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15" w:rsidRPr="00B36415" w:rsidRDefault="00B36415" w:rsidP="00B36415">
      <w:pPr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B36415">
        <w:rPr>
          <w:rFonts w:ascii="Times New Roman" w:hAnsi="Times New Roman" w:cs="Times New Roman"/>
          <w:b/>
          <w:bCs/>
          <w:sz w:val="36"/>
          <w:u w:val="single"/>
        </w:rPr>
        <w:t>ЗВІТ ЗА 2020 РІК</w:t>
      </w:r>
    </w:p>
    <w:p w:rsidR="00B36415" w:rsidRPr="00B36415" w:rsidRDefault="00B36415" w:rsidP="00B36415">
      <w:pPr>
        <w:jc w:val="center"/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sz w:val="36"/>
        </w:rPr>
        <w:t>ЗАГАЛЬНА ІНФОРМАЦІЯ</w:t>
      </w:r>
    </w:p>
    <w:p w:rsidR="00B36415" w:rsidRPr="00B36415" w:rsidRDefault="00B36415" w:rsidP="00B36415">
      <w:pPr>
        <w:jc w:val="center"/>
        <w:rPr>
          <w:rFonts w:ascii="Times New Roman" w:hAnsi="Times New Roman" w:cs="Times New Roman"/>
          <w:sz w:val="36"/>
        </w:rPr>
      </w:pPr>
    </w:p>
    <w:p w:rsidR="0010373F" w:rsidRPr="00B36415" w:rsidRDefault="00B36415" w:rsidP="00B364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sz w:val="36"/>
        </w:rPr>
        <w:t>Підготовлено    депутатських звернень - 253;</w:t>
      </w:r>
    </w:p>
    <w:p w:rsidR="0010373F" w:rsidRPr="00B36415" w:rsidRDefault="00B36415" w:rsidP="00B364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sz w:val="36"/>
        </w:rPr>
        <w:t>Прийнято 376 громадян, які звернулись до громадської приймальні;</w:t>
      </w:r>
    </w:p>
    <w:p w:rsidR="0010373F" w:rsidRPr="00B36415" w:rsidRDefault="00B36415" w:rsidP="00B364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sz w:val="36"/>
        </w:rPr>
        <w:t>Проведено особистих прийомів- 31;</w:t>
      </w:r>
    </w:p>
    <w:p w:rsidR="0010373F" w:rsidRPr="00B36415" w:rsidRDefault="00B36415" w:rsidP="00B364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sz w:val="36"/>
        </w:rPr>
        <w:t>Громадян, яким надано матеріальну допомогу -139;</w:t>
      </w:r>
    </w:p>
    <w:p w:rsidR="0010373F" w:rsidRPr="00B36415" w:rsidRDefault="00B36415" w:rsidP="00B364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sz w:val="36"/>
        </w:rPr>
        <w:t>100% пленарних засідань, у яких взято участь;</w:t>
      </w:r>
    </w:p>
    <w:p w:rsidR="0010373F" w:rsidRPr="00B36415" w:rsidRDefault="00B36415" w:rsidP="00B364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sz w:val="36"/>
        </w:rPr>
        <w:t>100% засідань профільної комісії, у яких взято участь;</w:t>
      </w:r>
    </w:p>
    <w:p w:rsidR="0010373F" w:rsidRPr="00B36415" w:rsidRDefault="00B36415" w:rsidP="00B364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sz w:val="36"/>
        </w:rPr>
        <w:t>Засідань робочих груп, у яких взято участь -11;</w:t>
      </w:r>
    </w:p>
    <w:p w:rsidR="0010373F" w:rsidRPr="00B36415" w:rsidRDefault="00B36415" w:rsidP="00B364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sz w:val="36"/>
        </w:rPr>
        <w:t>Ініціатор проектів рішень КМР -</w:t>
      </w:r>
      <w:r w:rsidRPr="00B36415">
        <w:rPr>
          <w:rFonts w:ascii="Times New Roman" w:hAnsi="Times New Roman" w:cs="Times New Roman"/>
          <w:sz w:val="36"/>
          <w:lang w:val="en-US"/>
        </w:rPr>
        <w:t>3</w:t>
      </w:r>
      <w:r w:rsidRPr="00B36415">
        <w:rPr>
          <w:rFonts w:ascii="Times New Roman" w:hAnsi="Times New Roman" w:cs="Times New Roman"/>
          <w:sz w:val="36"/>
        </w:rPr>
        <w:t>.</w:t>
      </w:r>
    </w:p>
    <w:p w:rsidR="00A84EB6" w:rsidRDefault="00A84EB6" w:rsidP="00B36415">
      <w:pPr>
        <w:jc w:val="both"/>
        <w:rPr>
          <w:rFonts w:ascii="Times New Roman" w:hAnsi="Times New Roman" w:cs="Times New Roman"/>
          <w:sz w:val="40"/>
        </w:rPr>
      </w:pPr>
    </w:p>
    <w:p w:rsidR="00B36415" w:rsidRDefault="00B36415" w:rsidP="00B36415">
      <w:pPr>
        <w:jc w:val="both"/>
        <w:rPr>
          <w:rFonts w:ascii="Times New Roman" w:hAnsi="Times New Roman" w:cs="Times New Roman"/>
          <w:sz w:val="40"/>
        </w:rPr>
      </w:pPr>
    </w:p>
    <w:p w:rsidR="00B36415" w:rsidRDefault="00B36415" w:rsidP="00B36415">
      <w:pPr>
        <w:jc w:val="both"/>
        <w:rPr>
          <w:rFonts w:ascii="Times New Roman" w:hAnsi="Times New Roman" w:cs="Times New Roman"/>
          <w:sz w:val="40"/>
        </w:rPr>
      </w:pPr>
    </w:p>
    <w:p w:rsidR="00B36415" w:rsidRDefault="00B36415" w:rsidP="00B36415">
      <w:pPr>
        <w:rPr>
          <w:rFonts w:ascii="Times New Roman" w:hAnsi="Times New Roman" w:cs="Times New Roman"/>
          <w:b/>
          <w:bCs/>
          <w:sz w:val="32"/>
          <w:u w:val="single"/>
        </w:rPr>
      </w:pPr>
    </w:p>
    <w:p w:rsidR="00B36415" w:rsidRDefault="00B36415" w:rsidP="00B36415">
      <w:pPr>
        <w:rPr>
          <w:rFonts w:ascii="Times New Roman" w:hAnsi="Times New Roman" w:cs="Times New Roman"/>
          <w:b/>
          <w:bCs/>
          <w:sz w:val="32"/>
          <w:u w:val="single"/>
        </w:rPr>
      </w:pPr>
    </w:p>
    <w:p w:rsidR="00B36415" w:rsidRDefault="00B36415" w:rsidP="00B36415">
      <w:pPr>
        <w:rPr>
          <w:rFonts w:ascii="Times New Roman" w:hAnsi="Times New Roman" w:cs="Times New Roman"/>
          <w:sz w:val="32"/>
        </w:rPr>
      </w:pPr>
      <w:r w:rsidRPr="00B36415">
        <w:rPr>
          <w:rFonts w:ascii="Times New Roman" w:hAnsi="Times New Roman" w:cs="Times New Roman"/>
          <w:b/>
          <w:bCs/>
          <w:sz w:val="32"/>
          <w:u w:val="single"/>
        </w:rPr>
        <w:lastRenderedPageBreak/>
        <w:t xml:space="preserve">ВИКОНАННЯ ПРОГРАМИ ЕКОНОМІЧНОГО І </w:t>
      </w:r>
      <w:r w:rsidRPr="00B36415">
        <w:rPr>
          <w:rFonts w:ascii="Times New Roman" w:hAnsi="Times New Roman" w:cs="Times New Roman"/>
          <w:b/>
          <w:bCs/>
          <w:sz w:val="32"/>
          <w:u w:val="single"/>
        </w:rPr>
        <w:br/>
        <w:t>СОЦІАЛЬНОГО РОЗВИТКУ М. КИЄВА</w:t>
      </w:r>
      <w:r w:rsidRPr="00B36415">
        <w:rPr>
          <w:rFonts w:ascii="Times New Roman" w:hAnsi="Times New Roman" w:cs="Times New Roman"/>
          <w:b/>
          <w:bCs/>
          <w:sz w:val="32"/>
          <w:u w:val="single"/>
        </w:rPr>
        <w:br/>
      </w:r>
      <w:r w:rsidRPr="00B36415">
        <w:rPr>
          <w:rFonts w:ascii="Times New Roman" w:hAnsi="Times New Roman" w:cs="Times New Roman"/>
          <w:b/>
          <w:bCs/>
          <w:sz w:val="32"/>
          <w:u w:val="single"/>
        </w:rPr>
        <w:br/>
      </w:r>
      <w:r w:rsidRPr="00B36415">
        <w:rPr>
          <w:rFonts w:ascii="Times New Roman" w:hAnsi="Times New Roman" w:cs="Times New Roman"/>
          <w:b/>
          <w:bCs/>
          <w:i/>
          <w:iCs/>
          <w:sz w:val="32"/>
        </w:rPr>
        <w:t>Капітальний ремонт сходових клітин:                                           Капітальний ремонт покрівлі:</w:t>
      </w:r>
      <w:r w:rsidRPr="00B36415">
        <w:rPr>
          <w:rFonts w:ascii="Times New Roman" w:hAnsi="Times New Roman" w:cs="Times New Roman"/>
          <w:b/>
          <w:bCs/>
          <w:i/>
          <w:iCs/>
          <w:sz w:val="32"/>
        </w:rPr>
        <w:br/>
      </w:r>
      <w:r w:rsidRPr="00B36415">
        <w:rPr>
          <w:rFonts w:ascii="Times New Roman" w:hAnsi="Times New Roman" w:cs="Times New Roman"/>
          <w:sz w:val="32"/>
        </w:rPr>
        <w:t xml:space="preserve">- вул. Празька, 18-А ( 3,4 </w:t>
      </w:r>
      <w:proofErr w:type="spellStart"/>
      <w:r w:rsidRPr="00B36415">
        <w:rPr>
          <w:rFonts w:ascii="Times New Roman" w:hAnsi="Times New Roman" w:cs="Times New Roman"/>
          <w:sz w:val="32"/>
        </w:rPr>
        <w:t>підїзд</w:t>
      </w:r>
      <w:proofErr w:type="spellEnd"/>
      <w:r w:rsidRPr="00B36415">
        <w:rPr>
          <w:rFonts w:ascii="Times New Roman" w:hAnsi="Times New Roman" w:cs="Times New Roman"/>
          <w:sz w:val="32"/>
        </w:rPr>
        <w:t xml:space="preserve">);                                                            - </w:t>
      </w:r>
      <w:proofErr w:type="spellStart"/>
      <w:r w:rsidRPr="00B36415">
        <w:rPr>
          <w:rFonts w:ascii="Times New Roman" w:hAnsi="Times New Roman" w:cs="Times New Roman"/>
          <w:sz w:val="32"/>
        </w:rPr>
        <w:t>пров</w:t>
      </w:r>
      <w:proofErr w:type="spellEnd"/>
      <w:r w:rsidRPr="00B36415">
        <w:rPr>
          <w:rFonts w:ascii="Times New Roman" w:hAnsi="Times New Roman" w:cs="Times New Roman"/>
          <w:sz w:val="32"/>
        </w:rPr>
        <w:t>. Бишевський,9;</w:t>
      </w:r>
      <w:r w:rsidRPr="00B36415">
        <w:rPr>
          <w:rFonts w:ascii="Times New Roman" w:hAnsi="Times New Roman" w:cs="Times New Roman"/>
          <w:sz w:val="32"/>
        </w:rPr>
        <w:br/>
        <w:t xml:space="preserve">- вул. Астраханська,25 ( 2,3 </w:t>
      </w:r>
      <w:proofErr w:type="spellStart"/>
      <w:r w:rsidRPr="00B36415">
        <w:rPr>
          <w:rFonts w:ascii="Times New Roman" w:hAnsi="Times New Roman" w:cs="Times New Roman"/>
          <w:sz w:val="32"/>
        </w:rPr>
        <w:t>підїзд</w:t>
      </w:r>
      <w:proofErr w:type="spellEnd"/>
      <w:r w:rsidRPr="00B36415">
        <w:rPr>
          <w:rFonts w:ascii="Times New Roman" w:hAnsi="Times New Roman" w:cs="Times New Roman"/>
          <w:sz w:val="32"/>
        </w:rPr>
        <w:t>);                                                       - Харківське шосе 14/1 (частково)</w:t>
      </w:r>
      <w:r w:rsidRPr="00B36415">
        <w:rPr>
          <w:rFonts w:ascii="Times New Roman" w:hAnsi="Times New Roman" w:cs="Times New Roman"/>
          <w:sz w:val="32"/>
        </w:rPr>
        <w:br/>
        <w:t>-вул. Азербайджанська,2;</w:t>
      </w:r>
      <w:r w:rsidRPr="00B36415">
        <w:rPr>
          <w:rFonts w:ascii="Times New Roman" w:hAnsi="Times New Roman" w:cs="Times New Roman"/>
          <w:sz w:val="32"/>
        </w:rPr>
        <w:br/>
        <w:t xml:space="preserve">-вул. </w:t>
      </w:r>
      <w:proofErr w:type="spellStart"/>
      <w:r w:rsidRPr="00B36415">
        <w:rPr>
          <w:rFonts w:ascii="Times New Roman" w:hAnsi="Times New Roman" w:cs="Times New Roman"/>
          <w:sz w:val="32"/>
        </w:rPr>
        <w:t>Хорольська</w:t>
      </w:r>
      <w:proofErr w:type="spellEnd"/>
      <w:r w:rsidRPr="00B36415">
        <w:rPr>
          <w:rFonts w:ascii="Times New Roman" w:hAnsi="Times New Roman" w:cs="Times New Roman"/>
          <w:sz w:val="32"/>
        </w:rPr>
        <w:t>, 8/4;</w:t>
      </w:r>
      <w:r w:rsidRPr="00B36415">
        <w:rPr>
          <w:rFonts w:ascii="Times New Roman" w:hAnsi="Times New Roman" w:cs="Times New Roman"/>
          <w:sz w:val="32"/>
        </w:rPr>
        <w:br/>
        <w:t xml:space="preserve">- </w:t>
      </w:r>
      <w:proofErr w:type="spellStart"/>
      <w:r w:rsidRPr="00B36415">
        <w:rPr>
          <w:rFonts w:ascii="Times New Roman" w:hAnsi="Times New Roman" w:cs="Times New Roman"/>
          <w:sz w:val="32"/>
        </w:rPr>
        <w:t>бул</w:t>
      </w:r>
      <w:proofErr w:type="spellEnd"/>
      <w:r w:rsidRPr="00B36415">
        <w:rPr>
          <w:rFonts w:ascii="Times New Roman" w:hAnsi="Times New Roman" w:cs="Times New Roman"/>
          <w:sz w:val="32"/>
        </w:rPr>
        <w:t>. Я.Гашека,6</w:t>
      </w:r>
      <w:r w:rsidRPr="00B36415">
        <w:rPr>
          <w:rFonts w:ascii="Times New Roman" w:hAnsi="Times New Roman" w:cs="Times New Roman"/>
          <w:b/>
          <w:bCs/>
          <w:i/>
          <w:iCs/>
          <w:sz w:val="32"/>
        </w:rPr>
        <w:t>;                                                                                         Капітальний ремонт електромереж:</w:t>
      </w:r>
      <w:r w:rsidRPr="00B36415">
        <w:rPr>
          <w:rFonts w:ascii="Times New Roman" w:hAnsi="Times New Roman" w:cs="Times New Roman"/>
          <w:b/>
          <w:bCs/>
          <w:i/>
          <w:iCs/>
          <w:sz w:val="32"/>
        </w:rPr>
        <w:br/>
      </w:r>
      <w:r w:rsidRPr="00B36415">
        <w:rPr>
          <w:rFonts w:ascii="Times New Roman" w:hAnsi="Times New Roman" w:cs="Times New Roman"/>
          <w:sz w:val="32"/>
        </w:rPr>
        <w:t>- вул. Празька,25/2;                                                                                     - вул. Двінська,4;</w:t>
      </w:r>
      <w:r w:rsidRPr="00B36415">
        <w:rPr>
          <w:rFonts w:ascii="Times New Roman" w:hAnsi="Times New Roman" w:cs="Times New Roman"/>
          <w:sz w:val="32"/>
        </w:rPr>
        <w:br/>
        <w:t>- вул. Хорольська,1;                                                                                     - вул. Алматинська,2</w:t>
      </w:r>
      <w:r w:rsidRPr="00B36415">
        <w:rPr>
          <w:rFonts w:ascii="Times New Roman" w:hAnsi="Times New Roman" w:cs="Times New Roman"/>
          <w:sz w:val="32"/>
        </w:rPr>
        <w:br/>
        <w:t xml:space="preserve">вул. Двінська 8/4;                                                                                      </w:t>
      </w:r>
      <w:r w:rsidRPr="00B36415">
        <w:rPr>
          <w:rFonts w:ascii="Times New Roman" w:hAnsi="Times New Roman" w:cs="Times New Roman"/>
          <w:sz w:val="32"/>
        </w:rPr>
        <w:br/>
        <w:t>-вул. Каунаська, 16/1</w:t>
      </w:r>
      <w:r w:rsidRPr="00B36415">
        <w:rPr>
          <w:rFonts w:ascii="Times New Roman" w:hAnsi="Times New Roman" w:cs="Times New Roman"/>
          <w:b/>
          <w:bCs/>
          <w:i/>
          <w:iCs/>
          <w:sz w:val="32"/>
        </w:rPr>
        <w:t xml:space="preserve">.                                                                                 Заміна вікон </w:t>
      </w:r>
      <w:r w:rsidRPr="00B36415">
        <w:rPr>
          <w:rFonts w:ascii="Times New Roman" w:hAnsi="Times New Roman" w:cs="Times New Roman"/>
          <w:sz w:val="32"/>
        </w:rPr>
        <w:t>– вул. Двінська,19.</w:t>
      </w:r>
      <w:r w:rsidRPr="00B36415">
        <w:rPr>
          <w:rFonts w:ascii="Times New Roman" w:hAnsi="Times New Roman" w:cs="Times New Roman"/>
          <w:sz w:val="32"/>
        </w:rPr>
        <w:br/>
      </w:r>
      <w:r w:rsidRPr="00B36415">
        <w:rPr>
          <w:rFonts w:ascii="Times New Roman" w:hAnsi="Times New Roman" w:cs="Times New Roman"/>
          <w:sz w:val="32"/>
        </w:rPr>
        <w:br/>
      </w:r>
      <w:r w:rsidRPr="00B36415">
        <w:rPr>
          <w:rFonts w:ascii="Times New Roman" w:hAnsi="Times New Roman" w:cs="Times New Roman"/>
          <w:sz w:val="32"/>
        </w:rPr>
        <w:br/>
      </w:r>
      <w:r w:rsidRPr="00B36415">
        <w:rPr>
          <w:rFonts w:ascii="Times New Roman" w:hAnsi="Times New Roman" w:cs="Times New Roman"/>
          <w:b/>
          <w:bCs/>
          <w:i/>
          <w:iCs/>
          <w:sz w:val="32"/>
        </w:rPr>
        <w:t>Асфальтування прибудинкової території:</w:t>
      </w:r>
      <w:r w:rsidRPr="00B36415">
        <w:rPr>
          <w:rFonts w:ascii="Times New Roman" w:hAnsi="Times New Roman" w:cs="Times New Roman"/>
          <w:b/>
          <w:bCs/>
          <w:i/>
          <w:iCs/>
          <w:sz w:val="32"/>
        </w:rPr>
        <w:br/>
      </w:r>
      <w:r w:rsidRPr="00B36415">
        <w:rPr>
          <w:rFonts w:ascii="Times New Roman" w:hAnsi="Times New Roman" w:cs="Times New Roman"/>
          <w:sz w:val="32"/>
        </w:rPr>
        <w:t>- вул. Лохвицька - Харківське шосе ,17-А;                                         - Тротуарна доріжка по вул. Сосницька,10;</w:t>
      </w:r>
      <w:r w:rsidRPr="00B36415">
        <w:rPr>
          <w:rFonts w:ascii="Times New Roman" w:hAnsi="Times New Roman" w:cs="Times New Roman"/>
          <w:sz w:val="32"/>
        </w:rPr>
        <w:br/>
        <w:t>-вул. Каунаська, 16/1;                                                                              - тротуарна доріжка по вул. Лобачевського,2 -</w:t>
      </w:r>
      <w:r w:rsidRPr="00B36415">
        <w:rPr>
          <w:rFonts w:ascii="Times New Roman" w:hAnsi="Times New Roman" w:cs="Times New Roman"/>
          <w:sz w:val="32"/>
        </w:rPr>
        <w:br/>
        <w:t xml:space="preserve">- </w:t>
      </w:r>
      <w:proofErr w:type="spellStart"/>
      <w:r w:rsidRPr="00B36415">
        <w:rPr>
          <w:rFonts w:ascii="Times New Roman" w:hAnsi="Times New Roman" w:cs="Times New Roman"/>
          <w:sz w:val="32"/>
        </w:rPr>
        <w:t>бул</w:t>
      </w:r>
      <w:proofErr w:type="spellEnd"/>
      <w:r w:rsidRPr="00B36415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B36415">
        <w:rPr>
          <w:rFonts w:ascii="Times New Roman" w:hAnsi="Times New Roman" w:cs="Times New Roman"/>
          <w:sz w:val="32"/>
        </w:rPr>
        <w:t>Я.Гашека</w:t>
      </w:r>
      <w:proofErr w:type="spellEnd"/>
      <w:r w:rsidRPr="00B36415">
        <w:rPr>
          <w:rFonts w:ascii="Times New Roman" w:hAnsi="Times New Roman" w:cs="Times New Roman"/>
          <w:sz w:val="32"/>
        </w:rPr>
        <w:t>, 7-7-а;                                                                                 до Харківського шосе,9</w:t>
      </w:r>
      <w:r w:rsidRPr="00B36415">
        <w:rPr>
          <w:rFonts w:ascii="Times New Roman" w:hAnsi="Times New Roman" w:cs="Times New Roman"/>
          <w:sz w:val="32"/>
        </w:rPr>
        <w:br/>
        <w:t>- Харківське шосе 11 -11/1;</w:t>
      </w:r>
      <w:r w:rsidRPr="00B36415">
        <w:rPr>
          <w:rFonts w:ascii="Times New Roman" w:hAnsi="Times New Roman" w:cs="Times New Roman"/>
          <w:sz w:val="32"/>
        </w:rPr>
        <w:br/>
        <w:t>-вул. Празька,25.</w:t>
      </w:r>
    </w:p>
    <w:p w:rsidR="00B36415" w:rsidRDefault="00B36415" w:rsidP="00B36415">
      <w:pPr>
        <w:rPr>
          <w:rFonts w:ascii="Times New Roman" w:hAnsi="Times New Roman" w:cs="Times New Roman"/>
          <w:sz w:val="32"/>
        </w:rPr>
      </w:pPr>
    </w:p>
    <w:p w:rsidR="0010373F" w:rsidRPr="00B36415" w:rsidRDefault="00B36415" w:rsidP="00B36415">
      <w:pPr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b/>
          <w:bCs/>
          <w:i/>
          <w:iCs/>
          <w:sz w:val="36"/>
        </w:rPr>
        <w:lastRenderedPageBreak/>
        <w:t>ЗАКЛАДИ ОСВІТИ:</w:t>
      </w:r>
    </w:p>
    <w:p w:rsidR="00B36415" w:rsidRPr="00B36415" w:rsidRDefault="00B36415" w:rsidP="00B36415">
      <w:pPr>
        <w:ind w:left="720"/>
        <w:rPr>
          <w:rFonts w:ascii="Times New Roman" w:hAnsi="Times New Roman" w:cs="Times New Roman"/>
          <w:sz w:val="36"/>
        </w:rPr>
      </w:pPr>
    </w:p>
    <w:p w:rsidR="00B36415" w:rsidRPr="00B36415" w:rsidRDefault="00B36415" w:rsidP="00B36415">
      <w:pPr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sz w:val="36"/>
        </w:rPr>
        <w:t xml:space="preserve">- </w:t>
      </w:r>
      <w:proofErr w:type="spellStart"/>
      <w:r w:rsidRPr="00B36415">
        <w:rPr>
          <w:rFonts w:ascii="Times New Roman" w:hAnsi="Times New Roman" w:cs="Times New Roman"/>
          <w:sz w:val="36"/>
        </w:rPr>
        <w:t>капітально</w:t>
      </w:r>
      <w:proofErr w:type="spellEnd"/>
      <w:r w:rsidRPr="00B36415">
        <w:rPr>
          <w:rFonts w:ascii="Times New Roman" w:hAnsi="Times New Roman" w:cs="Times New Roman"/>
          <w:sz w:val="36"/>
        </w:rPr>
        <w:t xml:space="preserve"> відремонтовано харчоблок ЗСШ №31;</w:t>
      </w:r>
    </w:p>
    <w:p w:rsidR="0010373F" w:rsidRPr="00B36415" w:rsidRDefault="00B36415" w:rsidP="00B36415">
      <w:pPr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proofErr w:type="spellStart"/>
      <w:r w:rsidRPr="00B36415">
        <w:rPr>
          <w:rFonts w:ascii="Times New Roman" w:hAnsi="Times New Roman" w:cs="Times New Roman"/>
          <w:sz w:val="36"/>
        </w:rPr>
        <w:t>Капітально</w:t>
      </w:r>
      <w:proofErr w:type="spellEnd"/>
      <w:r w:rsidRPr="00B36415">
        <w:rPr>
          <w:rFonts w:ascii="Times New Roman" w:hAnsi="Times New Roman" w:cs="Times New Roman"/>
          <w:sz w:val="36"/>
        </w:rPr>
        <w:t xml:space="preserve"> відремонтовано групи в ДНЗ №619,675;</w:t>
      </w:r>
    </w:p>
    <w:p w:rsidR="0010373F" w:rsidRPr="00B36415" w:rsidRDefault="00B36415" w:rsidP="00B36415">
      <w:pPr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proofErr w:type="spellStart"/>
      <w:r w:rsidRPr="00B36415">
        <w:rPr>
          <w:rFonts w:ascii="Times New Roman" w:hAnsi="Times New Roman" w:cs="Times New Roman"/>
          <w:sz w:val="36"/>
        </w:rPr>
        <w:t>Капітально</w:t>
      </w:r>
      <w:proofErr w:type="spellEnd"/>
      <w:r w:rsidRPr="00B36415">
        <w:rPr>
          <w:rFonts w:ascii="Times New Roman" w:hAnsi="Times New Roman" w:cs="Times New Roman"/>
          <w:sz w:val="36"/>
        </w:rPr>
        <w:t xml:space="preserve"> відремонтовано тротуарні доріжки в ДНЗ № 474, 412.</w:t>
      </w:r>
    </w:p>
    <w:p w:rsidR="0010373F" w:rsidRPr="00B36415" w:rsidRDefault="00B36415" w:rsidP="00B36415">
      <w:pPr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sz w:val="36"/>
        </w:rPr>
        <w:t xml:space="preserve">Для шкіл та садочків округу були придбані шкільні, дитячі меблі, </w:t>
      </w:r>
      <w:proofErr w:type="spellStart"/>
      <w:r w:rsidRPr="00B36415">
        <w:rPr>
          <w:rFonts w:ascii="Times New Roman" w:hAnsi="Times New Roman" w:cs="Times New Roman"/>
          <w:sz w:val="36"/>
        </w:rPr>
        <w:t>ламінатори</w:t>
      </w:r>
      <w:proofErr w:type="spellEnd"/>
      <w:r w:rsidRPr="00B36415">
        <w:rPr>
          <w:rFonts w:ascii="Times New Roman" w:hAnsi="Times New Roman" w:cs="Times New Roman"/>
          <w:sz w:val="36"/>
        </w:rPr>
        <w:t xml:space="preserve">, пристрої кольорові, </w:t>
      </w:r>
      <w:proofErr w:type="spellStart"/>
      <w:r w:rsidRPr="00B36415">
        <w:rPr>
          <w:rFonts w:ascii="Times New Roman" w:hAnsi="Times New Roman" w:cs="Times New Roman"/>
          <w:sz w:val="36"/>
        </w:rPr>
        <w:t>бліндери</w:t>
      </w:r>
      <w:proofErr w:type="spellEnd"/>
      <w:r w:rsidRPr="00B36415">
        <w:rPr>
          <w:rFonts w:ascii="Times New Roman" w:hAnsi="Times New Roman" w:cs="Times New Roman"/>
          <w:sz w:val="36"/>
        </w:rPr>
        <w:t>, спортінвентар.</w:t>
      </w:r>
    </w:p>
    <w:p w:rsidR="00B36415" w:rsidRPr="00B36415" w:rsidRDefault="00B36415" w:rsidP="00B36415">
      <w:pPr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sz w:val="36"/>
        </w:rPr>
        <w:t>За підтримки депутата та батьків в ДНЗ №474 створено МУРАЛ</w:t>
      </w:r>
    </w:p>
    <w:p w:rsidR="0010373F" w:rsidRPr="00B36415" w:rsidRDefault="00B36415" w:rsidP="00B36415">
      <w:pPr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b/>
          <w:bCs/>
          <w:i/>
          <w:iCs/>
          <w:sz w:val="36"/>
        </w:rPr>
        <w:t>ЗАКЛАДИ КУЛЬТУРИ:</w:t>
      </w:r>
    </w:p>
    <w:p w:rsidR="00B36415" w:rsidRPr="00B36415" w:rsidRDefault="00B36415" w:rsidP="00B36415">
      <w:pPr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sz w:val="36"/>
        </w:rPr>
        <w:t xml:space="preserve">Бібліотека імені В. Сосюри та бібліотека №16 для дітей отримали </w:t>
      </w:r>
      <w:proofErr w:type="spellStart"/>
      <w:r w:rsidRPr="00B36415">
        <w:rPr>
          <w:rFonts w:ascii="Times New Roman" w:hAnsi="Times New Roman" w:cs="Times New Roman"/>
          <w:sz w:val="36"/>
        </w:rPr>
        <w:t>компютерну</w:t>
      </w:r>
      <w:proofErr w:type="spellEnd"/>
      <w:r w:rsidRPr="00B36415">
        <w:rPr>
          <w:rFonts w:ascii="Times New Roman" w:hAnsi="Times New Roman" w:cs="Times New Roman"/>
          <w:sz w:val="36"/>
        </w:rPr>
        <w:t xml:space="preserve"> техніку, проектор </w:t>
      </w:r>
      <w:proofErr w:type="spellStart"/>
      <w:r w:rsidRPr="00B36415">
        <w:rPr>
          <w:rFonts w:ascii="Times New Roman" w:hAnsi="Times New Roman" w:cs="Times New Roman"/>
          <w:sz w:val="36"/>
        </w:rPr>
        <w:t>мультімедійний,меблі</w:t>
      </w:r>
      <w:proofErr w:type="spellEnd"/>
      <w:r w:rsidRPr="00B36415">
        <w:rPr>
          <w:rFonts w:ascii="Times New Roman" w:hAnsi="Times New Roman" w:cs="Times New Roman"/>
          <w:sz w:val="36"/>
        </w:rPr>
        <w:t>, вішалки.</w:t>
      </w:r>
    </w:p>
    <w:p w:rsidR="00B36415" w:rsidRDefault="00B36415" w:rsidP="00B36415">
      <w:pPr>
        <w:rPr>
          <w:rFonts w:ascii="Times New Roman" w:hAnsi="Times New Roman" w:cs="Times New Roman"/>
          <w:sz w:val="32"/>
        </w:rPr>
      </w:pPr>
    </w:p>
    <w:p w:rsidR="00B36415" w:rsidRDefault="00B36415" w:rsidP="00B36415">
      <w:pPr>
        <w:rPr>
          <w:rFonts w:ascii="Times New Roman" w:hAnsi="Times New Roman" w:cs="Times New Roman"/>
          <w:sz w:val="32"/>
        </w:rPr>
      </w:pPr>
    </w:p>
    <w:p w:rsidR="00B36415" w:rsidRDefault="00B36415" w:rsidP="00B36415">
      <w:pPr>
        <w:rPr>
          <w:rFonts w:ascii="Times New Roman" w:hAnsi="Times New Roman" w:cs="Times New Roman"/>
          <w:sz w:val="32"/>
        </w:rPr>
      </w:pPr>
    </w:p>
    <w:p w:rsidR="00B36415" w:rsidRDefault="00B36415" w:rsidP="00B36415">
      <w:pPr>
        <w:rPr>
          <w:rFonts w:ascii="Times New Roman" w:hAnsi="Times New Roman" w:cs="Times New Roman"/>
          <w:sz w:val="32"/>
        </w:rPr>
      </w:pPr>
    </w:p>
    <w:p w:rsidR="00B36415" w:rsidRDefault="00B36415" w:rsidP="00B36415">
      <w:pPr>
        <w:rPr>
          <w:rFonts w:ascii="Times New Roman" w:hAnsi="Times New Roman" w:cs="Times New Roman"/>
          <w:sz w:val="32"/>
        </w:rPr>
      </w:pPr>
    </w:p>
    <w:p w:rsidR="00B36415" w:rsidRDefault="00B36415" w:rsidP="00B36415">
      <w:pPr>
        <w:rPr>
          <w:rFonts w:ascii="Times New Roman" w:hAnsi="Times New Roman" w:cs="Times New Roman"/>
          <w:sz w:val="32"/>
        </w:rPr>
      </w:pPr>
    </w:p>
    <w:p w:rsidR="00B36415" w:rsidRDefault="00B36415" w:rsidP="00B36415">
      <w:pPr>
        <w:rPr>
          <w:rFonts w:ascii="Times New Roman" w:hAnsi="Times New Roman" w:cs="Times New Roman"/>
          <w:sz w:val="32"/>
        </w:rPr>
      </w:pPr>
    </w:p>
    <w:p w:rsidR="00B36415" w:rsidRPr="00B36415" w:rsidRDefault="00B36415" w:rsidP="00B36415">
      <w:pPr>
        <w:numPr>
          <w:ilvl w:val="0"/>
          <w:numId w:val="5"/>
        </w:numPr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b/>
          <w:bCs/>
          <w:i/>
          <w:iCs/>
          <w:sz w:val="36"/>
        </w:rPr>
        <w:t>Амбулаторія загальної практики сімейної медицини №3</w:t>
      </w:r>
    </w:p>
    <w:p w:rsidR="00B36415" w:rsidRPr="00B36415" w:rsidRDefault="00B36415" w:rsidP="00B36415">
      <w:pPr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sz w:val="36"/>
        </w:rPr>
        <w:t>отримала лабораторні меблі для відкриття лабораторного кабінету</w:t>
      </w:r>
    </w:p>
    <w:p w:rsidR="0010373F" w:rsidRPr="00B36415" w:rsidRDefault="00B36415" w:rsidP="00B36415">
      <w:pPr>
        <w:numPr>
          <w:ilvl w:val="0"/>
          <w:numId w:val="6"/>
        </w:numPr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b/>
          <w:bCs/>
          <w:i/>
          <w:iCs/>
          <w:sz w:val="36"/>
        </w:rPr>
        <w:t>Житлова експлуатаційна дільниця №404</w:t>
      </w:r>
      <w:r w:rsidRPr="00B36415">
        <w:rPr>
          <w:rFonts w:ascii="Times New Roman" w:hAnsi="Times New Roman" w:cs="Times New Roman"/>
          <w:sz w:val="36"/>
        </w:rPr>
        <w:t xml:space="preserve"> для ремонту в будинках по вулиці Каунаська, 12/1, 10-А отримала будівельні матеріали, металопластикові вікна та двері, для працівників ЖРЕО – рукавички, швабри з </w:t>
      </w:r>
      <w:proofErr w:type="spellStart"/>
      <w:r w:rsidRPr="00B36415">
        <w:rPr>
          <w:rFonts w:ascii="Times New Roman" w:hAnsi="Times New Roman" w:cs="Times New Roman"/>
          <w:sz w:val="36"/>
        </w:rPr>
        <w:t>турбовіджимом</w:t>
      </w:r>
      <w:proofErr w:type="spellEnd"/>
      <w:r w:rsidRPr="00B36415">
        <w:rPr>
          <w:rFonts w:ascii="Times New Roman" w:hAnsi="Times New Roman" w:cs="Times New Roman"/>
          <w:sz w:val="36"/>
        </w:rPr>
        <w:t>, захисні маски та шуруповерти.</w:t>
      </w:r>
    </w:p>
    <w:p w:rsidR="0010373F" w:rsidRPr="00B36415" w:rsidRDefault="00B36415" w:rsidP="00B36415">
      <w:pPr>
        <w:numPr>
          <w:ilvl w:val="0"/>
          <w:numId w:val="6"/>
        </w:numPr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sz w:val="36"/>
        </w:rPr>
        <w:t>«ЖБК -4» та ОСББ «</w:t>
      </w:r>
      <w:proofErr w:type="spellStart"/>
      <w:r w:rsidRPr="00B36415">
        <w:rPr>
          <w:rFonts w:ascii="Times New Roman" w:hAnsi="Times New Roman" w:cs="Times New Roman"/>
          <w:sz w:val="36"/>
        </w:rPr>
        <w:t>Стародарницький</w:t>
      </w:r>
      <w:proofErr w:type="spellEnd"/>
      <w:r w:rsidRPr="00B36415">
        <w:rPr>
          <w:rFonts w:ascii="Times New Roman" w:hAnsi="Times New Roman" w:cs="Times New Roman"/>
          <w:sz w:val="36"/>
        </w:rPr>
        <w:t>» для ремонту сходових клітин була придбана емаль та фасадна фарба.</w:t>
      </w:r>
    </w:p>
    <w:p w:rsidR="0010373F" w:rsidRPr="00B36415" w:rsidRDefault="00B36415" w:rsidP="00B36415">
      <w:pPr>
        <w:numPr>
          <w:ilvl w:val="0"/>
          <w:numId w:val="6"/>
        </w:numPr>
        <w:rPr>
          <w:rFonts w:ascii="Times New Roman" w:hAnsi="Times New Roman" w:cs="Times New Roman"/>
          <w:sz w:val="36"/>
        </w:rPr>
      </w:pPr>
      <w:r w:rsidRPr="00B36415">
        <w:rPr>
          <w:rFonts w:ascii="Times New Roman" w:hAnsi="Times New Roman" w:cs="Times New Roman"/>
          <w:sz w:val="36"/>
        </w:rPr>
        <w:t>Київське учбово-виробниче підприємство №4 УТОС отримало монітор та бойлер.</w:t>
      </w:r>
    </w:p>
    <w:p w:rsidR="00B36415" w:rsidRPr="00B36415" w:rsidRDefault="00B36415" w:rsidP="00B36415">
      <w:pPr>
        <w:rPr>
          <w:rFonts w:ascii="Times New Roman" w:hAnsi="Times New Roman" w:cs="Times New Roman"/>
          <w:sz w:val="32"/>
        </w:rPr>
      </w:pPr>
    </w:p>
    <w:sectPr w:rsidR="00B36415" w:rsidRPr="00B36415" w:rsidSect="00B3641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573B7"/>
    <w:multiLevelType w:val="hybridMultilevel"/>
    <w:tmpl w:val="01C2A740"/>
    <w:lvl w:ilvl="0" w:tplc="C2E8B3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F436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EA5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0414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5E9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ECA0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2A10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6E1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F68F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D87212"/>
    <w:multiLevelType w:val="hybridMultilevel"/>
    <w:tmpl w:val="F796D856"/>
    <w:lvl w:ilvl="0" w:tplc="E1062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1EA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0D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EA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2D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46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1CE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58D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60A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4E5B9B"/>
    <w:multiLevelType w:val="hybridMultilevel"/>
    <w:tmpl w:val="2B12DE32"/>
    <w:lvl w:ilvl="0" w:tplc="E9004C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3A12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FE5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520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E6A5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D41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6C5B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FC85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2C0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561D9"/>
    <w:multiLevelType w:val="hybridMultilevel"/>
    <w:tmpl w:val="10AE32C0"/>
    <w:lvl w:ilvl="0" w:tplc="368E3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65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E3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89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B26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8A1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003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E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4E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0FA0B72"/>
    <w:multiLevelType w:val="hybridMultilevel"/>
    <w:tmpl w:val="84901098"/>
    <w:lvl w:ilvl="0" w:tplc="1B8C2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8A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827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74F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2E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8E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D85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A3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00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B81808"/>
    <w:multiLevelType w:val="hybridMultilevel"/>
    <w:tmpl w:val="4844BF14"/>
    <w:lvl w:ilvl="0" w:tplc="EBD4E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D63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348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C4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9E9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D05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69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CE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D86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F8"/>
    <w:rsid w:val="0010373F"/>
    <w:rsid w:val="008D5357"/>
    <w:rsid w:val="009C79F8"/>
    <w:rsid w:val="00A84EB6"/>
    <w:rsid w:val="00B3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EB142-5521-449C-8B0A-3BA71DE6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1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1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90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8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1936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Кузьменков Сергій Сергійович</cp:lastModifiedBy>
  <cp:revision>2</cp:revision>
  <dcterms:created xsi:type="dcterms:W3CDTF">2021-04-30T11:39:00Z</dcterms:created>
  <dcterms:modified xsi:type="dcterms:W3CDTF">2021-04-30T11:39:00Z</dcterms:modified>
</cp:coreProperties>
</file>