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63" w:rsidRDefault="00A82663" w:rsidP="00A82663">
      <w:pPr>
        <w:jc w:val="center"/>
        <w:rPr>
          <w:rFonts w:ascii="Times New Roman" w:hAnsi="Times New Roman" w:cs="Times New Roman"/>
          <w:b/>
          <w:i/>
          <w:sz w:val="32"/>
          <w:szCs w:val="32"/>
          <w:lang w:val="uk-UA"/>
        </w:rPr>
      </w:pPr>
      <w:proofErr w:type="spellStart"/>
      <w:r w:rsidRPr="0091139A">
        <w:rPr>
          <w:rFonts w:ascii="Times New Roman" w:hAnsi="Times New Roman" w:cs="Times New Roman"/>
          <w:b/>
          <w:i/>
          <w:sz w:val="32"/>
          <w:szCs w:val="32"/>
        </w:rPr>
        <w:t>Звіт</w:t>
      </w:r>
      <w:proofErr w:type="spellEnd"/>
      <w:r w:rsidRPr="0091139A">
        <w:rPr>
          <w:rFonts w:ascii="Times New Roman" w:hAnsi="Times New Roman" w:cs="Times New Roman"/>
          <w:b/>
          <w:i/>
          <w:sz w:val="32"/>
          <w:szCs w:val="32"/>
        </w:rPr>
        <w:t xml:space="preserve"> депутата </w:t>
      </w:r>
      <w:proofErr w:type="spellStart"/>
      <w:r w:rsidRPr="0091139A">
        <w:rPr>
          <w:rFonts w:ascii="Times New Roman" w:hAnsi="Times New Roman" w:cs="Times New Roman"/>
          <w:b/>
          <w:i/>
          <w:sz w:val="32"/>
          <w:szCs w:val="32"/>
        </w:rPr>
        <w:t>Київсько</w:t>
      </w:r>
      <w:proofErr w:type="spellEnd"/>
      <w:r w:rsidRPr="0091139A">
        <w:rPr>
          <w:rFonts w:ascii="Times New Roman" w:hAnsi="Times New Roman" w:cs="Times New Roman"/>
          <w:b/>
          <w:i/>
          <w:sz w:val="32"/>
          <w:szCs w:val="32"/>
          <w:lang w:val="uk-UA"/>
        </w:rPr>
        <w:t xml:space="preserve">ї </w:t>
      </w:r>
      <w:proofErr w:type="spellStart"/>
      <w:r w:rsidRPr="0091139A">
        <w:rPr>
          <w:rFonts w:ascii="Times New Roman" w:hAnsi="Times New Roman" w:cs="Times New Roman"/>
          <w:b/>
          <w:i/>
          <w:sz w:val="32"/>
          <w:szCs w:val="32"/>
        </w:rPr>
        <w:t>міської</w:t>
      </w:r>
      <w:proofErr w:type="spellEnd"/>
      <w:r w:rsidRPr="0091139A">
        <w:rPr>
          <w:rFonts w:ascii="Times New Roman" w:hAnsi="Times New Roman" w:cs="Times New Roman"/>
          <w:b/>
          <w:i/>
          <w:sz w:val="32"/>
          <w:szCs w:val="32"/>
          <w:lang w:val="uk-UA"/>
        </w:rPr>
        <w:t xml:space="preserve"> ради </w:t>
      </w:r>
      <w:r>
        <w:rPr>
          <w:rFonts w:ascii="Times New Roman" w:hAnsi="Times New Roman" w:cs="Times New Roman"/>
          <w:b/>
          <w:i/>
          <w:sz w:val="32"/>
          <w:szCs w:val="32"/>
          <w:lang w:val="uk-UA"/>
        </w:rPr>
        <w:t xml:space="preserve">VIII скликання, округ №10 </w:t>
      </w:r>
      <w:r w:rsidRPr="0091139A">
        <w:rPr>
          <w:rFonts w:ascii="Times New Roman" w:hAnsi="Times New Roman" w:cs="Times New Roman"/>
          <w:b/>
          <w:i/>
          <w:sz w:val="32"/>
          <w:szCs w:val="32"/>
          <w:lang w:val="uk-UA"/>
        </w:rPr>
        <w:t>Голосіївськ</w:t>
      </w:r>
      <w:r>
        <w:rPr>
          <w:rFonts w:ascii="Times New Roman" w:hAnsi="Times New Roman" w:cs="Times New Roman"/>
          <w:b/>
          <w:i/>
          <w:sz w:val="32"/>
          <w:szCs w:val="32"/>
          <w:lang w:val="uk-UA"/>
        </w:rPr>
        <w:t>ого</w:t>
      </w:r>
      <w:r w:rsidRPr="0091139A">
        <w:rPr>
          <w:rFonts w:ascii="Times New Roman" w:hAnsi="Times New Roman" w:cs="Times New Roman"/>
          <w:b/>
          <w:i/>
          <w:sz w:val="32"/>
          <w:szCs w:val="32"/>
          <w:lang w:val="uk-UA"/>
        </w:rPr>
        <w:t xml:space="preserve"> район</w:t>
      </w:r>
      <w:r>
        <w:rPr>
          <w:rFonts w:ascii="Times New Roman" w:hAnsi="Times New Roman" w:cs="Times New Roman"/>
          <w:b/>
          <w:i/>
          <w:sz w:val="32"/>
          <w:szCs w:val="32"/>
          <w:lang w:val="uk-UA"/>
        </w:rPr>
        <w:t xml:space="preserve">у, </w:t>
      </w:r>
      <w:r w:rsidRPr="003427BE">
        <w:t xml:space="preserve"> </w:t>
      </w:r>
      <w:r w:rsidRPr="003427BE">
        <w:rPr>
          <w:rFonts w:ascii="Times New Roman" w:hAnsi="Times New Roman" w:cs="Times New Roman"/>
          <w:b/>
          <w:i/>
          <w:sz w:val="32"/>
          <w:szCs w:val="32"/>
          <w:lang w:val="uk-UA"/>
        </w:rPr>
        <w:t>Вадима</w:t>
      </w:r>
      <w:r>
        <w:rPr>
          <w:rFonts w:ascii="Times New Roman" w:hAnsi="Times New Roman" w:cs="Times New Roman"/>
          <w:b/>
          <w:i/>
          <w:sz w:val="32"/>
          <w:szCs w:val="32"/>
          <w:lang w:val="uk-UA"/>
        </w:rPr>
        <w:t xml:space="preserve"> Іванченка</w:t>
      </w:r>
      <w:r w:rsidRPr="0091139A">
        <w:rPr>
          <w:rFonts w:ascii="Times New Roman" w:hAnsi="Times New Roman" w:cs="Times New Roman"/>
          <w:b/>
          <w:i/>
          <w:sz w:val="32"/>
          <w:szCs w:val="32"/>
          <w:lang w:val="uk-UA"/>
        </w:rPr>
        <w:t xml:space="preserve"> </w:t>
      </w:r>
    </w:p>
    <w:p w:rsidR="00A82663" w:rsidRPr="0091139A" w:rsidRDefault="00A82663" w:rsidP="00A82663">
      <w:pPr>
        <w:jc w:val="center"/>
        <w:rPr>
          <w:rFonts w:ascii="Times New Roman" w:hAnsi="Times New Roman" w:cs="Times New Roman"/>
          <w:b/>
          <w:i/>
          <w:sz w:val="32"/>
          <w:szCs w:val="32"/>
        </w:rPr>
      </w:pPr>
      <w:r>
        <w:rPr>
          <w:rFonts w:ascii="Times New Roman" w:hAnsi="Times New Roman" w:cs="Times New Roman"/>
          <w:b/>
          <w:i/>
          <w:sz w:val="32"/>
          <w:szCs w:val="32"/>
          <w:lang w:val="uk-UA"/>
        </w:rPr>
        <w:t xml:space="preserve">за період з 01.01.2018 по </w:t>
      </w:r>
      <w:r w:rsidR="00847BEA">
        <w:rPr>
          <w:rFonts w:ascii="Times New Roman" w:hAnsi="Times New Roman" w:cs="Times New Roman"/>
          <w:b/>
          <w:i/>
          <w:sz w:val="32"/>
          <w:szCs w:val="32"/>
          <w:lang w:val="uk-UA"/>
        </w:rPr>
        <w:t>3</w:t>
      </w:r>
      <w:r>
        <w:rPr>
          <w:rFonts w:ascii="Times New Roman" w:hAnsi="Times New Roman" w:cs="Times New Roman"/>
          <w:b/>
          <w:i/>
          <w:sz w:val="32"/>
          <w:szCs w:val="32"/>
          <w:lang w:val="uk-UA"/>
        </w:rPr>
        <w:t xml:space="preserve">1.12.2018 рік </w:t>
      </w:r>
    </w:p>
    <w:p w:rsidR="00A82663" w:rsidRPr="005E0678" w:rsidRDefault="00A82663" w:rsidP="00A82663">
      <w:pPr>
        <w:rPr>
          <w:rFonts w:ascii="Times New Roman" w:hAnsi="Times New Roman" w:cs="Times New Roman"/>
          <w:b/>
          <w:sz w:val="28"/>
          <w:szCs w:val="28"/>
          <w:u w:val="single"/>
        </w:rPr>
      </w:pPr>
      <w:r w:rsidRPr="005E0678">
        <w:rPr>
          <w:rFonts w:ascii="Times New Roman" w:hAnsi="Times New Roman" w:cs="Times New Roman"/>
          <w:b/>
          <w:sz w:val="28"/>
          <w:szCs w:val="28"/>
          <w:u w:val="single"/>
        </w:rPr>
        <w:t xml:space="preserve">Робота в </w:t>
      </w:r>
      <w:proofErr w:type="spellStart"/>
      <w:r w:rsidRPr="005E0678">
        <w:rPr>
          <w:rFonts w:ascii="Times New Roman" w:hAnsi="Times New Roman" w:cs="Times New Roman"/>
          <w:b/>
          <w:sz w:val="28"/>
          <w:szCs w:val="28"/>
          <w:u w:val="single"/>
        </w:rPr>
        <w:t>Київ</w:t>
      </w:r>
      <w:r w:rsidRPr="005E0678">
        <w:rPr>
          <w:rFonts w:ascii="Times New Roman" w:hAnsi="Times New Roman" w:cs="Times New Roman"/>
          <w:b/>
          <w:sz w:val="28"/>
          <w:szCs w:val="28"/>
          <w:u w:val="single"/>
          <w:lang w:val="uk-UA"/>
        </w:rPr>
        <w:t>ській</w:t>
      </w:r>
      <w:proofErr w:type="spellEnd"/>
      <w:r w:rsidRPr="005E0678">
        <w:rPr>
          <w:rFonts w:ascii="Times New Roman" w:hAnsi="Times New Roman" w:cs="Times New Roman"/>
          <w:b/>
          <w:sz w:val="28"/>
          <w:szCs w:val="28"/>
          <w:u w:val="single"/>
          <w:lang w:val="uk-UA"/>
        </w:rPr>
        <w:t xml:space="preserve"> міській </w:t>
      </w:r>
      <w:proofErr w:type="spellStart"/>
      <w:r>
        <w:rPr>
          <w:rFonts w:ascii="Times New Roman" w:hAnsi="Times New Roman" w:cs="Times New Roman"/>
          <w:b/>
          <w:sz w:val="28"/>
          <w:szCs w:val="28"/>
          <w:u w:val="single"/>
        </w:rPr>
        <w:t>раді</w:t>
      </w:r>
      <w:proofErr w:type="spellEnd"/>
    </w:p>
    <w:p w:rsidR="00A82663" w:rsidRDefault="00A82663" w:rsidP="00A82663">
      <w:pPr>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 п</w:t>
      </w:r>
      <w:r w:rsidRPr="0091139A">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91139A">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91139A">
        <w:rPr>
          <w:rFonts w:ascii="Times New Roman" w:hAnsi="Times New Roman" w:cs="Times New Roman"/>
          <w:sz w:val="28"/>
          <w:szCs w:val="28"/>
          <w:lang w:val="uk-UA"/>
        </w:rPr>
        <w:t xml:space="preserve"> Київської міської ради з питань охорони здоров’я та соціального захисту</w:t>
      </w:r>
      <w:r>
        <w:rPr>
          <w:rFonts w:ascii="Times New Roman" w:hAnsi="Times New Roman" w:cs="Times New Roman"/>
          <w:sz w:val="28"/>
          <w:szCs w:val="28"/>
          <w:lang w:val="uk-UA"/>
        </w:rPr>
        <w:t xml:space="preserve">. На протязі підзвітного періоду проведено </w:t>
      </w:r>
    </w:p>
    <w:p w:rsidR="00145A7F" w:rsidRDefault="00A82663" w:rsidP="00A82663">
      <w:pPr>
        <w:rPr>
          <w:rFonts w:ascii="Times New Roman" w:hAnsi="Times New Roman" w:cs="Times New Roman"/>
          <w:sz w:val="28"/>
          <w:szCs w:val="28"/>
          <w:lang w:val="uk-UA"/>
        </w:rPr>
      </w:pPr>
      <w:r w:rsidRPr="00BF5BD7">
        <w:rPr>
          <w:rFonts w:ascii="Segoe UI Symbol" w:hAnsi="Segoe UI Symbol" w:cs="Segoe UI Symbol"/>
          <w:sz w:val="28"/>
          <w:szCs w:val="28"/>
          <w:lang w:val="uk-UA"/>
        </w:rPr>
        <w:t xml:space="preserve"> - </w:t>
      </w:r>
      <w:r w:rsidRPr="00BF5BD7">
        <w:rPr>
          <w:rFonts w:ascii="Times New Roman" w:hAnsi="Times New Roman" w:cs="Times New Roman"/>
          <w:sz w:val="28"/>
          <w:szCs w:val="28"/>
          <w:lang w:val="uk-UA"/>
        </w:rPr>
        <w:t xml:space="preserve"> </w:t>
      </w:r>
      <w:r>
        <w:rPr>
          <w:rFonts w:ascii="Times New Roman" w:hAnsi="Times New Roman" w:cs="Times New Roman"/>
          <w:sz w:val="28"/>
          <w:szCs w:val="28"/>
          <w:lang w:val="uk-UA"/>
        </w:rPr>
        <w:t>12</w:t>
      </w:r>
      <w:r w:rsidRPr="00BF5BD7">
        <w:rPr>
          <w:rFonts w:ascii="Times New Roman" w:hAnsi="Times New Roman" w:cs="Times New Roman"/>
          <w:sz w:val="28"/>
          <w:szCs w:val="28"/>
          <w:lang w:val="uk-UA"/>
        </w:rPr>
        <w:t xml:space="preserve"> засідан</w:t>
      </w:r>
      <w:r w:rsidR="00145A7F">
        <w:rPr>
          <w:rFonts w:ascii="Times New Roman" w:hAnsi="Times New Roman" w:cs="Times New Roman"/>
          <w:sz w:val="28"/>
          <w:szCs w:val="28"/>
          <w:lang w:val="uk-UA"/>
        </w:rPr>
        <w:t>ь.</w:t>
      </w:r>
      <w:r w:rsidRPr="00BF5BD7">
        <w:rPr>
          <w:rFonts w:ascii="Times New Roman" w:hAnsi="Times New Roman" w:cs="Times New Roman"/>
          <w:sz w:val="28"/>
          <w:szCs w:val="28"/>
          <w:lang w:val="uk-UA"/>
        </w:rPr>
        <w:t xml:space="preserve"> </w:t>
      </w:r>
      <w:r w:rsidR="00145A7F" w:rsidRPr="00145A7F">
        <w:rPr>
          <w:rFonts w:ascii="Times New Roman" w:hAnsi="Times New Roman" w:cs="Times New Roman"/>
          <w:sz w:val="28"/>
          <w:szCs w:val="28"/>
          <w:lang w:val="uk-UA"/>
        </w:rPr>
        <w:t>Розглянуто</w:t>
      </w:r>
      <w:r w:rsidR="00145A7F" w:rsidRPr="00145A7F">
        <w:rPr>
          <w:rFonts w:ascii="Times New Roman" w:hAnsi="Times New Roman" w:cs="Times New Roman"/>
          <w:b/>
          <w:sz w:val="28"/>
          <w:szCs w:val="28"/>
          <w:lang w:val="uk-UA"/>
        </w:rPr>
        <w:t xml:space="preserve"> </w:t>
      </w:r>
      <w:r w:rsidR="00145A7F" w:rsidRPr="00145A7F">
        <w:rPr>
          <w:rFonts w:ascii="Times New Roman" w:hAnsi="Times New Roman" w:cs="Times New Roman"/>
          <w:sz w:val="28"/>
          <w:szCs w:val="28"/>
          <w:lang w:val="uk-UA"/>
        </w:rPr>
        <w:t>на</w:t>
      </w:r>
      <w:r w:rsidR="00145A7F" w:rsidRPr="00145A7F">
        <w:rPr>
          <w:rFonts w:ascii="Times New Roman" w:hAnsi="Times New Roman" w:cs="Times New Roman"/>
          <w:b/>
          <w:sz w:val="28"/>
          <w:szCs w:val="28"/>
          <w:lang w:val="uk-UA"/>
        </w:rPr>
        <w:t xml:space="preserve"> </w:t>
      </w:r>
      <w:r w:rsidR="00145A7F" w:rsidRPr="00145A7F">
        <w:rPr>
          <w:rFonts w:ascii="Times New Roman" w:hAnsi="Times New Roman" w:cs="Times New Roman"/>
          <w:sz w:val="28"/>
          <w:szCs w:val="28"/>
          <w:lang w:val="uk-UA"/>
        </w:rPr>
        <w:t xml:space="preserve"> засіданнях постійної комісії Київради з питань охорони здоров’я та соціальної політики</w:t>
      </w:r>
      <w:r w:rsidR="00145A7F" w:rsidRPr="00145A7F">
        <w:rPr>
          <w:rFonts w:ascii="Times New Roman" w:hAnsi="Times New Roman" w:cs="Times New Roman"/>
          <w:b/>
          <w:sz w:val="28"/>
          <w:szCs w:val="28"/>
          <w:lang w:val="uk-UA"/>
        </w:rPr>
        <w:t xml:space="preserve"> 164</w:t>
      </w:r>
      <w:r w:rsidR="00145A7F">
        <w:rPr>
          <w:rFonts w:ascii="Times New Roman" w:hAnsi="Times New Roman" w:cs="Times New Roman"/>
          <w:b/>
          <w:sz w:val="28"/>
          <w:szCs w:val="28"/>
          <w:lang w:val="uk-UA"/>
        </w:rPr>
        <w:t xml:space="preserve"> </w:t>
      </w:r>
      <w:r w:rsidR="00145A7F" w:rsidRPr="00145A7F">
        <w:rPr>
          <w:rFonts w:ascii="Times New Roman" w:hAnsi="Times New Roman" w:cs="Times New Roman"/>
          <w:sz w:val="28"/>
          <w:szCs w:val="28"/>
          <w:lang w:val="uk-UA"/>
        </w:rPr>
        <w:t>питання серед яких фінансування міських цільових програм по галузям охорони здоров’я, соціального захисту, погоджено проекти рішень на виділення земельних ділянок лікувально-профілактичним закладам, закладам соціального спрямування тощо</w:t>
      </w:r>
      <w:r w:rsidR="00145A7F">
        <w:rPr>
          <w:rFonts w:ascii="Times New Roman" w:hAnsi="Times New Roman" w:cs="Times New Roman"/>
          <w:sz w:val="28"/>
          <w:szCs w:val="28"/>
          <w:lang w:val="uk-UA"/>
        </w:rPr>
        <w:t xml:space="preserve">. </w:t>
      </w:r>
    </w:p>
    <w:p w:rsidR="00145A7F" w:rsidRPr="00145A7F" w:rsidRDefault="00145A7F" w:rsidP="00145A7F">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145A7F">
        <w:rPr>
          <w:rFonts w:ascii="Times New Roman" w:hAnsi="Times New Roman" w:cs="Times New Roman"/>
          <w:sz w:val="28"/>
          <w:szCs w:val="28"/>
          <w:lang w:val="uk-UA"/>
        </w:rPr>
        <w:t xml:space="preserve">Підтримано та надані пропозиції до більш ніж </w:t>
      </w:r>
      <w:r w:rsidRPr="00145A7F">
        <w:rPr>
          <w:rFonts w:ascii="Times New Roman" w:hAnsi="Times New Roman" w:cs="Times New Roman"/>
          <w:b/>
          <w:bCs/>
          <w:sz w:val="28"/>
          <w:szCs w:val="28"/>
          <w:lang w:val="uk-UA"/>
        </w:rPr>
        <w:t>149</w:t>
      </w:r>
      <w:r w:rsidRPr="00145A7F">
        <w:rPr>
          <w:rFonts w:ascii="Times New Roman" w:hAnsi="Times New Roman" w:cs="Times New Roman"/>
          <w:sz w:val="28"/>
          <w:szCs w:val="28"/>
          <w:lang w:val="uk-UA"/>
        </w:rPr>
        <w:t xml:space="preserve"> проектів рішень Київської міської ради, що надійшли від структурних підрозділів виконавчого органу Київської міської ради (Київської міської державної адміністрації), депутатських фракцій Київської міської ради, депутатів Київської міської ради тощо. Загалом на пленарних засіданнях Київської міської ради прийнято </w:t>
      </w:r>
      <w:r w:rsidRPr="00145A7F">
        <w:rPr>
          <w:rFonts w:ascii="Times New Roman" w:hAnsi="Times New Roman" w:cs="Times New Roman"/>
          <w:b/>
          <w:bCs/>
          <w:sz w:val="28"/>
          <w:szCs w:val="28"/>
          <w:lang w:val="uk-UA"/>
        </w:rPr>
        <w:t>13 рішень</w:t>
      </w:r>
      <w:r w:rsidRPr="00145A7F">
        <w:rPr>
          <w:rFonts w:ascii="Times New Roman" w:hAnsi="Times New Roman" w:cs="Times New Roman"/>
          <w:sz w:val="28"/>
          <w:szCs w:val="28"/>
          <w:lang w:val="uk-UA"/>
        </w:rPr>
        <w:t xml:space="preserve">, що були підготовлені та опрацьовані </w:t>
      </w:r>
      <w:r w:rsidRPr="00145A7F">
        <w:rPr>
          <w:rFonts w:ascii="Times New Roman" w:hAnsi="Times New Roman" w:cs="Times New Roman"/>
          <w:b/>
          <w:bCs/>
          <w:sz w:val="28"/>
          <w:szCs w:val="28"/>
          <w:lang w:val="uk-UA"/>
        </w:rPr>
        <w:t>постійною комісією.</w:t>
      </w:r>
    </w:p>
    <w:p w:rsidR="00D6027A" w:rsidRPr="00D6027A" w:rsidRDefault="00145A7F" w:rsidP="00A82663">
      <w:pPr>
        <w:rPr>
          <w:rFonts w:ascii="Times New Roman" w:hAnsi="Times New Roman" w:cs="Times New Roman"/>
          <w:sz w:val="28"/>
          <w:szCs w:val="28"/>
          <w:lang w:val="uk-UA"/>
        </w:rPr>
      </w:pPr>
      <w:r>
        <w:rPr>
          <w:rFonts w:ascii="Times New Roman" w:hAnsi="Times New Roman" w:cs="Times New Roman"/>
          <w:sz w:val="28"/>
          <w:szCs w:val="28"/>
          <w:lang w:val="uk-UA"/>
        </w:rPr>
        <w:t>- Проведено 7 ро</w:t>
      </w:r>
      <w:r w:rsidR="00D737E3">
        <w:rPr>
          <w:rFonts w:ascii="Times New Roman" w:hAnsi="Times New Roman" w:cs="Times New Roman"/>
          <w:sz w:val="28"/>
          <w:szCs w:val="28"/>
          <w:lang w:val="uk-UA"/>
        </w:rPr>
        <w:t>бочих груп та 4 круглих стола за участі громади міста</w:t>
      </w:r>
      <w:r>
        <w:rPr>
          <w:rFonts w:ascii="Times New Roman" w:hAnsi="Times New Roman" w:cs="Times New Roman"/>
          <w:sz w:val="28"/>
          <w:szCs w:val="28"/>
          <w:lang w:val="uk-UA"/>
        </w:rPr>
        <w:t xml:space="preserve">. </w:t>
      </w:r>
    </w:p>
    <w:p w:rsidR="00A82663" w:rsidRPr="00C740A2" w:rsidRDefault="00A82663" w:rsidP="00A82663">
      <w:pPr>
        <w:rPr>
          <w:rFonts w:ascii="Times New Roman" w:hAnsi="Times New Roman" w:cs="Times New Roman"/>
          <w:b/>
          <w:sz w:val="28"/>
          <w:szCs w:val="28"/>
          <w:lang w:val="uk-UA"/>
        </w:rPr>
      </w:pPr>
      <w:r w:rsidRPr="00C740A2">
        <w:rPr>
          <w:rFonts w:ascii="Times New Roman" w:hAnsi="Times New Roman" w:cs="Times New Roman"/>
          <w:b/>
          <w:sz w:val="28"/>
          <w:szCs w:val="28"/>
          <w:u w:val="single"/>
          <w:lang w:val="uk-UA"/>
        </w:rPr>
        <w:t>Робота на окрузі</w:t>
      </w:r>
    </w:p>
    <w:p w:rsidR="00A82663" w:rsidRDefault="009E4FD2" w:rsidP="00A82663">
      <w:pPr>
        <w:rPr>
          <w:rFonts w:ascii="Times New Roman" w:hAnsi="Times New Roman" w:cs="Times New Roman"/>
          <w:sz w:val="28"/>
          <w:szCs w:val="28"/>
          <w:lang w:val="uk-UA"/>
        </w:rPr>
      </w:pPr>
      <w:r>
        <w:rPr>
          <w:rFonts w:ascii="Times New Roman" w:hAnsi="Times New Roman" w:cs="Times New Roman"/>
          <w:sz w:val="28"/>
          <w:szCs w:val="28"/>
          <w:lang w:val="uk-UA"/>
        </w:rPr>
        <w:t xml:space="preserve">На окрузі проводиться постійна активна співпраця з мешканцями щодо покращення житлового фонду, інфраструктурних об’єктів та об’єктів для дозвілля дітей і </w:t>
      </w:r>
      <w:r w:rsidR="00D6027A">
        <w:rPr>
          <w:rFonts w:ascii="Times New Roman" w:hAnsi="Times New Roman" w:cs="Times New Roman"/>
          <w:sz w:val="28"/>
          <w:szCs w:val="28"/>
          <w:lang w:val="uk-UA"/>
        </w:rPr>
        <w:t>мешканців старшої вікової групи, привітання з державними святами, підтримка малозабезпечених верств населення.</w:t>
      </w:r>
    </w:p>
    <w:p w:rsidR="00331EA5" w:rsidRDefault="00145A7F" w:rsidP="00A82663">
      <w:pPr>
        <w:rPr>
          <w:rFonts w:ascii="Times New Roman" w:hAnsi="Times New Roman" w:cs="Times New Roman"/>
          <w:sz w:val="28"/>
          <w:szCs w:val="28"/>
          <w:lang w:val="uk-UA"/>
        </w:rPr>
      </w:pPr>
      <w:r>
        <w:rPr>
          <w:rFonts w:ascii="Times New Roman" w:hAnsi="Times New Roman" w:cs="Times New Roman"/>
          <w:sz w:val="28"/>
          <w:szCs w:val="28"/>
          <w:lang w:val="uk-UA"/>
        </w:rPr>
        <w:t>У 2018 році реалізову</w:t>
      </w:r>
      <w:r w:rsidR="00830BF0">
        <w:rPr>
          <w:rFonts w:ascii="Times New Roman" w:hAnsi="Times New Roman" w:cs="Times New Roman"/>
          <w:sz w:val="28"/>
          <w:szCs w:val="28"/>
          <w:lang w:val="uk-UA"/>
        </w:rPr>
        <w:t>ють</w:t>
      </w:r>
      <w:r w:rsidR="009E4FD2">
        <w:rPr>
          <w:rFonts w:ascii="Times New Roman" w:hAnsi="Times New Roman" w:cs="Times New Roman"/>
          <w:sz w:val="28"/>
          <w:szCs w:val="28"/>
          <w:lang w:val="uk-UA"/>
        </w:rPr>
        <w:t xml:space="preserve">ся минулорічні проекти бюджету участі, перемогу в яких ми отримали завдяки </w:t>
      </w:r>
      <w:r w:rsidR="00331EA5">
        <w:rPr>
          <w:rFonts w:ascii="Times New Roman" w:hAnsi="Times New Roman" w:cs="Times New Roman"/>
          <w:sz w:val="28"/>
          <w:szCs w:val="28"/>
          <w:lang w:val="uk-UA"/>
        </w:rPr>
        <w:t>системній</w:t>
      </w:r>
      <w:r w:rsidR="009E4FD2">
        <w:rPr>
          <w:rFonts w:ascii="Times New Roman" w:hAnsi="Times New Roman" w:cs="Times New Roman"/>
          <w:sz w:val="28"/>
          <w:szCs w:val="28"/>
          <w:lang w:val="uk-UA"/>
        </w:rPr>
        <w:t xml:space="preserve"> співпраці авторів проектів, нашої команди, </w:t>
      </w:r>
      <w:r w:rsidR="00686A8A">
        <w:rPr>
          <w:rFonts w:ascii="Times New Roman" w:hAnsi="Times New Roman" w:cs="Times New Roman"/>
          <w:sz w:val="28"/>
          <w:szCs w:val="28"/>
          <w:lang w:val="uk-UA"/>
        </w:rPr>
        <w:t xml:space="preserve">активній роботі студентської організації </w:t>
      </w:r>
      <w:proofErr w:type="spellStart"/>
      <w:r w:rsidR="00686A8A">
        <w:rPr>
          <w:rFonts w:ascii="Times New Roman" w:hAnsi="Times New Roman" w:cs="Times New Roman"/>
          <w:sz w:val="28"/>
          <w:szCs w:val="28"/>
          <w:lang w:val="uk-UA"/>
        </w:rPr>
        <w:t>НУБіП</w:t>
      </w:r>
      <w:proofErr w:type="spellEnd"/>
      <w:r w:rsidR="00686A8A">
        <w:rPr>
          <w:rFonts w:ascii="Times New Roman" w:hAnsi="Times New Roman" w:cs="Times New Roman"/>
          <w:sz w:val="28"/>
          <w:szCs w:val="28"/>
          <w:lang w:val="uk-UA"/>
        </w:rPr>
        <w:t xml:space="preserve">, </w:t>
      </w:r>
      <w:r w:rsidR="009E4FD2">
        <w:rPr>
          <w:rFonts w:ascii="Times New Roman" w:hAnsi="Times New Roman" w:cs="Times New Roman"/>
          <w:sz w:val="28"/>
          <w:szCs w:val="28"/>
          <w:lang w:val="uk-UA"/>
        </w:rPr>
        <w:t>ОСН мікрорайону Теремки 1 та кожному не байдужому мешканцю.</w:t>
      </w:r>
      <w:r w:rsidR="00331EA5">
        <w:rPr>
          <w:rFonts w:ascii="Times New Roman" w:hAnsi="Times New Roman" w:cs="Times New Roman"/>
          <w:sz w:val="28"/>
          <w:szCs w:val="28"/>
          <w:lang w:val="uk-UA"/>
        </w:rPr>
        <w:t xml:space="preserve"> Це два великих проекти (до 2 </w:t>
      </w:r>
      <w:proofErr w:type="spellStart"/>
      <w:r w:rsidR="00331EA5">
        <w:rPr>
          <w:rFonts w:ascii="Times New Roman" w:hAnsi="Times New Roman" w:cs="Times New Roman"/>
          <w:sz w:val="28"/>
          <w:szCs w:val="28"/>
          <w:lang w:val="uk-UA"/>
        </w:rPr>
        <w:t>млн.грн</w:t>
      </w:r>
      <w:proofErr w:type="spellEnd"/>
      <w:r w:rsidR="00331EA5">
        <w:rPr>
          <w:rFonts w:ascii="Times New Roman" w:hAnsi="Times New Roman" w:cs="Times New Roman"/>
          <w:sz w:val="28"/>
          <w:szCs w:val="28"/>
          <w:lang w:val="uk-UA"/>
        </w:rPr>
        <w:t xml:space="preserve">): будівництво сучасного міні-поля зі штучним покриттям на Теремках-1, утеплення фасаду школи № №269. Також за нашою участі перемогу здобули два малі (до 400 тис. грн..): проект щодо встановлення лавочок із сонячними батареями біля корпусів </w:t>
      </w:r>
      <w:proofErr w:type="spellStart"/>
      <w:r w:rsidR="00331EA5">
        <w:rPr>
          <w:rFonts w:ascii="Times New Roman" w:hAnsi="Times New Roman" w:cs="Times New Roman"/>
          <w:sz w:val="28"/>
          <w:szCs w:val="28"/>
          <w:lang w:val="uk-UA"/>
        </w:rPr>
        <w:t>НУБіПа</w:t>
      </w:r>
      <w:proofErr w:type="spellEnd"/>
      <w:r w:rsidR="00331EA5">
        <w:rPr>
          <w:rFonts w:ascii="Times New Roman" w:hAnsi="Times New Roman" w:cs="Times New Roman"/>
          <w:sz w:val="28"/>
          <w:szCs w:val="28"/>
          <w:lang w:val="uk-UA"/>
        </w:rPr>
        <w:t xml:space="preserve"> та дитячий майданчик на Теремках-2</w:t>
      </w:r>
      <w:r w:rsidR="00B22DB3">
        <w:rPr>
          <w:rFonts w:ascii="Times New Roman" w:hAnsi="Times New Roman" w:cs="Times New Roman"/>
          <w:sz w:val="28"/>
          <w:szCs w:val="28"/>
          <w:lang w:val="uk-UA"/>
        </w:rPr>
        <w:t>.</w:t>
      </w:r>
    </w:p>
    <w:p w:rsidR="00B22DB3" w:rsidRDefault="00B22DB3" w:rsidP="00A82663">
      <w:pPr>
        <w:rPr>
          <w:rFonts w:ascii="Times New Roman" w:hAnsi="Times New Roman" w:cs="Times New Roman"/>
          <w:sz w:val="28"/>
          <w:szCs w:val="28"/>
          <w:lang w:val="uk-UA"/>
        </w:rPr>
      </w:pPr>
      <w:r>
        <w:rPr>
          <w:rFonts w:ascii="Times New Roman" w:hAnsi="Times New Roman" w:cs="Times New Roman"/>
          <w:sz w:val="28"/>
          <w:szCs w:val="28"/>
          <w:lang w:val="uk-UA"/>
        </w:rPr>
        <w:t xml:space="preserve">Дякуючи ініціативній групі мешканців будинків за адресами проспект Академіка Глушкова, 9 в, г, д було проведене та проголосоване рішення на </w:t>
      </w:r>
      <w:r>
        <w:rPr>
          <w:rFonts w:ascii="Times New Roman" w:hAnsi="Times New Roman" w:cs="Times New Roman"/>
          <w:sz w:val="28"/>
          <w:szCs w:val="28"/>
          <w:lang w:val="uk-UA"/>
        </w:rPr>
        <w:lastRenderedPageBreak/>
        <w:t>засіданні Київської міської ради 72 голосами за новий сквер який буде розташований біля зазначених будинків.</w:t>
      </w:r>
    </w:p>
    <w:p w:rsidR="00B22DB3" w:rsidRDefault="00B22DB3" w:rsidP="00A82663">
      <w:pPr>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10 виборчого округу, в мікрорайоні Пирогів </w:t>
      </w:r>
      <w:r w:rsidR="008C6383">
        <w:rPr>
          <w:rFonts w:ascii="Times New Roman" w:hAnsi="Times New Roman" w:cs="Times New Roman"/>
          <w:sz w:val="28"/>
          <w:szCs w:val="28"/>
          <w:lang w:val="uk-UA"/>
        </w:rPr>
        <w:t xml:space="preserve">розташоване сміттєзвалище. </w:t>
      </w:r>
      <w:r>
        <w:rPr>
          <w:rFonts w:ascii="Times New Roman" w:hAnsi="Times New Roman" w:cs="Times New Roman"/>
          <w:sz w:val="28"/>
          <w:szCs w:val="28"/>
          <w:lang w:val="uk-UA"/>
        </w:rPr>
        <w:t xml:space="preserve"> </w:t>
      </w:r>
      <w:r w:rsidR="008C6383">
        <w:rPr>
          <w:rFonts w:ascii="Times New Roman" w:hAnsi="Times New Roman" w:cs="Times New Roman"/>
          <w:sz w:val="28"/>
          <w:szCs w:val="28"/>
          <w:lang w:val="uk-UA"/>
        </w:rPr>
        <w:t>Постійний сморід і задуха від продуктів горіння значно погіршують екологічну ситуацію заповідного мікрорайону Пирогів та міста Києва в цілому. Наша команда разом з мешканцями мікрорайону, за активної участі ОСН Пирогів і місцев</w:t>
      </w:r>
      <w:r w:rsidR="00145A7F">
        <w:rPr>
          <w:rFonts w:ascii="Times New Roman" w:hAnsi="Times New Roman" w:cs="Times New Roman"/>
          <w:sz w:val="28"/>
          <w:szCs w:val="28"/>
          <w:lang w:val="uk-UA"/>
        </w:rPr>
        <w:t>их</w:t>
      </w:r>
      <w:r w:rsidR="008C6383">
        <w:rPr>
          <w:rFonts w:ascii="Times New Roman" w:hAnsi="Times New Roman" w:cs="Times New Roman"/>
          <w:sz w:val="28"/>
          <w:szCs w:val="28"/>
          <w:lang w:val="uk-UA"/>
        </w:rPr>
        <w:t xml:space="preserve"> </w:t>
      </w:r>
      <w:r w:rsidR="00145A7F">
        <w:rPr>
          <w:rFonts w:ascii="Times New Roman" w:hAnsi="Times New Roman" w:cs="Times New Roman"/>
          <w:sz w:val="28"/>
          <w:szCs w:val="28"/>
          <w:lang w:val="uk-UA"/>
        </w:rPr>
        <w:t>мешканців</w:t>
      </w:r>
      <w:r w:rsidR="008C6383">
        <w:rPr>
          <w:rFonts w:ascii="Times New Roman" w:hAnsi="Times New Roman" w:cs="Times New Roman"/>
          <w:sz w:val="28"/>
          <w:szCs w:val="28"/>
          <w:lang w:val="uk-UA"/>
        </w:rPr>
        <w:t>, вже другий рік поспіль, шукаємо вирішення цього досить складного екологічно небезпечного питання.</w:t>
      </w:r>
    </w:p>
    <w:p w:rsidR="004E45C9" w:rsidRDefault="00830BF0" w:rsidP="00A82663">
      <w:pPr>
        <w:rPr>
          <w:rFonts w:ascii="Times New Roman" w:hAnsi="Times New Roman" w:cs="Times New Roman"/>
          <w:sz w:val="28"/>
          <w:szCs w:val="28"/>
          <w:lang w:val="uk-UA"/>
        </w:rPr>
      </w:pPr>
      <w:r>
        <w:rPr>
          <w:rFonts w:ascii="Times New Roman" w:hAnsi="Times New Roman" w:cs="Times New Roman"/>
          <w:sz w:val="28"/>
          <w:szCs w:val="28"/>
          <w:lang w:val="uk-UA"/>
        </w:rPr>
        <w:t>Активно підтримаю проведення</w:t>
      </w:r>
      <w:r w:rsidRPr="00830B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разом з громадськими організаціями і органами самоорганізації населення різного роду заходів які направлені на </w:t>
      </w:r>
      <w:r w:rsidR="004E45C9">
        <w:rPr>
          <w:rFonts w:ascii="Times New Roman" w:hAnsi="Times New Roman" w:cs="Times New Roman"/>
          <w:sz w:val="28"/>
          <w:szCs w:val="28"/>
          <w:lang w:val="uk-UA"/>
        </w:rPr>
        <w:t xml:space="preserve">згуртування громади, розвиток дитинства та підтримки традиційних сімейних цінностей. На мікрорайоні Теремки-1 це традиційні сімейні «Ігри патріотів», прибирання урочища, проведення дня Благоустрою. </w:t>
      </w:r>
    </w:p>
    <w:p w:rsidR="00D6027A" w:rsidRDefault="00D6027A" w:rsidP="00A82663">
      <w:pPr>
        <w:rPr>
          <w:rFonts w:ascii="Times New Roman" w:hAnsi="Times New Roman" w:cs="Times New Roman"/>
          <w:sz w:val="28"/>
          <w:szCs w:val="28"/>
          <w:lang w:val="uk-UA"/>
        </w:rPr>
      </w:pPr>
      <w:r>
        <w:rPr>
          <w:rFonts w:ascii="Times New Roman" w:hAnsi="Times New Roman" w:cs="Times New Roman"/>
          <w:sz w:val="28"/>
          <w:szCs w:val="28"/>
          <w:lang w:val="uk-UA"/>
        </w:rPr>
        <w:t xml:space="preserve">Традиційно </w:t>
      </w:r>
      <w:r w:rsidR="00CA7F41">
        <w:rPr>
          <w:rFonts w:ascii="Times New Roman" w:hAnsi="Times New Roman" w:cs="Times New Roman"/>
          <w:sz w:val="28"/>
          <w:szCs w:val="28"/>
          <w:lang w:val="uk-UA"/>
        </w:rPr>
        <w:t xml:space="preserve">був запрошений студентами </w:t>
      </w:r>
      <w:proofErr w:type="spellStart"/>
      <w:r w:rsidR="00CA7F41">
        <w:rPr>
          <w:rFonts w:ascii="Times New Roman" w:hAnsi="Times New Roman" w:cs="Times New Roman"/>
          <w:sz w:val="28"/>
          <w:szCs w:val="28"/>
          <w:lang w:val="uk-UA"/>
        </w:rPr>
        <w:t>НУБіП</w:t>
      </w:r>
      <w:proofErr w:type="spellEnd"/>
      <w:r w:rsidR="00CA7F41">
        <w:rPr>
          <w:rFonts w:ascii="Times New Roman" w:hAnsi="Times New Roman" w:cs="Times New Roman"/>
          <w:sz w:val="28"/>
          <w:szCs w:val="28"/>
          <w:lang w:val="uk-UA"/>
        </w:rPr>
        <w:t xml:space="preserve"> і </w:t>
      </w:r>
      <w:r>
        <w:rPr>
          <w:rFonts w:ascii="Times New Roman" w:hAnsi="Times New Roman" w:cs="Times New Roman"/>
          <w:sz w:val="28"/>
          <w:szCs w:val="28"/>
          <w:lang w:val="uk-UA"/>
        </w:rPr>
        <w:t xml:space="preserve">приймав </w:t>
      </w:r>
      <w:r w:rsidR="00CA7F41">
        <w:rPr>
          <w:rFonts w:ascii="Times New Roman" w:hAnsi="Times New Roman" w:cs="Times New Roman"/>
          <w:sz w:val="28"/>
          <w:szCs w:val="28"/>
          <w:lang w:val="uk-UA"/>
        </w:rPr>
        <w:t xml:space="preserve">активну </w:t>
      </w:r>
      <w:r>
        <w:rPr>
          <w:rFonts w:ascii="Times New Roman" w:hAnsi="Times New Roman" w:cs="Times New Roman"/>
          <w:sz w:val="28"/>
          <w:szCs w:val="28"/>
          <w:lang w:val="uk-UA"/>
        </w:rPr>
        <w:t>участь у організації та проведенні студентського фестивалю «Аграрна Республіка».</w:t>
      </w:r>
      <w:r w:rsidR="004053A0">
        <w:rPr>
          <w:rFonts w:ascii="Times New Roman" w:hAnsi="Times New Roman" w:cs="Times New Roman"/>
          <w:sz w:val="28"/>
          <w:szCs w:val="28"/>
          <w:lang w:val="uk-UA"/>
        </w:rPr>
        <w:t xml:space="preserve"> </w:t>
      </w:r>
      <w:r w:rsidR="00CA7F41">
        <w:rPr>
          <w:rFonts w:ascii="Times New Roman" w:hAnsi="Times New Roman" w:cs="Times New Roman"/>
          <w:sz w:val="28"/>
          <w:szCs w:val="28"/>
          <w:lang w:val="uk-UA"/>
        </w:rPr>
        <w:t xml:space="preserve">Студентство – це фундаментальне майбутнє нашої держави. І саме на фестивалі кожен може проявити свою творчість, самобутність і креативність. </w:t>
      </w:r>
    </w:p>
    <w:p w:rsidR="008C6383" w:rsidRDefault="004E45C9" w:rsidP="00A82663">
      <w:pPr>
        <w:rPr>
          <w:rFonts w:ascii="Times New Roman" w:hAnsi="Times New Roman" w:cs="Times New Roman"/>
          <w:sz w:val="28"/>
          <w:szCs w:val="28"/>
          <w:lang w:val="uk-UA"/>
        </w:rPr>
      </w:pPr>
      <w:r>
        <w:rPr>
          <w:rFonts w:ascii="Times New Roman" w:hAnsi="Times New Roman" w:cs="Times New Roman"/>
          <w:sz w:val="28"/>
          <w:szCs w:val="28"/>
          <w:lang w:val="uk-UA"/>
        </w:rPr>
        <w:t xml:space="preserve">В 2018 році започаткували проведення чудового свята Дня мікрорайону Пирогів з вікторинами, виступами місцевих колективів, дитячих вікторин тощо. </w:t>
      </w:r>
    </w:p>
    <w:p w:rsidR="004E45C9" w:rsidRPr="009E4FD2" w:rsidRDefault="004E45C9" w:rsidP="00A82663">
      <w:pPr>
        <w:rPr>
          <w:rFonts w:ascii="Times New Roman" w:hAnsi="Times New Roman" w:cs="Times New Roman"/>
          <w:sz w:val="28"/>
          <w:szCs w:val="28"/>
          <w:lang w:val="uk-UA"/>
        </w:rPr>
      </w:pPr>
      <w:r>
        <w:rPr>
          <w:rFonts w:ascii="Times New Roman" w:hAnsi="Times New Roman" w:cs="Times New Roman"/>
          <w:sz w:val="28"/>
          <w:szCs w:val="28"/>
          <w:lang w:val="uk-UA"/>
        </w:rPr>
        <w:t>Постійно підтримаю дит</w:t>
      </w:r>
      <w:r w:rsidR="00145A7F">
        <w:rPr>
          <w:rFonts w:ascii="Times New Roman" w:hAnsi="Times New Roman" w:cs="Times New Roman"/>
          <w:sz w:val="28"/>
          <w:szCs w:val="28"/>
          <w:lang w:val="uk-UA"/>
        </w:rPr>
        <w:t>ячі спортивні колективи округу.</w:t>
      </w:r>
    </w:p>
    <w:p w:rsidR="00A82663" w:rsidRPr="002010EB" w:rsidRDefault="00A82663" w:rsidP="00A82663">
      <w:pPr>
        <w:rPr>
          <w:rFonts w:ascii="Times New Roman" w:hAnsi="Times New Roman" w:cs="Times New Roman"/>
          <w:sz w:val="28"/>
          <w:szCs w:val="28"/>
        </w:rPr>
      </w:pPr>
      <w:r w:rsidRPr="002010EB">
        <w:rPr>
          <w:rFonts w:ascii="Times New Roman" w:hAnsi="Times New Roman" w:cs="Times New Roman"/>
          <w:sz w:val="28"/>
          <w:szCs w:val="28"/>
        </w:rPr>
        <w:t xml:space="preserve">Направлено </w:t>
      </w:r>
      <w:r w:rsidR="00A33767">
        <w:rPr>
          <w:rFonts w:ascii="Times New Roman" w:hAnsi="Times New Roman" w:cs="Times New Roman"/>
          <w:sz w:val="28"/>
          <w:szCs w:val="28"/>
          <w:lang w:val="uk-UA"/>
        </w:rPr>
        <w:t>211</w:t>
      </w:r>
      <w:r w:rsidRPr="002010EB">
        <w:rPr>
          <w:rFonts w:ascii="Times New Roman" w:hAnsi="Times New Roman" w:cs="Times New Roman"/>
          <w:sz w:val="28"/>
          <w:szCs w:val="28"/>
        </w:rPr>
        <w:t xml:space="preserve"> </w:t>
      </w:r>
      <w:proofErr w:type="spellStart"/>
      <w:r w:rsidRPr="002010EB">
        <w:rPr>
          <w:rFonts w:ascii="Times New Roman" w:hAnsi="Times New Roman" w:cs="Times New Roman"/>
          <w:sz w:val="28"/>
          <w:szCs w:val="28"/>
        </w:rPr>
        <w:t>депутатських</w:t>
      </w:r>
      <w:proofErr w:type="spellEnd"/>
      <w:r w:rsidRPr="002010EB">
        <w:rPr>
          <w:rFonts w:ascii="Times New Roman" w:hAnsi="Times New Roman" w:cs="Times New Roman"/>
          <w:sz w:val="28"/>
          <w:szCs w:val="28"/>
        </w:rPr>
        <w:t xml:space="preserve"> </w:t>
      </w:r>
      <w:proofErr w:type="spellStart"/>
      <w:r w:rsidRPr="002010EB">
        <w:rPr>
          <w:rFonts w:ascii="Times New Roman" w:hAnsi="Times New Roman" w:cs="Times New Roman"/>
          <w:sz w:val="28"/>
          <w:szCs w:val="28"/>
        </w:rPr>
        <w:t>звернень</w:t>
      </w:r>
      <w:proofErr w:type="spellEnd"/>
      <w:r w:rsidRPr="002010EB">
        <w:rPr>
          <w:rFonts w:ascii="Times New Roman" w:hAnsi="Times New Roman" w:cs="Times New Roman"/>
          <w:sz w:val="28"/>
          <w:szCs w:val="28"/>
        </w:rPr>
        <w:t xml:space="preserve"> у </w:t>
      </w:r>
      <w:proofErr w:type="spellStart"/>
      <w:r w:rsidRPr="002010EB">
        <w:rPr>
          <w:rFonts w:ascii="Times New Roman" w:hAnsi="Times New Roman" w:cs="Times New Roman"/>
          <w:sz w:val="28"/>
          <w:szCs w:val="28"/>
        </w:rPr>
        <w:t>владні</w:t>
      </w:r>
      <w:proofErr w:type="spellEnd"/>
      <w:r w:rsidRPr="002010EB">
        <w:rPr>
          <w:rFonts w:ascii="Times New Roman" w:hAnsi="Times New Roman" w:cs="Times New Roman"/>
          <w:sz w:val="28"/>
          <w:szCs w:val="28"/>
        </w:rPr>
        <w:t xml:space="preserve"> </w:t>
      </w:r>
      <w:proofErr w:type="spellStart"/>
      <w:r w:rsidRPr="002010EB">
        <w:rPr>
          <w:rFonts w:ascii="Times New Roman" w:hAnsi="Times New Roman" w:cs="Times New Roman"/>
          <w:sz w:val="28"/>
          <w:szCs w:val="28"/>
        </w:rPr>
        <w:t>структури</w:t>
      </w:r>
      <w:proofErr w:type="spellEnd"/>
      <w:r w:rsidRPr="002010EB">
        <w:rPr>
          <w:rFonts w:ascii="Times New Roman" w:hAnsi="Times New Roman" w:cs="Times New Roman"/>
          <w:sz w:val="28"/>
          <w:szCs w:val="28"/>
        </w:rPr>
        <w:t xml:space="preserve"> </w:t>
      </w:r>
      <w:proofErr w:type="spellStart"/>
      <w:r w:rsidRPr="002010EB">
        <w:rPr>
          <w:rFonts w:ascii="Times New Roman" w:hAnsi="Times New Roman" w:cs="Times New Roman"/>
          <w:sz w:val="28"/>
          <w:szCs w:val="28"/>
        </w:rPr>
        <w:t>міста</w:t>
      </w:r>
      <w:proofErr w:type="spellEnd"/>
      <w:r w:rsidRPr="002010EB">
        <w:rPr>
          <w:rFonts w:ascii="Times New Roman" w:hAnsi="Times New Roman" w:cs="Times New Roman"/>
          <w:sz w:val="28"/>
          <w:szCs w:val="28"/>
        </w:rPr>
        <w:t xml:space="preserve">, району, </w:t>
      </w:r>
      <w:proofErr w:type="spellStart"/>
      <w:r w:rsidRPr="002010EB">
        <w:rPr>
          <w:rFonts w:ascii="Times New Roman" w:hAnsi="Times New Roman" w:cs="Times New Roman"/>
          <w:sz w:val="28"/>
          <w:szCs w:val="28"/>
        </w:rPr>
        <w:t>іншим</w:t>
      </w:r>
      <w:proofErr w:type="spellEnd"/>
      <w:r w:rsidRPr="002010EB">
        <w:rPr>
          <w:rFonts w:ascii="Times New Roman" w:hAnsi="Times New Roman" w:cs="Times New Roman"/>
          <w:sz w:val="28"/>
          <w:szCs w:val="28"/>
        </w:rPr>
        <w:t xml:space="preserve"> </w:t>
      </w:r>
      <w:proofErr w:type="spellStart"/>
      <w:r w:rsidRPr="002010EB">
        <w:rPr>
          <w:rFonts w:ascii="Times New Roman" w:hAnsi="Times New Roman" w:cs="Times New Roman"/>
          <w:sz w:val="28"/>
          <w:szCs w:val="28"/>
        </w:rPr>
        <w:t>організаціям</w:t>
      </w:r>
      <w:proofErr w:type="spellEnd"/>
      <w:r w:rsidRPr="002010EB">
        <w:rPr>
          <w:rFonts w:ascii="Times New Roman" w:hAnsi="Times New Roman" w:cs="Times New Roman"/>
          <w:sz w:val="28"/>
          <w:szCs w:val="28"/>
        </w:rPr>
        <w:t>.</w:t>
      </w:r>
    </w:p>
    <w:p w:rsidR="00A82663" w:rsidRPr="002010EB" w:rsidRDefault="00145A7F" w:rsidP="00A82663">
      <w:pPr>
        <w:rPr>
          <w:rFonts w:ascii="Times New Roman" w:hAnsi="Times New Roman" w:cs="Times New Roman"/>
          <w:sz w:val="28"/>
          <w:szCs w:val="28"/>
        </w:rPr>
      </w:pPr>
      <w:r>
        <w:rPr>
          <w:rFonts w:cs="Segoe UI Symbol"/>
          <w:sz w:val="28"/>
          <w:szCs w:val="28"/>
          <w:lang w:val="uk-UA"/>
        </w:rPr>
        <w:t>35</w:t>
      </w:r>
      <w:r w:rsidR="00A82663" w:rsidRPr="0032706F">
        <w:rPr>
          <w:rFonts w:cs="Segoe UI Symbol"/>
          <w:sz w:val="28"/>
          <w:szCs w:val="28"/>
        </w:rPr>
        <w:t xml:space="preserve"> </w:t>
      </w:r>
      <w:proofErr w:type="spellStart"/>
      <w:r w:rsidR="00A82663" w:rsidRPr="002010EB">
        <w:rPr>
          <w:rFonts w:ascii="Times New Roman" w:hAnsi="Times New Roman" w:cs="Times New Roman"/>
          <w:sz w:val="28"/>
          <w:szCs w:val="28"/>
        </w:rPr>
        <w:t>об’єкт</w:t>
      </w:r>
      <w:r w:rsidR="00A82663">
        <w:rPr>
          <w:rFonts w:ascii="Times New Roman" w:hAnsi="Times New Roman" w:cs="Times New Roman"/>
          <w:sz w:val="28"/>
          <w:szCs w:val="28"/>
          <w:lang w:val="uk-UA"/>
        </w:rPr>
        <w:t>ів</w:t>
      </w:r>
      <w:proofErr w:type="spellEnd"/>
      <w:r w:rsidR="00A82663" w:rsidRPr="002010EB">
        <w:rPr>
          <w:rFonts w:ascii="Times New Roman" w:hAnsi="Times New Roman" w:cs="Times New Roman"/>
          <w:sz w:val="28"/>
          <w:szCs w:val="28"/>
        </w:rPr>
        <w:t xml:space="preserve"> </w:t>
      </w:r>
      <w:r w:rsidR="00A82663">
        <w:rPr>
          <w:rFonts w:ascii="Times New Roman" w:hAnsi="Times New Roman" w:cs="Times New Roman"/>
          <w:sz w:val="28"/>
          <w:szCs w:val="28"/>
          <w:lang w:val="uk-UA"/>
        </w:rPr>
        <w:t>Голосіївського району</w:t>
      </w:r>
      <w:r w:rsidR="00A82663">
        <w:rPr>
          <w:rFonts w:ascii="Times New Roman" w:hAnsi="Times New Roman" w:cs="Times New Roman"/>
          <w:sz w:val="28"/>
          <w:szCs w:val="28"/>
        </w:rPr>
        <w:t xml:space="preserve"> подано для </w:t>
      </w:r>
      <w:proofErr w:type="spellStart"/>
      <w:r w:rsidR="00A82663">
        <w:rPr>
          <w:rFonts w:ascii="Times New Roman" w:hAnsi="Times New Roman" w:cs="Times New Roman"/>
          <w:sz w:val="28"/>
          <w:szCs w:val="28"/>
        </w:rPr>
        <w:t>включен</w:t>
      </w:r>
      <w:r w:rsidR="00A82663" w:rsidRPr="002010EB">
        <w:rPr>
          <w:rFonts w:ascii="Times New Roman" w:hAnsi="Times New Roman" w:cs="Times New Roman"/>
          <w:sz w:val="28"/>
          <w:szCs w:val="28"/>
        </w:rPr>
        <w:t>ня</w:t>
      </w:r>
      <w:proofErr w:type="spellEnd"/>
      <w:r w:rsidR="00A82663" w:rsidRPr="002010EB">
        <w:rPr>
          <w:rFonts w:ascii="Times New Roman" w:hAnsi="Times New Roman" w:cs="Times New Roman"/>
          <w:sz w:val="28"/>
          <w:szCs w:val="28"/>
        </w:rPr>
        <w:t xml:space="preserve"> </w:t>
      </w:r>
      <w:r w:rsidR="00A82663">
        <w:rPr>
          <w:rFonts w:ascii="Times New Roman" w:hAnsi="Times New Roman" w:cs="Times New Roman"/>
          <w:sz w:val="28"/>
          <w:szCs w:val="28"/>
          <w:lang w:val="uk-UA"/>
        </w:rPr>
        <w:t>до</w:t>
      </w:r>
      <w:r w:rsidR="00A82663" w:rsidRPr="002010EB">
        <w:rPr>
          <w:rFonts w:ascii="Times New Roman" w:hAnsi="Times New Roman" w:cs="Times New Roman"/>
          <w:sz w:val="28"/>
          <w:szCs w:val="28"/>
        </w:rPr>
        <w:t xml:space="preserve"> </w:t>
      </w:r>
      <w:r w:rsidR="00A82663">
        <w:rPr>
          <w:rFonts w:ascii="Times New Roman" w:hAnsi="Times New Roman" w:cs="Times New Roman"/>
          <w:sz w:val="28"/>
          <w:szCs w:val="28"/>
          <w:lang w:val="uk-UA"/>
        </w:rPr>
        <w:t>програми</w:t>
      </w:r>
      <w:r w:rsidR="00A82663" w:rsidRPr="002010EB">
        <w:rPr>
          <w:rFonts w:ascii="Times New Roman" w:hAnsi="Times New Roman" w:cs="Times New Roman"/>
          <w:sz w:val="28"/>
          <w:szCs w:val="28"/>
        </w:rPr>
        <w:t xml:space="preserve"> </w:t>
      </w:r>
      <w:proofErr w:type="spellStart"/>
      <w:r w:rsidR="00A82663" w:rsidRPr="002010EB">
        <w:rPr>
          <w:rFonts w:ascii="Times New Roman" w:hAnsi="Times New Roman" w:cs="Times New Roman"/>
          <w:sz w:val="28"/>
          <w:szCs w:val="28"/>
        </w:rPr>
        <w:t>соціально-економічного</w:t>
      </w:r>
      <w:proofErr w:type="spellEnd"/>
      <w:r w:rsidR="00A82663" w:rsidRPr="002010EB">
        <w:rPr>
          <w:rFonts w:ascii="Times New Roman" w:hAnsi="Times New Roman" w:cs="Times New Roman"/>
          <w:sz w:val="28"/>
          <w:szCs w:val="28"/>
        </w:rPr>
        <w:t xml:space="preserve"> </w:t>
      </w:r>
      <w:proofErr w:type="spellStart"/>
      <w:r w:rsidR="00A82663" w:rsidRPr="002010EB">
        <w:rPr>
          <w:rFonts w:ascii="Times New Roman" w:hAnsi="Times New Roman" w:cs="Times New Roman"/>
          <w:sz w:val="28"/>
          <w:szCs w:val="28"/>
        </w:rPr>
        <w:t>розвитку</w:t>
      </w:r>
      <w:proofErr w:type="spellEnd"/>
      <w:r w:rsidR="00A82663" w:rsidRPr="002010EB">
        <w:rPr>
          <w:rFonts w:ascii="Times New Roman" w:hAnsi="Times New Roman" w:cs="Times New Roman"/>
          <w:sz w:val="28"/>
          <w:szCs w:val="28"/>
        </w:rPr>
        <w:t xml:space="preserve"> на 201</w:t>
      </w:r>
      <w:r w:rsidR="00A33767">
        <w:rPr>
          <w:rFonts w:ascii="Times New Roman" w:hAnsi="Times New Roman" w:cs="Times New Roman"/>
          <w:sz w:val="28"/>
          <w:szCs w:val="28"/>
          <w:lang w:val="uk-UA"/>
        </w:rPr>
        <w:t xml:space="preserve">9 </w:t>
      </w:r>
      <w:proofErr w:type="spellStart"/>
      <w:r w:rsidR="00A82663" w:rsidRPr="002010EB">
        <w:rPr>
          <w:rFonts w:ascii="Times New Roman" w:hAnsi="Times New Roman" w:cs="Times New Roman"/>
          <w:sz w:val="28"/>
          <w:szCs w:val="28"/>
        </w:rPr>
        <w:t>рік</w:t>
      </w:r>
      <w:proofErr w:type="spellEnd"/>
      <w:r w:rsidR="00A82663" w:rsidRPr="002010EB">
        <w:rPr>
          <w:rFonts w:ascii="Times New Roman" w:hAnsi="Times New Roman" w:cs="Times New Roman"/>
          <w:sz w:val="28"/>
          <w:szCs w:val="28"/>
        </w:rPr>
        <w:t>.</w:t>
      </w:r>
    </w:p>
    <w:p w:rsidR="00A82663" w:rsidRPr="002010EB" w:rsidRDefault="00A82663" w:rsidP="00A82663">
      <w:pPr>
        <w:rPr>
          <w:rFonts w:ascii="Times New Roman" w:hAnsi="Times New Roman" w:cs="Times New Roman"/>
          <w:sz w:val="28"/>
          <w:szCs w:val="28"/>
        </w:rPr>
      </w:pPr>
      <w:r>
        <w:rPr>
          <w:rFonts w:ascii="Times New Roman" w:hAnsi="Times New Roman" w:cs="Times New Roman"/>
          <w:sz w:val="28"/>
          <w:szCs w:val="28"/>
          <w:lang w:val="uk-UA"/>
        </w:rPr>
        <w:t>У громадській</w:t>
      </w:r>
      <w:r w:rsidRPr="002010EB">
        <w:rPr>
          <w:rFonts w:ascii="Times New Roman" w:hAnsi="Times New Roman" w:cs="Times New Roman"/>
          <w:sz w:val="28"/>
          <w:szCs w:val="28"/>
        </w:rPr>
        <w:t xml:space="preserve"> </w:t>
      </w:r>
      <w:proofErr w:type="spellStart"/>
      <w:r w:rsidRPr="002010EB">
        <w:rPr>
          <w:rFonts w:ascii="Times New Roman" w:hAnsi="Times New Roman" w:cs="Times New Roman"/>
          <w:sz w:val="28"/>
          <w:szCs w:val="28"/>
        </w:rPr>
        <w:t>приймальні</w:t>
      </w:r>
      <w:proofErr w:type="spellEnd"/>
      <w:r w:rsidRPr="002010EB">
        <w:rPr>
          <w:rFonts w:ascii="Times New Roman" w:hAnsi="Times New Roman" w:cs="Times New Roman"/>
          <w:sz w:val="28"/>
          <w:szCs w:val="28"/>
        </w:rPr>
        <w:t xml:space="preserve"> </w:t>
      </w:r>
      <w:proofErr w:type="spellStart"/>
      <w:r w:rsidRPr="002010EB">
        <w:rPr>
          <w:rFonts w:ascii="Times New Roman" w:hAnsi="Times New Roman" w:cs="Times New Roman"/>
          <w:sz w:val="28"/>
          <w:szCs w:val="28"/>
        </w:rPr>
        <w:t>надано</w:t>
      </w:r>
      <w:proofErr w:type="spellEnd"/>
      <w:r w:rsidRPr="002010EB">
        <w:rPr>
          <w:rFonts w:ascii="Times New Roman" w:hAnsi="Times New Roman" w:cs="Times New Roman"/>
          <w:sz w:val="28"/>
          <w:szCs w:val="28"/>
        </w:rPr>
        <w:t xml:space="preserve"> </w:t>
      </w:r>
      <w:r>
        <w:rPr>
          <w:rFonts w:ascii="Times New Roman" w:hAnsi="Times New Roman" w:cs="Times New Roman"/>
          <w:sz w:val="28"/>
          <w:szCs w:val="28"/>
          <w:lang w:val="uk-UA"/>
        </w:rPr>
        <w:t>близько</w:t>
      </w:r>
      <w:r w:rsidRPr="002010EB">
        <w:rPr>
          <w:rFonts w:ascii="Times New Roman" w:hAnsi="Times New Roman" w:cs="Times New Roman"/>
          <w:sz w:val="28"/>
          <w:szCs w:val="28"/>
        </w:rPr>
        <w:t xml:space="preserve"> </w:t>
      </w:r>
      <w:r w:rsidR="00A33767">
        <w:rPr>
          <w:rFonts w:ascii="Times New Roman" w:hAnsi="Times New Roman" w:cs="Times New Roman"/>
          <w:sz w:val="28"/>
          <w:szCs w:val="28"/>
          <w:lang w:val="uk-UA"/>
        </w:rPr>
        <w:t>2</w:t>
      </w:r>
      <w:r>
        <w:rPr>
          <w:rFonts w:ascii="Times New Roman" w:hAnsi="Times New Roman" w:cs="Times New Roman"/>
          <w:sz w:val="28"/>
          <w:szCs w:val="28"/>
          <w:lang w:val="uk-UA"/>
        </w:rPr>
        <w:t>5</w:t>
      </w:r>
      <w:r w:rsidRPr="002010EB">
        <w:rPr>
          <w:rFonts w:ascii="Times New Roman" w:hAnsi="Times New Roman" w:cs="Times New Roman"/>
          <w:sz w:val="28"/>
          <w:szCs w:val="28"/>
        </w:rPr>
        <w:t xml:space="preserve">0 </w:t>
      </w:r>
      <w:proofErr w:type="spellStart"/>
      <w:r w:rsidRPr="002010EB">
        <w:rPr>
          <w:rFonts w:ascii="Times New Roman" w:hAnsi="Times New Roman" w:cs="Times New Roman"/>
          <w:sz w:val="28"/>
          <w:szCs w:val="28"/>
        </w:rPr>
        <w:t>юридичних</w:t>
      </w:r>
      <w:proofErr w:type="spellEnd"/>
      <w:r w:rsidRPr="002010EB">
        <w:rPr>
          <w:rFonts w:ascii="Times New Roman" w:hAnsi="Times New Roman" w:cs="Times New Roman"/>
          <w:sz w:val="28"/>
          <w:szCs w:val="28"/>
        </w:rPr>
        <w:t xml:space="preserve"> </w:t>
      </w:r>
      <w:proofErr w:type="spellStart"/>
      <w:r w:rsidRPr="002010EB">
        <w:rPr>
          <w:rFonts w:ascii="Times New Roman" w:hAnsi="Times New Roman" w:cs="Times New Roman"/>
          <w:sz w:val="28"/>
          <w:szCs w:val="28"/>
        </w:rPr>
        <w:t>консультацій</w:t>
      </w:r>
      <w:proofErr w:type="spellEnd"/>
      <w:r w:rsidRPr="002010EB">
        <w:rPr>
          <w:rFonts w:ascii="Times New Roman" w:hAnsi="Times New Roman" w:cs="Times New Roman"/>
          <w:sz w:val="28"/>
          <w:szCs w:val="28"/>
        </w:rPr>
        <w:t>.</w:t>
      </w:r>
    </w:p>
    <w:p w:rsidR="00A82663" w:rsidRDefault="00A82663" w:rsidP="00A82663">
      <w:pPr>
        <w:rPr>
          <w:rFonts w:ascii="Times New Roman" w:hAnsi="Times New Roman" w:cs="Times New Roman"/>
          <w:sz w:val="28"/>
          <w:szCs w:val="28"/>
          <w:lang w:val="uk-UA"/>
        </w:rPr>
      </w:pPr>
    </w:p>
    <w:p w:rsidR="00A82663" w:rsidRPr="00CB5DA0" w:rsidRDefault="00A82663" w:rsidP="00A82663">
      <w:pPr>
        <w:rPr>
          <w:rFonts w:ascii="Times New Roman" w:hAnsi="Times New Roman" w:cs="Times New Roman"/>
          <w:b/>
          <w:sz w:val="28"/>
          <w:szCs w:val="28"/>
        </w:rPr>
      </w:pPr>
      <w:proofErr w:type="spellStart"/>
      <w:r w:rsidRPr="00CB5DA0">
        <w:rPr>
          <w:rFonts w:ascii="Times New Roman" w:hAnsi="Times New Roman" w:cs="Times New Roman"/>
          <w:b/>
          <w:sz w:val="28"/>
          <w:szCs w:val="28"/>
          <w:u w:val="single"/>
        </w:rPr>
        <w:t>Результати</w:t>
      </w:r>
      <w:proofErr w:type="spellEnd"/>
      <w:r w:rsidRPr="00CB5DA0">
        <w:rPr>
          <w:rFonts w:ascii="Times New Roman" w:hAnsi="Times New Roman" w:cs="Times New Roman"/>
          <w:b/>
          <w:sz w:val="28"/>
          <w:szCs w:val="28"/>
          <w:u w:val="single"/>
        </w:rPr>
        <w:t xml:space="preserve"> </w:t>
      </w:r>
      <w:proofErr w:type="spellStart"/>
      <w:r w:rsidRPr="00CB5DA0">
        <w:rPr>
          <w:rFonts w:ascii="Times New Roman" w:hAnsi="Times New Roman" w:cs="Times New Roman"/>
          <w:b/>
          <w:sz w:val="28"/>
          <w:szCs w:val="28"/>
          <w:u w:val="single"/>
        </w:rPr>
        <w:t>депутатських</w:t>
      </w:r>
      <w:proofErr w:type="spellEnd"/>
      <w:r w:rsidRPr="00CB5DA0">
        <w:rPr>
          <w:rFonts w:ascii="Times New Roman" w:hAnsi="Times New Roman" w:cs="Times New Roman"/>
          <w:b/>
          <w:sz w:val="28"/>
          <w:szCs w:val="28"/>
          <w:u w:val="single"/>
        </w:rPr>
        <w:t xml:space="preserve"> </w:t>
      </w:r>
      <w:proofErr w:type="spellStart"/>
      <w:r w:rsidRPr="00CB5DA0">
        <w:rPr>
          <w:rFonts w:ascii="Times New Roman" w:hAnsi="Times New Roman" w:cs="Times New Roman"/>
          <w:b/>
          <w:sz w:val="28"/>
          <w:szCs w:val="28"/>
          <w:u w:val="single"/>
        </w:rPr>
        <w:t>звернень</w:t>
      </w:r>
      <w:proofErr w:type="spellEnd"/>
      <w:r w:rsidRPr="00CB5DA0">
        <w:rPr>
          <w:rFonts w:ascii="Times New Roman" w:hAnsi="Times New Roman" w:cs="Times New Roman"/>
          <w:b/>
          <w:sz w:val="28"/>
          <w:szCs w:val="28"/>
        </w:rPr>
        <w:t>:</w:t>
      </w:r>
    </w:p>
    <w:p w:rsidR="00A82663" w:rsidRDefault="00A82663" w:rsidP="00A82663">
      <w:pPr>
        <w:rPr>
          <w:rFonts w:ascii="Times New Roman" w:hAnsi="Times New Roman" w:cs="Times New Roman"/>
          <w:sz w:val="28"/>
          <w:szCs w:val="28"/>
        </w:rPr>
      </w:pPr>
      <w:r w:rsidRPr="00254197">
        <w:rPr>
          <w:rFonts w:ascii="Times New Roman" w:hAnsi="Times New Roman" w:cs="Times New Roman"/>
          <w:sz w:val="28"/>
          <w:szCs w:val="28"/>
        </w:rPr>
        <w:t xml:space="preserve">Ремонт </w:t>
      </w:r>
      <w:proofErr w:type="spellStart"/>
      <w:r w:rsidRPr="00254197">
        <w:rPr>
          <w:rFonts w:ascii="Times New Roman" w:hAnsi="Times New Roman" w:cs="Times New Roman"/>
          <w:sz w:val="28"/>
          <w:szCs w:val="28"/>
        </w:rPr>
        <w:t>покрівель</w:t>
      </w:r>
      <w:proofErr w:type="spellEnd"/>
      <w:r w:rsidRPr="00254197">
        <w:rPr>
          <w:rFonts w:ascii="Times New Roman" w:hAnsi="Times New Roman" w:cs="Times New Roman"/>
          <w:sz w:val="28"/>
          <w:szCs w:val="28"/>
        </w:rPr>
        <w:t xml:space="preserve"> у </w:t>
      </w:r>
      <w:r>
        <w:rPr>
          <w:rFonts w:ascii="Times New Roman" w:hAnsi="Times New Roman" w:cs="Times New Roman"/>
          <w:sz w:val="28"/>
          <w:szCs w:val="28"/>
          <w:lang w:val="uk-UA"/>
        </w:rPr>
        <w:t xml:space="preserve">5 </w:t>
      </w:r>
      <w:proofErr w:type="spellStart"/>
      <w:r w:rsidRPr="00254197">
        <w:rPr>
          <w:rFonts w:ascii="Times New Roman" w:hAnsi="Times New Roman" w:cs="Times New Roman"/>
          <w:sz w:val="28"/>
          <w:szCs w:val="28"/>
        </w:rPr>
        <w:t>будинках</w:t>
      </w:r>
      <w:proofErr w:type="spellEnd"/>
      <w:r w:rsidRPr="00254197">
        <w:rPr>
          <w:rFonts w:ascii="Times New Roman" w:hAnsi="Times New Roman" w:cs="Times New Roman"/>
          <w:sz w:val="28"/>
          <w:szCs w:val="28"/>
        </w:rPr>
        <w:t>.</w:t>
      </w:r>
    </w:p>
    <w:p w:rsidR="00A82663" w:rsidRPr="005E0678" w:rsidRDefault="00A82663" w:rsidP="00A82663">
      <w:pPr>
        <w:rPr>
          <w:rFonts w:ascii="Times New Roman" w:hAnsi="Times New Roman" w:cs="Times New Roman"/>
          <w:sz w:val="28"/>
          <w:szCs w:val="28"/>
          <w:lang w:val="uk-UA"/>
        </w:rPr>
      </w:pPr>
      <w:r>
        <w:rPr>
          <w:rFonts w:ascii="Times New Roman" w:hAnsi="Times New Roman" w:cs="Times New Roman"/>
          <w:sz w:val="28"/>
          <w:szCs w:val="28"/>
          <w:lang w:val="uk-UA"/>
        </w:rPr>
        <w:t xml:space="preserve">Ремонт та заміна </w:t>
      </w:r>
      <w:r w:rsidR="0001546B">
        <w:rPr>
          <w:rFonts w:ascii="Times New Roman" w:hAnsi="Times New Roman" w:cs="Times New Roman"/>
          <w:sz w:val="28"/>
          <w:szCs w:val="28"/>
          <w:lang w:val="uk-UA"/>
        </w:rPr>
        <w:t>вікон у 9 будинках</w:t>
      </w:r>
      <w:r>
        <w:rPr>
          <w:rFonts w:ascii="Times New Roman" w:hAnsi="Times New Roman" w:cs="Times New Roman"/>
          <w:sz w:val="28"/>
          <w:szCs w:val="28"/>
          <w:lang w:val="uk-UA"/>
        </w:rPr>
        <w:t>.</w:t>
      </w:r>
      <w:bookmarkStart w:id="0" w:name="_GoBack"/>
      <w:bookmarkEnd w:id="0"/>
    </w:p>
    <w:p w:rsidR="00A82663" w:rsidRDefault="00A82663" w:rsidP="00A82663">
      <w:pPr>
        <w:rPr>
          <w:rFonts w:ascii="Times New Roman" w:hAnsi="Times New Roman" w:cs="Times New Roman"/>
          <w:sz w:val="28"/>
          <w:szCs w:val="28"/>
          <w:lang w:val="uk-UA"/>
        </w:rPr>
      </w:pPr>
      <w:r w:rsidRPr="00254197">
        <w:rPr>
          <w:rFonts w:ascii="Times New Roman" w:hAnsi="Times New Roman" w:cs="Times New Roman"/>
          <w:sz w:val="28"/>
          <w:szCs w:val="28"/>
        </w:rPr>
        <w:t xml:space="preserve">Ремонт </w:t>
      </w:r>
      <w:r>
        <w:rPr>
          <w:rFonts w:ascii="Times New Roman" w:hAnsi="Times New Roman" w:cs="Times New Roman"/>
          <w:sz w:val="28"/>
          <w:szCs w:val="28"/>
          <w:lang w:val="uk-UA"/>
        </w:rPr>
        <w:t xml:space="preserve">вхідних груп у </w:t>
      </w:r>
      <w:r w:rsidR="0001546B">
        <w:rPr>
          <w:rFonts w:ascii="Times New Roman" w:hAnsi="Times New Roman" w:cs="Times New Roman"/>
          <w:sz w:val="28"/>
          <w:szCs w:val="28"/>
          <w:lang w:val="uk-UA"/>
        </w:rPr>
        <w:t>3</w:t>
      </w:r>
      <w:r>
        <w:rPr>
          <w:rFonts w:ascii="Times New Roman" w:hAnsi="Times New Roman" w:cs="Times New Roman"/>
          <w:sz w:val="28"/>
          <w:szCs w:val="28"/>
          <w:lang w:val="uk-UA"/>
        </w:rPr>
        <w:t xml:space="preserve"> будинках</w:t>
      </w:r>
    </w:p>
    <w:p w:rsidR="00A82663" w:rsidRDefault="00A82663" w:rsidP="00A82663">
      <w:pPr>
        <w:rPr>
          <w:rFonts w:ascii="Times New Roman" w:hAnsi="Times New Roman" w:cs="Times New Roman"/>
          <w:sz w:val="28"/>
          <w:szCs w:val="28"/>
        </w:rPr>
      </w:pPr>
      <w:r>
        <w:rPr>
          <w:rFonts w:ascii="Times New Roman" w:hAnsi="Times New Roman" w:cs="Times New Roman"/>
          <w:sz w:val="28"/>
          <w:szCs w:val="28"/>
          <w:lang w:val="uk-UA"/>
        </w:rPr>
        <w:t>Ремонт</w:t>
      </w:r>
      <w:r w:rsidRPr="00254197">
        <w:rPr>
          <w:rFonts w:ascii="Times New Roman" w:hAnsi="Times New Roman" w:cs="Times New Roman"/>
          <w:sz w:val="28"/>
          <w:szCs w:val="28"/>
        </w:rPr>
        <w:t xml:space="preserve"> сход</w:t>
      </w:r>
      <w:proofErr w:type="spellStart"/>
      <w:r>
        <w:rPr>
          <w:rFonts w:ascii="Times New Roman" w:hAnsi="Times New Roman" w:cs="Times New Roman"/>
          <w:sz w:val="28"/>
          <w:szCs w:val="28"/>
          <w:lang w:val="uk-UA"/>
        </w:rPr>
        <w:t>ових</w:t>
      </w:r>
      <w:proofErr w:type="spellEnd"/>
      <w:r>
        <w:rPr>
          <w:rFonts w:ascii="Times New Roman" w:hAnsi="Times New Roman" w:cs="Times New Roman"/>
          <w:sz w:val="28"/>
          <w:szCs w:val="28"/>
          <w:lang w:val="uk-UA"/>
        </w:rPr>
        <w:t xml:space="preserve"> клітин у</w:t>
      </w:r>
      <w:r w:rsidRPr="00254197">
        <w:rPr>
          <w:rFonts w:ascii="Times New Roman" w:hAnsi="Times New Roman" w:cs="Times New Roman"/>
          <w:sz w:val="28"/>
          <w:szCs w:val="28"/>
        </w:rPr>
        <w:t xml:space="preserve"> </w:t>
      </w:r>
      <w:r w:rsidR="0001546B">
        <w:rPr>
          <w:rFonts w:ascii="Times New Roman" w:hAnsi="Times New Roman" w:cs="Times New Roman"/>
          <w:sz w:val="28"/>
          <w:szCs w:val="28"/>
          <w:lang w:val="uk-UA"/>
        </w:rPr>
        <w:t>13</w:t>
      </w:r>
      <w:r>
        <w:rPr>
          <w:rFonts w:ascii="Times New Roman" w:hAnsi="Times New Roman" w:cs="Times New Roman"/>
          <w:sz w:val="28"/>
          <w:szCs w:val="28"/>
          <w:lang w:val="uk-UA"/>
        </w:rPr>
        <w:t xml:space="preserve"> будинках</w:t>
      </w:r>
      <w:r w:rsidRPr="00254197">
        <w:rPr>
          <w:rFonts w:ascii="Times New Roman" w:hAnsi="Times New Roman" w:cs="Times New Roman"/>
          <w:sz w:val="28"/>
          <w:szCs w:val="28"/>
        </w:rPr>
        <w:t>.</w:t>
      </w:r>
    </w:p>
    <w:p w:rsidR="00A82663" w:rsidRDefault="00A82663" w:rsidP="00A82663">
      <w:pPr>
        <w:rPr>
          <w:rFonts w:ascii="Times New Roman" w:hAnsi="Times New Roman" w:cs="Times New Roman"/>
          <w:sz w:val="28"/>
          <w:szCs w:val="28"/>
          <w:lang w:val="uk-UA"/>
        </w:rPr>
      </w:pPr>
      <w:r>
        <w:rPr>
          <w:rFonts w:ascii="Times New Roman" w:hAnsi="Times New Roman" w:cs="Times New Roman"/>
          <w:sz w:val="28"/>
          <w:szCs w:val="28"/>
          <w:lang w:val="uk-UA"/>
        </w:rPr>
        <w:t xml:space="preserve">Ремонт ліфтів у </w:t>
      </w:r>
      <w:r w:rsidR="00D6027A">
        <w:rPr>
          <w:rFonts w:ascii="Times New Roman" w:hAnsi="Times New Roman" w:cs="Times New Roman"/>
          <w:sz w:val="28"/>
          <w:szCs w:val="28"/>
          <w:lang w:val="uk-UA"/>
        </w:rPr>
        <w:t>5</w:t>
      </w:r>
      <w:r>
        <w:rPr>
          <w:rFonts w:ascii="Times New Roman" w:hAnsi="Times New Roman" w:cs="Times New Roman"/>
          <w:sz w:val="28"/>
          <w:szCs w:val="28"/>
          <w:lang w:val="uk-UA"/>
        </w:rPr>
        <w:t xml:space="preserve"> будинках.</w:t>
      </w:r>
    </w:p>
    <w:p w:rsidR="0009359E" w:rsidRPr="00C740A2" w:rsidRDefault="00D6027A">
      <w:pPr>
        <w:rPr>
          <w:rFonts w:ascii="Times New Roman" w:hAnsi="Times New Roman" w:cs="Times New Roman"/>
          <w:sz w:val="28"/>
          <w:szCs w:val="28"/>
          <w:lang w:val="en-US"/>
        </w:rPr>
      </w:pPr>
      <w:r>
        <w:rPr>
          <w:rFonts w:ascii="Times New Roman" w:hAnsi="Times New Roman" w:cs="Times New Roman"/>
          <w:sz w:val="28"/>
          <w:szCs w:val="28"/>
          <w:lang w:val="uk-UA"/>
        </w:rPr>
        <w:t>Заміна почтових скриньок – 10 будинків.</w:t>
      </w:r>
    </w:p>
    <w:sectPr w:rsidR="0009359E" w:rsidRPr="00C740A2" w:rsidSect="00C85C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2663"/>
    <w:rsid w:val="0001546B"/>
    <w:rsid w:val="0009359E"/>
    <w:rsid w:val="00145A7F"/>
    <w:rsid w:val="00331EA5"/>
    <w:rsid w:val="004053A0"/>
    <w:rsid w:val="004E45C9"/>
    <w:rsid w:val="00686A8A"/>
    <w:rsid w:val="00830BF0"/>
    <w:rsid w:val="00847BEA"/>
    <w:rsid w:val="008C6383"/>
    <w:rsid w:val="009E4FD2"/>
    <w:rsid w:val="00A33767"/>
    <w:rsid w:val="00A82663"/>
    <w:rsid w:val="00AF573A"/>
    <w:rsid w:val="00B22DB3"/>
    <w:rsid w:val="00B84D3D"/>
    <w:rsid w:val="00B92A5F"/>
    <w:rsid w:val="00C740A2"/>
    <w:rsid w:val="00CA7F41"/>
    <w:rsid w:val="00D6027A"/>
    <w:rsid w:val="00D73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6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606</Words>
  <Characters>3460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ВАЛЕНТАЙН</cp:lastModifiedBy>
  <cp:revision>10</cp:revision>
  <dcterms:created xsi:type="dcterms:W3CDTF">2018-11-22T09:37:00Z</dcterms:created>
  <dcterms:modified xsi:type="dcterms:W3CDTF">2019-04-17T15:09:00Z</dcterms:modified>
</cp:coreProperties>
</file>