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118" w:rsidRDefault="00B24118" w:rsidP="00B24118">
      <w:pPr>
        <w:jc w:val="both"/>
        <w:rPr>
          <w:rFonts w:ascii="Times New Roman" w:hAnsi="Times New Roman"/>
          <w:b/>
          <w:bCs/>
          <w:color w:val="22682F"/>
          <w:sz w:val="44"/>
          <w:szCs w:val="44"/>
          <w:u w:color="22682F"/>
        </w:rPr>
      </w:pPr>
    </w:p>
    <w:p w:rsidR="00B24118" w:rsidRPr="00163F59" w:rsidRDefault="00B24118" w:rsidP="00B24118">
      <w:pPr>
        <w:rPr>
          <w:rFonts w:ascii="Times New Roman" w:hAnsi="Times New Roman" w:cs="Times New Roman"/>
        </w:rPr>
      </w:pPr>
      <w:r w:rsidRPr="00163F5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2DFDE9B" wp14:editId="716BCC6D">
            <wp:simplePos x="0" y="0"/>
            <wp:positionH relativeFrom="column">
              <wp:posOffset>0</wp:posOffset>
            </wp:positionH>
            <wp:positionV relativeFrom="page">
              <wp:posOffset>718820</wp:posOffset>
            </wp:positionV>
            <wp:extent cx="1122045" cy="1109345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118" w:rsidRPr="00163F59" w:rsidRDefault="00B24118" w:rsidP="00B24118">
      <w:pPr>
        <w:rPr>
          <w:rFonts w:ascii="Times New Roman" w:hAnsi="Times New Roman" w:cs="Times New Roman"/>
        </w:rPr>
      </w:pPr>
    </w:p>
    <w:p w:rsidR="00B24118" w:rsidRPr="00163F59" w:rsidRDefault="00B24118" w:rsidP="00B24118">
      <w:pPr>
        <w:rPr>
          <w:rFonts w:ascii="Times New Roman" w:hAnsi="Times New Roman" w:cs="Times New Roman"/>
        </w:rPr>
      </w:pPr>
    </w:p>
    <w:p w:rsidR="00B24118" w:rsidRPr="00163F59" w:rsidRDefault="00B24118" w:rsidP="00B24118">
      <w:pPr>
        <w:rPr>
          <w:rFonts w:ascii="Times New Roman" w:hAnsi="Times New Roman" w:cs="Times New Roman"/>
        </w:rPr>
      </w:pPr>
    </w:p>
    <w:p w:rsidR="00B24118" w:rsidRPr="00163F59" w:rsidRDefault="00B24118" w:rsidP="00B24118">
      <w:pPr>
        <w:rPr>
          <w:rFonts w:ascii="Times New Roman" w:hAnsi="Times New Roman" w:cs="Times New Roman"/>
        </w:rPr>
      </w:pPr>
    </w:p>
    <w:p w:rsidR="00B24118" w:rsidRPr="00163F59" w:rsidRDefault="00B24118" w:rsidP="00B24118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  <w:r w:rsidRPr="00163F59">
        <w:rPr>
          <w:rFonts w:ascii="Times New Roman" w:hAnsi="Times New Roman" w:cs="Times New Roman"/>
          <w:lang w:val="uk-UA"/>
        </w:rPr>
        <w:tab/>
      </w:r>
    </w:p>
    <w:p w:rsidR="00B24118" w:rsidRPr="00163F59" w:rsidRDefault="00B24118" w:rsidP="00B24118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:rsidR="00B24118" w:rsidRPr="00163F59" w:rsidRDefault="00B24118" w:rsidP="00B24118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lang w:val="uk-UA"/>
        </w:rPr>
      </w:pPr>
    </w:p>
    <w:p w:rsidR="00B24118" w:rsidRPr="00163F59" w:rsidRDefault="00B24118" w:rsidP="00B24118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 w:rsidRPr="00163F59">
        <w:rPr>
          <w:rFonts w:ascii="Times New Roman" w:hAnsi="Times New Roman" w:cs="Times New Roman"/>
          <w:b/>
          <w:sz w:val="52"/>
          <w:szCs w:val="52"/>
          <w:lang w:val="uk-UA"/>
        </w:rPr>
        <w:t>З</w:t>
      </w:r>
      <w:r w:rsidRPr="00163F59">
        <w:rPr>
          <w:rFonts w:ascii="Times New Roman" w:hAnsi="Times New Roman" w:cs="Times New Roman"/>
          <w:b/>
          <w:bCs/>
          <w:sz w:val="52"/>
          <w:szCs w:val="52"/>
          <w:lang w:val="uk-UA"/>
        </w:rPr>
        <w:t>віт</w:t>
      </w:r>
    </w:p>
    <w:p w:rsidR="00B24118" w:rsidRPr="00163F59" w:rsidRDefault="00B24118" w:rsidP="00B24118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депутата Київської міської ради VIII скликання</w:t>
      </w:r>
    </w:p>
    <w:p w:rsidR="00B24118" w:rsidRPr="00163F59" w:rsidRDefault="00B24118" w:rsidP="00B24118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163F59">
        <w:rPr>
          <w:rFonts w:ascii="Times New Roman" w:hAnsi="Times New Roman" w:cs="Times New Roman"/>
          <w:sz w:val="40"/>
          <w:szCs w:val="40"/>
          <w:lang w:val="uk-UA"/>
        </w:rPr>
        <w:t>члена депутатської групи «Київська команда»</w:t>
      </w:r>
    </w:p>
    <w:p w:rsidR="00B24118" w:rsidRPr="00163F59" w:rsidRDefault="00B24118" w:rsidP="00B24118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uk-UA"/>
        </w:rPr>
        <w:t>Васильчука Вадима Васильовича</w:t>
      </w:r>
    </w:p>
    <w:p w:rsidR="00B24118" w:rsidRPr="00163F59" w:rsidRDefault="00B24118" w:rsidP="00B24118">
      <w:pPr>
        <w:pStyle w:val="Default"/>
        <w:spacing w:line="360" w:lineRule="auto"/>
        <w:ind w:left="-284"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noProof/>
        </w:rPr>
        <w:pict>
          <v:line id="Прямая соединительная линия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31.75pt" to="415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" strokecolor="yellow" strokeweight="3pt">
            <v:stroke joinstyle="miter"/>
          </v:line>
        </w:pict>
      </w:r>
      <w:r w:rsidRPr="00163F59">
        <w:rPr>
          <w:rFonts w:ascii="Times New Roman" w:hAnsi="Times New Roman" w:cs="Times New Roman"/>
          <w:sz w:val="40"/>
          <w:szCs w:val="40"/>
          <w:lang w:val="uk-UA"/>
        </w:rPr>
        <w:t>про виконання депутатських повноважень</w:t>
      </w:r>
    </w:p>
    <w:p w:rsidR="00B24118" w:rsidRPr="00163F59" w:rsidRDefault="00B24118" w:rsidP="00B24118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63F59">
        <w:rPr>
          <w:rFonts w:ascii="Times New Roman" w:hAnsi="Times New Roman" w:cs="Times New Roman"/>
          <w:sz w:val="40"/>
          <w:szCs w:val="40"/>
        </w:rPr>
        <w:t>за період 01.12.2018 – 01.12.2019</w:t>
      </w:r>
    </w:p>
    <w:p w:rsidR="00B24118" w:rsidRPr="00163F59" w:rsidRDefault="00B24118" w:rsidP="00B24118">
      <w:pPr>
        <w:rPr>
          <w:rFonts w:ascii="Times New Roman" w:hAnsi="Times New Roman" w:cs="Times New Roman"/>
        </w:rPr>
      </w:pPr>
      <w:r w:rsidRPr="00163F59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10C9BF90" wp14:editId="26C6AB8A">
            <wp:simplePos x="0" y="0"/>
            <wp:positionH relativeFrom="page">
              <wp:align>right</wp:align>
            </wp:positionH>
            <wp:positionV relativeFrom="paragraph">
              <wp:posOffset>2290445</wp:posOffset>
            </wp:positionV>
            <wp:extent cx="1454150" cy="1511300"/>
            <wp:effectExtent l="0" t="0" r="0" b="0"/>
            <wp:wrapNone/>
            <wp:docPr id="4" name="Рисунок 4" descr="C:\Users\я\AppData\Local\Microsoft\Windows\INetCache\Content.Word\Аннотация 2020-01-12 14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AppData\Local\Microsoft\Windows\INetCache\Content.Word\Аннотация 2020-01-12 14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F59">
        <w:rPr>
          <w:rFonts w:ascii="Times New Roman" w:hAnsi="Times New Roman" w:cs="Times New Roman"/>
        </w:rPr>
        <w:br w:type="page"/>
      </w:r>
    </w:p>
    <w:p w:rsidR="00C7478F" w:rsidRPr="00B24118" w:rsidRDefault="00B24118" w:rsidP="00B24118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B24118"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 w:rsidRPr="00B24118">
        <w:rPr>
          <w:rFonts w:ascii="Times New Roman" w:eastAsia="Times New Roman" w:hAnsi="Times New Roman" w:cs="Times New Roman"/>
          <w:b/>
          <w:sz w:val="28"/>
        </w:rPr>
        <w:t xml:space="preserve">КЛЮЧОВІ ДОСЯГНЕННЯ </w:t>
      </w:r>
    </w:p>
    <w:p w:rsidR="00C7478F" w:rsidRDefault="00B2411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Збереження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Радунки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шляхом влаштування підходів до Подільського мостового переходу в обхід озера</w:t>
      </w:r>
    </w:p>
    <w:p w:rsidR="00C7478F" w:rsidRDefault="00B2411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Початок процесу реконструкції сучасного Фізкультурно-оздоровчого комплексу по вул. Райдужній, 33А</w:t>
      </w:r>
    </w:p>
    <w:p w:rsidR="00C7478F" w:rsidRDefault="00B2411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Створення, організація та проведення заходів Національно патрі</w:t>
      </w:r>
      <w:r>
        <w:rPr>
          <w:rFonts w:ascii="Times New Roman" w:eastAsia="Times New Roman" w:hAnsi="Times New Roman" w:cs="Times New Roman"/>
          <w:sz w:val="28"/>
        </w:rPr>
        <w:t>отичного виховання учнівської молоді</w:t>
      </w:r>
    </w:p>
    <w:p w:rsidR="00C7478F" w:rsidRDefault="00B2411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Створення ландшафтного заказника «</w:t>
      </w:r>
      <w:proofErr w:type="spellStart"/>
      <w:r>
        <w:rPr>
          <w:rFonts w:ascii="Times New Roman" w:eastAsia="Times New Roman" w:hAnsi="Times New Roman" w:cs="Times New Roman"/>
          <w:sz w:val="28"/>
        </w:rPr>
        <w:t>Радунка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C7478F" w:rsidRDefault="00B24118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Впровадження програми з відновлення комунальних дитсадків, приміщення яких використовується не за призначенням.</w:t>
      </w:r>
    </w:p>
    <w:p w:rsidR="00C7478F" w:rsidRDefault="00B24118">
      <w:pPr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2019 році відвідано 16 комісі</w:t>
      </w:r>
      <w:r>
        <w:rPr>
          <w:rFonts w:ascii="Calibri" w:eastAsia="Calibri" w:hAnsi="Calibri" w:cs="Calibri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, на яких розглянуто 478 питань </w:t>
      </w:r>
      <w:r>
        <w:rPr>
          <w:rFonts w:ascii="Times New Roman" w:eastAsia="Times New Roman" w:hAnsi="Times New Roman" w:cs="Times New Roman"/>
          <w:sz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</w:rPr>
        <w:t>. 347 проекти рішень Київської міської ради</w:t>
      </w:r>
      <w:r>
        <w:rPr>
          <w:rFonts w:ascii="Calibri" w:eastAsia="Calibri" w:hAnsi="Calibri" w:cs="Calibri"/>
          <w:sz w:val="28"/>
        </w:rPr>
        <w:t>.</w:t>
      </w:r>
    </w:p>
    <w:p w:rsidR="00C7478F" w:rsidRDefault="00C7478F">
      <w:pPr>
        <w:ind w:left="360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C7478F" w:rsidRDefault="00B24118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Змушуємо владу працювати: надіслано </w:t>
      </w:r>
      <w:r>
        <w:rPr>
          <w:rFonts w:ascii="Calibri" w:eastAsia="Calibri" w:hAnsi="Calibri" w:cs="Calibri"/>
          <w:sz w:val="28"/>
        </w:rPr>
        <w:t>34</w:t>
      </w:r>
      <w:r>
        <w:rPr>
          <w:rFonts w:ascii="Times New Roman" w:eastAsia="Times New Roman" w:hAnsi="Times New Roman" w:cs="Times New Roman"/>
          <w:sz w:val="28"/>
        </w:rPr>
        <w:t>1 депутатське звернення</w:t>
      </w:r>
    </w:p>
    <w:p w:rsidR="00C7478F" w:rsidRDefault="00B24118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Проведено 1</w:t>
      </w:r>
      <w:r>
        <w:rPr>
          <w:rFonts w:ascii="Calibri" w:eastAsia="Calibri" w:hAnsi="Calibri" w:cs="Calibri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9 прийомів та зустрічей з громадою</w:t>
      </w:r>
    </w:p>
    <w:p w:rsidR="00C7478F" w:rsidRDefault="00B24118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Опрацьовано понад 1</w:t>
      </w:r>
      <w:r>
        <w:rPr>
          <w:rFonts w:ascii="Calibri" w:eastAsia="Calibri" w:hAnsi="Calibri" w:cs="Calibri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0 звернень мешканців</w:t>
      </w:r>
    </w:p>
    <w:p w:rsidR="00C7478F" w:rsidRDefault="00B24118">
      <w:pPr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Витрати в межах депутатського фонду</w:t>
      </w:r>
    </w:p>
    <w:p w:rsidR="00C7478F" w:rsidRDefault="00B24118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Матеріальна допомог</w:t>
      </w:r>
      <w:r>
        <w:rPr>
          <w:rFonts w:ascii="Times New Roman" w:eastAsia="Times New Roman" w:hAnsi="Times New Roman" w:cs="Times New Roman"/>
          <w:sz w:val="28"/>
        </w:rPr>
        <w:t>а малозабезпеченим мешканцям м. Києва 136.415</w:t>
      </w:r>
    </w:p>
    <w:p w:rsidR="00C7478F" w:rsidRDefault="00B24118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Будівельні матеріали для проведення ремонту в у будинках округу 77</w:t>
      </w:r>
      <w:r>
        <w:rPr>
          <w:rFonts w:ascii="Calibri" w:eastAsia="Calibri" w:hAnsi="Calibri" w:cs="Calibri"/>
          <w:sz w:val="28"/>
        </w:rPr>
        <w:t>.000</w:t>
      </w:r>
    </w:p>
    <w:p w:rsidR="00C7478F" w:rsidRDefault="00B24118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Професійне музичне обладнання для закладів освіти м. Києва </w:t>
      </w:r>
    </w:p>
    <w:p w:rsidR="00C7478F" w:rsidRDefault="00B24118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841</w:t>
      </w:r>
    </w:p>
    <w:p w:rsidR="00C7478F" w:rsidRDefault="00B24118">
      <w:pPr>
        <w:numPr>
          <w:ilvl w:val="0"/>
          <w:numId w:val="4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Сучасне обладнання для розвитку моторики в заклади освіти Дніпровського</w:t>
      </w:r>
      <w:r>
        <w:rPr>
          <w:rFonts w:ascii="Times New Roman" w:eastAsia="Times New Roman" w:hAnsi="Times New Roman" w:cs="Times New Roman"/>
          <w:sz w:val="28"/>
        </w:rPr>
        <w:t xml:space="preserve"> району м. Києва</w:t>
      </w:r>
    </w:p>
    <w:p w:rsidR="00C7478F" w:rsidRDefault="00B24118">
      <w:pPr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14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400</w:t>
      </w:r>
    </w:p>
    <w:p w:rsidR="00C7478F" w:rsidRDefault="00B24118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Оргтехніка в заклади освіти Дніпровського району м. Києва 17700</w:t>
      </w:r>
    </w:p>
    <w:p w:rsidR="00C7478F" w:rsidRDefault="00B24118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Професійне спортивне спорядження та форма закладам освіти 114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359</w:t>
      </w:r>
    </w:p>
    <w:p w:rsidR="00C7478F" w:rsidRDefault="00B24118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Сучасна техніка в бібліотеки 19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800</w:t>
      </w:r>
    </w:p>
    <w:p w:rsidR="00C7478F" w:rsidRDefault="00B24118">
      <w:pPr>
        <w:numPr>
          <w:ilvl w:val="0"/>
          <w:numId w:val="5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Будівельні матеріали для ДНЗ 17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000</w:t>
      </w:r>
    </w:p>
    <w:p w:rsidR="00C7478F" w:rsidRDefault="00B2411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зверненнями і наполяганнями депутата було враховано такі бюджетні пропозиції:</w:t>
      </w:r>
    </w:p>
    <w:p w:rsidR="00C7478F" w:rsidRDefault="00B2411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Капітальні ремонти в освітніх закладах, а саме: ремонт харчоблоків, покрівлі, приміщень, заміна вікон та фасадів – 8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753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800</w:t>
      </w:r>
    </w:p>
    <w:p w:rsidR="00C7478F" w:rsidRDefault="00B2411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Капітальний ремонт </w:t>
      </w:r>
      <w:proofErr w:type="spellStart"/>
      <w:r>
        <w:rPr>
          <w:rFonts w:ascii="Times New Roman" w:eastAsia="Times New Roman" w:hAnsi="Times New Roman" w:cs="Times New Roman"/>
          <w:sz w:val="28"/>
        </w:rPr>
        <w:t>міжквартальних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проїздів та прибудинкових територій  житлової забудови  1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950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000</w:t>
      </w:r>
    </w:p>
    <w:p w:rsidR="00C7478F" w:rsidRDefault="00B2411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Заміна вікон 1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220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000</w:t>
      </w:r>
    </w:p>
    <w:p w:rsidR="00C7478F" w:rsidRDefault="00B2411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Капітальний ремонт вхідних груп 350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000</w:t>
      </w:r>
    </w:p>
    <w:p w:rsidR="00C7478F" w:rsidRDefault="00B2411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Облаштування сходових клітин 720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000</w:t>
      </w:r>
    </w:p>
    <w:p w:rsidR="00C7478F" w:rsidRDefault="00B2411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Капітальний ремонт покрівель 130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000</w:t>
      </w:r>
    </w:p>
    <w:p w:rsidR="00C7478F" w:rsidRDefault="00B2411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Облаштування спорти</w:t>
      </w:r>
      <w:r>
        <w:rPr>
          <w:rFonts w:ascii="Times New Roman" w:eastAsia="Times New Roman" w:hAnsi="Times New Roman" w:cs="Times New Roman"/>
          <w:sz w:val="28"/>
        </w:rPr>
        <w:t>вних майданчиків 1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100</w:t>
      </w:r>
      <w:r>
        <w:rPr>
          <w:rFonts w:ascii="Calibri" w:eastAsia="Calibri" w:hAnsi="Calibri" w:cs="Calibri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000</w:t>
      </w:r>
    </w:p>
    <w:sectPr w:rsidR="00C747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872"/>
    <w:multiLevelType w:val="multilevel"/>
    <w:tmpl w:val="B1AA4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E37D3"/>
    <w:multiLevelType w:val="multilevel"/>
    <w:tmpl w:val="C3F2C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B74849"/>
    <w:multiLevelType w:val="multilevel"/>
    <w:tmpl w:val="AFBE8C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DE5674"/>
    <w:multiLevelType w:val="multilevel"/>
    <w:tmpl w:val="B1BC2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4C35D2"/>
    <w:multiLevelType w:val="multilevel"/>
    <w:tmpl w:val="0D2E1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478F"/>
    <w:rsid w:val="00B24118"/>
    <w:rsid w:val="00C7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D3B9B97-E771-4A6C-96B8-6E7F6057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411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1257</Words>
  <Characters>718</Characters>
  <Application>Microsoft Office Word</Application>
  <DocSecurity>0</DocSecurity>
  <Lines>5</Lines>
  <Paragraphs>3</Paragraphs>
  <ScaleCrop>false</ScaleCrop>
  <Company>diakov.net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Вдов'як</cp:lastModifiedBy>
  <cp:revision>2</cp:revision>
  <dcterms:created xsi:type="dcterms:W3CDTF">2020-03-23T10:39:00Z</dcterms:created>
  <dcterms:modified xsi:type="dcterms:W3CDTF">2020-03-23T10:41:00Z</dcterms:modified>
</cp:coreProperties>
</file>