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47" w:rsidRDefault="00574847" w:rsidP="00574847">
      <w:pPr>
        <w:jc w:val="both"/>
        <w:rPr>
          <w:rFonts w:ascii="Times New Roman" w:hAnsi="Times New Roman"/>
          <w:b/>
          <w:bCs/>
          <w:color w:val="22682F"/>
          <w:sz w:val="44"/>
          <w:szCs w:val="44"/>
        </w:rPr>
      </w:pPr>
    </w:p>
    <w:p w:rsidR="00574847" w:rsidRDefault="00574847" w:rsidP="00574847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  <w:r>
        <w:rPr>
          <w:lang w:val="uk-UA"/>
        </w:rPr>
        <w:tab/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</w:t>
      </w:r>
      <w:r>
        <w:rPr>
          <w:b/>
          <w:bCs/>
          <w:sz w:val="52"/>
          <w:szCs w:val="52"/>
          <w:lang w:val="uk-UA"/>
        </w:rPr>
        <w:t>віт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депутата Київської міської ради VIII скликання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члена депутатської групи «Київська команда»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8"/>
          <w:szCs w:val="48"/>
          <w:lang w:val="uk-UA"/>
        </w:rPr>
      </w:pPr>
      <w:proofErr w:type="spellStart"/>
      <w:r>
        <w:rPr>
          <w:b/>
          <w:bCs/>
          <w:sz w:val="48"/>
          <w:szCs w:val="48"/>
          <w:lang w:val="uk-UA"/>
        </w:rPr>
        <w:t>Богатова</w:t>
      </w:r>
      <w:proofErr w:type="spellEnd"/>
      <w:r>
        <w:rPr>
          <w:b/>
          <w:bCs/>
          <w:sz w:val="48"/>
          <w:szCs w:val="48"/>
          <w:lang w:val="uk-UA"/>
        </w:rPr>
        <w:t xml:space="preserve"> Костянтина Володимировича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AA8B9" id="Пряма сполучна ліні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" strokecolor="yellow" strokeweight="3pt"/>
            </w:pict>
          </mc:Fallback>
        </mc:AlternateContent>
      </w:r>
      <w:r>
        <w:rPr>
          <w:sz w:val="40"/>
          <w:szCs w:val="40"/>
          <w:lang w:val="uk-UA"/>
        </w:rPr>
        <w:t>про виконання депутатських повноважень</w:t>
      </w:r>
    </w:p>
    <w:p w:rsidR="00574847" w:rsidRDefault="00574847" w:rsidP="0057484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період 01.12.2018 – 01.12.2019</w:t>
      </w:r>
    </w:p>
    <w:p w:rsidR="004228A6" w:rsidRPr="00574847" w:rsidRDefault="00574847" w:rsidP="00574847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3029585</wp:posOffset>
            </wp:positionV>
            <wp:extent cx="1454150" cy="1511300"/>
            <wp:effectExtent l="0" t="0" r="0" b="0"/>
            <wp:wrapNone/>
            <wp:docPr id="1" name="Рисунок 1" descr="Аннотация 2020-01-12 14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ннотация 2020-01-12 14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63" w:rsidRPr="007B2F10">
        <w:rPr>
          <w:rFonts w:ascii="Times New Roman" w:hAnsi="Times New Roman" w:cs="Times New Roman"/>
          <w:sz w:val="28"/>
          <w:szCs w:val="28"/>
        </w:rPr>
        <w:br w:type="page"/>
      </w:r>
    </w:p>
    <w:p w:rsidR="007B2F10" w:rsidRPr="004228A6" w:rsidRDefault="00C81324" w:rsidP="00C14944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22225</wp:posOffset>
            </wp:positionV>
            <wp:extent cx="3297555" cy="2838450"/>
            <wp:effectExtent l="19050" t="0" r="0" b="0"/>
            <wp:wrapSquare wrapText="bothSides"/>
            <wp:docPr id="3" name="Рисунок 3" descr="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Богатов</w:t>
      </w:r>
      <w:proofErr w:type="spellEnd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Костянтин</w:t>
      </w:r>
      <w:proofErr w:type="spellEnd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Володимирович</w:t>
      </w:r>
      <w:proofErr w:type="spellEnd"/>
      <w:r w:rsidR="00C149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 2005 року </w:t>
      </w:r>
      <w:r w:rsidR="00C14944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проживає в м. Києві.</w:t>
      </w:r>
    </w:p>
    <w:p w:rsidR="007B2F10" w:rsidRPr="007B2F10" w:rsidRDefault="004228A6" w:rsidP="005B32E6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1994 році </w:t>
      </w:r>
      <w:r w:rsidRPr="004228A6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з</w:t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акінчив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228A6">
        <w:rPr>
          <w:rFonts w:ascii="Times New Roman" w:hAnsi="Times New Roman" w:cs="Times New Roman"/>
          <w:b/>
          <w:i/>
          <w:sz w:val="28"/>
        </w:rPr>
        <w:t>обліково-фінансовий факультет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Донецького державного</w:t>
      </w:r>
      <w:r w:rsidR="00C81324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університет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у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, отримав диплом економіста з відзнакою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A40417" w:rsidRDefault="005C3F63" w:rsidP="005B32E6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 </w:t>
      </w:r>
      <w:r w:rsidRPr="007B2F10">
        <w:rPr>
          <w:rFonts w:ascii="Times New Roman" w:eastAsia="Arial" w:hAnsi="Times New Roman" w:cs="Times New Roman"/>
          <w:sz w:val="28"/>
          <w:szCs w:val="28"/>
          <w:highlight w:val="white"/>
        </w:rPr>
        <w:t> </w:t>
      </w:r>
      <w:r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2006 р. до цього часу – співзасновник та дире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ктор Товариства з обмеженою відповідальністю</w:t>
      </w:r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proofErr w:type="spellStart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Аванті</w:t>
      </w:r>
      <w:proofErr w:type="spellEnd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– </w:t>
      </w:r>
      <w:proofErr w:type="spellStart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Девелопмент</w:t>
      </w:r>
      <w:proofErr w:type="spellEnd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».</w:t>
      </w:r>
      <w:r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</w:p>
    <w:p w:rsidR="007B2F10" w:rsidRPr="007B2F10" w:rsidRDefault="00A40417" w:rsidP="005B32E6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2011 р. до цього часу – співз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асновник та керуючий партнер Товариства з обмеженою відповідальністю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Салікс</w:t>
      </w:r>
      <w:proofErr w:type="spellEnd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Енерджі</w:t>
      </w:r>
      <w:proofErr w:type="spellEnd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». </w:t>
      </w:r>
    </w:p>
    <w:p w:rsidR="005B32E6" w:rsidRPr="005B32E6" w:rsidRDefault="005C3F63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28"/>
        </w:rPr>
      </w:pPr>
      <w:r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 2013 р. до цього часу – співзасновник та член правління Біоенергетичної асоціації України. </w:t>
      </w:r>
    </w:p>
    <w:p w:rsidR="0061291A" w:rsidRDefault="0061291A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B32E6">
        <w:rPr>
          <w:rFonts w:ascii="Times New Roman" w:hAnsi="Times New Roman" w:cs="Times New Roman"/>
          <w:b/>
          <w:i/>
          <w:sz w:val="28"/>
        </w:rPr>
        <w:t xml:space="preserve">Волонтер і учасник </w:t>
      </w:r>
      <w:proofErr w:type="spellStart"/>
      <w:r w:rsidRPr="00902860">
        <w:rPr>
          <w:rFonts w:ascii="Times New Roman" w:hAnsi="Times New Roman" w:cs="Times New Roman"/>
          <w:b/>
          <w:i/>
          <w:sz w:val="28"/>
          <w:lang w:val="ru-RU"/>
        </w:rPr>
        <w:t>Революції</w:t>
      </w:r>
      <w:proofErr w:type="spellEnd"/>
      <w:r w:rsidRPr="00902860">
        <w:rPr>
          <w:rFonts w:ascii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902860">
        <w:rPr>
          <w:rFonts w:ascii="Times New Roman" w:hAnsi="Times New Roman" w:cs="Times New Roman"/>
          <w:b/>
          <w:i/>
          <w:sz w:val="28"/>
          <w:lang w:val="ru-RU"/>
        </w:rPr>
        <w:t>Гідності</w:t>
      </w:r>
      <w:proofErr w:type="spellEnd"/>
      <w:r w:rsidRPr="005B32E6">
        <w:rPr>
          <w:rFonts w:ascii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</w:rPr>
        <w:t>З 2014 року активно займається</w:t>
      </w:r>
      <w:r w:rsidRPr="005B32E6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громадською діяльністю, створив з однодумцями Громадську організацію «Громадський рух</w:t>
      </w:r>
      <w:r w:rsidRPr="005B32E6">
        <w:rPr>
          <w:rFonts w:ascii="Times New Roman" w:hAnsi="Times New Roman" w:cs="Times New Roman"/>
          <w:b/>
          <w:i/>
          <w:sz w:val="28"/>
        </w:rPr>
        <w:t xml:space="preserve"> «Почайна», основним завданням якої є відродження та збереження історичної спадщини Київської Русі.</w:t>
      </w:r>
    </w:p>
    <w:p w:rsidR="0061291A" w:rsidRDefault="005B32E6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2015 році був обраний депутатом Київської міської ради. 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Нара</w:t>
      </w:r>
      <w:r w:rsidR="007B2F10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зі є членом депутатської групи «Київська команда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» у Київраді.</w:t>
      </w:r>
    </w:p>
    <w:p w:rsidR="00F20760" w:rsidRPr="00C14944" w:rsidRDefault="005C3F63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Безпартійний.</w:t>
      </w:r>
    </w:p>
    <w:p w:rsidR="00F20760" w:rsidRPr="007B2F10" w:rsidRDefault="00F20760" w:rsidP="0061291A">
      <w:pPr>
        <w:spacing w:line="283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0760" w:rsidRDefault="00F2076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32E6" w:rsidRDefault="005B32E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32E6" w:rsidRDefault="005B32E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Pr="007B2F10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17AA" w:rsidRDefault="00CE17AA" w:rsidP="00C957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760" w:rsidRPr="00E628DE" w:rsidRDefault="005C3F63" w:rsidP="00C957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8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5B32E6">
        <w:rPr>
          <w:rFonts w:ascii="Times New Roman" w:eastAsia="Times New Roman" w:hAnsi="Times New Roman" w:cs="Times New Roman"/>
          <w:b/>
          <w:sz w:val="28"/>
          <w:szCs w:val="28"/>
        </w:rPr>
        <w:t>СТУП</w:t>
      </w:r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574847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Виконання повноважень депутата Київської міської ради, що, відповідно до законодавства України, здійснюєть</w:t>
      </w:r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>ся на громадських засадах, цілком можливо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8DE" w:rsidRPr="00C81324">
        <w:rPr>
          <w:rFonts w:ascii="Times New Roman" w:eastAsia="Times New Roman" w:hAnsi="Times New Roman" w:cs="Times New Roman"/>
          <w:sz w:val="28"/>
          <w:szCs w:val="28"/>
        </w:rPr>
        <w:t>умовно розділити на наступні</w:t>
      </w:r>
      <w:r w:rsidR="008632C8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 xml:space="preserve">такі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напрями:</w:t>
      </w:r>
    </w:p>
    <w:p w:rsidR="00F20760" w:rsidRPr="00C81324" w:rsidRDefault="00F20760" w:rsidP="005748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574847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r w:rsidR="00C95758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постійного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зв’язку з громадою</w:t>
      </w:r>
      <w:r w:rsidR="0041341D" w:rsidRPr="00C81324">
        <w:rPr>
          <w:rFonts w:ascii="Times New Roman" w:eastAsia="Times New Roman" w:hAnsi="Times New Roman" w:cs="Times New Roman"/>
          <w:sz w:val="28"/>
          <w:szCs w:val="28"/>
        </w:rPr>
        <w:t xml:space="preserve"> й допомога в захисті їх законних прав та інтересів.</w:t>
      </w:r>
    </w:p>
    <w:p w:rsidR="00F20760" w:rsidRPr="00C81324" w:rsidRDefault="00373292" w:rsidP="00574847">
      <w:pPr>
        <w:numPr>
          <w:ilvl w:val="0"/>
          <w:numId w:val="2"/>
        </w:numPr>
        <w:tabs>
          <w:tab w:val="left" w:pos="726"/>
        </w:tabs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r w:rsidR="0041341D" w:rsidRPr="00C81324">
        <w:rPr>
          <w:rFonts w:ascii="Times New Roman" w:eastAsia="Times New Roman" w:hAnsi="Times New Roman" w:cs="Times New Roman"/>
          <w:sz w:val="28"/>
          <w:szCs w:val="28"/>
        </w:rPr>
        <w:t>в роботі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Київської міської ради</w:t>
      </w:r>
      <w:r w:rsidR="0041341D" w:rsidRPr="00C81324">
        <w:rPr>
          <w:rFonts w:ascii="Times New Roman" w:eastAsia="Times New Roman" w:hAnsi="Times New Roman" w:cs="Times New Roman"/>
          <w:sz w:val="28"/>
          <w:szCs w:val="28"/>
        </w:rPr>
        <w:t>, її органах та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робочих групах</w:t>
      </w:r>
      <w:r w:rsidR="00E628DE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8DE" w:rsidRPr="00C81324" w:rsidRDefault="00D16878" w:rsidP="00574847">
      <w:pPr>
        <w:numPr>
          <w:ilvl w:val="0"/>
          <w:numId w:val="2"/>
        </w:numPr>
        <w:tabs>
          <w:tab w:val="left" w:pos="726"/>
        </w:tabs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Підтримка та реалізація місцевих громадських ініціатив та проектів</w:t>
      </w:r>
      <w:r w:rsidR="0041341D" w:rsidRPr="00C81324">
        <w:rPr>
          <w:rFonts w:ascii="Times New Roman" w:hAnsi="Times New Roman" w:cs="Times New Roman"/>
          <w:sz w:val="28"/>
          <w:szCs w:val="28"/>
        </w:rPr>
        <w:t>.</w:t>
      </w:r>
    </w:p>
    <w:p w:rsidR="00F20760" w:rsidRPr="00C81324" w:rsidRDefault="00F20760" w:rsidP="005748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574847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Всі напрямки роботи є однаково важливими і тому активна робота депутата на всіх вказаних ділянках однаково важлива для громади.</w:t>
      </w:r>
      <w:bookmarkStart w:id="0" w:name="_GoBack"/>
      <w:bookmarkEnd w:id="0"/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F63" w:rsidRPr="00C81324" w:rsidRDefault="005C3F63">
      <w:pPr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0760" w:rsidRPr="00C81324" w:rsidRDefault="005C3F63" w:rsidP="005C3F6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41341D" w:rsidRPr="00C81324">
        <w:rPr>
          <w:rFonts w:ascii="Times New Roman" w:eastAsia="Times New Roman" w:hAnsi="Times New Roman" w:cs="Times New Roman"/>
          <w:b/>
          <w:sz w:val="28"/>
          <w:szCs w:val="28"/>
        </w:rPr>
        <w:t>Підтримка зв’язку з громадою й допомога в захисті ї</w:t>
      </w:r>
      <w:r w:rsidR="000B5238" w:rsidRPr="00C81324"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="0041341D"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законних прав та інтересів</w:t>
      </w:r>
    </w:p>
    <w:p w:rsidR="00F20760" w:rsidRPr="00C81324" w:rsidRDefault="00F20760" w:rsidP="00C957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F63" w:rsidRPr="00C81324" w:rsidRDefault="008632C8" w:rsidP="005C3F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Даний напрям виконання повноважень депутата Київської міської ради реалізовувався Костянтином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Богатовим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шляхом поєднання наступних способів:</w:t>
      </w:r>
    </w:p>
    <w:p w:rsidR="005C3F63" w:rsidRPr="00C81324" w:rsidRDefault="005C3F63" w:rsidP="008632C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632C8" w:rsidRPr="00C81324" w:rsidRDefault="008632C8" w:rsidP="008632C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А) проведення прийому громадян.</w:t>
      </w:r>
    </w:p>
    <w:p w:rsidR="008632C8" w:rsidRPr="00C81324" w:rsidRDefault="008632C8" w:rsidP="008632C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підтримки постійного зв’язку із виборцями та вчасного реагування на потреби й проблеми мешканців Оболонського району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Костянтином </w:t>
      </w:r>
      <w:proofErr w:type="spellStart"/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Богатовим</w:t>
      </w:r>
      <w:proofErr w:type="spellEnd"/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разу після набуття повноважень депутата міської ради, було організовано постійно працюю</w:t>
      </w:r>
      <w:r w:rsidR="00373292" w:rsidRPr="00C81324">
        <w:rPr>
          <w:rFonts w:ascii="Times New Roman" w:eastAsia="Times New Roman" w:hAnsi="Times New Roman" w:cs="Times New Roman"/>
          <w:sz w:val="28"/>
          <w:szCs w:val="28"/>
        </w:rPr>
        <w:t xml:space="preserve">чу громадську приймальню. </w:t>
      </w:r>
    </w:p>
    <w:p w:rsidR="00F20760" w:rsidRPr="003D2591" w:rsidRDefault="00A90D3B" w:rsidP="008632C8">
      <w:pPr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 201</w:t>
      </w:r>
      <w:r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C95758"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році</w:t>
      </w:r>
      <w:r w:rsidR="0061291A">
        <w:rPr>
          <w:rFonts w:ascii="Times New Roman" w:eastAsia="Times New Roman" w:hAnsi="Times New Roman" w:cs="Times New Roman"/>
          <w:sz w:val="28"/>
          <w:szCs w:val="28"/>
        </w:rPr>
        <w:t xml:space="preserve"> до громадської приймальні звернулось біля 200 людей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 xml:space="preserve"> з різноманітними проблемами. Всім була надана належна допомога.</w:t>
      </w:r>
    </w:p>
    <w:p w:rsidR="00986720" w:rsidRPr="00C81324" w:rsidRDefault="005C3F63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Крім того,</w:t>
      </w:r>
      <w:r w:rsidR="00373292" w:rsidRPr="00C81324">
        <w:rPr>
          <w:rFonts w:ascii="Times New Roman" w:eastAsia="Times New Roman" w:hAnsi="Times New Roman" w:cs="Times New Roman"/>
          <w:sz w:val="28"/>
          <w:szCs w:val="28"/>
        </w:rPr>
        <w:t xml:space="preserve"> в громадській приймальні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постійно надається безкоштовна первинна юридична консультація для 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>мешканців Оболонського району, які потребують юридичної допомоги в розв’язанні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проблемних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питань в сфері житлово-комунального господарства,</w:t>
      </w:r>
      <w:r w:rsidR="00A90D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соціального забезпечення,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сімейних відносин та інших 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сферах життя </w:t>
      </w:r>
      <w:r w:rsidR="00A90D3B" w:rsidRPr="00C81324">
        <w:rPr>
          <w:rFonts w:ascii="Times New Roman" w:eastAsia="Times New Roman" w:hAnsi="Times New Roman" w:cs="Times New Roman"/>
          <w:sz w:val="28"/>
          <w:szCs w:val="28"/>
        </w:rPr>
        <w:t>мешканців Оболонського району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5C3F63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На основі отриманої від громадян і громадських організацій інформації, їх скарг 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пропозицій, </w:t>
      </w:r>
      <w:r w:rsidR="00871883" w:rsidRPr="00C81324">
        <w:rPr>
          <w:rFonts w:ascii="Times New Roman" w:eastAsia="Times New Roman" w:hAnsi="Times New Roman" w:cs="Times New Roman"/>
          <w:sz w:val="28"/>
          <w:szCs w:val="28"/>
        </w:rPr>
        <w:t>було підготовлено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9028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направлено 186 депутатських звернень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, адресованих до структурних підрозділів 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>Київської міської державної адміністрації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, районних у місті Києві державних адміністрацій, комунальних підприємств, установ та організацій,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правоохоронних органів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 вимогами щодо усунення недоліків у міському адмініструванні, надання киянам якісних комунальних послуг, утримання в належному стані об’єктів житлового фонду та благоустрою, ефективного використання бюджетних коштів, вдосконалення та зміни існуючих правил і процедур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>, притягнення до відповідальності винних осіб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F63" w:rsidRPr="00C81324" w:rsidRDefault="005C3F63" w:rsidP="005C3F6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3269" w:rsidRPr="00C81324" w:rsidRDefault="00783269" w:rsidP="0078326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</w:rPr>
        <w:t>Інформація для запису на депутатський прийом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3995"/>
      </w:tblGrid>
      <w:tr w:rsidR="00783269" w:rsidRPr="00C81324" w:rsidTr="00783269">
        <w:tc>
          <w:tcPr>
            <w:tcW w:w="5778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адреса громадської приймальні:</w:t>
            </w:r>
          </w:p>
        </w:tc>
        <w:tc>
          <w:tcPr>
            <w:tcW w:w="4077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вул. Йорданська, 7а, м. Київ</w:t>
            </w:r>
          </w:p>
        </w:tc>
      </w:tr>
      <w:tr w:rsidR="00783269" w:rsidRPr="00C81324" w:rsidTr="00783269">
        <w:tc>
          <w:tcPr>
            <w:tcW w:w="5778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години проведення депутатських прийомів:</w:t>
            </w:r>
          </w:p>
        </w:tc>
        <w:tc>
          <w:tcPr>
            <w:tcW w:w="4077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1-а та 3-я п’ятниця місяця, 14:00-18:00</w:t>
            </w:r>
          </w:p>
        </w:tc>
      </w:tr>
      <w:tr w:rsidR="00783269" w:rsidRPr="00C81324" w:rsidTr="00783269">
        <w:tc>
          <w:tcPr>
            <w:tcW w:w="5778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 для довідок:</w:t>
            </w:r>
          </w:p>
        </w:tc>
        <w:tc>
          <w:tcPr>
            <w:tcW w:w="4077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(044) </w:t>
            </w:r>
            <w:r w:rsidRPr="00C81324">
              <w:rPr>
                <w:rFonts w:ascii="Times New Roman" w:eastAsia="Times New Roman" w:hAnsi="Times New Roman" w:cs="Times New Roman"/>
                <w:i/>
                <w:smallCaps/>
                <w:sz w:val="28"/>
                <w:szCs w:val="28"/>
                <w:highlight w:val="white"/>
              </w:rPr>
              <w:t>426-43-69</w:t>
            </w: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(096) </w:t>
            </w:r>
            <w:r w:rsidRPr="00C81324">
              <w:rPr>
                <w:rFonts w:ascii="Times New Roman" w:eastAsia="Times New Roman" w:hAnsi="Times New Roman" w:cs="Times New Roman"/>
                <w:i/>
                <w:smallCaps/>
                <w:sz w:val="28"/>
                <w:szCs w:val="28"/>
                <w:highlight w:val="white"/>
              </w:rPr>
              <w:t>299-02-58</w:t>
            </w:r>
          </w:p>
        </w:tc>
      </w:tr>
    </w:tbl>
    <w:p w:rsidR="00783269" w:rsidRPr="00C81324" w:rsidRDefault="00783269" w:rsidP="0078326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D253B" w:rsidRPr="00C81324" w:rsidRDefault="009D253B" w:rsidP="0070365C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Б) </w:t>
      </w:r>
      <w:r w:rsidR="00783269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вирішення соціально-економічних проблем</w:t>
      </w: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3269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громадян.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>З метою вирішення соціально-економічних проблем громадян</w:t>
      </w:r>
      <w:r w:rsidR="000B5238" w:rsidRPr="00C81324">
        <w:rPr>
          <w:rFonts w:ascii="Times New Roman" w:hAnsi="Times New Roman" w:cs="Times New Roman"/>
          <w:sz w:val="28"/>
          <w:szCs w:val="28"/>
        </w:rPr>
        <w:t>,</w:t>
      </w:r>
      <w:r w:rsidRPr="00C81324">
        <w:rPr>
          <w:rFonts w:ascii="Times New Roman" w:hAnsi="Times New Roman" w:cs="Times New Roman"/>
          <w:sz w:val="28"/>
          <w:szCs w:val="28"/>
        </w:rPr>
        <w:t xml:space="preserve"> Костянтином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Богатовим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були використані кошти, які передбачаються депутатам за Програмою вирішення депутатами Київської міської ради соціально-економічних проблем, виконання передвиборних програм та доручень виборців за такими напрямками:  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>-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bCs/>
          <w:iCs/>
          <w:sz w:val="28"/>
          <w:szCs w:val="28"/>
        </w:rPr>
        <w:t>матеріальна допомога малозабезпеченим верствам населення м. Києва, яка була надана 98 особам на загальну суму  215 653,22 грн.;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r w:rsidRPr="00C81324">
        <w:rPr>
          <w:rFonts w:ascii="Times New Roman" w:hAnsi="Times New Roman" w:cs="Times New Roman"/>
          <w:bCs/>
          <w:iCs/>
          <w:sz w:val="28"/>
          <w:szCs w:val="28"/>
        </w:rPr>
        <w:t>придбання</w:t>
      </w:r>
      <w:r w:rsidRPr="00C81324">
        <w:rPr>
          <w:rFonts w:ascii="Times New Roman" w:hAnsi="Times New Roman" w:cs="Times New Roman"/>
          <w:sz w:val="28"/>
          <w:szCs w:val="28"/>
        </w:rPr>
        <w:t xml:space="preserve"> плакатів із зображенням українських гетьманів для НВК «Спеціалізована школа </w:t>
      </w:r>
      <w:r w:rsidRPr="00C813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1324">
        <w:rPr>
          <w:rFonts w:ascii="Times New Roman" w:hAnsi="Times New Roman" w:cs="Times New Roman"/>
          <w:sz w:val="28"/>
          <w:szCs w:val="28"/>
        </w:rPr>
        <w:t>-</w:t>
      </w:r>
      <w:r w:rsidRPr="00C813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324">
        <w:rPr>
          <w:rFonts w:ascii="Times New Roman" w:hAnsi="Times New Roman" w:cs="Times New Roman"/>
          <w:sz w:val="28"/>
          <w:szCs w:val="28"/>
        </w:rPr>
        <w:t xml:space="preserve"> ступенів – ліцей №157 Оболонського району м. Києва» у кількості 12 шт. на загальну суму 11 700,00 грн.; 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- придбання новорічних подарунків для школи І-ІІІ ступенів №168 Оболонського району м. Києва у кількості 115 шт. </w:t>
      </w:r>
      <w:r w:rsidRPr="00C81324">
        <w:rPr>
          <w:rFonts w:ascii="Times New Roman" w:hAnsi="Times New Roman" w:cs="Times New Roman"/>
          <w:bCs/>
          <w:sz w:val="28"/>
          <w:szCs w:val="28"/>
        </w:rPr>
        <w:t>на загальну суму 14 585,75 грн.;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bCs/>
          <w:sz w:val="28"/>
          <w:szCs w:val="28"/>
        </w:rPr>
        <w:t>-</w:t>
      </w:r>
      <w:r w:rsidRPr="00C813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</w:rPr>
        <w:t>придбання будівельних матеріалів для КП «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Київкінофільм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»  для проведення поточного ремонту в кінотеатрі «Братислава» </w:t>
      </w:r>
      <w:r w:rsidRPr="00C81324">
        <w:rPr>
          <w:rFonts w:ascii="Times New Roman" w:hAnsi="Times New Roman" w:cs="Times New Roman"/>
          <w:bCs/>
          <w:sz w:val="28"/>
          <w:szCs w:val="28"/>
        </w:rPr>
        <w:t>на загальну суму 148 609,38 грн.;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324">
        <w:rPr>
          <w:rFonts w:ascii="Times New Roman" w:hAnsi="Times New Roman" w:cs="Times New Roman"/>
          <w:bCs/>
          <w:sz w:val="28"/>
          <w:szCs w:val="28"/>
        </w:rPr>
        <w:t>-</w:t>
      </w:r>
      <w:r w:rsidRPr="00C81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</w:rPr>
        <w:t>придбання ДСП для КП «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Київкінофільм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» з метою облаштування арт-галереї на 3-му поверсі кінотеатру «Братислава»</w:t>
      </w:r>
      <w:r w:rsidRPr="00C81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bCs/>
          <w:sz w:val="28"/>
          <w:szCs w:val="28"/>
        </w:rPr>
        <w:t xml:space="preserve">на загальну суму 49 000,14 грн.; </w:t>
      </w:r>
    </w:p>
    <w:p w:rsidR="0070365C" w:rsidRPr="00C81324" w:rsidRDefault="0070365C" w:rsidP="0070365C">
      <w:pPr>
        <w:pStyle w:val="a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324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C81324">
        <w:rPr>
          <w:rFonts w:ascii="Times New Roman" w:hAnsi="Times New Roman" w:cs="Times New Roman"/>
          <w:sz w:val="28"/>
          <w:szCs w:val="28"/>
        </w:rPr>
        <w:t xml:space="preserve"> проведення поточного ремонту дитячого ігрового майданчику (6 елементів) за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Прирічна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, 9-А на загальну суму 98 800,00 грн.</w:t>
      </w:r>
      <w:r w:rsidRPr="00C813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65C" w:rsidRPr="00C81324" w:rsidRDefault="0070365C" w:rsidP="007036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65C" w:rsidRPr="00C81324" w:rsidRDefault="0070365C" w:rsidP="007036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Крім зазначеного вище, завдяки зверненню Костянтина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до Оболонської районної в місті Києві державної адміністрації було виконано поточний ремонт покрівлі та розпочато капітальний ремонт фасаду дошкільного навчального закладу №636 за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. Оболонський, 28-Г в Оболонському районі м. Києва. </w:t>
      </w:r>
    </w:p>
    <w:p w:rsidR="00C06D17" w:rsidRPr="00C81324" w:rsidRDefault="00C06D17" w:rsidP="00D1687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F20760" w:rsidP="00C957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  <w:sectPr w:rsidR="00F20760" w:rsidRPr="00C81324" w:rsidSect="005C3F63">
          <w:footerReference w:type="default" r:id="rId11"/>
          <w:pgSz w:w="11906" w:h="16838"/>
          <w:pgMar w:top="1135" w:right="566" w:bottom="1135" w:left="1701" w:header="708" w:footer="708" w:gutter="0"/>
          <w:pgNumType w:start="1"/>
          <w:cols w:space="720"/>
        </w:sectPr>
      </w:pPr>
    </w:p>
    <w:p w:rsidR="00F20760" w:rsidRPr="00C81324" w:rsidRDefault="005C3F63" w:rsidP="00AB5BB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B5BBE" w:rsidRPr="00C81324">
        <w:rPr>
          <w:rFonts w:ascii="Times New Roman" w:eastAsia="Times New Roman" w:hAnsi="Times New Roman" w:cs="Times New Roman"/>
          <w:b/>
          <w:sz w:val="28"/>
          <w:szCs w:val="28"/>
        </w:rPr>
        <w:t>Участь в роботі Київської міської ради, її органах та робочих групах</w:t>
      </w:r>
    </w:p>
    <w:p w:rsidR="00F20760" w:rsidRPr="00C81324" w:rsidRDefault="00F20760" w:rsidP="00C957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87B" w:rsidRPr="00C81324" w:rsidRDefault="005B32E6" w:rsidP="001F674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А) участь в пленарних за</w:t>
      </w:r>
      <w:r w:rsidR="0076287B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сіданнях Київської міської ради</w:t>
      </w:r>
      <w:r w:rsidR="006E3DAD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F20760" w:rsidRPr="00C81324" w:rsidRDefault="00D609F8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Починаючи з 01 грудня 2018 року до 31 грудня 2019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5B32E6"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загалом</w:t>
      </w:r>
      <w:r w:rsidR="000C389F" w:rsidRPr="00C81324">
        <w:rPr>
          <w:rFonts w:ascii="Times New Roman" w:eastAsia="Times New Roman" w:hAnsi="Times New Roman" w:cs="Times New Roman"/>
          <w:sz w:val="28"/>
          <w:szCs w:val="28"/>
        </w:rPr>
        <w:t xml:space="preserve"> було проведено 9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пленарних засідань Київської міської ради, </w:t>
      </w:r>
      <w:r w:rsidR="000C389F" w:rsidRPr="00C81324">
        <w:rPr>
          <w:rFonts w:ascii="Times New Roman" w:eastAsia="Times New Roman" w:hAnsi="Times New Roman" w:cs="Times New Roman"/>
          <w:sz w:val="28"/>
          <w:szCs w:val="28"/>
        </w:rPr>
        <w:t>на яких було розглянуто понад 17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00 питань порядку денного.</w:t>
      </w:r>
    </w:p>
    <w:p w:rsidR="005175D6" w:rsidRDefault="0060748A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На пленарних засіданнях Київської міської ради Костянтин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виступав під час розгляду депутатами конкретних питань порядку денного, представляючи інтереси громади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та спонукаючи колег віддавати чи не віддавати свій голос за проекти рішень.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 xml:space="preserve"> Крім того, співробітниками громадської приймальні Костянтина </w:t>
      </w:r>
      <w:proofErr w:type="spellStart"/>
      <w:r w:rsidR="00E55E2F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="00E55E2F">
        <w:rPr>
          <w:rFonts w:ascii="Times New Roman" w:eastAsia="Times New Roman" w:hAnsi="Times New Roman" w:cs="Times New Roman"/>
          <w:sz w:val="28"/>
          <w:szCs w:val="28"/>
        </w:rPr>
        <w:t>, перед кожним пленарним засідання Київської міської ради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>, готує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 xml:space="preserve">ся детальна інформація 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>кожному питанню порядку денного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 xml:space="preserve"> яке стосується Оболонського району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 xml:space="preserve"> для визначення консолідованої позиції по ним всієї депутатської групи Київська команда.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748A" w:rsidRDefault="00B41745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Голосував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75D6">
        <w:rPr>
          <w:rFonts w:ascii="Times New Roman" w:eastAsia="Times New Roman" w:hAnsi="Times New Roman" w:cs="Times New Roman"/>
          <w:sz w:val="28"/>
          <w:szCs w:val="28"/>
        </w:rPr>
        <w:t>Богатов</w:t>
      </w:r>
      <w:proofErr w:type="spellEnd"/>
      <w:r w:rsidR="005175D6">
        <w:rPr>
          <w:rFonts w:ascii="Times New Roman" w:eastAsia="Times New Roman" w:hAnsi="Times New Roman" w:cs="Times New Roman"/>
          <w:sz w:val="28"/>
          <w:szCs w:val="28"/>
        </w:rPr>
        <w:t xml:space="preserve"> Костянтин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виключно в інтересах громади Оболонського району та загалом міста Києва.</w:t>
      </w:r>
    </w:p>
    <w:p w:rsidR="00E47626" w:rsidRPr="00C81324" w:rsidRDefault="00E47626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З результатами голосування по всіх питаннях порядків денних пленарних засідань бажаючі можуть ознайомитись на сайті Київської міської ради у відповідному розділі за посиланням:</w:t>
      </w:r>
      <w:r w:rsidRPr="00C81324"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  <w:u w:val="single"/>
        </w:rPr>
        <w:t>http://kmr.gov.ua/uk/result_golosuvanya</w:t>
      </w:r>
    </w:p>
    <w:p w:rsidR="00A75501" w:rsidRPr="00C81324" w:rsidRDefault="00A75501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87B" w:rsidRPr="00C81324" w:rsidRDefault="00B41745" w:rsidP="001F674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Б) участь в  засіданнях постійної комісії Київської міської ради з питань житлово-комунального господарства та паливно-енергетичного комплексу</w:t>
      </w:r>
      <w:r w:rsidR="006E3DAD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F20760" w:rsidRPr="00C81324" w:rsidRDefault="005C3F63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Рішенням Київської міської ради Костянтина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було призначено до складу постійної комісії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Київської міської ради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 питань житлово-комунального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lastRenderedPageBreak/>
        <w:t>господарства та паливно-енергетичного комплексу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, яка є </w:t>
      </w:r>
      <w:proofErr w:type="spellStart"/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>постійнодіючим</w:t>
      </w:r>
      <w:proofErr w:type="spellEnd"/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органом Київської міської ради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B41745" w:rsidP="00C9575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Почи</w:t>
      </w:r>
      <w:r w:rsidR="00D609F8" w:rsidRPr="00C81324">
        <w:rPr>
          <w:rFonts w:ascii="Times New Roman" w:eastAsia="Times New Roman" w:hAnsi="Times New Roman" w:cs="Times New Roman"/>
          <w:sz w:val="28"/>
          <w:szCs w:val="28"/>
        </w:rPr>
        <w:t>наючи з 01 грудня 2018 року до 31 грудня 2019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року за активної участі Костя</w:t>
      </w:r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 xml:space="preserve">нтина </w:t>
      </w:r>
      <w:proofErr w:type="spellStart"/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було проведено 17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сідань постійної</w:t>
      </w:r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комі</w:t>
      </w:r>
      <w:r w:rsidR="003D5655" w:rsidRPr="00C81324">
        <w:rPr>
          <w:rFonts w:ascii="Times New Roman" w:eastAsia="Times New Roman" w:hAnsi="Times New Roman" w:cs="Times New Roman"/>
          <w:sz w:val="28"/>
          <w:szCs w:val="28"/>
        </w:rPr>
        <w:t>сії, на яких було розглянуто 2</w:t>
      </w:r>
      <w:r w:rsidR="003D5655"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>70</w:t>
      </w:r>
      <w:r w:rsidR="003D565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питань, з яких </w:t>
      </w:r>
      <w:proofErr w:type="spellStart"/>
      <w:r w:rsidR="007E4593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="003D5655"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</w:t>
      </w:r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проектів рішень.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З мат</w:t>
      </w:r>
      <w:r w:rsidR="00E47626" w:rsidRPr="00C81324">
        <w:rPr>
          <w:rFonts w:ascii="Times New Roman" w:eastAsia="Times New Roman" w:hAnsi="Times New Roman" w:cs="Times New Roman"/>
          <w:sz w:val="28"/>
          <w:szCs w:val="28"/>
        </w:rPr>
        <w:t>еріалами роботи комісій та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протоколами засідань всі охочі можуть детально ознайомитися на сайті Київської міської ради у відповідному розділі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за посиланням: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u w:val="single"/>
        </w:rPr>
        <w:t>http://kmr.gov.ua/uk/comisii/29</w:t>
      </w:r>
    </w:p>
    <w:p w:rsidR="00F20760" w:rsidRPr="00C81324" w:rsidRDefault="005C3F63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В роботі комісії Костянтин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відстоював ідеї та рішення, які були спрямовані на підтримку ОСББ</w:t>
      </w:r>
      <w:r w:rsidR="006109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та всіх власників квартир в багатоквартирних будинках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; контролював з іншими членами комісії реалізацію програм енергоефективності</w:t>
      </w:r>
      <w:r w:rsidR="004500C0" w:rsidRPr="00C81324">
        <w:rPr>
          <w:rFonts w:ascii="Times New Roman" w:eastAsia="Times New Roman" w:hAnsi="Times New Roman" w:cs="Times New Roman"/>
          <w:sz w:val="28"/>
          <w:szCs w:val="28"/>
        </w:rPr>
        <w:t xml:space="preserve"> та капітального ремонту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; здійснював детальну перевірку питань та рішень, які виносилися на розгляд комісії.</w:t>
      </w:r>
    </w:p>
    <w:p w:rsidR="00E47626" w:rsidRPr="00190A1F" w:rsidRDefault="004500C0" w:rsidP="00C95758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 2019</w:t>
      </w:r>
      <w:r w:rsidR="00E47626"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році Костянтин </w:t>
      </w:r>
      <w:proofErr w:type="spellStart"/>
      <w:r w:rsidR="00E47626" w:rsidRPr="00C81324">
        <w:rPr>
          <w:rFonts w:ascii="Times New Roman" w:eastAsia="Times New Roman" w:hAnsi="Times New Roman" w:cs="Times New Roman"/>
          <w:sz w:val="28"/>
          <w:szCs w:val="28"/>
        </w:rPr>
        <w:t>Богатов</w:t>
      </w:r>
      <w:proofErr w:type="spellEnd"/>
      <w:r w:rsidR="00E95638" w:rsidRPr="00C81324">
        <w:rPr>
          <w:rFonts w:ascii="Times New Roman" w:eastAsia="Times New Roman" w:hAnsi="Times New Roman" w:cs="Times New Roman"/>
          <w:sz w:val="28"/>
          <w:szCs w:val="28"/>
        </w:rPr>
        <w:t xml:space="preserve"> в роботі постійної комісії</w:t>
      </w:r>
      <w:r w:rsidR="00E47626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приділив особливу </w:t>
      </w:r>
      <w:r w:rsidR="00E47626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увагу таким питанням: </w:t>
      </w:r>
    </w:p>
    <w:p w:rsidR="00E47626" w:rsidRPr="00C81324" w:rsidRDefault="003A1F73" w:rsidP="003B4B1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3B4B12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перший рік діяльності Комунального підприємства «</w:t>
      </w:r>
      <w:proofErr w:type="spellStart"/>
      <w:r w:rsidR="003B4B12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Київтеплоенерго</w:t>
      </w:r>
      <w:proofErr w:type="spellEnd"/>
      <w:r w:rsidR="003B4B12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9A76A5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70325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6A5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яке</w:t>
      </w:r>
      <w:r w:rsidR="003B4B12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отримало в управління весь теплоенергетичний комплекс міста Києва після його повернення місту</w:t>
      </w:r>
      <w:r w:rsidR="00F70325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3B4B12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ПАТ «Київенерго»</w:t>
      </w:r>
      <w:r w:rsidR="00F70325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Оскільки саме це підприємство забезпечує надання послуг з опалення всім мешканцям </w:t>
      </w:r>
      <w:r w:rsidR="00F70325" w:rsidRPr="00C81324">
        <w:rPr>
          <w:rFonts w:ascii="Times New Roman" w:eastAsia="Times New Roman" w:hAnsi="Times New Roman" w:cs="Times New Roman"/>
          <w:sz w:val="28"/>
          <w:szCs w:val="28"/>
        </w:rPr>
        <w:t>міста, то питання налагодження його діяльності потребує особливої уваги депутатського корпусу. Через що</w:t>
      </w:r>
      <w:r w:rsidR="004646CC" w:rsidRPr="00C81324">
        <w:rPr>
          <w:rFonts w:ascii="Times New Roman" w:eastAsia="Times New Roman" w:hAnsi="Times New Roman" w:cs="Times New Roman"/>
          <w:sz w:val="28"/>
          <w:szCs w:val="28"/>
        </w:rPr>
        <w:t xml:space="preserve"> детально вивчав ситуацію та всі проекти ріше</w:t>
      </w:r>
      <w:r w:rsidR="00F70325" w:rsidRPr="00C81324">
        <w:rPr>
          <w:rFonts w:ascii="Times New Roman" w:eastAsia="Times New Roman" w:hAnsi="Times New Roman" w:cs="Times New Roman"/>
          <w:sz w:val="28"/>
          <w:szCs w:val="28"/>
        </w:rPr>
        <w:t>ння, пов’язані з даним питанням, а також здійснював моніторинг використання коштів статутного капіталу підприємства, який постійно поповнювався за рахунок місцевого бюджет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70325" w:rsidRPr="00C81324">
        <w:rPr>
          <w:rFonts w:ascii="Times New Roman" w:eastAsia="Times New Roman" w:hAnsi="Times New Roman" w:cs="Times New Roman"/>
          <w:sz w:val="28"/>
          <w:szCs w:val="28"/>
        </w:rPr>
        <w:t>, а відповідно</w:t>
      </w:r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F7032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за рахунок кожного киянина</w:t>
      </w:r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 xml:space="preserve">. Також, командою Костянтина </w:t>
      </w:r>
      <w:proofErr w:type="spellStart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був проведений моніторинг публічних </w:t>
      </w:r>
      <w:proofErr w:type="spellStart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 xml:space="preserve">період з </w:t>
      </w:r>
      <w:r w:rsidR="001541DB"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10.04.2019р. по 20.05.2019р</w:t>
      </w:r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>., під час яких були виявленні можливі зловживання зі сторони представників КП «</w:t>
      </w:r>
      <w:proofErr w:type="spellStart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>Київтеплоенерго</w:t>
      </w:r>
      <w:proofErr w:type="spellEnd"/>
      <w:r w:rsidR="001541DB" w:rsidRPr="00C81324">
        <w:rPr>
          <w:rFonts w:ascii="Times New Roman" w:eastAsia="Times New Roman" w:hAnsi="Times New Roman" w:cs="Times New Roman"/>
          <w:sz w:val="28"/>
          <w:szCs w:val="28"/>
        </w:rPr>
        <w:t>», які могли завдати дуже великих збитків комунальному підприємству та бюджету міста, на підставі чого були складені та надіслані відповідні звернення щодо здійснення заходів реагування</w:t>
      </w:r>
      <w:r w:rsidR="00E95638" w:rsidRPr="00C813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4CE5" w:rsidRDefault="003A1F73" w:rsidP="001541D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C81324">
        <w:rPr>
          <w:rFonts w:eastAsia="Times New Roman"/>
          <w:color w:val="auto"/>
          <w:sz w:val="28"/>
          <w:szCs w:val="28"/>
          <w:lang w:val="uk-UA"/>
        </w:rPr>
        <w:t>–</w:t>
      </w:r>
      <w:r w:rsidR="00E95638" w:rsidRPr="00C81324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>експлуатація полігон</w:t>
      </w:r>
      <w:r w:rsidR="001541DB" w:rsidRPr="00C81324">
        <w:rPr>
          <w:rFonts w:eastAsia="Times New Roman"/>
          <w:color w:val="auto"/>
          <w:sz w:val="28"/>
          <w:szCs w:val="28"/>
          <w:lang w:val="uk-UA"/>
        </w:rPr>
        <w:t>у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твердих побутових відходів №5 у с. </w:t>
      </w:r>
      <w:proofErr w:type="spellStart"/>
      <w:r w:rsidR="00584CE5" w:rsidRPr="00C81324">
        <w:rPr>
          <w:rFonts w:eastAsia="Times New Roman"/>
          <w:color w:val="auto"/>
          <w:sz w:val="28"/>
          <w:szCs w:val="28"/>
          <w:lang w:val="uk-UA"/>
        </w:rPr>
        <w:t>Підгірці</w:t>
      </w:r>
      <w:proofErr w:type="spellEnd"/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Обухів</w:t>
      </w:r>
      <w:r w:rsidR="001541DB" w:rsidRPr="00C81324">
        <w:rPr>
          <w:rFonts w:eastAsia="Times New Roman"/>
          <w:color w:val="auto"/>
          <w:sz w:val="28"/>
          <w:szCs w:val="28"/>
          <w:lang w:val="uk-UA"/>
        </w:rPr>
        <w:t>ського району Київської області. З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>дійснював пості</w:t>
      </w:r>
      <w:r w:rsidR="00542646" w:rsidRPr="00C81324">
        <w:rPr>
          <w:rFonts w:eastAsia="Times New Roman"/>
          <w:color w:val="auto"/>
          <w:sz w:val="28"/>
          <w:szCs w:val="28"/>
          <w:lang w:val="uk-UA"/>
        </w:rPr>
        <w:t>й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>ний моніторинг ситуації, допомагав громаді та її представникам в комунікації з пред</w:t>
      </w:r>
      <w:r w:rsidR="003D5655" w:rsidRPr="00C81324">
        <w:rPr>
          <w:rFonts w:eastAsia="Times New Roman"/>
          <w:color w:val="auto"/>
          <w:sz w:val="28"/>
          <w:szCs w:val="28"/>
          <w:lang w:val="uk-UA"/>
        </w:rPr>
        <w:t xml:space="preserve">ставниками місцевої влади </w:t>
      </w:r>
      <w:r w:rsidR="000B5238" w:rsidRPr="00C81324">
        <w:rPr>
          <w:rFonts w:eastAsia="Times New Roman"/>
          <w:color w:val="auto"/>
          <w:sz w:val="28"/>
          <w:szCs w:val="28"/>
          <w:lang w:val="uk-UA"/>
        </w:rPr>
        <w:t xml:space="preserve">м. </w:t>
      </w:r>
      <w:r w:rsidR="003D5655" w:rsidRPr="00C81324">
        <w:rPr>
          <w:rFonts w:eastAsia="Times New Roman"/>
          <w:color w:val="auto"/>
          <w:sz w:val="28"/>
          <w:szCs w:val="28"/>
          <w:lang w:val="uk-UA"/>
        </w:rPr>
        <w:t xml:space="preserve">Києва. За ініціативи Костянтина </w:t>
      </w:r>
      <w:proofErr w:type="spellStart"/>
      <w:r w:rsidR="000B5238" w:rsidRPr="00C81324">
        <w:rPr>
          <w:rFonts w:eastAsia="Times New Roman"/>
          <w:color w:val="auto"/>
          <w:sz w:val="28"/>
          <w:szCs w:val="28"/>
          <w:lang w:val="uk-UA"/>
        </w:rPr>
        <w:t>Богатова</w:t>
      </w:r>
      <w:proofErr w:type="spellEnd"/>
      <w:r w:rsidR="000B5238" w:rsidRPr="00C81324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3D5655" w:rsidRPr="00C81324">
        <w:rPr>
          <w:rFonts w:eastAsia="Times New Roman"/>
          <w:color w:val="auto"/>
          <w:sz w:val="28"/>
          <w:szCs w:val="28"/>
          <w:lang w:val="uk-UA"/>
        </w:rPr>
        <w:t>проводились виїзні засідання комісії, на яких він забезпечував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участь</w:t>
      </w:r>
      <w:r w:rsidR="003D5655" w:rsidRPr="00C81324">
        <w:rPr>
          <w:rFonts w:eastAsia="Times New Roman"/>
          <w:color w:val="auto"/>
          <w:sz w:val="28"/>
          <w:szCs w:val="28"/>
          <w:lang w:val="uk-UA"/>
        </w:rPr>
        <w:t xml:space="preserve"> громади, також ініціював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розгляд </w:t>
      </w:r>
      <w:r w:rsidR="003B4B12" w:rsidRPr="00C81324">
        <w:rPr>
          <w:rFonts w:eastAsia="Times New Roman"/>
          <w:color w:val="auto"/>
          <w:sz w:val="28"/>
          <w:szCs w:val="28"/>
          <w:lang w:val="uk-UA"/>
        </w:rPr>
        <w:t>питання виконання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рішення</w:t>
      </w:r>
      <w:r w:rsidR="001541DB" w:rsidRPr="00C81324">
        <w:rPr>
          <w:rFonts w:eastAsia="Times New Roman"/>
          <w:color w:val="auto"/>
          <w:sz w:val="28"/>
          <w:szCs w:val="28"/>
          <w:lang w:val="uk-UA"/>
        </w:rPr>
        <w:t xml:space="preserve"> Київської міської ради </w:t>
      </w:r>
      <w:r w:rsidR="001541DB" w:rsidRPr="00C81324">
        <w:rPr>
          <w:color w:val="auto"/>
          <w:sz w:val="28"/>
          <w:szCs w:val="28"/>
          <w:lang w:val="uk-UA"/>
        </w:rPr>
        <w:t xml:space="preserve">від 27.09.2018 №1522/5586 </w:t>
      </w:r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«Про додаткові заходи, спрямовані на вирішення проблемних питань, пов’язаних із експлуатацією полігону твердих побутових відходів №5 у с. </w:t>
      </w:r>
      <w:proofErr w:type="spellStart"/>
      <w:r w:rsidR="00584CE5" w:rsidRPr="00C81324">
        <w:rPr>
          <w:rFonts w:eastAsia="Times New Roman"/>
          <w:color w:val="auto"/>
          <w:sz w:val="28"/>
          <w:szCs w:val="28"/>
          <w:lang w:val="uk-UA"/>
        </w:rPr>
        <w:t>Підгірці</w:t>
      </w:r>
      <w:proofErr w:type="spellEnd"/>
      <w:r w:rsidR="00584CE5" w:rsidRPr="00C81324">
        <w:rPr>
          <w:rFonts w:eastAsia="Times New Roman"/>
          <w:color w:val="auto"/>
          <w:sz w:val="28"/>
          <w:szCs w:val="28"/>
          <w:lang w:val="uk-UA"/>
        </w:rPr>
        <w:t xml:space="preserve"> Обухівського району Київс</w:t>
      </w:r>
      <w:r w:rsidR="001541DB" w:rsidRPr="00C81324">
        <w:rPr>
          <w:rFonts w:eastAsia="Times New Roman"/>
          <w:color w:val="auto"/>
          <w:sz w:val="28"/>
          <w:szCs w:val="28"/>
          <w:lang w:val="uk-UA"/>
        </w:rPr>
        <w:t xml:space="preserve">ької області, та його закриття». </w:t>
      </w:r>
      <w:r w:rsidR="00CD431F" w:rsidRPr="00C81324">
        <w:rPr>
          <w:color w:val="auto"/>
          <w:sz w:val="28"/>
          <w:szCs w:val="28"/>
          <w:lang w:val="uk-UA"/>
        </w:rPr>
        <w:t>Запропонував комплекс ефективних заходів</w:t>
      </w:r>
      <w:r w:rsidR="00CD431F" w:rsidRPr="00C81324">
        <w:rPr>
          <w:rFonts w:eastAsia="Times New Roman"/>
          <w:color w:val="auto"/>
          <w:sz w:val="28"/>
          <w:szCs w:val="28"/>
          <w:lang w:val="uk-UA"/>
        </w:rPr>
        <w:t xml:space="preserve"> з</w:t>
      </w:r>
      <w:r w:rsidR="001541DB" w:rsidRPr="00C81324">
        <w:rPr>
          <w:rFonts w:eastAsia="Times New Roman"/>
          <w:color w:val="auto"/>
          <w:sz w:val="28"/>
          <w:szCs w:val="28"/>
          <w:lang w:val="uk-UA"/>
        </w:rPr>
        <w:t xml:space="preserve"> метою </w:t>
      </w:r>
      <w:r w:rsidR="001541DB" w:rsidRPr="00C81324">
        <w:rPr>
          <w:color w:val="auto"/>
          <w:sz w:val="28"/>
          <w:szCs w:val="28"/>
          <w:lang w:val="uk-UA"/>
        </w:rPr>
        <w:t xml:space="preserve">вирішення проблемних питань, пов’язаних із експлуатацією полігону твердих побутових відходів №5 у с. </w:t>
      </w:r>
      <w:proofErr w:type="spellStart"/>
      <w:r w:rsidR="001541DB" w:rsidRPr="00C81324">
        <w:rPr>
          <w:color w:val="auto"/>
          <w:sz w:val="28"/>
          <w:szCs w:val="28"/>
          <w:lang w:val="uk-UA"/>
        </w:rPr>
        <w:t>Підгірці</w:t>
      </w:r>
      <w:proofErr w:type="spellEnd"/>
      <w:r w:rsidR="00CD431F" w:rsidRPr="00C81324">
        <w:rPr>
          <w:color w:val="auto"/>
          <w:sz w:val="28"/>
          <w:szCs w:val="28"/>
          <w:lang w:val="uk-UA"/>
        </w:rPr>
        <w:t xml:space="preserve">, </w:t>
      </w:r>
      <w:r w:rsidR="001541DB" w:rsidRPr="00C81324">
        <w:rPr>
          <w:color w:val="auto"/>
          <w:sz w:val="28"/>
          <w:szCs w:val="28"/>
          <w:lang w:val="uk-UA"/>
        </w:rPr>
        <w:t>а</w:t>
      </w:r>
      <w:r w:rsidR="00CD431F" w:rsidRPr="00C81324">
        <w:rPr>
          <w:color w:val="auto"/>
          <w:sz w:val="28"/>
          <w:szCs w:val="28"/>
          <w:lang w:val="uk-UA"/>
        </w:rPr>
        <w:t xml:space="preserve"> також</w:t>
      </w:r>
      <w:r w:rsidR="001541DB" w:rsidRPr="00C81324">
        <w:rPr>
          <w:color w:val="auto"/>
          <w:sz w:val="28"/>
          <w:szCs w:val="28"/>
          <w:lang w:val="uk-UA"/>
        </w:rPr>
        <w:t xml:space="preserve"> його закриття,</w:t>
      </w:r>
      <w:r w:rsidR="00CD431F" w:rsidRPr="00C81324">
        <w:rPr>
          <w:color w:val="auto"/>
          <w:sz w:val="28"/>
          <w:szCs w:val="28"/>
          <w:lang w:val="uk-UA"/>
        </w:rPr>
        <w:t xml:space="preserve"> за виконанням яких здійснює контроль.</w:t>
      </w:r>
    </w:p>
    <w:p w:rsidR="00B0594A" w:rsidRDefault="009A76A5" w:rsidP="00F62AB8">
      <w:pPr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eastAsia="Times New Roman"/>
          <w:sz w:val="28"/>
          <w:szCs w:val="28"/>
        </w:rPr>
        <w:t>–</w:t>
      </w:r>
      <w:r w:rsidR="002B3C02" w:rsidRPr="002B3C02">
        <w:rPr>
          <w:rFonts w:ascii="Times New Roman" w:hAnsi="Times New Roman" w:cs="Times New Roman"/>
          <w:sz w:val="28"/>
          <w:szCs w:val="28"/>
        </w:rPr>
        <w:t xml:space="preserve"> коректне нарахування плати за послугу опалення в будинках з комбінованою </w:t>
      </w:r>
      <w:r w:rsidR="004355A2">
        <w:rPr>
          <w:rFonts w:ascii="Times New Roman" w:hAnsi="Times New Roman" w:cs="Times New Roman"/>
          <w:sz w:val="28"/>
          <w:szCs w:val="28"/>
        </w:rPr>
        <w:t>схемою</w:t>
      </w:r>
      <w:r w:rsidR="002B3C02" w:rsidRPr="002B3C02">
        <w:rPr>
          <w:rFonts w:ascii="Times New Roman" w:hAnsi="Times New Roman" w:cs="Times New Roman"/>
          <w:sz w:val="28"/>
          <w:szCs w:val="28"/>
        </w:rPr>
        <w:t xml:space="preserve"> підключення </w:t>
      </w:r>
      <w:r w:rsidR="002B3C02" w:rsidRPr="00C81324">
        <w:rPr>
          <w:rFonts w:ascii="Times New Roman" w:hAnsi="Times New Roman" w:cs="Times New Roman"/>
          <w:sz w:val="28"/>
          <w:szCs w:val="28"/>
        </w:rPr>
        <w:t>опалювальних пристроїв</w:t>
      </w:r>
      <w:r w:rsidR="002B3C02">
        <w:rPr>
          <w:rFonts w:ascii="Times New Roman" w:hAnsi="Times New Roman" w:cs="Times New Roman"/>
          <w:sz w:val="28"/>
          <w:szCs w:val="28"/>
        </w:rPr>
        <w:t xml:space="preserve">. </w:t>
      </w:r>
      <w:r w:rsidR="00F75DBE">
        <w:rPr>
          <w:rFonts w:ascii="Times New Roman" w:hAnsi="Times New Roman" w:cs="Times New Roman"/>
          <w:sz w:val="28"/>
          <w:szCs w:val="28"/>
        </w:rPr>
        <w:t>З даною проблемою д</w:t>
      </w:r>
      <w:r w:rsidR="002B3C02">
        <w:rPr>
          <w:rFonts w:ascii="Times New Roman" w:hAnsi="Times New Roman" w:cs="Times New Roman"/>
          <w:sz w:val="28"/>
          <w:szCs w:val="28"/>
        </w:rPr>
        <w:t xml:space="preserve">о Костянтина </w:t>
      </w:r>
      <w:proofErr w:type="spellStart"/>
      <w:r w:rsidR="002B3C02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="002B3C02">
        <w:rPr>
          <w:rFonts w:ascii="Times New Roman" w:hAnsi="Times New Roman" w:cs="Times New Roman"/>
          <w:sz w:val="28"/>
          <w:szCs w:val="28"/>
        </w:rPr>
        <w:t xml:space="preserve"> </w:t>
      </w:r>
      <w:r w:rsidR="004355A2" w:rsidRPr="00C81324">
        <w:rPr>
          <w:rFonts w:ascii="Times New Roman" w:hAnsi="Times New Roman" w:cs="Times New Roman"/>
          <w:sz w:val="28"/>
          <w:szCs w:val="28"/>
        </w:rPr>
        <w:t xml:space="preserve">звернулась група мешканців будинку 16-Г по </w:t>
      </w:r>
      <w:proofErr w:type="spellStart"/>
      <w:r w:rsidR="004355A2" w:rsidRPr="00C8132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4355A2" w:rsidRPr="00C81324">
        <w:rPr>
          <w:rFonts w:ascii="Times New Roman" w:hAnsi="Times New Roman" w:cs="Times New Roman"/>
          <w:sz w:val="28"/>
          <w:szCs w:val="28"/>
        </w:rPr>
        <w:t>. Героїв Сталінграда</w:t>
      </w:r>
      <w:r w:rsidR="00435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E4F" w:rsidRPr="00190A1F" w:rsidRDefault="00790E4F" w:rsidP="00790E4F">
      <w:pPr>
        <w:pStyle w:val="Default"/>
        <w:ind w:firstLine="567"/>
        <w:jc w:val="both"/>
        <w:rPr>
          <w:color w:val="000000" w:themeColor="text1"/>
          <w:lang w:val="uk-UA"/>
        </w:rPr>
      </w:pPr>
    </w:p>
    <w:p w:rsidR="0076287B" w:rsidRPr="00190A1F" w:rsidRDefault="004A1176" w:rsidP="001F6748">
      <w:pPr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90A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В) участь в засіданнях робочих груп</w:t>
      </w:r>
      <w:r w:rsidR="0076287B" w:rsidRPr="00190A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та комісій</w:t>
      </w:r>
    </w:p>
    <w:p w:rsidR="00EA7684" w:rsidRPr="00190A1F" w:rsidRDefault="005C3F63" w:rsidP="0071677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Костянтин </w:t>
      </w:r>
      <w:proofErr w:type="spellStart"/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Богатов</w:t>
      </w:r>
      <w:proofErr w:type="spellEnd"/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залучався до складу робочих груп</w:t>
      </w:r>
      <w:r w:rsidR="00CD431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комісій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що утворювалися </w:t>
      </w:r>
      <w:r w:rsidR="004A1176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метою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677B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швидкого 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реагування на</w:t>
      </w:r>
      <w:r w:rsidR="004A1176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найгостріші соціальні проблеми, а саме:</w:t>
      </w:r>
    </w:p>
    <w:p w:rsidR="0071677B" w:rsidRPr="00190A1F" w:rsidRDefault="003A1F73" w:rsidP="00CD431F">
      <w:pPr>
        <w:pStyle w:val="Defaul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90A1F">
        <w:rPr>
          <w:rFonts w:eastAsia="Times New Roman"/>
          <w:color w:val="000000" w:themeColor="text1"/>
          <w:sz w:val="28"/>
          <w:szCs w:val="28"/>
          <w:lang w:val="uk-UA"/>
        </w:rPr>
        <w:t>–</w:t>
      </w:r>
      <w:r w:rsidR="00EA7684" w:rsidRPr="00190A1F">
        <w:rPr>
          <w:color w:val="000000" w:themeColor="text1"/>
          <w:sz w:val="28"/>
          <w:szCs w:val="28"/>
          <w:lang w:val="uk-UA"/>
        </w:rPr>
        <w:t xml:space="preserve"> 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 xml:space="preserve">тимчасова контрольна комісія Київської міської ради з питань виявлення та повернення у комунальну власність майна територіальної громади міста Києва (нерухомості, земельних ділянок тощо), відчуженого з порушенням законодавства України, у тому числі </w:t>
      </w:r>
      <w:r w:rsidR="000B5238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>«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>Ділянки прибережного міського кварталу Середньовічного Києва (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</w:rPr>
        <w:t>XI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 xml:space="preserve"> - 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</w:rPr>
        <w:t>XIX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 xml:space="preserve"> ст.) на Поштовій площі в місті Києві</w:t>
      </w:r>
      <w:r w:rsidR="000B5238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>»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u w:val="single"/>
          <w:lang w:val="uk-UA"/>
        </w:rPr>
        <w:t xml:space="preserve">. </w:t>
      </w:r>
      <w:r w:rsidR="0071677B" w:rsidRPr="00190A1F"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Дана комісія була створена рішенням Київської міської ради </w:t>
      </w:r>
      <w:r w:rsidR="0071677B" w:rsidRPr="00190A1F">
        <w:rPr>
          <w:rFonts w:eastAsia="Times New Roman"/>
          <w:bCs/>
          <w:color w:val="000000" w:themeColor="text1"/>
          <w:sz w:val="28"/>
          <w:lang w:val="uk-UA"/>
        </w:rPr>
        <w:t>від 6 грудня 2018 року № 254/6305</w:t>
      </w:r>
      <w:r w:rsidR="00B05BE2" w:rsidRPr="00190A1F">
        <w:rPr>
          <w:rFonts w:eastAsia="Times New Roman"/>
          <w:bCs/>
          <w:color w:val="000000" w:themeColor="text1"/>
          <w:sz w:val="28"/>
          <w:lang w:val="uk-UA"/>
        </w:rPr>
        <w:t>, до складу якої залучені представники всіх депутатських фракцій і груп у Київській міській раді</w:t>
      </w:r>
      <w:r w:rsidR="000B5238" w:rsidRPr="00190A1F">
        <w:rPr>
          <w:rFonts w:eastAsia="Times New Roman"/>
          <w:bCs/>
          <w:color w:val="000000" w:themeColor="text1"/>
          <w:sz w:val="28"/>
          <w:lang w:val="uk-UA"/>
        </w:rPr>
        <w:t xml:space="preserve">. </w:t>
      </w:r>
      <w:r w:rsidR="00B05BE2" w:rsidRPr="00190A1F">
        <w:rPr>
          <w:rFonts w:eastAsia="Times New Roman"/>
          <w:bCs/>
          <w:color w:val="000000" w:themeColor="text1"/>
          <w:sz w:val="28"/>
          <w:lang w:val="uk-UA"/>
        </w:rPr>
        <w:t xml:space="preserve">Костянтин </w:t>
      </w:r>
      <w:proofErr w:type="spellStart"/>
      <w:r w:rsidR="000B5238" w:rsidRPr="00190A1F">
        <w:rPr>
          <w:rFonts w:eastAsia="Times New Roman"/>
          <w:bCs/>
          <w:color w:val="000000" w:themeColor="text1"/>
          <w:sz w:val="28"/>
          <w:lang w:val="uk-UA"/>
        </w:rPr>
        <w:t>Богатов</w:t>
      </w:r>
      <w:proofErr w:type="spellEnd"/>
      <w:r w:rsidR="000B5238" w:rsidRPr="00190A1F">
        <w:rPr>
          <w:rFonts w:eastAsia="Times New Roman"/>
          <w:bCs/>
          <w:color w:val="000000" w:themeColor="text1"/>
          <w:sz w:val="28"/>
          <w:lang w:val="uk-UA"/>
        </w:rPr>
        <w:t xml:space="preserve"> </w:t>
      </w:r>
      <w:r w:rsidR="00B05BE2" w:rsidRPr="00190A1F">
        <w:rPr>
          <w:rFonts w:eastAsia="Times New Roman"/>
          <w:bCs/>
          <w:color w:val="000000" w:themeColor="text1"/>
          <w:sz w:val="28"/>
          <w:lang w:val="uk-UA"/>
        </w:rPr>
        <w:t xml:space="preserve">увійшов до складу комісії від депутатської групи </w:t>
      </w:r>
      <w:r w:rsidR="000B5238" w:rsidRPr="00190A1F">
        <w:rPr>
          <w:rFonts w:eastAsia="Times New Roman"/>
          <w:bCs/>
          <w:color w:val="000000" w:themeColor="text1"/>
          <w:sz w:val="28"/>
          <w:lang w:val="uk-UA"/>
        </w:rPr>
        <w:t>«</w:t>
      </w:r>
      <w:r w:rsidR="00B05BE2" w:rsidRPr="00190A1F">
        <w:rPr>
          <w:rFonts w:eastAsia="Times New Roman"/>
          <w:bCs/>
          <w:color w:val="000000" w:themeColor="text1"/>
          <w:sz w:val="28"/>
          <w:lang w:val="uk-UA"/>
        </w:rPr>
        <w:t>Київська команда</w:t>
      </w:r>
      <w:r w:rsidR="000B5238" w:rsidRPr="00190A1F">
        <w:rPr>
          <w:rFonts w:eastAsia="Times New Roman"/>
          <w:bCs/>
          <w:color w:val="000000" w:themeColor="text1"/>
          <w:sz w:val="28"/>
          <w:lang w:val="uk-UA"/>
        </w:rPr>
        <w:t>»</w:t>
      </w:r>
      <w:r w:rsidR="00B05BE2" w:rsidRPr="00190A1F">
        <w:rPr>
          <w:rFonts w:eastAsia="Times New Roman"/>
          <w:bCs/>
          <w:color w:val="000000" w:themeColor="text1"/>
          <w:sz w:val="28"/>
          <w:lang w:val="uk-UA"/>
        </w:rPr>
        <w:t>;</w:t>
      </w:r>
    </w:p>
    <w:p w:rsidR="007F08DF" w:rsidRPr="00190A1F" w:rsidRDefault="0071677B" w:rsidP="00CD431F">
      <w:pPr>
        <w:pStyle w:val="Defaul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90A1F">
        <w:rPr>
          <w:rFonts w:eastAsia="Times New Roman"/>
          <w:color w:val="000000" w:themeColor="text1"/>
          <w:sz w:val="28"/>
          <w:szCs w:val="28"/>
        </w:rPr>
        <w:t>–</w:t>
      </w:r>
      <w:r w:rsidRPr="00190A1F">
        <w:rPr>
          <w:color w:val="000000" w:themeColor="text1"/>
          <w:sz w:val="28"/>
          <w:szCs w:val="28"/>
          <w:lang w:val="uk-UA"/>
        </w:rPr>
        <w:t xml:space="preserve"> </w:t>
      </w:r>
      <w:r w:rsidR="00736F3A" w:rsidRPr="00190A1F">
        <w:rPr>
          <w:color w:val="000000" w:themeColor="text1"/>
          <w:sz w:val="28"/>
          <w:szCs w:val="28"/>
          <w:u w:val="single"/>
          <w:lang w:val="uk-UA"/>
        </w:rPr>
        <w:t xml:space="preserve">робоча група для напрацювання пропозицій по запобіганню в майбутньому затоплення археологічних розкопок на Поштовій площі. </w:t>
      </w:r>
      <w:r w:rsidR="00267D27" w:rsidRPr="00190A1F">
        <w:rPr>
          <w:color w:val="000000" w:themeColor="text1"/>
          <w:sz w:val="28"/>
          <w:szCs w:val="28"/>
          <w:lang w:val="uk-UA"/>
        </w:rPr>
        <w:t>Дана робоча група була с</w:t>
      </w:r>
      <w:r w:rsidR="00736F3A" w:rsidRPr="00190A1F">
        <w:rPr>
          <w:color w:val="000000" w:themeColor="text1"/>
          <w:sz w:val="28"/>
          <w:szCs w:val="28"/>
          <w:lang w:val="uk-UA"/>
        </w:rPr>
        <w:t xml:space="preserve">творена </w:t>
      </w:r>
      <w:r w:rsidRPr="00190A1F">
        <w:rPr>
          <w:color w:val="000000" w:themeColor="text1"/>
          <w:sz w:val="28"/>
          <w:szCs w:val="28"/>
          <w:lang w:val="uk-UA"/>
        </w:rPr>
        <w:t>на вимогу</w:t>
      </w:r>
      <w:r w:rsidR="00736F3A" w:rsidRPr="00190A1F">
        <w:rPr>
          <w:color w:val="000000" w:themeColor="text1"/>
          <w:sz w:val="28"/>
          <w:szCs w:val="28"/>
          <w:lang w:val="uk-UA"/>
        </w:rPr>
        <w:t xml:space="preserve"> Костянтина </w:t>
      </w:r>
      <w:proofErr w:type="spellStart"/>
      <w:r w:rsidR="0076287B" w:rsidRPr="00190A1F">
        <w:rPr>
          <w:color w:val="000000" w:themeColor="text1"/>
          <w:sz w:val="28"/>
          <w:szCs w:val="28"/>
          <w:lang w:val="uk-UA"/>
        </w:rPr>
        <w:t>Богатова</w:t>
      </w:r>
      <w:proofErr w:type="spellEnd"/>
      <w:r w:rsidR="0076287B" w:rsidRPr="00190A1F">
        <w:rPr>
          <w:color w:val="000000" w:themeColor="text1"/>
          <w:sz w:val="28"/>
          <w:szCs w:val="28"/>
          <w:lang w:val="uk-UA"/>
        </w:rPr>
        <w:t xml:space="preserve"> </w:t>
      </w:r>
      <w:r w:rsidR="00736F3A" w:rsidRPr="00190A1F">
        <w:rPr>
          <w:color w:val="000000" w:themeColor="text1"/>
          <w:sz w:val="28"/>
          <w:szCs w:val="28"/>
          <w:lang w:val="uk-UA"/>
        </w:rPr>
        <w:t>та громадс</w:t>
      </w:r>
      <w:r w:rsidRPr="00190A1F">
        <w:rPr>
          <w:color w:val="000000" w:themeColor="text1"/>
          <w:sz w:val="28"/>
          <w:szCs w:val="28"/>
          <w:lang w:val="uk-UA"/>
        </w:rPr>
        <w:t>ьких активістів наприкінці</w:t>
      </w:r>
      <w:r w:rsidR="00736F3A" w:rsidRPr="00190A1F">
        <w:rPr>
          <w:color w:val="000000" w:themeColor="text1"/>
          <w:sz w:val="28"/>
          <w:szCs w:val="28"/>
          <w:lang w:val="uk-UA"/>
        </w:rPr>
        <w:t xml:space="preserve"> 2018 року і є діючою на сьогоднішній день</w:t>
      </w:r>
      <w:r w:rsidR="00267D27" w:rsidRPr="00190A1F">
        <w:rPr>
          <w:color w:val="000000" w:themeColor="text1"/>
          <w:sz w:val="28"/>
          <w:szCs w:val="28"/>
          <w:lang w:val="uk-UA"/>
        </w:rPr>
        <w:t xml:space="preserve">. Основною метою діяльності робочої групи є </w:t>
      </w:r>
      <w:r w:rsidR="00736F3A" w:rsidRPr="00190A1F">
        <w:rPr>
          <w:color w:val="000000" w:themeColor="text1"/>
          <w:sz w:val="28"/>
          <w:szCs w:val="28"/>
          <w:lang w:val="uk-UA"/>
        </w:rPr>
        <w:t>шв</w:t>
      </w:r>
      <w:r w:rsidR="00DC684A" w:rsidRPr="00190A1F">
        <w:rPr>
          <w:color w:val="000000" w:themeColor="text1"/>
          <w:sz w:val="28"/>
          <w:szCs w:val="28"/>
          <w:lang w:val="uk-UA"/>
        </w:rPr>
        <w:t>ид</w:t>
      </w:r>
      <w:r w:rsidR="00267D27" w:rsidRPr="00190A1F">
        <w:rPr>
          <w:color w:val="000000" w:themeColor="text1"/>
          <w:sz w:val="28"/>
          <w:szCs w:val="28"/>
          <w:lang w:val="uk-UA"/>
        </w:rPr>
        <w:t>ке</w:t>
      </w:r>
      <w:r w:rsidR="00DC684A" w:rsidRPr="00190A1F">
        <w:rPr>
          <w:color w:val="000000" w:themeColor="text1"/>
          <w:sz w:val="28"/>
          <w:szCs w:val="28"/>
          <w:lang w:val="uk-UA"/>
        </w:rPr>
        <w:t xml:space="preserve"> реагування в разі повтор</w:t>
      </w:r>
      <w:r w:rsidR="00736F3A" w:rsidRPr="00190A1F">
        <w:rPr>
          <w:color w:val="000000" w:themeColor="text1"/>
          <w:sz w:val="28"/>
          <w:szCs w:val="28"/>
          <w:lang w:val="uk-UA"/>
        </w:rPr>
        <w:t>ного залиття</w:t>
      </w:r>
      <w:r w:rsidR="00267D27" w:rsidRPr="00190A1F">
        <w:rPr>
          <w:color w:val="000000" w:themeColor="text1"/>
          <w:sz w:val="28"/>
          <w:szCs w:val="28"/>
          <w:lang w:val="uk-UA"/>
        </w:rPr>
        <w:t xml:space="preserve"> археологічних знахідок, а також особливої уваги до охорони цієї місцевості </w:t>
      </w:r>
      <w:r w:rsidR="00DC684A" w:rsidRPr="00190A1F">
        <w:rPr>
          <w:color w:val="000000" w:themeColor="text1"/>
          <w:sz w:val="28"/>
          <w:szCs w:val="28"/>
          <w:lang w:val="uk-UA"/>
        </w:rPr>
        <w:t xml:space="preserve">з </w:t>
      </w:r>
      <w:r w:rsidR="00267D27" w:rsidRPr="00190A1F">
        <w:rPr>
          <w:color w:val="000000" w:themeColor="text1"/>
          <w:sz w:val="28"/>
          <w:szCs w:val="28"/>
          <w:lang w:val="uk-UA"/>
        </w:rPr>
        <w:t>боку</w:t>
      </w:r>
      <w:r w:rsidR="00DC684A" w:rsidRPr="00190A1F">
        <w:rPr>
          <w:color w:val="000000" w:themeColor="text1"/>
          <w:sz w:val="28"/>
          <w:szCs w:val="28"/>
          <w:lang w:val="uk-UA"/>
        </w:rPr>
        <w:t xml:space="preserve"> місцевої влади</w:t>
      </w:r>
      <w:r w:rsidRPr="00190A1F">
        <w:rPr>
          <w:color w:val="000000" w:themeColor="text1"/>
          <w:sz w:val="28"/>
          <w:szCs w:val="28"/>
          <w:lang w:val="uk-UA"/>
        </w:rPr>
        <w:t>. Необхідно зазначити, що в 2019 році не було жодного випадку затоплення археологічних розкопок на Поштовій площі</w:t>
      </w:r>
      <w:r w:rsidR="00DC684A" w:rsidRPr="00190A1F">
        <w:rPr>
          <w:color w:val="000000" w:themeColor="text1"/>
          <w:sz w:val="28"/>
          <w:szCs w:val="28"/>
          <w:lang w:val="uk-UA"/>
        </w:rPr>
        <w:t>;</w:t>
      </w:r>
    </w:p>
    <w:p w:rsidR="00CB5195" w:rsidRPr="00190A1F" w:rsidRDefault="003A1F73" w:rsidP="00CB5195">
      <w:pPr>
        <w:pStyle w:val="Default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190A1F">
        <w:rPr>
          <w:rFonts w:eastAsia="Times New Roman"/>
          <w:color w:val="000000" w:themeColor="text1"/>
          <w:sz w:val="28"/>
          <w:szCs w:val="28"/>
          <w:lang w:val="uk-UA"/>
        </w:rPr>
        <w:t>–</w:t>
      </w:r>
      <w:r w:rsidR="00201CCA" w:rsidRPr="00190A1F">
        <w:rPr>
          <w:color w:val="000000" w:themeColor="text1"/>
          <w:sz w:val="28"/>
          <w:szCs w:val="28"/>
          <w:lang w:val="uk-UA"/>
        </w:rPr>
        <w:t xml:space="preserve"> </w:t>
      </w:r>
      <w:r w:rsidR="00201CCA" w:rsidRPr="00190A1F">
        <w:rPr>
          <w:rFonts w:eastAsia="Times New Roman"/>
          <w:color w:val="000000" w:themeColor="text1"/>
          <w:sz w:val="28"/>
          <w:szCs w:val="28"/>
          <w:u w:val="single"/>
          <w:lang w:val="uk-UA"/>
        </w:rPr>
        <w:t xml:space="preserve">комісія </w:t>
      </w:r>
      <w:r w:rsidR="00201CCA" w:rsidRPr="00190A1F">
        <w:rPr>
          <w:rFonts w:eastAsia="Times New Roman"/>
          <w:color w:val="000000" w:themeColor="text1"/>
          <w:sz w:val="28"/>
          <w:szCs w:val="28"/>
          <w:highlight w:val="white"/>
          <w:u w:val="single"/>
          <w:lang w:val="uk-UA"/>
        </w:rPr>
        <w:t xml:space="preserve">з вирішення проблемних питань, пов’язаних з експлуатацією полігону твердих побутових відходів № 5 у с. </w:t>
      </w:r>
      <w:proofErr w:type="spellStart"/>
      <w:r w:rsidR="00201CCA" w:rsidRPr="00190A1F">
        <w:rPr>
          <w:rFonts w:eastAsia="Times New Roman"/>
          <w:color w:val="000000" w:themeColor="text1"/>
          <w:sz w:val="28"/>
          <w:szCs w:val="28"/>
          <w:highlight w:val="white"/>
          <w:u w:val="single"/>
          <w:lang w:val="uk-UA"/>
        </w:rPr>
        <w:t>Підгірці</w:t>
      </w:r>
      <w:proofErr w:type="spellEnd"/>
      <w:r w:rsidR="00201CCA" w:rsidRPr="00190A1F">
        <w:rPr>
          <w:rFonts w:eastAsia="Times New Roman"/>
          <w:color w:val="000000" w:themeColor="text1"/>
          <w:sz w:val="28"/>
          <w:szCs w:val="28"/>
          <w:highlight w:val="white"/>
          <w:u w:val="single"/>
          <w:lang w:val="uk-UA"/>
        </w:rPr>
        <w:t xml:space="preserve"> Обухівського району Київської області</w:t>
      </w:r>
      <w:r w:rsidR="00201CCA" w:rsidRPr="00190A1F">
        <w:rPr>
          <w:rFonts w:eastAsia="Times New Roman"/>
          <w:color w:val="000000" w:themeColor="text1"/>
          <w:sz w:val="28"/>
          <w:szCs w:val="28"/>
          <w:u w:val="single"/>
          <w:lang w:val="uk-UA"/>
        </w:rPr>
        <w:t xml:space="preserve">. </w:t>
      </w:r>
      <w:r w:rsidR="00B8698B"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Костянтин </w:t>
      </w:r>
      <w:proofErr w:type="spellStart"/>
      <w:r w:rsidR="00B8698B" w:rsidRPr="00190A1F">
        <w:rPr>
          <w:rFonts w:eastAsia="Times New Roman"/>
          <w:color w:val="000000" w:themeColor="text1"/>
          <w:sz w:val="28"/>
          <w:szCs w:val="28"/>
          <w:lang w:val="uk-UA"/>
        </w:rPr>
        <w:t>Богатов</w:t>
      </w:r>
      <w:proofErr w:type="spellEnd"/>
      <w:r w:rsidR="00B8698B"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 постійно приймає участь у засіданнях комісії та відстоює інтереси громади з рекультивації полігону й побудови сучасного екологічного </w:t>
      </w:r>
      <w:proofErr w:type="spellStart"/>
      <w:r w:rsidR="00B8698B" w:rsidRPr="00190A1F">
        <w:rPr>
          <w:rFonts w:eastAsia="Times New Roman"/>
          <w:color w:val="000000" w:themeColor="text1"/>
          <w:sz w:val="28"/>
          <w:szCs w:val="28"/>
          <w:lang w:val="uk-UA"/>
        </w:rPr>
        <w:t>сміттєпереробного</w:t>
      </w:r>
      <w:proofErr w:type="spellEnd"/>
      <w:r w:rsidR="00B8698B"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 заводу</w:t>
      </w:r>
      <w:r w:rsidR="00B05BE2" w:rsidRPr="00190A1F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B05BE2" w:rsidRPr="00190A1F" w:rsidRDefault="00B05BE2" w:rsidP="00CB5195">
      <w:pPr>
        <w:pStyle w:val="Default"/>
        <w:ind w:firstLine="567"/>
        <w:jc w:val="both"/>
        <w:rPr>
          <w:rFonts w:eastAsia="Times New Roman"/>
          <w:b/>
          <w:color w:val="000000" w:themeColor="text1"/>
          <w:sz w:val="28"/>
          <w:szCs w:val="28"/>
          <w:lang w:val="uk-UA"/>
        </w:rPr>
      </w:pPr>
      <w:r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– </w:t>
      </w:r>
      <w:r w:rsidRPr="00190A1F">
        <w:rPr>
          <w:rFonts w:eastAsia="Times New Roman"/>
          <w:color w:val="000000" w:themeColor="text1"/>
          <w:sz w:val="28"/>
          <w:szCs w:val="28"/>
          <w:u w:val="single"/>
          <w:lang w:val="uk-UA"/>
        </w:rPr>
        <w:t>постійно діюча конкурсна комісія для конкурсного відбору кандидатур на посади керівників суб’єктів господарювання комунального сектора економіки, підпорядкованих Департаменту будівництва та житлового забезпечення виконавчого органу Київської міської ради (КМДА).</w:t>
      </w:r>
      <w:r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4914B5" w:rsidRPr="00190A1F">
        <w:rPr>
          <w:rFonts w:eastAsia="Times New Roman"/>
          <w:color w:val="000000" w:themeColor="text1"/>
          <w:sz w:val="28"/>
          <w:szCs w:val="28"/>
          <w:lang w:val="uk-UA"/>
        </w:rPr>
        <w:t>Зазначена</w:t>
      </w:r>
      <w:r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 комісія була створена Розпорядженням </w:t>
      </w:r>
      <w:r w:rsidR="004914B5" w:rsidRPr="00190A1F">
        <w:rPr>
          <w:rFonts w:eastAsia="Times New Roman"/>
          <w:color w:val="000000" w:themeColor="text1"/>
          <w:sz w:val="28"/>
          <w:szCs w:val="28"/>
          <w:lang w:val="uk-UA"/>
        </w:rPr>
        <w:t xml:space="preserve">Київського міського голови від 26.12.2017 року №1026. В 2019 році комісія здійснювала відбір кандидатур на </w:t>
      </w:r>
      <w:r w:rsidR="004914B5" w:rsidRPr="00190A1F">
        <w:rPr>
          <w:color w:val="000000" w:themeColor="text1"/>
          <w:sz w:val="28"/>
          <w:szCs w:val="28"/>
          <w:lang w:val="uk-UA"/>
        </w:rPr>
        <w:t xml:space="preserve">зайняття вакантної посади </w:t>
      </w:r>
      <w:r w:rsidR="004914B5" w:rsidRPr="00190A1F">
        <w:rPr>
          <w:rStyle w:val="rvts15"/>
          <w:color w:val="000000" w:themeColor="text1"/>
          <w:sz w:val="28"/>
          <w:szCs w:val="28"/>
          <w:lang w:val="uk-UA"/>
        </w:rPr>
        <w:t xml:space="preserve">директора </w:t>
      </w:r>
      <w:r w:rsidR="004914B5" w:rsidRPr="00190A1F">
        <w:rPr>
          <w:color w:val="000000" w:themeColor="text1"/>
          <w:sz w:val="28"/>
          <w:szCs w:val="28"/>
          <w:lang w:val="uk-UA"/>
        </w:rPr>
        <w:t>комунального підприємства виконавчого органу Київської міської ради (КМДА) «Комунальне підприємство з питань будівництва житлових будинків «</w:t>
      </w:r>
      <w:proofErr w:type="spellStart"/>
      <w:r w:rsidR="004914B5" w:rsidRPr="00190A1F">
        <w:rPr>
          <w:color w:val="000000" w:themeColor="text1"/>
          <w:sz w:val="28"/>
          <w:szCs w:val="28"/>
          <w:lang w:val="uk-UA"/>
        </w:rPr>
        <w:t>Житлоінвестбуд</w:t>
      </w:r>
      <w:proofErr w:type="spellEnd"/>
      <w:r w:rsidR="004914B5" w:rsidRPr="00190A1F">
        <w:rPr>
          <w:color w:val="000000" w:themeColor="text1"/>
          <w:sz w:val="28"/>
          <w:szCs w:val="28"/>
          <w:lang w:val="uk-UA"/>
        </w:rPr>
        <w:t xml:space="preserve"> – УКБ». Костянтин </w:t>
      </w:r>
      <w:proofErr w:type="spellStart"/>
      <w:r w:rsidR="004914B5" w:rsidRPr="00190A1F">
        <w:rPr>
          <w:color w:val="000000" w:themeColor="text1"/>
          <w:sz w:val="28"/>
          <w:szCs w:val="28"/>
          <w:lang w:val="uk-UA"/>
        </w:rPr>
        <w:t>Богатов</w:t>
      </w:r>
      <w:proofErr w:type="spellEnd"/>
      <w:r w:rsidR="004914B5" w:rsidRPr="00190A1F">
        <w:rPr>
          <w:color w:val="000000" w:themeColor="text1"/>
          <w:sz w:val="28"/>
          <w:szCs w:val="28"/>
          <w:lang w:val="uk-UA"/>
        </w:rPr>
        <w:t xml:space="preserve"> регулярно відвідував засідання комісії та детально вивчав інформацію про кандидатів.</w:t>
      </w:r>
    </w:p>
    <w:p w:rsidR="00953BB2" w:rsidRPr="00190A1F" w:rsidRDefault="00953BB2" w:rsidP="00953BB2">
      <w:pPr>
        <w:pStyle w:val="Default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- </w:t>
      </w:r>
      <w:r w:rsidR="00F75DBE">
        <w:rPr>
          <w:sz w:val="28"/>
          <w:szCs w:val="28"/>
          <w:lang w:val="uk-UA"/>
        </w:rPr>
        <w:t xml:space="preserve">з </w:t>
      </w:r>
      <w:r w:rsidRPr="00F75DB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метою вирішення проблеми</w:t>
      </w:r>
      <w:r w:rsidR="00F75DBE" w:rsidRPr="00F75DB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по </w:t>
      </w:r>
      <w:r w:rsidR="00F75DBE" w:rsidRPr="00F75DBE">
        <w:rPr>
          <w:sz w:val="28"/>
          <w:szCs w:val="28"/>
          <w:shd w:val="clear" w:color="auto" w:fill="FFFFFF" w:themeFill="background1"/>
          <w:lang w:val="uk-UA"/>
        </w:rPr>
        <w:t>коректному нарахуванн</w:t>
      </w:r>
      <w:r w:rsidR="00195A05">
        <w:rPr>
          <w:sz w:val="28"/>
          <w:szCs w:val="28"/>
          <w:shd w:val="clear" w:color="auto" w:fill="FFFFFF" w:themeFill="background1"/>
          <w:lang w:val="uk-UA"/>
        </w:rPr>
        <w:t>ю</w:t>
      </w:r>
      <w:r w:rsidR="00F75DBE" w:rsidRPr="00F75DBE">
        <w:rPr>
          <w:sz w:val="28"/>
          <w:szCs w:val="28"/>
          <w:shd w:val="clear" w:color="auto" w:fill="FFFFFF" w:themeFill="background1"/>
          <w:lang w:val="uk-UA"/>
        </w:rPr>
        <w:t xml:space="preserve"> плати за послугу опалення в будинках з комбінованою схемою підключення опалювальних пристроїв</w:t>
      </w:r>
      <w:r w:rsidRPr="00F75DB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було проведено робочу зустріч із керівництвом Департаменту житлово-комунальної інфраструктури, а також організовано розгляд даного  питання на двох засіданнях профільної постійної комісії Київської міської ради. </w:t>
      </w:r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За результатами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розгляду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було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рекомендовано Департаменту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житлово-комунальної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інфраструктури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до початку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опалювального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сезону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вирішити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питання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відновленню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соціальної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справедливості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при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оплаті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за тепло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мешканцями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будинку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№16-Д по проспекту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Героїв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Сталінграда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та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іншим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житловим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будинкам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з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подібною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проблемою, а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також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організувати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інформаційну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>кампанію</w:t>
      </w:r>
      <w:proofErr w:type="spellEnd"/>
      <w:r w:rsidRPr="00F75D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75DB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щодо неможливості коректного обліку спожитої теплової енергії індивідуальними лічильниками та пропозиціями по комплексному вирішенню проблеми з посиланням на норми чинного законодавства, якими передбачена можливість та порядок реалізації пропозицій.</w:t>
      </w:r>
    </w:p>
    <w:p w:rsidR="00190A1F" w:rsidRPr="00190A1F" w:rsidRDefault="00190A1F" w:rsidP="00CB5195">
      <w:pPr>
        <w:pStyle w:val="Default"/>
        <w:ind w:firstLine="567"/>
        <w:jc w:val="both"/>
        <w:rPr>
          <w:rFonts w:eastAsia="Times New Roman"/>
          <w:b/>
          <w:color w:val="000000" w:themeColor="text1"/>
          <w:sz w:val="28"/>
          <w:szCs w:val="28"/>
          <w:lang w:val="uk-UA"/>
        </w:rPr>
      </w:pPr>
    </w:p>
    <w:p w:rsidR="00D16878" w:rsidRPr="00190A1F" w:rsidRDefault="00D16878" w:rsidP="00D16878">
      <w:pPr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190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Підтримка та реалізація місцевих громадських ініціатив та проектів</w:t>
      </w:r>
    </w:p>
    <w:p w:rsidR="00D16878" w:rsidRPr="00190A1F" w:rsidRDefault="00D16878" w:rsidP="00D16878">
      <w:pPr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896736" w:rsidRPr="00190A1F" w:rsidRDefault="00896736" w:rsidP="00D16878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А)</w:t>
      </w:r>
      <w:r w:rsidR="006E5A0E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збереження</w:t>
      </w:r>
      <w:r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історичного русла літописної річки Почайн</w:t>
      </w:r>
      <w:r w:rsidR="00E26077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="006E5A0E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6E5A0E" w:rsidRPr="00190A1F" w:rsidRDefault="006E5A0E" w:rsidP="00D16878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A0E" w:rsidRPr="00C81324" w:rsidRDefault="006E5A0E" w:rsidP="006438E5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- захист русла річки Почайн</w:t>
      </w:r>
      <w:r w:rsidR="00E26077"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від залізобетонних </w:t>
      </w:r>
      <w:proofErr w:type="spellStart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кайдан</w:t>
      </w:r>
      <w:proofErr w:type="spellEnd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колектора</w:t>
      </w:r>
      <w:proofErr w:type="spellEnd"/>
    </w:p>
    <w:p w:rsidR="006854EF" w:rsidRPr="00190A1F" w:rsidRDefault="00015DFE" w:rsidP="00D16878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 середині квітня 2019 року акти</w:t>
      </w:r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>вістами Оболонського району було виявлено, що під час будівництва вул. Миколи Павлюка, що за ТРЦ «</w:t>
      </w:r>
      <w:proofErr w:type="spellStart"/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>Блокбастер</w:t>
      </w:r>
      <w:proofErr w:type="spellEnd"/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 xml:space="preserve">», задля приєднання даної вулиці до вул. </w:t>
      </w:r>
      <w:proofErr w:type="spellStart"/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E418F" w:rsidRPr="00C81324">
        <w:rPr>
          <w:rFonts w:ascii="Times New Roman" w:eastAsia="Times New Roman" w:hAnsi="Times New Roman" w:cs="Times New Roman"/>
          <w:sz w:val="28"/>
          <w:szCs w:val="28"/>
        </w:rPr>
        <w:t>бережно</w:t>
      </w:r>
      <w:proofErr w:type="spellEnd"/>
      <w:r w:rsidR="002E418F" w:rsidRPr="00C81324">
        <w:rPr>
          <w:rFonts w:ascii="Times New Roman" w:eastAsia="Times New Roman" w:hAnsi="Times New Roman" w:cs="Times New Roman"/>
          <w:sz w:val="28"/>
          <w:szCs w:val="28"/>
        </w:rPr>
        <w:t>-Рибальської, проводились роботи з прокладення колектору, що по факту є бетонуванням майже</w:t>
      </w:r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 xml:space="preserve"> 100 метрі</w:t>
      </w:r>
      <w:r w:rsidR="00E26077" w:rsidRPr="00C813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38EA" w:rsidRPr="00C81324">
        <w:rPr>
          <w:rFonts w:ascii="Times New Roman" w:eastAsia="Times New Roman" w:hAnsi="Times New Roman" w:cs="Times New Roman"/>
          <w:sz w:val="28"/>
          <w:szCs w:val="28"/>
        </w:rPr>
        <w:t xml:space="preserve"> літописної річки Почайн</w:t>
      </w:r>
      <w:r w:rsidR="00E26077" w:rsidRPr="00C813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18F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18F" w:rsidRPr="00FB4611">
        <w:rPr>
          <w:rFonts w:ascii="Times New Roman" w:eastAsia="Times New Roman" w:hAnsi="Times New Roman" w:cs="Times New Roman"/>
          <w:color w:val="FF00FF"/>
          <w:sz w:val="28"/>
          <w:szCs w:val="28"/>
        </w:rPr>
        <w:t xml:space="preserve"> </w:t>
      </w:r>
      <w:r w:rsidR="002E418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Костянтином </w:t>
      </w:r>
      <w:proofErr w:type="spellStart"/>
      <w:r w:rsidR="002E418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Богатовим</w:t>
      </w:r>
      <w:proofErr w:type="spellEnd"/>
      <w:r w:rsidR="002E418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були направлені звернення до місцевої влади та контролюючих органів з метою зупинення будівельно-монтажних робіт. 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2E418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азом із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місцевими активістами та</w:t>
      </w:r>
      <w:r w:rsidR="002E418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представниками Департаменту 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архітектурно-будівельного контролю міста Києва 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було організовано виїзд 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місце проведення будівельних робіт та їх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зупинення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зупинення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будівельн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роб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іт 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захисникам річки Почайн</w:t>
      </w:r>
      <w:r w:rsidR="00E2607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вдалос</w:t>
      </w:r>
      <w:r w:rsidR="00E2607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домогтись перегляду проектних рішень по будівництву вул. Миколи Павлюка, завдяки яким річка Почайна була збережена від залізобетонних </w:t>
      </w:r>
      <w:proofErr w:type="spellStart"/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кайдан</w:t>
      </w:r>
      <w:proofErr w:type="spellEnd"/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колектора</w:t>
      </w:r>
      <w:proofErr w:type="spellEnd"/>
      <w:r w:rsidR="007B51F9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5A0E" w:rsidRPr="00C81324" w:rsidRDefault="007B51F9" w:rsidP="00D1687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Це один із небагатьох прикладів в усій Україні</w:t>
      </w:r>
      <w:r w:rsidR="00FB46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коли вже під час здійснення будівельних робіт вдалось переконати замовника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суттєві зміни в проектні рішення </w:t>
      </w:r>
      <w:r w:rsidR="006713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збере</w:t>
      </w:r>
      <w:r w:rsidR="006713C1">
        <w:rPr>
          <w:rFonts w:ascii="Times New Roman" w:eastAsia="Times New Roman" w:hAnsi="Times New Roman" w:cs="Times New Roman"/>
          <w:sz w:val="28"/>
          <w:szCs w:val="28"/>
        </w:rPr>
        <w:t>ження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історичн</w:t>
      </w:r>
      <w:r w:rsidR="006713C1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спадщин</w:t>
      </w:r>
      <w:r w:rsidR="006713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54EF" w:rsidRPr="00C81324" w:rsidRDefault="006854EF" w:rsidP="00D1687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4EF" w:rsidRPr="00C81324" w:rsidRDefault="006854EF" w:rsidP="006438E5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- створення парку культури та відпочинку «Парк Почайна» в Оболонському районі</w:t>
      </w:r>
    </w:p>
    <w:p w:rsidR="006854EF" w:rsidRPr="00C81324" w:rsidRDefault="006854EF" w:rsidP="00D1687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Ще в 2017 році за ініціативи Костянтина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в Оболонському районі на берегах річки Почайни було прийнято рішення Київської міської ради про</w:t>
      </w:r>
      <w:r w:rsidR="00E26077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створення парку культури та відпочинку «Парк Почайна</w:t>
      </w:r>
      <w:r w:rsidR="00AF3083"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E407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В середині 2019 року, нарешті,</w:t>
      </w:r>
      <w:r w:rsidR="00AF3083"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вдалось </w:t>
      </w:r>
      <w:proofErr w:type="spellStart"/>
      <w:r w:rsidR="00AF3083" w:rsidRPr="00C81324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переконати</w:t>
      </w:r>
      <w:proofErr w:type="spellEnd"/>
      <w:r w:rsidR="00AF308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місцеву владу виділити</w:t>
      </w:r>
      <w:r w:rsidR="005E407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необхідні кошти на проектування парку. </w:t>
      </w:r>
    </w:p>
    <w:p w:rsidR="00EF453D" w:rsidRPr="006056B0" w:rsidRDefault="005E4075" w:rsidP="00FB4611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 xml:space="preserve"> листопаді 2019 року Комунальн</w:t>
      </w:r>
      <w:r w:rsidR="00FB461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підприємство</w:t>
      </w:r>
      <w:r w:rsidR="00FB46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 xml:space="preserve"> «Київський центр розвитку міського середовища» </w:t>
      </w:r>
      <w:r w:rsidR="00FB4611"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>підписа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6854EF" w:rsidRPr="00C81324">
        <w:rPr>
          <w:rFonts w:ascii="Times New Roman" w:eastAsia="Times New Roman" w:hAnsi="Times New Roman" w:cs="Times New Roman"/>
          <w:sz w:val="28"/>
          <w:szCs w:val="28"/>
        </w:rPr>
        <w:t xml:space="preserve"> договір на проектування парку.</w:t>
      </w:r>
      <w:r w:rsidR="00FB4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Одразу після </w:t>
      </w:r>
      <w:r w:rsidR="00FB4611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його підписання  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було розпочато активну роботу </w:t>
      </w:r>
      <w:r w:rsidR="006854EF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архітекторів </w:t>
      </w:r>
      <w:r w:rsidR="00EF453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проектуванню парку, 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безпосередню участь в якій приймав Костянтин </w:t>
      </w:r>
      <w:proofErr w:type="spellStart"/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Богатов</w:t>
      </w:r>
      <w:proofErr w:type="spellEnd"/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місцеві мешканці </w:t>
      </w:r>
      <w:r w:rsidR="00EF453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Оболонського району, як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EF453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займа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EF453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ться збереженням 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літописної </w:t>
      </w:r>
      <w:r w:rsidR="00EF453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річки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A5E9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5EF" w:rsidRPr="00C81324">
        <w:rPr>
          <w:rFonts w:ascii="Times New Roman" w:eastAsia="Times New Roman" w:hAnsi="Times New Roman" w:cs="Times New Roman"/>
          <w:sz w:val="28"/>
          <w:szCs w:val="28"/>
        </w:rPr>
        <w:t>Завдячуючи професійній роботі всіх залучених вдалось швидко закінчити проектні робот та пройти експертизу.</w:t>
      </w:r>
    </w:p>
    <w:p w:rsidR="00EF453D" w:rsidRPr="00190A1F" w:rsidRDefault="00EF453D" w:rsidP="00EF453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Костянтину </w:t>
      </w:r>
      <w:proofErr w:type="spellStart"/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Богатову</w:t>
      </w:r>
      <w:proofErr w:type="spellEnd"/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вдалос</w:t>
      </w:r>
      <w:r w:rsidR="007A0FF8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також, домогтись виділення з бюджету міста Києва </w:t>
      </w:r>
      <w:r w:rsidR="00BF61FD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 млн. грн.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здійснення в наступному році будівельних робіт по створенню парку культури та відпочинку «Парк Почайна».</w:t>
      </w:r>
    </w:p>
    <w:p w:rsidR="00B55531" w:rsidRDefault="00B55531" w:rsidP="007341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53D" w:rsidRPr="00C81324" w:rsidRDefault="00EF453D" w:rsidP="00EF453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збереження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сторико-культурної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спадщини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Поштовій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площі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EF453D" w:rsidRPr="00C81324" w:rsidRDefault="00EF453D" w:rsidP="00EF453D">
      <w:pPr>
        <w:pStyle w:val="ab"/>
        <w:ind w:left="92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F453D" w:rsidRPr="00C81324" w:rsidRDefault="00EF453D" w:rsidP="00EF453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громадськими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активістами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Костянтин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Богатов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відстоювати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proofErr w:type="gram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сторико-культурної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Поштовій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43E9" w:rsidRPr="00C81324" w:rsidRDefault="00EF453D" w:rsidP="00EF45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2019 року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Кабінет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прийняв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Постанову №410,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Поштовій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наданий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за видами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археологія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43E9" w:rsidRPr="00C81324">
        <w:rPr>
          <w:rFonts w:ascii="Helvetica" w:hAnsi="Helvetica" w:cs="Helvetica"/>
          <w:sz w:val="21"/>
          <w:szCs w:val="21"/>
        </w:rPr>
        <w:t xml:space="preserve"> </w:t>
      </w:r>
      <w:r w:rsidR="006143E9" w:rsidRPr="00C81324">
        <w:rPr>
          <w:rFonts w:ascii="Times New Roman" w:hAnsi="Times New Roman" w:cs="Times New Roman"/>
          <w:sz w:val="28"/>
          <w:szCs w:val="28"/>
        </w:rPr>
        <w:t xml:space="preserve">як видатне історичне місце, що 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="007A0FF8" w:rsidRPr="00C8132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143E9" w:rsidRPr="00C81324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="006143E9" w:rsidRPr="00C81324">
        <w:rPr>
          <w:rFonts w:ascii="Times New Roman" w:hAnsi="Times New Roman" w:cs="Times New Roman"/>
          <w:sz w:val="28"/>
          <w:szCs w:val="28"/>
        </w:rPr>
        <w:t xml:space="preserve"> із літописними подіями хрещення Київської Русі-України, місце унікальних археологічних знахідок, стародавньої гавані на річці Почайні, місце, з якого починалась справжня історія Києва. </w:t>
      </w:r>
    </w:p>
    <w:p w:rsidR="00EF453D" w:rsidRPr="00C81324" w:rsidRDefault="006143E9" w:rsidP="00EF45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Цій визначній події передувала титанічна щоденна робота місцевих активістів, яких Костянтин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разом зі своєю командою постійно підтримував та допомагав.</w:t>
      </w:r>
    </w:p>
    <w:p w:rsidR="00CD2807" w:rsidRPr="00C81324" w:rsidRDefault="00CD2807" w:rsidP="00EF45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807" w:rsidRPr="00C81324" w:rsidRDefault="00CD2807" w:rsidP="00EF453D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В) </w:t>
      </w:r>
      <w:r w:rsidRPr="00C8132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встановлення першої каплиці </w:t>
      </w:r>
      <w:r w:rsidRPr="00C81324">
        <w:rPr>
          <w:rFonts w:ascii="Times New Roman" w:hAnsi="Times New Roman" w:cs="Times New Roman"/>
          <w:b/>
          <w:bCs/>
          <w:i/>
          <w:sz w:val="28"/>
          <w:szCs w:val="28"/>
        </w:rPr>
        <w:t>парафії на честь Собору Київських святих Православної Церкви України</w:t>
      </w:r>
      <w:r w:rsidR="006438E5" w:rsidRPr="00C81324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D2807" w:rsidRPr="00C81324" w:rsidRDefault="00CD2807" w:rsidP="00EF453D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D2807" w:rsidRPr="00C81324" w:rsidRDefault="00CD2807" w:rsidP="00CD2807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підтримки Костянтина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Богатова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історичному місці біля озера Йорданського, яке є частиною русла річки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Почайн</w:t>
      </w:r>
      <w:proofErr w:type="spellEnd"/>
      <w:r w:rsidR="007A0FF8" w:rsidRPr="00C813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було встановлено першу каплицю </w:t>
      </w:r>
      <w:r w:rsidRPr="00C81324">
        <w:rPr>
          <w:rFonts w:ascii="Times New Roman" w:hAnsi="Times New Roman" w:cs="Times New Roman"/>
          <w:sz w:val="28"/>
          <w:szCs w:val="28"/>
        </w:rPr>
        <w:t>парафії на честь Собору Київських святих Православної Церкви України.</w:t>
      </w:r>
    </w:p>
    <w:p w:rsidR="00CD2807" w:rsidRPr="00C81324" w:rsidRDefault="00CD2807" w:rsidP="00CD2807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2019 року в храмі парафії на честь Собору Київських святих проводиться Божественна Літургія, ранкові, вечірні та святкові Богослужіння, а також Хрещення, Вінчання та інші Таїнства, освячення та молебні.</w:t>
      </w:r>
    </w:p>
    <w:p w:rsidR="00CD2807" w:rsidRPr="00C81324" w:rsidRDefault="00CD2807" w:rsidP="00CD2807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вересні 2019 року на озері Йорданському відбувся перший в Україні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Екомолебен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благословення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Всеправославного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собору і </w:t>
      </w:r>
      <w:r w:rsidRPr="00C8132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Православної Церкви України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438E5" w:rsidRPr="00C81324" w:rsidRDefault="00CD2807" w:rsidP="00643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Кожної неділі після Божественної Літургії в храмі за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вул.Йорданська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, 1 приймалися речі та інші пожертви для нужденних, які було передано до лікарень, дитячих та дорослих притулків.</w:t>
      </w:r>
    </w:p>
    <w:p w:rsidR="006438E5" w:rsidRPr="00C81324" w:rsidRDefault="006438E5" w:rsidP="00643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8E5" w:rsidRPr="00C81324" w:rsidRDefault="006438E5" w:rsidP="006438E5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C81324">
        <w:rPr>
          <w:rFonts w:ascii="Times New Roman" w:hAnsi="Times New Roman" w:cs="Times New Roman"/>
          <w:b/>
          <w:i/>
          <w:sz w:val="28"/>
          <w:szCs w:val="28"/>
        </w:rPr>
        <w:t>Г)</w:t>
      </w:r>
      <w:r w:rsidR="00D16878"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b/>
          <w:bCs/>
          <w:i/>
          <w:sz w:val="28"/>
        </w:rPr>
        <w:t>розгляд про</w:t>
      </w:r>
      <w:r w:rsidR="008127B1" w:rsidRPr="00C81324">
        <w:rPr>
          <w:rFonts w:ascii="Times New Roman" w:hAnsi="Times New Roman" w:cs="Times New Roman"/>
          <w:b/>
          <w:bCs/>
          <w:i/>
          <w:sz w:val="28"/>
        </w:rPr>
        <w:t>ектів детальних планів територій в</w:t>
      </w:r>
      <w:r w:rsidRPr="00C81324">
        <w:rPr>
          <w:rFonts w:ascii="Times New Roman" w:hAnsi="Times New Roman" w:cs="Times New Roman"/>
          <w:b/>
          <w:bCs/>
          <w:i/>
          <w:sz w:val="28"/>
        </w:rPr>
        <w:t xml:space="preserve"> Оболонському районі міста Києва:</w:t>
      </w:r>
    </w:p>
    <w:p w:rsidR="00DF061F" w:rsidRDefault="00DF061F" w:rsidP="006438E5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6744" w:rsidRPr="00C81324" w:rsidRDefault="00D06744" w:rsidP="00D0674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проект детального  плану  території в межах вул. Північна,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. Оболонський, вул.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Прирічна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>. Героїв Сталінграду, Маршала Малиновського у Оболонському районі м. Києва</w:t>
      </w:r>
    </w:p>
    <w:p w:rsidR="00D06744" w:rsidRPr="00C81324" w:rsidRDefault="00D06744" w:rsidP="00D06744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</w:rPr>
      </w:pPr>
    </w:p>
    <w:p w:rsidR="00D06744" w:rsidRPr="00C81324" w:rsidRDefault="00D06744" w:rsidP="00D067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початку 2019</w:t>
      </w:r>
      <w:r w:rsidRPr="00C81324">
        <w:rPr>
          <w:rFonts w:ascii="Times New Roman" w:hAnsi="Times New Roman" w:cs="Times New Roman"/>
          <w:sz w:val="28"/>
          <w:szCs w:val="28"/>
        </w:rPr>
        <w:t xml:space="preserve"> року численні представники громадськості вкотре зібралися на акцію протесту проти прийняття проекту рішення </w:t>
      </w:r>
      <w:r w:rsidR="00CF68EC" w:rsidRPr="00C81324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Pr="00C81324">
        <w:rPr>
          <w:rFonts w:ascii="Times New Roman" w:hAnsi="Times New Roman" w:cs="Times New Roman"/>
          <w:sz w:val="28"/>
          <w:szCs w:val="28"/>
        </w:rPr>
        <w:t xml:space="preserve">«Про затвердження детального плану території в межах вул. Північна,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lastRenderedPageBreak/>
        <w:t>просп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. Оболонський, вул.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Прирічна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. Героїв Сталінграду, Маршала Малиновського у Оболонському районі м. Києва», включеного до порядку денного пленарного засідання Київської міської ради від 31.01.2019 р.</w:t>
      </w:r>
    </w:p>
    <w:p w:rsidR="00D06744" w:rsidRDefault="00D06744" w:rsidP="00D067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Завдячуючи численним депутатським зверненням Костянтина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та активній позиції громади дане питання було виключено із порядку денного зазначеного пленарного засідання, а на пленарному засіданні від 05.03.2019 р. нарешті знято на доопрацювання.</w:t>
      </w:r>
    </w:p>
    <w:p w:rsidR="00D06744" w:rsidRDefault="00D06744" w:rsidP="00D067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61F">
        <w:rPr>
          <w:rFonts w:ascii="Times New Roman" w:hAnsi="Times New Roman" w:cs="Times New Roman"/>
          <w:sz w:val="28"/>
          <w:szCs w:val="28"/>
        </w:rPr>
        <w:t>Також, дане питання було знято з розгляду засідання постійної комісії Київської міської ради з питань містобудування, архітектури та землекористування від 10.12.2019 р.</w:t>
      </w:r>
    </w:p>
    <w:p w:rsidR="00D06744" w:rsidRDefault="00D06744" w:rsidP="00971172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Костянтин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 з </w:t>
      </w:r>
      <w:r w:rsidRPr="00E558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558DA">
        <w:rPr>
          <w:rFonts w:ascii="Times New Roman" w:hAnsi="Times New Roman" w:cs="Times New Roman"/>
          <w:sz w:val="28"/>
          <w:szCs w:val="28"/>
        </w:rPr>
        <w:t>сцевими мешканцями</w:t>
      </w:r>
      <w:r>
        <w:rPr>
          <w:rFonts w:ascii="Times New Roman" w:hAnsi="Times New Roman" w:cs="Times New Roman"/>
          <w:sz w:val="28"/>
          <w:szCs w:val="28"/>
        </w:rPr>
        <w:t xml:space="preserve"> виступає категорично проти прийняття </w:t>
      </w:r>
      <w:r w:rsidRPr="003A1CC1">
        <w:rPr>
          <w:rFonts w:ascii="Times New Roman" w:hAnsi="Times New Roman" w:cs="Times New Roman"/>
          <w:sz w:val="28"/>
          <w:szCs w:val="28"/>
        </w:rPr>
        <w:t>зазначеного</w:t>
      </w:r>
      <w:r>
        <w:rPr>
          <w:rFonts w:ascii="Times New Roman" w:hAnsi="Times New Roman" w:cs="Times New Roman"/>
          <w:sz w:val="28"/>
          <w:szCs w:val="28"/>
        </w:rPr>
        <w:t xml:space="preserve"> Детального плану території, адже даним документом передбачається масштабна</w:t>
      </w:r>
      <w:r w:rsidRPr="00E558DA">
        <w:rPr>
          <w:rFonts w:ascii="Times New Roman" w:hAnsi="Times New Roman" w:cs="Times New Roman"/>
          <w:sz w:val="28"/>
          <w:szCs w:val="28"/>
        </w:rPr>
        <w:t xml:space="preserve"> ущільнююча забудова кількох мікрорайонів Оболоні</w:t>
      </w:r>
      <w:r>
        <w:rPr>
          <w:rFonts w:ascii="Times New Roman" w:hAnsi="Times New Roman" w:cs="Times New Roman"/>
          <w:sz w:val="28"/>
          <w:szCs w:val="28"/>
        </w:rPr>
        <w:t xml:space="preserve"> без належного розвитку соціальної, інженерної та транспортної інфраструктури</w:t>
      </w:r>
      <w:r w:rsidRPr="002816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Вже зараз мешканці району відчувають </w:t>
      </w:r>
      <w:r w:rsidR="00971172">
        <w:rPr>
          <w:rFonts w:ascii="Times New Roman" w:hAnsi="Times New Roman" w:cs="Times New Roman"/>
          <w:sz w:val="28"/>
          <w:szCs w:val="28"/>
        </w:rPr>
        <w:t xml:space="preserve">нестачу </w:t>
      </w:r>
      <w:r>
        <w:rPr>
          <w:rFonts w:ascii="Times New Roman" w:hAnsi="Times New Roman" w:cs="Times New Roman"/>
          <w:sz w:val="28"/>
          <w:szCs w:val="28"/>
        </w:rPr>
        <w:t xml:space="preserve"> навчальних місць в дошкільних та загальноосвітніх навчальних закладах, </w:t>
      </w:r>
      <w:r w:rsidRPr="003A1CC1">
        <w:rPr>
          <w:rFonts w:ascii="Times New Roman" w:hAnsi="Times New Roman" w:cs="Times New Roman"/>
          <w:sz w:val="28"/>
          <w:szCs w:val="28"/>
        </w:rPr>
        <w:t>результати зношеност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A1CC1">
        <w:rPr>
          <w:rFonts w:ascii="Times New Roman" w:hAnsi="Times New Roman" w:cs="Times New Roman"/>
          <w:sz w:val="28"/>
          <w:szCs w:val="28"/>
        </w:rPr>
        <w:t>нженерних мереж, 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A1CC1">
        <w:rPr>
          <w:rFonts w:ascii="Times New Roman" w:hAnsi="Times New Roman" w:cs="Times New Roman"/>
          <w:sz w:val="28"/>
          <w:szCs w:val="28"/>
        </w:rPr>
        <w:t xml:space="preserve">зичного </w:t>
      </w:r>
      <w:r>
        <w:rPr>
          <w:rFonts w:ascii="Times New Roman" w:hAnsi="Times New Roman" w:cs="Times New Roman"/>
          <w:sz w:val="28"/>
          <w:szCs w:val="28"/>
        </w:rPr>
        <w:t xml:space="preserve">та морального </w:t>
      </w:r>
      <w:r w:rsidRPr="003A1CC1">
        <w:rPr>
          <w:rFonts w:ascii="Times New Roman" w:hAnsi="Times New Roman" w:cs="Times New Roman"/>
          <w:sz w:val="28"/>
          <w:szCs w:val="28"/>
        </w:rPr>
        <w:t>зносу транспортно</w:t>
      </w:r>
      <w:r>
        <w:rPr>
          <w:rFonts w:ascii="Times New Roman" w:hAnsi="Times New Roman" w:cs="Times New Roman"/>
          <w:sz w:val="28"/>
          <w:szCs w:val="28"/>
        </w:rPr>
        <w:t xml:space="preserve">ї мережі. </w:t>
      </w:r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Нове будівництво лише посилює існуючі проблеми</w:t>
      </w:r>
      <w:r w:rsidR="00971172">
        <w:rPr>
          <w:rFonts w:ascii="Times New Roman" w:hAnsi="Times New Roman" w:cs="Times New Roman"/>
          <w:sz w:val="28"/>
          <w:szCs w:val="28"/>
        </w:rPr>
        <w:t xml:space="preserve"> району, а отже викликає обурення з боку місцевих мешканців.</w:t>
      </w:r>
    </w:p>
    <w:p w:rsidR="00D06744" w:rsidRPr="00E558DA" w:rsidRDefault="00D06744" w:rsidP="00D067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6744" w:rsidRPr="00C81324" w:rsidRDefault="00D06744" w:rsidP="00D0674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проект детального  плану  території в межах вул. Північна,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. Оболонський, вул.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Прирічна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>. Героїв Сталінграду, Маршала Малиновського у Оболонському районі м. Києва</w:t>
      </w:r>
    </w:p>
    <w:p w:rsidR="00D06744" w:rsidRPr="00F550E8" w:rsidRDefault="00D06744" w:rsidP="00D06744">
      <w:pPr>
        <w:pStyle w:val="ad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6744" w:rsidRPr="00DF061F" w:rsidRDefault="00D06744" w:rsidP="00D067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F061F">
        <w:rPr>
          <w:rFonts w:ascii="Times New Roman" w:eastAsia="Times New Roman" w:hAnsi="Times New Roman" w:cs="Times New Roman"/>
          <w:sz w:val="28"/>
          <w:szCs w:val="28"/>
        </w:rPr>
        <w:t xml:space="preserve">априкінці 2019 року було розпочато процедуру розгляду нового Детального плану території в межах вулиць Юрія Кондратюка, Михайла Майорова, північної та західної межі лісу в Оболонському районі м. Києва. </w:t>
      </w:r>
    </w:p>
    <w:p w:rsidR="00D06744" w:rsidRPr="00CA2E86" w:rsidRDefault="00D06744" w:rsidP="00D067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61F">
        <w:rPr>
          <w:rFonts w:ascii="Times New Roman" w:eastAsia="Times New Roman" w:hAnsi="Times New Roman" w:cs="Times New Roman"/>
          <w:sz w:val="28"/>
          <w:szCs w:val="28"/>
        </w:rPr>
        <w:t xml:space="preserve">Проектом даного Детального плану території передбачено будівництво нового житлового комплексу, розрахованого на 6300 квартир на території тепличного господарства ДП «Науково-дослідний виробничий агрокомбінат «Пуща-Водиця».  </w:t>
      </w:r>
      <w:r w:rsidR="00AA6654" w:rsidRPr="00CA2E8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 громадськ</w:t>
      </w:r>
      <w:r w:rsidR="00AA6654" w:rsidRPr="00CA2E8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 слухання</w:t>
      </w:r>
      <w:r w:rsidR="00AA6654" w:rsidRPr="00CA2E8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A45" w:rsidRPr="00CA2E86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були присутніми близько сотні </w:t>
      </w:r>
      <w:r w:rsidR="00CD5A45" w:rsidRPr="00CA2E86">
        <w:rPr>
          <w:rFonts w:ascii="Times New Roman" w:eastAsia="Times New Roman" w:hAnsi="Times New Roman" w:cs="Times New Roman"/>
          <w:sz w:val="28"/>
          <w:szCs w:val="28"/>
        </w:rPr>
        <w:t>працівни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ків </w:t>
      </w:r>
      <w:r w:rsidR="00CD5A45" w:rsidRPr="00CA2E86">
        <w:rPr>
          <w:rFonts w:ascii="Times New Roman" w:eastAsia="Times New Roman" w:hAnsi="Times New Roman" w:cs="Times New Roman"/>
          <w:sz w:val="28"/>
          <w:szCs w:val="28"/>
        </w:rPr>
        <w:t xml:space="preserve">державного підприємства, </w:t>
      </w:r>
      <w:r w:rsidR="00D93DC5">
        <w:rPr>
          <w:rFonts w:ascii="Times New Roman" w:eastAsia="Times New Roman" w:hAnsi="Times New Roman" w:cs="Times New Roman"/>
          <w:sz w:val="28"/>
          <w:szCs w:val="28"/>
        </w:rPr>
        <w:t>категорично не згодних з передачею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 територі</w:t>
      </w:r>
      <w:r w:rsidR="00D93DC5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CA2E86">
        <w:rPr>
          <w:rFonts w:ascii="Times New Roman" w:eastAsia="Times New Roman" w:hAnsi="Times New Roman" w:cs="Times New Roman"/>
          <w:sz w:val="28"/>
          <w:szCs w:val="28"/>
        </w:rPr>
        <w:t xml:space="preserve"> агрокомбінату під забудову. </w:t>
      </w:r>
    </w:p>
    <w:p w:rsidR="00421B5E" w:rsidRDefault="00D06744" w:rsidP="00D067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61F">
        <w:rPr>
          <w:rFonts w:ascii="Times New Roman" w:eastAsia="Times New Roman" w:hAnsi="Times New Roman" w:cs="Times New Roman"/>
          <w:sz w:val="28"/>
          <w:szCs w:val="28"/>
        </w:rPr>
        <w:t xml:space="preserve">Костянтин </w:t>
      </w:r>
      <w:proofErr w:type="spellStart"/>
      <w:r w:rsidRPr="00DF061F">
        <w:rPr>
          <w:rFonts w:ascii="Times New Roman" w:eastAsia="Times New Roman" w:hAnsi="Times New Roman" w:cs="Times New Roman"/>
          <w:sz w:val="28"/>
          <w:szCs w:val="28"/>
        </w:rPr>
        <w:t>Богатов</w:t>
      </w:r>
      <w:proofErr w:type="spellEnd"/>
      <w:r w:rsidRPr="00DF061F">
        <w:rPr>
          <w:rFonts w:ascii="Times New Roman" w:eastAsia="Times New Roman" w:hAnsi="Times New Roman" w:cs="Times New Roman"/>
          <w:sz w:val="28"/>
          <w:szCs w:val="28"/>
        </w:rPr>
        <w:t xml:space="preserve"> активно підтримує громадськість та виступає проти розробки Д</w:t>
      </w:r>
      <w:r w:rsidR="00CD5A45">
        <w:rPr>
          <w:rFonts w:ascii="Times New Roman" w:eastAsia="Times New Roman" w:hAnsi="Times New Roman" w:cs="Times New Roman"/>
          <w:sz w:val="28"/>
          <w:szCs w:val="28"/>
        </w:rPr>
        <w:t>етального плану території</w:t>
      </w:r>
      <w:r w:rsidRPr="00DF061F">
        <w:rPr>
          <w:rFonts w:ascii="Times New Roman" w:eastAsia="Times New Roman" w:hAnsi="Times New Roman" w:cs="Times New Roman"/>
          <w:sz w:val="28"/>
          <w:szCs w:val="28"/>
        </w:rPr>
        <w:t xml:space="preserve"> на землі,  потенційно вкраде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ній у державного підприємства. </w:t>
      </w:r>
    </w:p>
    <w:p w:rsidR="00D06744" w:rsidRDefault="00D06744" w:rsidP="00D067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Соціальну напругу загострює і той факт, що ні </w:t>
      </w:r>
      <w:r w:rsidR="00CA2E86" w:rsidRPr="00DF061F">
        <w:rPr>
          <w:rFonts w:ascii="Times New Roman" w:eastAsia="Times New Roman" w:hAnsi="Times New Roman" w:cs="Times New Roman"/>
          <w:sz w:val="28"/>
          <w:szCs w:val="28"/>
        </w:rPr>
        <w:t>ДП «Науково-дослідний виробничий агрокомбінат «Пуща-Водиця»</w:t>
      </w:r>
      <w:r>
        <w:rPr>
          <w:rFonts w:ascii="Times New Roman" w:eastAsia="Times New Roman" w:hAnsi="Times New Roman" w:cs="Times New Roman"/>
          <w:sz w:val="28"/>
          <w:szCs w:val="28"/>
        </w:rPr>
        <w:t>, ні інвестор ТОВ «Датоліт»</w:t>
      </w:r>
      <w:r w:rsidR="00CA2E8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надають </w:t>
      </w:r>
      <w:r w:rsidR="00421B5E">
        <w:rPr>
          <w:rFonts w:ascii="Times New Roman" w:eastAsia="Times New Roman" w:hAnsi="Times New Roman" w:cs="Times New Roman"/>
          <w:sz w:val="28"/>
          <w:szCs w:val="28"/>
        </w:rPr>
        <w:t xml:space="preserve">жодної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інформації </w:t>
      </w:r>
      <w:r w:rsidR="00421B5E">
        <w:rPr>
          <w:rFonts w:ascii="Times New Roman" w:eastAsia="Times New Roman" w:hAnsi="Times New Roman" w:cs="Times New Roman"/>
          <w:sz w:val="28"/>
          <w:szCs w:val="28"/>
        </w:rPr>
        <w:t>щодо умов укладеного між ними інвестиційного договору та покладених на інвестора зобов</w:t>
      </w:r>
      <w:r w:rsidR="00421B5E" w:rsidRPr="00421B5E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21B5E">
        <w:rPr>
          <w:rFonts w:ascii="Times New Roman" w:eastAsia="Times New Roman" w:hAnsi="Times New Roman" w:cs="Times New Roman"/>
          <w:sz w:val="28"/>
          <w:szCs w:val="28"/>
        </w:rPr>
        <w:t xml:space="preserve">язань. </w:t>
      </w:r>
    </w:p>
    <w:p w:rsidR="00421B5E" w:rsidRPr="006056B0" w:rsidRDefault="00421B5E" w:rsidP="00D06744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06744" w:rsidRPr="00C81324" w:rsidRDefault="00CA2E86" w:rsidP="00D067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Отже, боротьба проти тотальної забудови Оболонського району наразі триває. </w:t>
      </w:r>
      <w:r w:rsidR="00D06744" w:rsidRPr="00DF061F">
        <w:rPr>
          <w:rFonts w:ascii="Times New Roman" w:eastAsia="Times New Roman" w:hAnsi="Times New Roman" w:cs="Times New Roman"/>
          <w:sz w:val="28"/>
          <w:szCs w:val="28"/>
        </w:rPr>
        <w:t xml:space="preserve">Загалом позиція депутата щодо розробки та затвердження нових детальних планів території залишається незмінною: спершу потрібно прийняти </w:t>
      </w:r>
      <w:r w:rsidR="00D06744" w:rsidRPr="00DF061F">
        <w:rPr>
          <w:rFonts w:ascii="Times New Roman" w:eastAsia="Times New Roman" w:hAnsi="Times New Roman" w:cs="Times New Roman"/>
          <w:sz w:val="28"/>
          <w:szCs w:val="28"/>
        </w:rPr>
        <w:lastRenderedPageBreak/>
        <w:t>новий Генеральний план міста Києва, і лише після цього розпочинати розробку та затвердження всієї іншої містобудівної документації.</w:t>
      </w:r>
    </w:p>
    <w:p w:rsidR="00B55531" w:rsidRPr="00C81324" w:rsidRDefault="00B55531" w:rsidP="007341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878" w:rsidRPr="00C81324" w:rsidRDefault="008127B1" w:rsidP="00D16878">
      <w:pPr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Д)</w:t>
      </w:r>
      <w:r w:rsidR="00D16878"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16878" w:rsidRPr="00C81324">
        <w:rPr>
          <w:rFonts w:ascii="Times New Roman" w:eastAsia="Times New Roman" w:hAnsi="Times New Roman"/>
          <w:b/>
          <w:i/>
          <w:sz w:val="28"/>
          <w:szCs w:val="28"/>
        </w:rPr>
        <w:t>створення громадсько-культурного центру в кінотеатрі «Братислава»</w:t>
      </w:r>
      <w:r w:rsidRPr="00C81324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D16878" w:rsidRPr="00C81324" w:rsidRDefault="00D16878" w:rsidP="00D16878">
      <w:pPr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>У 2019 році кінотеатр «Братислава» почав жити повним культурним життям. З травня 2019 року двері нового громадсько-культурного центру «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АртБратислава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» були відкриті для всіх охочих поринути  у світ творчості, мистецтва, духовного та культурного збагачення. </w:t>
      </w: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травня 2019 року в кіно-театральному залі, на новій сцені, депутатом Костянтином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Богатовим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спільно з командою однодумців було організовано дитяче свято «Діти твої, Оболонь!».</w:t>
      </w:r>
      <w:r w:rsidRPr="00C81324">
        <w:rPr>
          <w:rFonts w:ascii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До участі у святі долучилися більше 170-ти дітей, вихованців ЦТДЮ Оболонського району. Гості побачили танці, співи, галерею дитячих малюнків та мали можливість взяти участь у різноманітних майстер-класах від викладачів ДОЕЦ Оболонського району.</w:t>
      </w:r>
    </w:p>
    <w:p w:rsidR="008127B1" w:rsidRPr="00C81324" w:rsidRDefault="008127B1" w:rsidP="00CB298D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Влітку на новій сцені було проведено ряд</w:t>
      </w:r>
      <w:r w:rsidR="00CB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театральних вистав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для дітей</w:t>
      </w:r>
      <w:r w:rsidR="00CB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і для 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дорослих</w:t>
      </w:r>
      <w:r w:rsidR="00CB29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1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За підтримки Костянтина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ще на початку 2019 року було завершено облаштування арт-галереї на 3-му поверсі кінотеатру. Дане приміщення наразі активно використовується для проведення мистецьких виставок, виховних та просвітницьких заходів. </w:t>
      </w: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Відтак, до свята Дня Незалежності в </w:t>
      </w:r>
      <w:r w:rsidRPr="00C81324">
        <w:rPr>
          <w:rFonts w:ascii="Times New Roman" w:hAnsi="Times New Roman" w:cs="Times New Roman"/>
          <w:sz w:val="28"/>
          <w:szCs w:val="28"/>
        </w:rPr>
        <w:t xml:space="preserve">арт-галереї 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було проведено виставку «Герої минулого та сьогодення. Мужність України крізь часи», під час якої разом можна було побачити 12 унікальних портретів гетьманів та 40 воїнів АТО. Експозицію відвідало понад 1 000 людей, серед яких учні шкіл та ліцеїв Оболонського району у супроводі вчителів та батьків.</w:t>
      </w: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Восени 2019 року відбулося відкриття персональної виставки відомого італійського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худоника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Клаудіо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Росаті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, під назвою «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Mr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CLO </w:t>
      </w:r>
      <w:proofErr w:type="spellStart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nell’astratto</w:t>
      </w:r>
      <w:proofErr w:type="spellEnd"/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C81324">
        <w:rPr>
          <w:rFonts w:ascii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>Мешканці міста Києва та гості столиці отримали можливість ознайомитися з творчістю художника, твори якого регулярно експонуються в Люксембурзі, Італії, Франції і Бельгії.</w:t>
      </w:r>
    </w:p>
    <w:p w:rsidR="008127B1" w:rsidRPr="00C81324" w:rsidRDefault="008127B1" w:rsidP="008127B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2019 року в кінотеатрі «Братислава» було офіційно відновлено показ сучасних кінофільмів, </w:t>
      </w:r>
      <w:r w:rsidRPr="00C81324">
        <w:rPr>
          <w:rFonts w:ascii="Times New Roman" w:hAnsi="Times New Roman" w:cs="Times New Roman"/>
          <w:sz w:val="28"/>
          <w:szCs w:val="28"/>
        </w:rPr>
        <w:t xml:space="preserve">облаштовано багатофункціональний зал для театральних та танцювальних репетицій, щоденно працює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лаунж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-бібліотека, художня майстерня та фото-студія. </w:t>
      </w:r>
    </w:p>
    <w:p w:rsidR="00D16878" w:rsidRPr="00C81324" w:rsidRDefault="008127B1" w:rsidP="008127B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81324">
        <w:rPr>
          <w:rFonts w:ascii="Times New Roman" w:hAnsi="Times New Roman" w:cs="Times New Roman"/>
          <w:sz w:val="28"/>
          <w:szCs w:val="28"/>
        </w:rPr>
        <w:t xml:space="preserve">Також, за сприяння Костянтина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 xml:space="preserve"> на наступний 2020 рік у бюджеті міста Києва було виділено 20 млн. грн. на проведення капітального ремонту кінотеатру «Братислава». Наразі триває публічна закупівля по об’єкту: «Капітальний ремонт будівлі та внутрішніх приміщень кінотеатру «Братислава», за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: вул. О. Архипенка, 5, м. Київ».</w:t>
      </w:r>
    </w:p>
    <w:p w:rsidR="00D16878" w:rsidRPr="00C81324" w:rsidRDefault="00D16878" w:rsidP="00D1687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61FD" w:rsidRDefault="008127B1" w:rsidP="00BF61FD">
      <w:pPr>
        <w:pStyle w:val="ad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132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Е) </w:t>
      </w:r>
      <w:r w:rsidR="00BF61FD" w:rsidRPr="00C81324">
        <w:rPr>
          <w:rFonts w:ascii="Times New Roman" w:hAnsi="Times New Roman" w:cs="Times New Roman"/>
          <w:b/>
          <w:bCs/>
          <w:i/>
          <w:sz w:val="28"/>
          <w:szCs w:val="28"/>
        </w:rPr>
        <w:t>ліквідація екологічно-забруднюючої діяльності асфальтного заводу Комунального підприємства «</w:t>
      </w:r>
      <w:proofErr w:type="spellStart"/>
      <w:r w:rsidR="00BF61FD" w:rsidRPr="00C81324">
        <w:rPr>
          <w:rFonts w:ascii="Times New Roman" w:hAnsi="Times New Roman" w:cs="Times New Roman"/>
          <w:b/>
          <w:bCs/>
          <w:i/>
          <w:sz w:val="28"/>
          <w:szCs w:val="28"/>
        </w:rPr>
        <w:t>Автодорсервіс</w:t>
      </w:r>
      <w:proofErr w:type="spellEnd"/>
      <w:r w:rsidR="00BF61FD" w:rsidRPr="00C8132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</w:p>
    <w:p w:rsidR="00B55531" w:rsidRPr="00C81324" w:rsidRDefault="00B55531" w:rsidP="00BF61FD">
      <w:pPr>
        <w:pStyle w:val="ad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06744" w:rsidRPr="00D06744" w:rsidRDefault="00D06744" w:rsidP="00D0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744">
        <w:rPr>
          <w:rFonts w:ascii="Times New Roman" w:hAnsi="Times New Roman" w:cs="Times New Roman"/>
          <w:sz w:val="28"/>
          <w:szCs w:val="28"/>
        </w:rPr>
        <w:lastRenderedPageBreak/>
        <w:t>КП «</w:t>
      </w:r>
      <w:proofErr w:type="spellStart"/>
      <w:r w:rsidRPr="00D06744">
        <w:rPr>
          <w:rFonts w:ascii="Times New Roman" w:hAnsi="Times New Roman" w:cs="Times New Roman"/>
          <w:sz w:val="28"/>
          <w:szCs w:val="28"/>
        </w:rPr>
        <w:t>Автодорсервіс</w:t>
      </w:r>
      <w:proofErr w:type="spellEnd"/>
      <w:r w:rsidRPr="00D06744">
        <w:rPr>
          <w:rFonts w:ascii="Times New Roman" w:hAnsi="Times New Roman" w:cs="Times New Roman"/>
          <w:sz w:val="28"/>
          <w:szCs w:val="28"/>
        </w:rPr>
        <w:t>» є одним із найбільших екологічно-забруднюючих підприємств в Оболонському районі м. Києва.  Зважаючи на той факт, що дане підприємство знаходиться в безпосередній близькості до житлових будинків, місцеві мешканці постійно скаржаться на  значні викиди забруднюючих речовин, 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06744">
        <w:rPr>
          <w:rFonts w:ascii="Times New Roman" w:hAnsi="Times New Roman" w:cs="Times New Roman"/>
          <w:sz w:val="28"/>
          <w:szCs w:val="28"/>
        </w:rPr>
        <w:t xml:space="preserve"> здійснює підприємство в результаті своєї діяльності. </w:t>
      </w:r>
    </w:p>
    <w:p w:rsidR="00D06744" w:rsidRPr="00D06744" w:rsidRDefault="00D06744" w:rsidP="00D067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744">
        <w:rPr>
          <w:rFonts w:ascii="Times New Roman" w:hAnsi="Times New Roman" w:cs="Times New Roman"/>
          <w:sz w:val="28"/>
          <w:szCs w:val="28"/>
        </w:rPr>
        <w:t>Влітку 2019 року в  Оболонської районної в місті Києві державної адміністрації було  проведено громадські збори щодо подальшої долі КП «</w:t>
      </w:r>
      <w:proofErr w:type="spellStart"/>
      <w:r w:rsidRPr="00D06744">
        <w:rPr>
          <w:rFonts w:ascii="Times New Roman" w:hAnsi="Times New Roman" w:cs="Times New Roman"/>
          <w:sz w:val="28"/>
          <w:szCs w:val="28"/>
        </w:rPr>
        <w:t>Автодорсервіс</w:t>
      </w:r>
      <w:proofErr w:type="spellEnd"/>
      <w:r w:rsidRPr="00D06744">
        <w:rPr>
          <w:rFonts w:ascii="Times New Roman" w:hAnsi="Times New Roman" w:cs="Times New Roman"/>
          <w:sz w:val="28"/>
          <w:szCs w:val="28"/>
        </w:rPr>
        <w:t xml:space="preserve">», під час яких мешканці виступили категорично проти видачі асфальтному заводу нового </w:t>
      </w: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дозволу на викиди забруднюючих речовин в атмосферне повітря та проголосували за перенесення 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потужностей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підприємства за межі міста Києва. </w:t>
      </w:r>
    </w:p>
    <w:p w:rsidR="00D06744" w:rsidRPr="00D06744" w:rsidRDefault="00D06744" w:rsidP="00D067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Завдячуючи активній позиці громади Оболонського району та численним депутатським зверненням, з метою забезпечення покращення екологічних показників роботи КП «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Автодорсервіс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», Департаментом транспортної інфраструктури у бюджетних запитах на наступний 2020 рік було враховано пропозиції КК «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Київавтодор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сумі 3 415,0 тис. грн. на придбання обладнання систем 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пилоочистки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06744" w:rsidRPr="00D06744" w:rsidRDefault="00D06744" w:rsidP="00D067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Крім того, КП «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Автодорсервіс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» спільно з німецькою консалтинговою компанією «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GiZ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A2E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займається розробкою проекту модернізації заводу для створення екологічно чистого та ефективного виробництва. В проекті мають бути враховані вдосконалення очисного обладнання, суттєве зменшення викидів в атмосферу та зменшення запаху при виробництві асфальтобетону.</w:t>
      </w:r>
    </w:p>
    <w:p w:rsidR="00D06744" w:rsidRPr="00D06744" w:rsidRDefault="00D06744" w:rsidP="00D06744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Разом з тим, Костянтин 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Богатов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підтримує позицію громади щодо переносу 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потужностей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заводу за межі м. Києва. Наразі триває пошук земельних ділянок, які можуть бути використані на зазначені цілі</w:t>
      </w:r>
      <w:r w:rsidR="00B55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адже </w:t>
      </w:r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такі промислові об’єкти, як КП «</w:t>
      </w:r>
      <w:proofErr w:type="spellStart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>Автодорсервіс</w:t>
      </w:r>
      <w:proofErr w:type="spellEnd"/>
      <w:r w:rsidRPr="00D0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мають бути розміщені якнайдалі від житлових районів міста. </w:t>
      </w:r>
    </w:p>
    <w:p w:rsidR="00D16878" w:rsidRPr="00C81324" w:rsidRDefault="00D16878" w:rsidP="007341E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F61FD" w:rsidRDefault="00BF61FD" w:rsidP="00E05376">
      <w:pPr>
        <w:ind w:firstLine="5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Ж) </w:t>
      </w:r>
      <w:r w:rsidR="00211B9B"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збереження та розвиток </w:t>
      </w:r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="00D2577D"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м</w:t>
      </w:r>
      <w:proofErr w:type="spellStart"/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>плексної</w:t>
      </w:r>
      <w:proofErr w:type="spellEnd"/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дитячо-юнацької школи «МАЯК ОБОЛОНІ»</w:t>
      </w:r>
    </w:p>
    <w:p w:rsidR="00B55531" w:rsidRPr="00C81324" w:rsidRDefault="00B55531" w:rsidP="00E05376">
      <w:pPr>
        <w:ind w:firstLine="5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3EB1" w:rsidRPr="00A75501" w:rsidRDefault="001C6BBB" w:rsidP="00A75501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метою збереження</w:t>
      </w:r>
      <w:r w:rsidR="007B280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веслувального слалому як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олімпійського виду спорту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 місті Києві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за ініціативи Костянтина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Богатова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була створена комунальна Комплексна дитячо-юнацька 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спортивна школа «МАЯК ОБОЛОНІ»</w:t>
      </w:r>
      <w:r w:rsidR="00D06744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. До її складу</w:t>
      </w:r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перейшли вихованці та тренерський колектив </w:t>
      </w:r>
      <w:proofErr w:type="spellStart"/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занепадаючої</w:t>
      </w:r>
      <w:proofErr w:type="spellEnd"/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приватної школи КДЮСШ «МАЯК»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</w:t>
      </w:r>
      <w:r w:rsidR="00A7550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Дана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портивна школа повинна була розташовуватись на березі затоки Верблюд в Оболонському районі</w:t>
      </w:r>
      <w:r w:rsidR="007B280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 майновому комплексі,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7B280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що належа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в</w:t>
      </w:r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державному оборонному заводу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ПАТ «Завод «МАЯК».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Однак під час дослідження даного питання 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виявилось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що право власності на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спортивну базу 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та 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все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інше нерухоме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майно було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злочинним шляхом 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переоформлен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е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 приватну КДЮСШ «МАЯК»</w:t>
      </w:r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033EB4" w:rsidRPr="00190A1F" w:rsidRDefault="006B1E1D" w:rsidP="005F15F6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Співробітниками громадської приймальні  Костянтина </w:t>
      </w:r>
      <w:proofErr w:type="spellStart"/>
      <w:r w:rsidR="00D06744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="00D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були проаналізовані всі документи, на основі яких відбулась перереєстрація права власності на державне майно</w:t>
      </w:r>
      <w:r w:rsidR="007B280A">
        <w:rPr>
          <w:rFonts w:ascii="Times New Roman" w:hAnsi="Times New Roman" w:cs="Times New Roman"/>
          <w:sz w:val="28"/>
          <w:szCs w:val="28"/>
        </w:rPr>
        <w:t xml:space="preserve">, за результатами чого були складені юридичні висновки про невідповідність даного факту нормам законодавства України, крім </w:t>
      </w:r>
      <w:r w:rsidR="007B280A">
        <w:rPr>
          <w:rFonts w:ascii="Times New Roman" w:hAnsi="Times New Roman" w:cs="Times New Roman"/>
          <w:sz w:val="28"/>
          <w:szCs w:val="28"/>
        </w:rPr>
        <w:lastRenderedPageBreak/>
        <w:t xml:space="preserve">того були направлені депутатські звернення до ПАТ «Завод «МАЯК», на які представники підприємства </w:t>
      </w:r>
      <w:r w:rsidR="005F15F6">
        <w:rPr>
          <w:rFonts w:ascii="Times New Roman" w:hAnsi="Times New Roman" w:cs="Times New Roman"/>
          <w:sz w:val="28"/>
          <w:szCs w:val="28"/>
        </w:rPr>
        <w:t>зазначили, що дане майно не передавалось в приватну власність і знаходиться на балансі заводу</w:t>
      </w:r>
      <w:r w:rsidR="007B280A">
        <w:rPr>
          <w:rFonts w:ascii="Times New Roman" w:hAnsi="Times New Roman" w:cs="Times New Roman"/>
          <w:sz w:val="28"/>
          <w:szCs w:val="28"/>
        </w:rPr>
        <w:t xml:space="preserve">. Після чого Костянтином </w:t>
      </w:r>
      <w:proofErr w:type="spellStart"/>
      <w:r w:rsidR="007B280A">
        <w:rPr>
          <w:rFonts w:ascii="Times New Roman" w:hAnsi="Times New Roman" w:cs="Times New Roman"/>
          <w:sz w:val="28"/>
          <w:szCs w:val="28"/>
        </w:rPr>
        <w:t>Богатовим</w:t>
      </w:r>
      <w:proofErr w:type="spellEnd"/>
      <w:r w:rsidR="007B280A">
        <w:rPr>
          <w:rFonts w:ascii="Times New Roman" w:hAnsi="Times New Roman" w:cs="Times New Roman"/>
          <w:sz w:val="28"/>
          <w:szCs w:val="28"/>
        </w:rPr>
        <w:t xml:space="preserve"> були проведені зустрічі з керівництвом ПАТ «Завод «МАЯК», на яких були обговорені плани по поверненню нерухомого майна в державну власність</w:t>
      </w:r>
      <w:r w:rsidR="005F15F6">
        <w:rPr>
          <w:rFonts w:ascii="Times New Roman" w:hAnsi="Times New Roman" w:cs="Times New Roman"/>
          <w:sz w:val="28"/>
          <w:szCs w:val="28"/>
        </w:rPr>
        <w:t xml:space="preserve">. В результаті були направлені звернення до правоохоронних органів, на підставі яких </w:t>
      </w:r>
      <w:r w:rsidR="002A5E9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відкрито кримінальне провадження</w:t>
      </w:r>
      <w:r w:rsidR="00033EB4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EB4" w:rsidRPr="00190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№ 42018101050000070, в рамках якого накладений арешт на нерухоме майно. </w:t>
      </w:r>
    </w:p>
    <w:p w:rsidR="00776DD8" w:rsidRPr="00C81324" w:rsidRDefault="005F15F6" w:rsidP="00E05376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Восени 2019 року</w:t>
      </w:r>
      <w:r w:rsidR="00033EB4" w:rsidRPr="00190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33EB4" w:rsidRPr="00C81324">
        <w:rPr>
          <w:rFonts w:ascii="Times New Roman" w:hAnsi="Times New Roman" w:cs="Times New Roman"/>
          <w:sz w:val="28"/>
          <w:szCs w:val="24"/>
        </w:rPr>
        <w:t xml:space="preserve">Костянтином </w:t>
      </w:r>
      <w:proofErr w:type="spellStart"/>
      <w:r w:rsidR="00033EB4" w:rsidRPr="00C81324">
        <w:rPr>
          <w:rFonts w:ascii="Times New Roman" w:hAnsi="Times New Roman" w:cs="Times New Roman"/>
          <w:sz w:val="28"/>
          <w:szCs w:val="24"/>
        </w:rPr>
        <w:t>Богатовим</w:t>
      </w:r>
      <w:proofErr w:type="spellEnd"/>
      <w:r w:rsidR="00033EB4" w:rsidRPr="00C81324">
        <w:rPr>
          <w:rFonts w:ascii="Times New Roman" w:hAnsi="Times New Roman" w:cs="Times New Roman"/>
          <w:sz w:val="28"/>
          <w:szCs w:val="24"/>
        </w:rPr>
        <w:t xml:space="preserve"> були</w:t>
      </w:r>
      <w:r>
        <w:rPr>
          <w:rFonts w:ascii="Times New Roman" w:hAnsi="Times New Roman" w:cs="Times New Roman"/>
          <w:sz w:val="28"/>
          <w:szCs w:val="24"/>
        </w:rPr>
        <w:t xml:space="preserve"> також</w:t>
      </w:r>
      <w:r w:rsidR="00033EB4" w:rsidRPr="00C81324">
        <w:rPr>
          <w:rFonts w:ascii="Times New Roman" w:hAnsi="Times New Roman" w:cs="Times New Roman"/>
          <w:sz w:val="28"/>
          <w:szCs w:val="24"/>
        </w:rPr>
        <w:t xml:space="preserve"> проведені декілька зустрічей з представниками </w:t>
      </w:r>
      <w:r>
        <w:rPr>
          <w:rFonts w:ascii="Times New Roman" w:hAnsi="Times New Roman" w:cs="Times New Roman"/>
          <w:sz w:val="28"/>
          <w:szCs w:val="24"/>
        </w:rPr>
        <w:t>Державного концерну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Укроборонпром</w:t>
      </w:r>
      <w:proofErr w:type="spellEnd"/>
      <w:r>
        <w:rPr>
          <w:rFonts w:ascii="Times New Roman" w:hAnsi="Times New Roman" w:cs="Times New Roman"/>
          <w:sz w:val="28"/>
          <w:szCs w:val="24"/>
        </w:rPr>
        <w:t>», до складу якого входить ПАТ «Завод «МАЯК»,</w:t>
      </w:r>
      <w:r w:rsidR="00033EB4" w:rsidRPr="00C81324">
        <w:rPr>
          <w:rFonts w:ascii="Times New Roman" w:hAnsi="Times New Roman" w:cs="Times New Roman"/>
          <w:sz w:val="28"/>
          <w:szCs w:val="24"/>
        </w:rPr>
        <w:t xml:space="preserve"> з метою отримання підтримки у справі повернення нерухомого майна в державну власність. Керівництво актуалізувало всю необхідну інформацію та нада</w:t>
      </w:r>
      <w:r>
        <w:rPr>
          <w:rFonts w:ascii="Times New Roman" w:hAnsi="Times New Roman" w:cs="Times New Roman"/>
          <w:sz w:val="28"/>
          <w:szCs w:val="24"/>
        </w:rPr>
        <w:t>є важливу</w:t>
      </w:r>
      <w:r w:rsidR="00033EB4" w:rsidRPr="00C81324">
        <w:rPr>
          <w:rFonts w:ascii="Times New Roman" w:hAnsi="Times New Roman" w:cs="Times New Roman"/>
          <w:sz w:val="28"/>
          <w:szCs w:val="24"/>
        </w:rPr>
        <w:t xml:space="preserve"> підтримку у вказаному питанні. </w:t>
      </w:r>
    </w:p>
    <w:p w:rsidR="00033EB4" w:rsidRPr="00C81324" w:rsidRDefault="00033EB4" w:rsidP="00E053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81324">
        <w:rPr>
          <w:rFonts w:ascii="Times New Roman" w:hAnsi="Times New Roman" w:cs="Times New Roman"/>
          <w:sz w:val="28"/>
          <w:szCs w:val="24"/>
        </w:rPr>
        <w:t>Маємо надію, щ</w:t>
      </w:r>
      <w:r w:rsidR="00857F4B" w:rsidRPr="00C81324">
        <w:rPr>
          <w:rFonts w:ascii="Times New Roman" w:hAnsi="Times New Roman" w:cs="Times New Roman"/>
          <w:sz w:val="28"/>
          <w:szCs w:val="24"/>
        </w:rPr>
        <w:t>о</w:t>
      </w:r>
      <w:r w:rsidRPr="00C81324">
        <w:rPr>
          <w:rFonts w:ascii="Times New Roman" w:hAnsi="Times New Roman" w:cs="Times New Roman"/>
          <w:sz w:val="28"/>
          <w:szCs w:val="24"/>
        </w:rPr>
        <w:t xml:space="preserve"> після повернення нерухомого майна в державну власність його буде надано в користування комунальній Комплексній дитячо-юнацькій</w:t>
      </w:r>
      <w:r w:rsidR="00153954">
        <w:rPr>
          <w:rFonts w:ascii="Times New Roman" w:hAnsi="Times New Roman" w:cs="Times New Roman"/>
          <w:sz w:val="28"/>
          <w:szCs w:val="24"/>
        </w:rPr>
        <w:t xml:space="preserve"> спортивній</w:t>
      </w:r>
      <w:r w:rsidRPr="00C81324">
        <w:rPr>
          <w:rFonts w:ascii="Times New Roman" w:hAnsi="Times New Roman" w:cs="Times New Roman"/>
          <w:sz w:val="28"/>
          <w:szCs w:val="24"/>
        </w:rPr>
        <w:t xml:space="preserve"> школі «МАЯК ОБОЛОНІ», що значно підвищить якість тренувального процесу.</w:t>
      </w:r>
    </w:p>
    <w:p w:rsidR="00D16878" w:rsidRPr="00C81324" w:rsidRDefault="00D16878" w:rsidP="0015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677" w:rsidRPr="00C81324" w:rsidRDefault="006F7677" w:rsidP="00C95758">
      <w:pPr>
        <w:ind w:left="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4914B5" w:rsidP="00C95758">
      <w:pPr>
        <w:ind w:left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t>Пріоритети на 2020</w:t>
      </w:r>
      <w:r w:rsidR="005C3F63"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364331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Станом на сьогодні, пріоритетними на</w:t>
      </w:r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>прямками роботи депутата</w:t>
      </w:r>
      <w:r w:rsidR="001C23D8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Костянтина </w:t>
      </w:r>
      <w:proofErr w:type="spellStart"/>
      <w:r w:rsidR="001C23D8"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на 2020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рік є: </w:t>
      </w:r>
    </w:p>
    <w:p w:rsidR="00F20760" w:rsidRPr="00C81324" w:rsidRDefault="005C3F63" w:rsidP="00DF140C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1.  Підтримка зв’язку з громадою міста 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Києва,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розгляд пропозицій, заяв і скарг громадян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, реалізація</w:t>
      </w:r>
      <w:r w:rsidR="0020377B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спільних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проектів </w:t>
      </w:r>
      <w:r w:rsidR="0020377B" w:rsidRPr="00C81324">
        <w:rPr>
          <w:rFonts w:ascii="Times New Roman" w:eastAsia="Times New Roman" w:hAnsi="Times New Roman" w:cs="Times New Roman"/>
          <w:sz w:val="28"/>
          <w:szCs w:val="28"/>
        </w:rPr>
        <w:t>з громадою</w:t>
      </w:r>
      <w:r w:rsidR="00D16878" w:rsidRPr="00C81324">
        <w:rPr>
          <w:rFonts w:ascii="Times New Roman" w:eastAsia="Times New Roman" w:hAnsi="Times New Roman" w:cs="Times New Roman"/>
          <w:sz w:val="28"/>
          <w:szCs w:val="28"/>
        </w:rPr>
        <w:t>, а також постійне надання мешканцям Оболонського району первинної юридичної допомоги на безоплатній основі</w:t>
      </w:r>
      <w:r w:rsidR="00DB5ACA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5C3F63" w:rsidP="00364331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2. Робота в</w:t>
      </w:r>
      <w:r w:rsidR="00A74DD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Київській міській раді та постійній комісії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Київської міської ради з питань житлово-комунального господарства та паливно-енергетичного комплексу, </w:t>
      </w:r>
      <w:r w:rsidR="0020377B" w:rsidRPr="00C81324">
        <w:rPr>
          <w:rFonts w:ascii="Times New Roman" w:eastAsia="Times New Roman" w:hAnsi="Times New Roman" w:cs="Times New Roman"/>
          <w:sz w:val="28"/>
          <w:szCs w:val="28"/>
        </w:rPr>
        <w:t xml:space="preserve">з особливою увагою на поліпшенні та розвитку теплоенергетичного господарства </w:t>
      </w:r>
      <w:r w:rsidR="00DB5ACA" w:rsidRPr="00C81324">
        <w:rPr>
          <w:rFonts w:ascii="Times New Roman" w:eastAsia="Times New Roman" w:hAnsi="Times New Roman" w:cs="Times New Roman"/>
          <w:sz w:val="28"/>
          <w:szCs w:val="28"/>
        </w:rPr>
        <w:t>міста Києва</w:t>
      </w:r>
      <w:r w:rsidR="00D16878" w:rsidRPr="00C81324">
        <w:rPr>
          <w:rFonts w:ascii="Times New Roman" w:eastAsia="Times New Roman" w:hAnsi="Times New Roman" w:cs="Times New Roman"/>
          <w:sz w:val="28"/>
          <w:szCs w:val="28"/>
        </w:rPr>
        <w:t xml:space="preserve">, а також на </w:t>
      </w:r>
      <w:r w:rsidR="00A74DD0" w:rsidRPr="00C81324">
        <w:rPr>
          <w:rFonts w:ascii="Times New Roman" w:eastAsia="Times New Roman" w:hAnsi="Times New Roman" w:cs="Times New Roman"/>
          <w:sz w:val="28"/>
          <w:szCs w:val="28"/>
        </w:rPr>
        <w:t xml:space="preserve">вдосконаленні стану поводження з відходами в місті Києві, особливо що стосується експлуатації та подальшого закриття полігону твердих побутових відходів №5 в с. </w:t>
      </w:r>
      <w:proofErr w:type="spellStart"/>
      <w:r w:rsidR="00A74DD0" w:rsidRPr="00C81324">
        <w:rPr>
          <w:rFonts w:ascii="Times New Roman" w:eastAsia="Times New Roman" w:hAnsi="Times New Roman" w:cs="Times New Roman"/>
          <w:sz w:val="28"/>
          <w:szCs w:val="28"/>
        </w:rPr>
        <w:t>Підгірці</w:t>
      </w:r>
      <w:proofErr w:type="spellEnd"/>
      <w:r w:rsidR="00DB5ACA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40C" w:rsidRPr="00C81324" w:rsidRDefault="005C3F63" w:rsidP="00364331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 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</w:rPr>
        <w:t>Підтримка громадських активістів у всіх діях, що направлені на розвиток Оболонського району, а також збереження Поштової площі та знайдених під час розкопок артефактів як місця, пов’язаного з літописними подіями хрещення киян в річці Почайна.</w:t>
      </w:r>
    </w:p>
    <w:p w:rsidR="00F20760" w:rsidRPr="00C81324" w:rsidRDefault="00DF140C" w:rsidP="00364331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 реалізації розпочатих проектів:</w:t>
      </w:r>
    </w:p>
    <w:p w:rsidR="00364331" w:rsidRPr="00C81324" w:rsidRDefault="00DF140C" w:rsidP="00364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C81324">
        <w:rPr>
          <w:rFonts w:ascii="Times New Roman" w:eastAsia="Times New Roman" w:hAnsi="Times New Roman" w:cs="Times New Roman"/>
          <w:sz w:val="28"/>
          <w:szCs w:val="28"/>
        </w:rPr>
        <w:t>будівництво</w:t>
      </w:r>
      <w:r w:rsidR="00364331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парку культури та відпочинку «Парк Почайна»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в Оболонському районі за складеним проектом</w:t>
      </w:r>
      <w:r w:rsidR="00364331" w:rsidRPr="00C813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760" w:rsidRPr="00190A1F" w:rsidRDefault="005C3F63" w:rsidP="00364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проведення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433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капітального ремонту</w:t>
      </w:r>
      <w:r w:rsidR="00DF140C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будівлі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4003B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комунального 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кінотеатру «Братислава» </w:t>
      </w:r>
      <w:r w:rsidR="00A92B7C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 метою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створення </w:t>
      </w:r>
      <w:r w:rsidR="004003B7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нового 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громадського</w:t>
      </w:r>
      <w:r w:rsidR="00A92B7C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-культурного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простору  в Оболонському районі;</w:t>
      </w:r>
    </w:p>
    <w:p w:rsidR="00F20760" w:rsidRPr="00C81324" w:rsidRDefault="00963433" w:rsidP="00364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постійний моніторинг ситуації з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асфальтним заводом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КП «</w:t>
      </w:r>
      <w:proofErr w:type="spellStart"/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Автодорсервіс</w:t>
      </w:r>
      <w:proofErr w:type="spellEnd"/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» в Оболонському районі</w:t>
      </w: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недопущення 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відновлення 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роботи устаткування з плавлення асфальту </w:t>
      </w: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без </w:t>
      </w:r>
      <w:r w:rsidR="0076287B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здійснення </w:t>
      </w: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модернізації застарілого обладнання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DF140C" w:rsidRPr="00C81324" w:rsidRDefault="00963433" w:rsidP="00DF1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підтримка створеної</w:t>
      </w:r>
      <w:r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Комплексної дитячо-юнацької спортивної школи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«Маяк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Оболоні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комун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</w:rPr>
        <w:t>ального підпорядкування та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осередку розвитку олімпійського виду</w:t>
      </w:r>
      <w:r w:rsidR="00C60227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спорту – веслувального слалому</w:t>
      </w:r>
      <w:r w:rsidR="004003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DF140C" w:rsidP="00DF140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5. Започаткування та реалізація нових ініціатив:</w:t>
      </w:r>
    </w:p>
    <w:p w:rsidR="00DF140C" w:rsidRPr="00C81324" w:rsidRDefault="00C60227" w:rsidP="00DF140C">
      <w:pPr>
        <w:pStyle w:val="ab"/>
        <w:numPr>
          <w:ilvl w:val="0"/>
          <w:numId w:val="12"/>
        </w:numPr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161077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повного та відкритого доступу до всіх договорів, що укладаються виконавчим органом Київської міської ради (КМДА), його структурними підрозділами та комунальними підприємствами.</w:t>
      </w:r>
    </w:p>
    <w:sectPr w:rsidR="00DF140C" w:rsidRPr="00C81324" w:rsidSect="00A75501">
      <w:type w:val="continuous"/>
      <w:pgSz w:w="11906" w:h="16838"/>
      <w:pgMar w:top="1134" w:right="566" w:bottom="113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D7" w:rsidRDefault="00F911D7">
      <w:r>
        <w:separator/>
      </w:r>
    </w:p>
  </w:endnote>
  <w:endnote w:type="continuationSeparator" w:id="0">
    <w:p w:rsidR="00F911D7" w:rsidRDefault="00F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60" w:rsidRPr="007B2F10" w:rsidRDefault="00F20760">
    <w:pPr>
      <w:tabs>
        <w:tab w:val="right" w:pos="96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D7" w:rsidRDefault="00F911D7">
      <w:r>
        <w:separator/>
      </w:r>
    </w:p>
  </w:footnote>
  <w:footnote w:type="continuationSeparator" w:id="0">
    <w:p w:rsidR="00F911D7" w:rsidRDefault="00F9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5169"/>
    <w:multiLevelType w:val="multilevel"/>
    <w:tmpl w:val="F77CF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748"/>
    <w:multiLevelType w:val="multilevel"/>
    <w:tmpl w:val="0A6C29EC"/>
    <w:lvl w:ilvl="0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A7D10"/>
    <w:multiLevelType w:val="hybridMultilevel"/>
    <w:tmpl w:val="C3763626"/>
    <w:lvl w:ilvl="0" w:tplc="7538567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22674FC"/>
    <w:multiLevelType w:val="hybridMultilevel"/>
    <w:tmpl w:val="F51A9C5E"/>
    <w:lvl w:ilvl="0" w:tplc="02B07FB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24B70DA"/>
    <w:multiLevelType w:val="hybridMultilevel"/>
    <w:tmpl w:val="1A94FBA0"/>
    <w:lvl w:ilvl="0" w:tplc="DC9A94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2E56A8F"/>
    <w:multiLevelType w:val="multilevel"/>
    <w:tmpl w:val="95D80A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42E2124"/>
    <w:multiLevelType w:val="hybridMultilevel"/>
    <w:tmpl w:val="7104364A"/>
    <w:lvl w:ilvl="0" w:tplc="4A24A0F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55F57DE"/>
    <w:multiLevelType w:val="hybridMultilevel"/>
    <w:tmpl w:val="C6BE1154"/>
    <w:lvl w:ilvl="0" w:tplc="EB98E5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8947422"/>
    <w:multiLevelType w:val="hybridMultilevel"/>
    <w:tmpl w:val="A8EA8E3C"/>
    <w:lvl w:ilvl="0" w:tplc="5CC427BC">
      <w:start w:val="4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EB67AC"/>
    <w:multiLevelType w:val="hybridMultilevel"/>
    <w:tmpl w:val="420053C2"/>
    <w:lvl w:ilvl="0" w:tplc="09380E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3CC49CD"/>
    <w:multiLevelType w:val="hybridMultilevel"/>
    <w:tmpl w:val="E0083B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8105C5"/>
    <w:multiLevelType w:val="hybridMultilevel"/>
    <w:tmpl w:val="5C361E42"/>
    <w:lvl w:ilvl="0" w:tplc="C47AF75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943FC"/>
    <w:multiLevelType w:val="multilevel"/>
    <w:tmpl w:val="A4EC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60"/>
    <w:rsid w:val="00015DFE"/>
    <w:rsid w:val="00033EB4"/>
    <w:rsid w:val="000538C2"/>
    <w:rsid w:val="00061F88"/>
    <w:rsid w:val="000651FB"/>
    <w:rsid w:val="00073097"/>
    <w:rsid w:val="0007754A"/>
    <w:rsid w:val="000911E5"/>
    <w:rsid w:val="000943DD"/>
    <w:rsid w:val="000B5238"/>
    <w:rsid w:val="000C389F"/>
    <w:rsid w:val="000C6089"/>
    <w:rsid w:val="000E486B"/>
    <w:rsid w:val="00101233"/>
    <w:rsid w:val="00104B0F"/>
    <w:rsid w:val="00107D59"/>
    <w:rsid w:val="00111B2B"/>
    <w:rsid w:val="00144C63"/>
    <w:rsid w:val="00145CD0"/>
    <w:rsid w:val="00153954"/>
    <w:rsid w:val="001541DB"/>
    <w:rsid w:val="00161077"/>
    <w:rsid w:val="00174A9C"/>
    <w:rsid w:val="001820BB"/>
    <w:rsid w:val="00190627"/>
    <w:rsid w:val="00190A1F"/>
    <w:rsid w:val="00195A05"/>
    <w:rsid w:val="001A6D84"/>
    <w:rsid w:val="001C23D8"/>
    <w:rsid w:val="001C6BBB"/>
    <w:rsid w:val="001F4F2D"/>
    <w:rsid w:val="001F6748"/>
    <w:rsid w:val="00201CCA"/>
    <w:rsid w:val="0020377B"/>
    <w:rsid w:val="00211B9B"/>
    <w:rsid w:val="0021632D"/>
    <w:rsid w:val="00265C94"/>
    <w:rsid w:val="00267D27"/>
    <w:rsid w:val="00270094"/>
    <w:rsid w:val="002A4F70"/>
    <w:rsid w:val="002A5E97"/>
    <w:rsid w:val="002B3C02"/>
    <w:rsid w:val="002D0A54"/>
    <w:rsid w:val="002E418F"/>
    <w:rsid w:val="00364331"/>
    <w:rsid w:val="00373292"/>
    <w:rsid w:val="003A1F73"/>
    <w:rsid w:val="003B1CF9"/>
    <w:rsid w:val="003B4B12"/>
    <w:rsid w:val="003D2591"/>
    <w:rsid w:val="003D43E6"/>
    <w:rsid w:val="003D4B1B"/>
    <w:rsid w:val="003D5655"/>
    <w:rsid w:val="003E7636"/>
    <w:rsid w:val="003F4F5D"/>
    <w:rsid w:val="003F67C1"/>
    <w:rsid w:val="004003B7"/>
    <w:rsid w:val="0040226F"/>
    <w:rsid w:val="0041341D"/>
    <w:rsid w:val="00421B5E"/>
    <w:rsid w:val="004228A6"/>
    <w:rsid w:val="004355A2"/>
    <w:rsid w:val="004500C0"/>
    <w:rsid w:val="00452138"/>
    <w:rsid w:val="0046058D"/>
    <w:rsid w:val="004646CC"/>
    <w:rsid w:val="0046702C"/>
    <w:rsid w:val="004914B5"/>
    <w:rsid w:val="004A1176"/>
    <w:rsid w:val="004B6FDE"/>
    <w:rsid w:val="004F62DE"/>
    <w:rsid w:val="005175D6"/>
    <w:rsid w:val="00542646"/>
    <w:rsid w:val="00563C28"/>
    <w:rsid w:val="0057474F"/>
    <w:rsid w:val="00574847"/>
    <w:rsid w:val="00584507"/>
    <w:rsid w:val="00584CE5"/>
    <w:rsid w:val="00597164"/>
    <w:rsid w:val="005B32E6"/>
    <w:rsid w:val="005B359F"/>
    <w:rsid w:val="005C3F63"/>
    <w:rsid w:val="005D4097"/>
    <w:rsid w:val="005E4075"/>
    <w:rsid w:val="005F15F6"/>
    <w:rsid w:val="006056B0"/>
    <w:rsid w:val="0060748A"/>
    <w:rsid w:val="00607937"/>
    <w:rsid w:val="00610960"/>
    <w:rsid w:val="0061291A"/>
    <w:rsid w:val="006143E9"/>
    <w:rsid w:val="006438E5"/>
    <w:rsid w:val="006713C1"/>
    <w:rsid w:val="006854EF"/>
    <w:rsid w:val="006B1E1D"/>
    <w:rsid w:val="006B6DCD"/>
    <w:rsid w:val="006C1D53"/>
    <w:rsid w:val="006E3DAD"/>
    <w:rsid w:val="006E5A0E"/>
    <w:rsid w:val="006F7677"/>
    <w:rsid w:val="00701E23"/>
    <w:rsid w:val="0070365C"/>
    <w:rsid w:val="00703DC4"/>
    <w:rsid w:val="00710A30"/>
    <w:rsid w:val="0071677B"/>
    <w:rsid w:val="007341EC"/>
    <w:rsid w:val="00736F3A"/>
    <w:rsid w:val="00737D8E"/>
    <w:rsid w:val="00751C11"/>
    <w:rsid w:val="0076287B"/>
    <w:rsid w:val="00776DD8"/>
    <w:rsid w:val="00783269"/>
    <w:rsid w:val="00790E4F"/>
    <w:rsid w:val="007A0FF8"/>
    <w:rsid w:val="007B273F"/>
    <w:rsid w:val="007B280A"/>
    <w:rsid w:val="007B2F10"/>
    <w:rsid w:val="007B51F9"/>
    <w:rsid w:val="007C6BEB"/>
    <w:rsid w:val="007E4593"/>
    <w:rsid w:val="007F08DF"/>
    <w:rsid w:val="008127B1"/>
    <w:rsid w:val="00847E45"/>
    <w:rsid w:val="00857F4B"/>
    <w:rsid w:val="008632C8"/>
    <w:rsid w:val="00864A32"/>
    <w:rsid w:val="00871883"/>
    <w:rsid w:val="00875621"/>
    <w:rsid w:val="00883EB1"/>
    <w:rsid w:val="00896736"/>
    <w:rsid w:val="008A0769"/>
    <w:rsid w:val="008B7384"/>
    <w:rsid w:val="008C36BF"/>
    <w:rsid w:val="008F5E67"/>
    <w:rsid w:val="00900294"/>
    <w:rsid w:val="00902860"/>
    <w:rsid w:val="00953BB2"/>
    <w:rsid w:val="00955685"/>
    <w:rsid w:val="00963433"/>
    <w:rsid w:val="00971172"/>
    <w:rsid w:val="00986720"/>
    <w:rsid w:val="009915EF"/>
    <w:rsid w:val="009A568D"/>
    <w:rsid w:val="009A76A5"/>
    <w:rsid w:val="009C16A1"/>
    <w:rsid w:val="009D253B"/>
    <w:rsid w:val="00A40417"/>
    <w:rsid w:val="00A52E96"/>
    <w:rsid w:val="00A574E2"/>
    <w:rsid w:val="00A6120C"/>
    <w:rsid w:val="00A65FAF"/>
    <w:rsid w:val="00A74DD0"/>
    <w:rsid w:val="00A75501"/>
    <w:rsid w:val="00A90D3B"/>
    <w:rsid w:val="00A92B7C"/>
    <w:rsid w:val="00AA463A"/>
    <w:rsid w:val="00AA6654"/>
    <w:rsid w:val="00AB5BBE"/>
    <w:rsid w:val="00AF3083"/>
    <w:rsid w:val="00B03552"/>
    <w:rsid w:val="00B03BA2"/>
    <w:rsid w:val="00B0594A"/>
    <w:rsid w:val="00B05BE2"/>
    <w:rsid w:val="00B41745"/>
    <w:rsid w:val="00B55531"/>
    <w:rsid w:val="00B674D7"/>
    <w:rsid w:val="00B7202D"/>
    <w:rsid w:val="00B8698B"/>
    <w:rsid w:val="00BB3AA8"/>
    <w:rsid w:val="00BF61FD"/>
    <w:rsid w:val="00C06D17"/>
    <w:rsid w:val="00C14944"/>
    <w:rsid w:val="00C5217F"/>
    <w:rsid w:val="00C60227"/>
    <w:rsid w:val="00C81324"/>
    <w:rsid w:val="00C8343C"/>
    <w:rsid w:val="00C95758"/>
    <w:rsid w:val="00C96914"/>
    <w:rsid w:val="00CA2E86"/>
    <w:rsid w:val="00CB298D"/>
    <w:rsid w:val="00CB5195"/>
    <w:rsid w:val="00CD2807"/>
    <w:rsid w:val="00CD431F"/>
    <w:rsid w:val="00CD5A45"/>
    <w:rsid w:val="00CE17AA"/>
    <w:rsid w:val="00CF68EC"/>
    <w:rsid w:val="00D06744"/>
    <w:rsid w:val="00D16878"/>
    <w:rsid w:val="00D255EE"/>
    <w:rsid w:val="00D2577D"/>
    <w:rsid w:val="00D34DB6"/>
    <w:rsid w:val="00D52ED1"/>
    <w:rsid w:val="00D609F8"/>
    <w:rsid w:val="00D91692"/>
    <w:rsid w:val="00D93DC5"/>
    <w:rsid w:val="00D94395"/>
    <w:rsid w:val="00DB434C"/>
    <w:rsid w:val="00DB5ACA"/>
    <w:rsid w:val="00DC684A"/>
    <w:rsid w:val="00DE6783"/>
    <w:rsid w:val="00DF061F"/>
    <w:rsid w:val="00DF140C"/>
    <w:rsid w:val="00DF29C0"/>
    <w:rsid w:val="00E05376"/>
    <w:rsid w:val="00E26077"/>
    <w:rsid w:val="00E414D3"/>
    <w:rsid w:val="00E47626"/>
    <w:rsid w:val="00E55E2F"/>
    <w:rsid w:val="00E56DFA"/>
    <w:rsid w:val="00E628DE"/>
    <w:rsid w:val="00E632E4"/>
    <w:rsid w:val="00E638EA"/>
    <w:rsid w:val="00E64E2A"/>
    <w:rsid w:val="00E9293D"/>
    <w:rsid w:val="00E95638"/>
    <w:rsid w:val="00EA7684"/>
    <w:rsid w:val="00EC7C0A"/>
    <w:rsid w:val="00ED23CB"/>
    <w:rsid w:val="00EE34CA"/>
    <w:rsid w:val="00EE6505"/>
    <w:rsid w:val="00EF453D"/>
    <w:rsid w:val="00F20760"/>
    <w:rsid w:val="00F550E8"/>
    <w:rsid w:val="00F62AB8"/>
    <w:rsid w:val="00F70325"/>
    <w:rsid w:val="00F75DBE"/>
    <w:rsid w:val="00F911D7"/>
    <w:rsid w:val="00FA3F1B"/>
    <w:rsid w:val="00FB4611"/>
    <w:rsid w:val="00FD2712"/>
    <w:rsid w:val="00FE514A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674C-1C60-4B72-AF65-DF364D9F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6BF"/>
  </w:style>
  <w:style w:type="paragraph" w:styleId="1">
    <w:name w:val="heading 1"/>
    <w:basedOn w:val="a"/>
    <w:next w:val="a"/>
    <w:rsid w:val="008C36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C36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C36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C36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C36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C36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36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C36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C36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2F1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2F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2F1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B2F10"/>
  </w:style>
  <w:style w:type="paragraph" w:styleId="a9">
    <w:name w:val="footer"/>
    <w:basedOn w:val="a"/>
    <w:link w:val="aa"/>
    <w:uiPriority w:val="99"/>
    <w:unhideWhenUsed/>
    <w:rsid w:val="007B2F1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B2F10"/>
  </w:style>
  <w:style w:type="paragraph" w:styleId="ab">
    <w:name w:val="List Paragraph"/>
    <w:basedOn w:val="a"/>
    <w:uiPriority w:val="34"/>
    <w:qFormat/>
    <w:rsid w:val="00E628DE"/>
    <w:pPr>
      <w:ind w:left="720"/>
      <w:contextualSpacing/>
    </w:pPr>
  </w:style>
  <w:style w:type="table" w:styleId="ac">
    <w:name w:val="Table Grid"/>
    <w:basedOn w:val="a1"/>
    <w:uiPriority w:val="59"/>
    <w:rsid w:val="0078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8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m-2327405310327976791xfmc1">
    <w:name w:val="m_-2327405310327976791xfmc1"/>
    <w:basedOn w:val="a"/>
    <w:rsid w:val="007F0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il">
    <w:name w:val="il"/>
    <w:basedOn w:val="a0"/>
    <w:rsid w:val="007F08DF"/>
  </w:style>
  <w:style w:type="character" w:customStyle="1" w:styleId="10">
    <w:name w:val="Строгий1"/>
    <w:rsid w:val="000538C2"/>
    <w:rPr>
      <w:b/>
      <w:bCs/>
    </w:rPr>
  </w:style>
  <w:style w:type="paragraph" w:styleId="ad">
    <w:name w:val="No Spacing"/>
    <w:uiPriority w:val="1"/>
    <w:qFormat/>
    <w:rsid w:val="00CB5195"/>
    <w:rPr>
      <w:rFonts w:cs="Arial"/>
      <w:lang w:eastAsia="uk-UA"/>
    </w:rPr>
  </w:style>
  <w:style w:type="character" w:customStyle="1" w:styleId="apple-converted-space">
    <w:name w:val="apple-converted-space"/>
    <w:basedOn w:val="a0"/>
    <w:rsid w:val="008A0769"/>
  </w:style>
  <w:style w:type="character" w:styleId="ae">
    <w:name w:val="Hyperlink"/>
    <w:basedOn w:val="a0"/>
    <w:uiPriority w:val="99"/>
    <w:semiHidden/>
    <w:unhideWhenUsed/>
    <w:rsid w:val="00A65FA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65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extexposedshow">
    <w:name w:val="text_exposed_show"/>
    <w:basedOn w:val="a0"/>
    <w:rsid w:val="00EE34CA"/>
  </w:style>
  <w:style w:type="character" w:customStyle="1" w:styleId="rvts15">
    <w:name w:val="rvts15"/>
    <w:rsid w:val="004914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643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799798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61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F538-0FD9-46CC-9AE5-2B446E17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18329</Words>
  <Characters>10448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Олег Вдов'як</cp:lastModifiedBy>
  <cp:revision>5</cp:revision>
  <dcterms:created xsi:type="dcterms:W3CDTF">2020-03-27T15:55:00Z</dcterms:created>
  <dcterms:modified xsi:type="dcterms:W3CDTF">2020-03-31T15:30:00Z</dcterms:modified>
</cp:coreProperties>
</file>