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8A2E" w14:textId="77777777" w:rsidR="00D00E49" w:rsidRPr="0029057C" w:rsidRDefault="00D00E49" w:rsidP="00490798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49F82AC9" w14:textId="13EDA715" w:rsidR="00490798" w:rsidRDefault="00490798" w:rsidP="00490798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508E4341" w14:textId="59BD3AD4" w:rsidR="00490798" w:rsidRDefault="00490798" w:rsidP="00490798">
      <w:pPr>
        <w:spacing w:after="0"/>
        <w:ind w:left="43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1A4D4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D42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Київської міської ради</w:t>
      </w:r>
    </w:p>
    <w:p w14:paraId="7CB6E41C" w14:textId="41BEE84D" w:rsidR="00490798" w:rsidRDefault="00490798" w:rsidP="00490798">
      <w:pPr>
        <w:spacing w:after="0"/>
        <w:ind w:left="43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____________В</w:t>
      </w:r>
      <w:r w:rsidR="00921784"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63E">
        <w:rPr>
          <w:rFonts w:ascii="Times New Roman" w:hAnsi="Times New Roman" w:cs="Times New Roman"/>
          <w:sz w:val="28"/>
          <w:szCs w:val="28"/>
          <w:lang w:val="uk-UA"/>
        </w:rPr>
        <w:t>БОНДАРЕНКО</w:t>
      </w:r>
    </w:p>
    <w:p w14:paraId="0F59FBAA" w14:textId="38426F1E" w:rsidR="00490798" w:rsidRDefault="00490798" w:rsidP="00490798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«___»_____________ 202</w:t>
      </w:r>
      <w:r w:rsidR="00A4663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0A18550B" w14:textId="77777777" w:rsidR="00490798" w:rsidRDefault="00490798" w:rsidP="00490798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6701C9" w14:textId="77777777" w:rsidR="00AA7801" w:rsidRDefault="00490798" w:rsidP="00490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Посадова інструкція                                                                                                 начальника </w:t>
      </w:r>
      <w:r w:rsidR="00E34A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з питань підготовки та контролю за виконанням антикорупційних програм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управління з питань запобігання </w:t>
      </w:r>
      <w:r w:rsidR="00AA78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виявлення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корупції</w:t>
      </w:r>
    </w:p>
    <w:p w14:paraId="61698E7A" w14:textId="3CBC6DFC" w:rsidR="00490798" w:rsidRDefault="00490798" w:rsidP="00AA7801">
      <w:pPr>
        <w:spacing w:after="0"/>
        <w:ind w:left="144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секретаріату Київської міської ради</w:t>
      </w:r>
    </w:p>
    <w:p w14:paraId="298BD54F" w14:textId="77777777" w:rsidR="00490798" w:rsidRPr="00AA7801" w:rsidRDefault="00490798" w:rsidP="004907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82FC41" w14:textId="77777777" w:rsidR="00490798" w:rsidRDefault="00490798" w:rsidP="0049079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60145188" w14:textId="77777777" w:rsidR="00490798" w:rsidRDefault="00490798" w:rsidP="00490798">
      <w:pPr>
        <w:spacing w:after="0"/>
        <w:ind w:left="288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688BB6E" w14:textId="2833CE44" w:rsidR="00490798" w:rsidRDefault="00992B43" w:rsidP="00490798">
      <w:pPr>
        <w:pStyle w:val="a4"/>
        <w:numPr>
          <w:ilvl w:val="1"/>
          <w:numId w:val="2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та контролю за виконанням антикорупційних програм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 питань запобігання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виявлення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корупції секретаріату Київської міської ради (далі – </w:t>
      </w:r>
      <w:bookmarkStart w:id="0" w:name="_Hlk12960055"/>
      <w:r w:rsidR="00685C8E" w:rsidRPr="00685C8E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="000147A8" w:rsidRPr="00685C8E">
        <w:rPr>
          <w:rFonts w:ascii="Times New Roman" w:hAnsi="Times New Roman" w:cs="Times New Roman"/>
          <w:color w:val="auto"/>
          <w:sz w:val="28"/>
          <w:szCs w:val="28"/>
          <w:lang w:val="uk-UA"/>
        </w:rPr>
        <w:t>ідділ</w:t>
      </w:r>
      <w:bookmarkEnd w:id="0"/>
      <w:r w:rsidR="00490798" w:rsidRPr="00685C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належить до </w:t>
      </w:r>
      <w:r w:rsidR="0049079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V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категорії посад посадових осіб місцевого самоврядування.</w:t>
      </w:r>
    </w:p>
    <w:p w14:paraId="468B2973" w14:textId="396BB5C7" w:rsidR="00490798" w:rsidRDefault="000147A8" w:rsidP="00490798">
      <w:pPr>
        <w:pStyle w:val="a4"/>
        <w:numPr>
          <w:ilvl w:val="1"/>
          <w:numId w:val="2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685C8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ідділу </w:t>
      </w:r>
      <w:r w:rsidR="00490798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призначається на посаду</w:t>
      </w:r>
      <w:r w:rsidR="00217D1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</w:t>
      </w:r>
      <w:r w:rsidR="0049079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звільняється з посади в установленому порядку.</w:t>
      </w:r>
    </w:p>
    <w:p w14:paraId="63C20D59" w14:textId="207CB7E0" w:rsidR="00490798" w:rsidRDefault="00211594" w:rsidP="00490798">
      <w:pPr>
        <w:pStyle w:val="a4"/>
        <w:numPr>
          <w:ilvl w:val="1"/>
          <w:numId w:val="2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="00685C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ідділу безпосередньо підпорядкований начальнику </w:t>
      </w:r>
      <w:r w:rsidR="0049079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управління з питань запобігання  та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виявлення корупції </w:t>
      </w:r>
      <w:r w:rsidR="00490798">
        <w:rPr>
          <w:rFonts w:ascii="Times New Roman" w:hAnsi="Times New Roman" w:cs="Times New Roman"/>
          <w:color w:val="auto"/>
          <w:sz w:val="28"/>
          <w:szCs w:val="28"/>
          <w:lang w:val="uk-UA"/>
        </w:rPr>
        <w:t>секретаріату Київської міської ради (</w:t>
      </w:r>
      <w:r w:rsidR="00490798" w:rsidRPr="00685C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далі – </w:t>
      </w:r>
      <w:r w:rsidR="00685C8E" w:rsidRPr="00685C8E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490798" w:rsidRPr="00685C8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правління).</w:t>
      </w:r>
    </w:p>
    <w:p w14:paraId="2AEDB2CA" w14:textId="4A8F0A33" w:rsidR="00DD6DE8" w:rsidRPr="00DD6DE8" w:rsidRDefault="00B3430B" w:rsidP="00DD6DE8">
      <w:pPr>
        <w:pStyle w:val="a4"/>
        <w:numPr>
          <w:ilvl w:val="1"/>
          <w:numId w:val="2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="00685C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ідділу у своїй </w:t>
      </w:r>
      <w:r w:rsidR="004907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діяльності </w:t>
      </w:r>
      <w:r w:rsidR="0049079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керується Конституцією</w:t>
      </w:r>
      <w:r w:rsidR="00AC57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України, </w:t>
      </w:r>
      <w:r w:rsidR="00490798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аконами України, </w:t>
      </w:r>
      <w:r w:rsidR="00AC5769">
        <w:rPr>
          <w:rFonts w:ascii="Times New Roman" w:hAnsi="Times New Roman" w:cs="Times New Roman"/>
          <w:sz w:val="28"/>
          <w:szCs w:val="28"/>
          <w:lang w:val="uk-UA"/>
        </w:rPr>
        <w:t>постановами Верховної Ради України,  ука</w:t>
      </w:r>
      <w:r w:rsidR="007519EC">
        <w:rPr>
          <w:rFonts w:ascii="Times New Roman" w:hAnsi="Times New Roman" w:cs="Times New Roman"/>
          <w:sz w:val="28"/>
          <w:szCs w:val="28"/>
          <w:lang w:val="uk-UA"/>
        </w:rPr>
        <w:t xml:space="preserve">зами </w:t>
      </w:r>
      <w:r w:rsidR="00401265">
        <w:rPr>
          <w:rFonts w:ascii="Times New Roman" w:hAnsi="Times New Roman" w:cs="Times New Roman"/>
          <w:sz w:val="28"/>
          <w:szCs w:val="28"/>
          <w:lang w:val="uk-UA"/>
        </w:rPr>
        <w:t xml:space="preserve">і розпорядженнями Президента України, постановами і розпорядженнями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України, іншими нормативно-правовими актами</w:t>
      </w:r>
      <w:r w:rsidR="00401265">
        <w:rPr>
          <w:rFonts w:ascii="Times New Roman" w:hAnsi="Times New Roman" w:cs="Times New Roman"/>
          <w:sz w:val="28"/>
          <w:szCs w:val="28"/>
          <w:lang w:val="uk-UA"/>
        </w:rPr>
        <w:t xml:space="preserve"> України,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1265">
        <w:rPr>
          <w:rFonts w:ascii="Times New Roman" w:hAnsi="Times New Roman" w:cs="Times New Roman"/>
          <w:sz w:val="28"/>
          <w:szCs w:val="28"/>
          <w:lang w:val="uk-UA"/>
        </w:rPr>
        <w:t>рішеннями Київської міської ради, розпорядженнями Київського міського голови</w:t>
      </w:r>
      <w:r w:rsidR="00D00E49" w:rsidRPr="00D0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E49">
        <w:rPr>
          <w:rFonts w:ascii="Times New Roman" w:hAnsi="Times New Roman" w:cs="Times New Roman"/>
          <w:sz w:val="28"/>
          <w:szCs w:val="28"/>
          <w:lang w:val="uk-UA"/>
        </w:rPr>
        <w:t>та заступника міського голови – секретаря Київської міської ради</w:t>
      </w:r>
      <w:r w:rsidR="006B0508">
        <w:rPr>
          <w:rFonts w:ascii="Times New Roman" w:hAnsi="Times New Roman" w:cs="Times New Roman"/>
          <w:sz w:val="28"/>
          <w:szCs w:val="28"/>
          <w:lang w:val="uk-UA"/>
        </w:rPr>
        <w:t xml:space="preserve">, Положенням про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секретаріат Київської міської ради,</w:t>
      </w:r>
      <w:r w:rsidR="006B0508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Регламентом секретаріату Київської міської ради, </w:t>
      </w:r>
      <w:r w:rsidR="00D00E49">
        <w:rPr>
          <w:rFonts w:ascii="Times New Roman" w:hAnsi="Times New Roman" w:cs="Times New Roman"/>
          <w:sz w:val="28"/>
          <w:szCs w:val="28"/>
          <w:lang w:val="uk-UA"/>
        </w:rPr>
        <w:t xml:space="preserve">Типовим положенням про уповноважений підрозділ (уповноважену особу) з питань </w:t>
      </w:r>
      <w:r w:rsidR="00DE4910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та виявлення корупції, </w:t>
      </w:r>
      <w:r w:rsidR="00DE1CD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90798">
        <w:rPr>
          <w:rFonts w:ascii="Times New Roman" w:eastAsia="Times New Roman" w:hAnsi="Times New Roman" w:cs="Times New Roman"/>
          <w:sz w:val="28"/>
          <w:szCs w:val="28"/>
          <w:lang w:val="uk-UA"/>
        </w:rPr>
        <w:t>оложенням</w:t>
      </w:r>
      <w:r w:rsidR="006B050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4907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90798" w:rsidRPr="00685C8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685C8E" w:rsidRPr="00685C8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490798" w:rsidRPr="00685C8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правління,</w:t>
      </w:r>
      <w:r w:rsidR="006B0508" w:rsidRPr="00685C8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85C8E" w:rsidRPr="00685C8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</w:t>
      </w:r>
      <w:r w:rsidR="006B0508" w:rsidRPr="00685C8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ідділ,</w:t>
      </w:r>
      <w:r w:rsidR="00490798" w:rsidRPr="00685C8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цією посадовою інструкцією.</w:t>
      </w:r>
    </w:p>
    <w:p w14:paraId="21CE6199" w14:textId="24CBECF7" w:rsidR="00490798" w:rsidRDefault="00490798" w:rsidP="00490798">
      <w:pPr>
        <w:spacing w:before="120" w:after="0" w:line="24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1CD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та обов’язки</w:t>
      </w:r>
    </w:p>
    <w:p w14:paraId="5BC19D4A" w14:textId="6225F32C" w:rsidR="001A4D42" w:rsidRPr="004B62D0" w:rsidRDefault="001A4D42" w:rsidP="001A4D42">
      <w:pPr>
        <w:spacing w:before="120"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B62D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Відділу: </w:t>
      </w:r>
    </w:p>
    <w:p w14:paraId="0959CDF1" w14:textId="291B973E" w:rsidR="00490798" w:rsidRPr="00B82284" w:rsidRDefault="00490798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Здійснює керівництво діяльністю </w:t>
      </w:r>
      <w:r w:rsidR="00D81466"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ідділу, </w:t>
      </w:r>
      <w:r w:rsidR="006627C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несе персональну </w:t>
      </w:r>
      <w:r w:rsidR="00F4658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відповідальність</w:t>
      </w:r>
      <w:r w:rsidR="000760D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</w:t>
      </w:r>
      <w:r w:rsidR="00F4658F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організацію та результати його діяльності</w:t>
      </w:r>
      <w:r w:rsidR="006F2B7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F4658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розподіляє обов’язки</w:t>
      </w:r>
      <w:r w:rsidR="00B82284"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між працівниками </w:t>
      </w:r>
      <w:r w:rsidR="00870425"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>ідділу, організовує, спрямовує і контролює їх роботу.</w:t>
      </w:r>
    </w:p>
    <w:p w14:paraId="553E57E3" w14:textId="2CA9128F" w:rsidR="00490798" w:rsidRDefault="00490798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Визначає основні напрями діяльності </w:t>
      </w:r>
      <w:r w:rsidR="00870425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ідділу відповідно до завдань та функцій, визначених положенням</w:t>
      </w:r>
      <w:r w:rsidR="007446C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1623D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ідділ.</w:t>
      </w:r>
    </w:p>
    <w:p w14:paraId="44135D8A" w14:textId="62BA6664" w:rsidR="00DD2625" w:rsidRPr="00B82284" w:rsidRDefault="00DD2625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Забезпечує своєчасність і повноту виконання завдань та обов’язків</w:t>
      </w:r>
      <w:r w:rsid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Відділу.</w:t>
      </w:r>
    </w:p>
    <w:p w14:paraId="4013F2B6" w14:textId="67D41B03" w:rsidR="00A709B2" w:rsidRDefault="006F2B74" w:rsidP="00B82284">
      <w:pPr>
        <w:pStyle w:val="a4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Розробляє план роботи Відділу.</w:t>
      </w:r>
    </w:p>
    <w:p w14:paraId="766AE35E" w14:textId="77777777" w:rsidR="000C2B6A" w:rsidRDefault="006F2B74" w:rsidP="00B82284">
      <w:pPr>
        <w:pStyle w:val="a4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Розробляє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проєкти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посадових інструкцій працівників Відділу та положення про Відділ та подає їх на погодження начальнику Управління.</w:t>
      </w:r>
    </w:p>
    <w:p w14:paraId="4F1D2931" w14:textId="6076BC8C" w:rsidR="006F2B74" w:rsidRPr="00B82284" w:rsidRDefault="000C2B6A" w:rsidP="00B82284">
      <w:pPr>
        <w:pStyle w:val="a4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Звітує перед начальником Управління про виконання покладених на Відділ завдань та затверджених планів роботи.</w:t>
      </w:r>
      <w:r w:rsidR="006F2B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77E1D924" w14:textId="47D4586E" w:rsidR="00DD2625" w:rsidRPr="00B82284" w:rsidRDefault="00612881" w:rsidP="00B82284">
      <w:pPr>
        <w:pStyle w:val="a4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82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Організовує </w:t>
      </w:r>
      <w:r w:rsidR="00DD2625" w:rsidRPr="00B82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взаємодію</w:t>
      </w:r>
      <w:r w:rsidR="00EB010A" w:rsidRPr="00B82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Відділу </w:t>
      </w:r>
      <w:r w:rsidR="00DD2625" w:rsidRPr="00B82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іншими структурними підрозділами секретаріату Київської міської ради</w:t>
      </w:r>
      <w:r w:rsidRPr="00B82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виконавчого органу Київської міської ради (Київської міської державної адміністрації)</w:t>
      </w:r>
      <w:r w:rsidR="00DD2625" w:rsidRPr="00B82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спеціально уповноваженими суб’єктами у сфері протидії корупції</w:t>
      </w:r>
      <w:r w:rsidRPr="00B82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7887FCBD" w14:textId="4D2BA10A" w:rsidR="00CC4867" w:rsidRDefault="007446CE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Бере участь у розробці </w:t>
      </w:r>
      <w:r w:rsidR="00CC486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CC4867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ів</w:t>
      </w:r>
      <w:proofErr w:type="spellEnd"/>
      <w:r w:rsidR="00CC486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актів, у тому числі нормативно-правових, з питань запобігання та виявлення корупції у Київській міській раді, секретаріаті Київської міської ради</w:t>
      </w:r>
      <w:r w:rsidR="00612881">
        <w:rPr>
          <w:rFonts w:ascii="Times New Roman" w:hAnsi="Times New Roman" w:cs="Times New Roman"/>
          <w:color w:val="auto"/>
          <w:sz w:val="28"/>
          <w:szCs w:val="28"/>
          <w:lang w:val="uk-UA"/>
        </w:rPr>
        <w:t>, здійснює опрацювання проєктів нормативно-правових актів</w:t>
      </w:r>
      <w:r w:rsidR="00C768E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організаційно-розпорядчих, </w:t>
      </w:r>
      <w:r w:rsidR="0061288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що відносяться до компетенції </w:t>
      </w:r>
      <w:r w:rsidR="00633BDF">
        <w:rPr>
          <w:rFonts w:ascii="Times New Roman" w:hAnsi="Times New Roman" w:cs="Times New Roman"/>
          <w:color w:val="auto"/>
          <w:sz w:val="28"/>
          <w:szCs w:val="28"/>
          <w:lang w:val="uk-UA"/>
        </w:rPr>
        <w:t>Управління, Відділу</w:t>
      </w:r>
      <w:r w:rsidR="00612881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0A5838AD" w14:textId="6BDB65B8" w:rsidR="001D7B61" w:rsidRDefault="001D7B61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Організовує роботу з оцінки корупційних ризиків у діяльності Київської міської ради, секретаріату Київської міської ради, підготовки заходів щодо їх усунення, залучається для виконання цих функцій </w:t>
      </w:r>
      <w:r w:rsidR="008D338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роботи комісії з оцінки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="008D3388">
        <w:rPr>
          <w:rFonts w:ascii="Times New Roman" w:hAnsi="Times New Roman" w:cs="Times New Roman"/>
          <w:color w:val="auto"/>
          <w:sz w:val="28"/>
          <w:szCs w:val="28"/>
          <w:lang w:val="uk-UA"/>
        </w:rPr>
        <w:t>корупційних ризиків у діяльності Київської міської ради</w:t>
      </w:r>
      <w:r w:rsidR="000876B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(далі – Комісія)</w:t>
      </w:r>
      <w:r w:rsidR="008D338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14:paraId="5ADA3A74" w14:textId="08F9A491" w:rsidR="00A709B2" w:rsidRPr="00B82284" w:rsidRDefault="00A709B2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2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Контролює забезпечення підготовки матеріалів для розгляду на</w:t>
      </w:r>
      <w:r w:rsidR="00B82284" w:rsidRPr="00B822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822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засіданнях Комісії. </w:t>
      </w:r>
    </w:p>
    <w:p w14:paraId="7EDED422" w14:textId="38C01025" w:rsidR="00A709B2" w:rsidRPr="003164C8" w:rsidRDefault="000876B7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Організовує ведення протоколів засідань Комісії, оформлення рекомендацій та висновків Комісії. </w:t>
      </w:r>
    </w:p>
    <w:p w14:paraId="1A399E1B" w14:textId="0AB3A6FC" w:rsidR="000876B7" w:rsidRDefault="000876B7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Організовує узагальнення ідентифікованих виявлених корупційних ризиків у діяльності Київської міської ради та проведення їх оцінки.</w:t>
      </w:r>
    </w:p>
    <w:p w14:paraId="2919D2D0" w14:textId="49DD8D0F" w:rsidR="000876B7" w:rsidRDefault="000876B7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дорученням начальника Управління, Комісії організовує підготовку звіту за результатами оцінки корупційних ризиків у діяльності Київської міської ради. </w:t>
      </w:r>
    </w:p>
    <w:p w14:paraId="66172E6B" w14:textId="78174FDC" w:rsidR="008B3771" w:rsidRPr="00B82284" w:rsidRDefault="007764AC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Організовує розробку </w:t>
      </w:r>
      <w:proofErr w:type="spellStart"/>
      <w:r w:rsidR="004A2EA8"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="004A2EA8"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Антикорупційної програми</w:t>
      </w:r>
      <w:r w:rsidR="00B82284"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Київської</w:t>
      </w:r>
      <w:r w:rsidR="004A2EA8"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міської ради</w:t>
      </w:r>
      <w:r w:rsidR="00825A50"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– Антикорупційна програма)</w:t>
      </w:r>
      <w:r w:rsidR="00402D0E"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B3771"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змін до неї, подання її на погодження та моніторинг її виконання.</w:t>
      </w:r>
    </w:p>
    <w:p w14:paraId="49CEBBB8" w14:textId="3903EC74" w:rsidR="007764AC" w:rsidRPr="00B82284" w:rsidRDefault="008B3771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Забезпечує підготовку звітів за результатами періодичного</w:t>
      </w:r>
      <w:r w:rsid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моніторингу та оцінки виконання Антикорупційної програми</w:t>
      </w:r>
      <w:r w:rsidR="0056369E"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B82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</w:p>
    <w:p w14:paraId="16AFCF95" w14:textId="47FE086C" w:rsidR="00490798" w:rsidRDefault="00490798" w:rsidP="00B82284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Забезпечує надання</w:t>
      </w:r>
      <w:r w:rsidR="0071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працівникам секретаріату Київської міської ради, його структурним підрозділам, депутатам Київської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консультаційної допомоги з питань</w:t>
      </w:r>
      <w:r w:rsidR="0071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додержання </w:t>
      </w:r>
      <w:r w:rsidR="003956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законодавства щодо запобігання корупції</w:t>
      </w:r>
      <w:r w:rsidR="0071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81B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</w:t>
      </w:r>
      <w:r w:rsidR="008641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="00581B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Антикорупційної програми</w:t>
      </w:r>
      <w:r w:rsidR="0041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1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9E2CEB2" w14:textId="2626B1CF" w:rsidR="00A709B2" w:rsidRDefault="00A709B2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Організовує підготовку інформації щодо виконання заходів, передбачених Антикорупційною програмою та інформаці</w:t>
      </w:r>
      <w:r w:rsidR="003164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 щодо діяльності Відділу для надання її до Національного агентства з питань запобігання корупції. </w:t>
      </w:r>
    </w:p>
    <w:p w14:paraId="2B41D1EB" w14:textId="0952E286" w:rsidR="00540615" w:rsidRDefault="00540615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дорученням начальника Управління здійснює підготовку відповідно до Регламенту Київської міської ради проєктів рішень Київської міської ради, що належать до компетенції Управління, Комісії. </w:t>
      </w:r>
    </w:p>
    <w:p w14:paraId="02BD8913" w14:textId="2C0A52A4" w:rsidR="00C80387" w:rsidRPr="00C80387" w:rsidRDefault="006C5455" w:rsidP="0029057C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Забезпечує н</w:t>
      </w:r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ада</w:t>
      </w:r>
      <w:r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ння</w:t>
      </w:r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</w:t>
      </w:r>
      <w:bookmarkStart w:id="1" w:name="_GoBack"/>
      <w:bookmarkEnd w:id="1"/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рацівникам секретаріату Київської міської ради, депутатам Київської міської ради методичн</w:t>
      </w:r>
      <w:r w:rsidR="000845DF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допомог</w:t>
      </w:r>
      <w:r w:rsidR="000845DF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консультаці</w:t>
      </w:r>
      <w:r w:rsidR="006D2D4E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здійснення повідомлення про можливі факти корупційних або пов’язаних з корупцією правопорушень, інших порушень Закону</w:t>
      </w:r>
      <w:r w:rsidR="002905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запобігання корупції»</w:t>
      </w:r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захисту викривачів, пров</w:t>
      </w:r>
      <w:r w:rsidR="000845DF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едення </w:t>
      </w:r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внутрішні</w:t>
      </w:r>
      <w:r w:rsidR="000845DF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</w:t>
      </w:r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навчан</w:t>
      </w:r>
      <w:r w:rsidR="000845DF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ь </w:t>
      </w:r>
      <w:r w:rsidR="002276F9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цих питань.</w:t>
      </w:r>
    </w:p>
    <w:p w14:paraId="7A93CBD2" w14:textId="659791B4" w:rsidR="00540615" w:rsidRPr="00C80387" w:rsidRDefault="001B2A38" w:rsidP="00C80387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дорученням начальника Управління </w:t>
      </w:r>
      <w:r w:rsidR="00A709B2" w:rsidRPr="00C803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здійснює розгляд звернень фізичних та юридичних осіб, запитів державних органів, підприємств, установ, організацій та депутатів з питань, що належать до компетенції Відділу. </w:t>
      </w:r>
    </w:p>
    <w:p w14:paraId="76949A7F" w14:textId="1306F5D4" w:rsidR="003164C8" w:rsidRPr="003164C8" w:rsidRDefault="003164C8" w:rsidP="003164C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Контролює ведення діловодства у Відділі. </w:t>
      </w:r>
    </w:p>
    <w:p w14:paraId="16E98D1E" w14:textId="5D387F51" w:rsidR="00490798" w:rsidRDefault="00490798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Подає </w:t>
      </w:r>
      <w:r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начальнику </w:t>
      </w:r>
      <w:r w:rsidR="00FD208D"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правління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щодо призначення, звільнення з посад та переміщення працівників </w:t>
      </w:r>
      <w:r w:rsidR="00FD208D"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ідділу,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заміщення вакантних посад.</w:t>
      </w:r>
    </w:p>
    <w:p w14:paraId="18D7708C" w14:textId="37759D6F" w:rsidR="00490798" w:rsidRDefault="00490798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Подає начальнику </w:t>
      </w:r>
      <w:r w:rsidR="00FD208D"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>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пропозиції щодо заохочень та застосування до працівників </w:t>
      </w:r>
      <w:r w:rsidR="009661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ідділу дисциплінарних стягнень згідно з трудовим законодавством.</w:t>
      </w:r>
    </w:p>
    <w:p w14:paraId="16D845B5" w14:textId="1D6BC2AB" w:rsidR="00490798" w:rsidRPr="003164C8" w:rsidRDefault="00490798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Контролює стан трудової та виконавської </w:t>
      </w:r>
      <w:r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дисципліни у </w:t>
      </w:r>
      <w:r w:rsidR="00FD208D"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>ідділі.</w:t>
      </w:r>
    </w:p>
    <w:p w14:paraId="75E9C05A" w14:textId="48A8D4DA" w:rsidR="003164C8" w:rsidRDefault="003164C8" w:rsidP="003164C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Сприяє та бере участь у здійсненні заходів з підвищення кваліфікації працівників Відділу, обміну досвідом роботи з іншими органами місцевого самоврядування. </w:t>
      </w:r>
    </w:p>
    <w:p w14:paraId="0663DC76" w14:textId="606398A2" w:rsidR="00F85B0C" w:rsidRPr="00F85B0C" w:rsidRDefault="00E85C04" w:rsidP="00F85B0C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Здійснює інші функції, необхідні для виконання покладених на Відділ завдань. </w:t>
      </w:r>
    </w:p>
    <w:p w14:paraId="01F6F278" w14:textId="281F4C33" w:rsidR="00490798" w:rsidRDefault="00490798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Дотримується вимог антикорупційного законодавства та контролює його </w:t>
      </w:r>
      <w:r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дотримання працівниками </w:t>
      </w:r>
      <w:r w:rsidR="00FD208D"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>ідділу.</w:t>
      </w:r>
    </w:p>
    <w:p w14:paraId="5AA526B7" w14:textId="67E36820" w:rsidR="005D6286" w:rsidRDefault="00BB0EED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4907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ачальник</w:t>
      </w:r>
      <w:r w:rsidR="00034A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4907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D208D"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="00490798" w:rsidRPr="00FD208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ідділу </w:t>
      </w:r>
      <w:r w:rsidR="004907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забороняється розголошувати інформацію з обмеженим доступом, отриману у зв’язку із виконанням службових обов’язків, крім випадків, встановлених законом.</w:t>
      </w:r>
    </w:p>
    <w:p w14:paraId="37556AAC" w14:textId="77777777" w:rsidR="00046146" w:rsidRDefault="00F85B0C" w:rsidP="00046146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період відсутності начальника Відділу (відпустка, відрядження,</w:t>
      </w:r>
    </w:p>
    <w:p w14:paraId="1CC12EF2" w14:textId="218C66EA" w:rsidR="00046146" w:rsidRPr="00046146" w:rsidRDefault="00F85B0C" w:rsidP="0004614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46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хвороба тощо) його обов’язки виконує заступник начальника Відділу</w:t>
      </w:r>
      <w:r w:rsidR="00046146" w:rsidRPr="00046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у випадку відсутності заступника начальника Відділу визначена особа розпорядженням заступника міського голови − секретаря Київської міської ради.</w:t>
      </w:r>
    </w:p>
    <w:p w14:paraId="15926649" w14:textId="06E2A296" w:rsidR="00490798" w:rsidRDefault="00490798" w:rsidP="00B82284">
      <w:pPr>
        <w:pStyle w:val="a4"/>
        <w:numPr>
          <w:ilvl w:val="0"/>
          <w:numId w:val="3"/>
        </w:num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Права</w:t>
      </w:r>
    </w:p>
    <w:p w14:paraId="3F83FFBA" w14:textId="77777777" w:rsidR="00B82284" w:rsidRPr="00B82284" w:rsidRDefault="00B82284" w:rsidP="00B82284">
      <w:pPr>
        <w:pStyle w:val="a4"/>
        <w:spacing w:before="120" w:after="0" w:line="240" w:lineRule="auto"/>
        <w:ind w:left="45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3FC1828" w14:textId="258454F5" w:rsidR="00490798" w:rsidRDefault="005D6286" w:rsidP="00490798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490798">
        <w:rPr>
          <w:rFonts w:ascii="Times New Roman" w:hAnsi="Times New Roman" w:cs="Times New Roman"/>
          <w:color w:val="auto"/>
          <w:sz w:val="28"/>
          <w:szCs w:val="28"/>
          <w:lang w:val="uk-UA"/>
        </w:rPr>
        <w:t>ачальник</w:t>
      </w:r>
      <w:r w:rsidR="00685C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</w:t>
      </w:r>
      <w:r w:rsidR="004907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ідділу має право:</w:t>
      </w:r>
    </w:p>
    <w:p w14:paraId="4937777E" w14:textId="79E79919" w:rsidR="00490798" w:rsidRDefault="006D2D4E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дорученням начальника Управління п</w:t>
      </w:r>
      <w:r w:rsidR="004907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редставляти </w:t>
      </w:r>
      <w:r w:rsidR="00C822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4907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ідділ в органах державної влади, органах місцевого самоврядування, підприємствах, установах, організаціях з питань, що належать до його компетенції.</w:t>
      </w:r>
    </w:p>
    <w:p w14:paraId="57554A12" w14:textId="1516E20F" w:rsidR="007F5656" w:rsidRDefault="00490798" w:rsidP="007F5656">
      <w:pPr>
        <w:pStyle w:val="a4"/>
        <w:numPr>
          <w:ilvl w:val="1"/>
          <w:numId w:val="3"/>
        </w:numPr>
        <w:shd w:val="clear" w:color="auto" w:fill="FFFFFF"/>
        <w:suppressAutoHyphens w:val="0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Мати доступ до документів та інформації, розпорядником яких є секретаріат Київської міської ради, з урахуванням обмежень, встановлених законом</w:t>
      </w:r>
      <w:r w:rsidR="004A7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робити чи отримувати їх копії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9EB0B0E" w14:textId="547ED33C" w:rsidR="007F5656" w:rsidRPr="007F5656" w:rsidRDefault="007F5656" w:rsidP="007F5656">
      <w:pPr>
        <w:pStyle w:val="a4"/>
        <w:numPr>
          <w:ilvl w:val="1"/>
          <w:numId w:val="3"/>
        </w:numPr>
        <w:shd w:val="clear" w:color="auto" w:fill="FFFFFF"/>
        <w:suppressAutoHyphens w:val="0"/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Здійснювати обробку інформації, у тому числі персональних даних, з дотриманням законодавства про захист персональних даних.</w:t>
      </w:r>
    </w:p>
    <w:p w14:paraId="3D0C05E8" w14:textId="532118E3" w:rsidR="00490798" w:rsidRDefault="00490798" w:rsidP="00A709B2">
      <w:pPr>
        <w:pStyle w:val="a4"/>
        <w:numPr>
          <w:ilvl w:val="1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Ініціювати перевірки по скаргах та зверненнях громадян, депутатів, правоохоронних та контролюючих органів з питань, що відносяться до компетенції </w:t>
      </w:r>
      <w:r w:rsidR="00C822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ідділу.</w:t>
      </w:r>
    </w:p>
    <w:p w14:paraId="15D8EB1A" w14:textId="77777777" w:rsidR="00490798" w:rsidRDefault="00490798" w:rsidP="00A709B2">
      <w:pPr>
        <w:pStyle w:val="a4"/>
        <w:numPr>
          <w:ilvl w:val="1"/>
          <w:numId w:val="3"/>
        </w:numPr>
        <w:shd w:val="clear" w:color="auto" w:fill="FFFFFF"/>
        <w:suppressAutoHyphens w:val="0"/>
        <w:spacing w:after="15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2" w:name="n62"/>
      <w:bookmarkStart w:id="3" w:name="n63"/>
      <w:bookmarkStart w:id="4" w:name="n65"/>
      <w:bookmarkStart w:id="5" w:name="n66"/>
      <w:bookmarkStart w:id="6" w:name="n67"/>
      <w:bookmarkEnd w:id="2"/>
      <w:bookmarkEnd w:id="3"/>
      <w:bookmarkEnd w:id="4"/>
      <w:bookmarkEnd w:id="5"/>
      <w:bookmarkEnd w:id="6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Брати участь та проводити для працівників секретаріату Київської міської ради внутрішні навчання, а також ініціювати проведення нарад з питань запобігання і виявлення корупції</w:t>
      </w:r>
      <w:bookmarkStart w:id="7" w:name="n68"/>
      <w:bookmarkEnd w:id="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857EDB0" w14:textId="57506BC2" w:rsidR="00490798" w:rsidRDefault="00490798" w:rsidP="00A709B2">
      <w:pPr>
        <w:pStyle w:val="a4"/>
        <w:numPr>
          <w:ilvl w:val="1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8" w:name="n69"/>
      <w:bookmarkEnd w:id="8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Вимагати якісного та у повному обсязі виконання працівниками </w:t>
      </w:r>
      <w:r w:rsidR="00C822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ідділу посадових обов’язків.</w:t>
      </w:r>
    </w:p>
    <w:p w14:paraId="20463E8C" w14:textId="36AE569F" w:rsidR="00490798" w:rsidRDefault="00490798" w:rsidP="00A709B2">
      <w:pPr>
        <w:pStyle w:val="a4"/>
        <w:numPr>
          <w:ilvl w:val="1"/>
          <w:numId w:val="3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Вносити на розгляд начальника </w:t>
      </w:r>
      <w:r w:rsidR="00C822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правління пропозиції щодо вдосконалення роботи </w:t>
      </w:r>
      <w:r w:rsidR="00C822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ідділу</w:t>
      </w:r>
      <w:r w:rsidR="004A7E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BC0BABD" w14:textId="77777777" w:rsidR="00490798" w:rsidRDefault="00490798" w:rsidP="00A709B2">
      <w:pPr>
        <w:pStyle w:val="a4"/>
        <w:numPr>
          <w:ilvl w:val="0"/>
          <w:numId w:val="3"/>
        </w:num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Відповідальність</w:t>
      </w:r>
    </w:p>
    <w:p w14:paraId="2BC8CEAF" w14:textId="77777777" w:rsidR="00490798" w:rsidRPr="00B82284" w:rsidRDefault="00490798" w:rsidP="00490798">
      <w:pPr>
        <w:pStyle w:val="a4"/>
        <w:spacing w:before="120" w:after="0" w:line="240" w:lineRule="auto"/>
        <w:ind w:left="360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1ADEA50" w14:textId="6710B5E4" w:rsidR="00490798" w:rsidRDefault="00763DD2" w:rsidP="0049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несе </w:t>
      </w:r>
      <w:r w:rsidR="007F47C2">
        <w:rPr>
          <w:rFonts w:ascii="Times New Roman" w:hAnsi="Times New Roman" w:cs="Times New Roman"/>
          <w:sz w:val="28"/>
          <w:szCs w:val="28"/>
          <w:lang w:val="uk-UA"/>
        </w:rPr>
        <w:t xml:space="preserve">у встановленому порядку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відповідальність</w:t>
      </w:r>
      <w:r w:rsidR="00B82284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802D7A1" w14:textId="4338BB4B" w:rsidR="00490798" w:rsidRDefault="00B82284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евиконання</w:t>
      </w:r>
      <w:r w:rsidR="007F47C2">
        <w:rPr>
          <w:rFonts w:ascii="Times New Roman" w:hAnsi="Times New Roman" w:cs="Times New Roman"/>
          <w:sz w:val="28"/>
          <w:szCs w:val="28"/>
          <w:lang w:val="uk-UA"/>
        </w:rPr>
        <w:t>, несвоєчасне і неналежне виконання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 посадових обов’язків, що передбачені цією посадовою інструкцією.</w:t>
      </w:r>
    </w:p>
    <w:p w14:paraId="55C74310" w14:textId="336FDBB4" w:rsidR="007F47C2" w:rsidRDefault="00B82284" w:rsidP="00A709B2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F47C2">
        <w:rPr>
          <w:rFonts w:ascii="Times New Roman" w:hAnsi="Times New Roman" w:cs="Times New Roman"/>
          <w:sz w:val="28"/>
          <w:szCs w:val="28"/>
          <w:lang w:val="uk-UA"/>
        </w:rPr>
        <w:t>едотримання вимог чинного законодавства та внутрішніх організаційно-нормативних документів при здійсненні функцій, покладених на Відділ.</w:t>
      </w:r>
    </w:p>
    <w:p w14:paraId="401709CA" w14:textId="3A6D70A1" w:rsidR="00490798" w:rsidRPr="00700755" w:rsidRDefault="00B82284" w:rsidP="00A709B2">
      <w:pPr>
        <w:pStyle w:val="a4"/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uk-UA" w:eastAsia="zh-CN" w:bidi="hi-IN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7802AF" w:rsidRPr="00B84D02">
        <w:rPr>
          <w:rFonts w:ascii="Times New Roman" w:hAnsi="Times New Roman"/>
          <w:sz w:val="28"/>
          <w:szCs w:val="28"/>
          <w:lang w:val="uk-UA"/>
        </w:rPr>
        <w:t xml:space="preserve">едостовірність </w:t>
      </w:r>
      <w:r w:rsidR="007802AF">
        <w:rPr>
          <w:rFonts w:ascii="Times New Roman" w:hAnsi="Times New Roman"/>
          <w:sz w:val="28"/>
          <w:szCs w:val="28"/>
          <w:lang w:val="uk-UA"/>
        </w:rPr>
        <w:t>відомостей та інформації з питань, що належать до компетенції Відділу</w:t>
      </w:r>
      <w:r w:rsidR="00490798" w:rsidRPr="007007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A039CAA" w14:textId="2F1BF761" w:rsidR="00490798" w:rsidRDefault="00B82284" w:rsidP="00A709B2">
      <w:pPr>
        <w:pStyle w:val="a4"/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озголошення інформації з обмеженим доступом, отриманої у зв’язку з виконанням службових обов’язків, крім випадків, встановлених законом.</w:t>
      </w:r>
    </w:p>
    <w:p w14:paraId="279E0704" w14:textId="77777777" w:rsidR="00490798" w:rsidRDefault="00490798" w:rsidP="00A709B2">
      <w:pPr>
        <w:pStyle w:val="a4"/>
        <w:numPr>
          <w:ilvl w:val="0"/>
          <w:numId w:val="3"/>
        </w:num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Повинен знати</w:t>
      </w:r>
    </w:p>
    <w:p w14:paraId="747FF573" w14:textId="77777777" w:rsidR="00490798" w:rsidRDefault="00490798" w:rsidP="00490798">
      <w:pPr>
        <w:pStyle w:val="a4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BF8242D" w14:textId="5D41DB6C" w:rsidR="00490798" w:rsidRDefault="00D569AB" w:rsidP="0049079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чальник</w:t>
      </w:r>
      <w:r w:rsidR="003813E9" w:rsidRPr="006547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7E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ідділу повинен знати:</w:t>
      </w:r>
      <w:r w:rsidR="00B82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Конституцію України, закони України</w:t>
      </w:r>
      <w:r w:rsidR="006B206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689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C5AF5">
        <w:rPr>
          <w:rFonts w:ascii="Times New Roman" w:hAnsi="Times New Roman" w:cs="Times New Roman"/>
          <w:sz w:val="28"/>
          <w:szCs w:val="28"/>
          <w:lang w:val="uk-UA"/>
        </w:rPr>
        <w:t xml:space="preserve">Про столицю України – місто-герой Київ»,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06C">
        <w:rPr>
          <w:rFonts w:ascii="Times New Roman" w:hAnsi="Times New Roman" w:cs="Times New Roman"/>
          <w:sz w:val="28"/>
          <w:szCs w:val="28"/>
          <w:lang w:val="uk-UA"/>
        </w:rPr>
        <w:t>«Про службу в органах місцевого самоврядування», «Про запобігання корупції» та інші закони України</w:t>
      </w:r>
      <w:r w:rsidR="00D15470">
        <w:rPr>
          <w:rFonts w:ascii="Times New Roman" w:hAnsi="Times New Roman" w:cs="Times New Roman"/>
          <w:sz w:val="28"/>
          <w:szCs w:val="28"/>
          <w:lang w:val="uk-UA"/>
        </w:rPr>
        <w:t xml:space="preserve"> з питань організації та діяльності органів місцевого самоврядування</w:t>
      </w:r>
      <w:r w:rsidR="007D24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15470">
        <w:rPr>
          <w:rFonts w:ascii="Times New Roman" w:hAnsi="Times New Roman" w:cs="Times New Roman"/>
          <w:sz w:val="28"/>
          <w:szCs w:val="28"/>
          <w:lang w:val="uk-UA"/>
        </w:rPr>
        <w:t xml:space="preserve"> укази та розпорядження Президента України, постанови Верховної Ради України, постанови та розпорядження Кабінету Міністрів України, інші нормативно-правові акти з питань запобігання та виявлення корупції в органах місцевого самоврядування, </w:t>
      </w:r>
      <w:bookmarkStart w:id="9" w:name="_Hlk87962708"/>
      <w:r w:rsidR="006D2D4E" w:rsidRPr="009072BD">
        <w:rPr>
          <w:rFonts w:ascii="Times New Roman" w:hAnsi="Times New Roman" w:cs="Times New Roman"/>
          <w:sz w:val="28"/>
          <w:szCs w:val="28"/>
          <w:lang w:val="uk-UA"/>
        </w:rPr>
        <w:t>методичні, нормативні та інші керівні матеріали Національного агентства з питань запобігання корупції</w:t>
      </w:r>
      <w:bookmarkEnd w:id="9"/>
      <w:r w:rsidR="006D2D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5470">
        <w:rPr>
          <w:rFonts w:ascii="Times New Roman" w:hAnsi="Times New Roman" w:cs="Times New Roman"/>
          <w:sz w:val="28"/>
          <w:szCs w:val="28"/>
          <w:lang w:val="uk-UA"/>
        </w:rPr>
        <w:t xml:space="preserve">практику застосування чинного законодавства </w:t>
      </w:r>
      <w:r w:rsidR="00FD3440">
        <w:rPr>
          <w:rFonts w:ascii="Times New Roman" w:hAnsi="Times New Roman" w:cs="Times New Roman"/>
          <w:sz w:val="28"/>
          <w:szCs w:val="28"/>
          <w:lang w:val="uk-UA"/>
        </w:rPr>
        <w:t xml:space="preserve">з питань, </w:t>
      </w:r>
      <w:r w:rsidR="006B2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 xml:space="preserve">що відносяться до компетенції </w:t>
      </w:r>
      <w:r w:rsidR="006452F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ідділу,</w:t>
      </w:r>
      <w:r w:rsidR="00E976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19F">
        <w:rPr>
          <w:rFonts w:ascii="Times New Roman" w:hAnsi="Times New Roman" w:cs="Times New Roman"/>
          <w:sz w:val="28"/>
          <w:szCs w:val="28"/>
          <w:lang w:val="uk-UA"/>
        </w:rPr>
        <w:t xml:space="preserve">основи регіонального управління, економіки та управління персоналом, </w:t>
      </w:r>
      <w:r w:rsidR="00490798">
        <w:rPr>
          <w:rFonts w:ascii="Times New Roman" w:hAnsi="Times New Roman" w:cs="Times New Roman"/>
          <w:sz w:val="28"/>
          <w:szCs w:val="28"/>
          <w:lang w:val="uk-UA"/>
        </w:rPr>
        <w:t>Регламент Київської міської ради, Регламент секретаріату Київської міської ради, Положення про секретаріат Київської міської ради, Інструкцію з діловодства в Київській міській раді, правила внутрішнього трудового розпорядку, правила ділового етикету, правила охорони праці та протипожежної безпеки, основні програми роботи на комп’ютері</w:t>
      </w:r>
      <w:r w:rsidR="007D24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90C5AA" w14:textId="77777777" w:rsidR="00490798" w:rsidRPr="00D15470" w:rsidRDefault="00490798" w:rsidP="0049079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FBD337" w14:textId="77777777" w:rsidR="00490798" w:rsidRDefault="00490798" w:rsidP="00A709B2">
      <w:pPr>
        <w:pStyle w:val="a4"/>
        <w:numPr>
          <w:ilvl w:val="0"/>
          <w:numId w:val="3"/>
        </w:num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</w:t>
      </w:r>
    </w:p>
    <w:p w14:paraId="24E2B142" w14:textId="77777777" w:rsidR="00490798" w:rsidRDefault="00490798" w:rsidP="00490798">
      <w:pPr>
        <w:pStyle w:val="a4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7B7075F" w14:textId="61F7DFC5" w:rsidR="00490798" w:rsidRDefault="00490798" w:rsidP="00490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посаду  начальника </w:t>
      </w:r>
      <w:r w:rsidR="006452F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ідділу  призначається особа</w:t>
      </w:r>
      <w:r w:rsidR="006452F4">
        <w:rPr>
          <w:rFonts w:ascii="Times New Roman" w:hAnsi="Times New Roman" w:cs="Times New Roman"/>
          <w:sz w:val="28"/>
          <w:szCs w:val="28"/>
          <w:lang w:val="uk-UA"/>
        </w:rPr>
        <w:t xml:space="preserve"> з вищою освітою </w:t>
      </w:r>
      <w:r>
        <w:rPr>
          <w:rFonts w:ascii="Times New Roman" w:hAnsi="Times New Roman" w:cs="Times New Roman"/>
          <w:sz w:val="28"/>
          <w:szCs w:val="28"/>
          <w:lang w:val="uk-UA"/>
        </w:rPr>
        <w:t>за освітньо-кваліфікаційним рівнем магістра, спеціаліста</w:t>
      </w:r>
      <w:r w:rsidR="00D13B8B">
        <w:rPr>
          <w:rFonts w:ascii="Times New Roman" w:hAnsi="Times New Roman" w:cs="Times New Roman"/>
          <w:sz w:val="28"/>
          <w:szCs w:val="28"/>
          <w:lang w:val="uk-UA"/>
        </w:rPr>
        <w:t xml:space="preserve">, володінням державною мовою відповідно до рівня, визначеного Законом України  «Про забезпечення функціонування української мови як державної», </w:t>
      </w:r>
      <w:r w:rsidR="00552359">
        <w:rPr>
          <w:rFonts w:ascii="Times New Roman" w:hAnsi="Times New Roman" w:cs="Times New Roman"/>
          <w:sz w:val="28"/>
          <w:szCs w:val="28"/>
          <w:lang w:val="uk-UA"/>
        </w:rPr>
        <w:t xml:space="preserve">яка має </w:t>
      </w:r>
      <w:r>
        <w:rPr>
          <w:rFonts w:ascii="Times New Roman" w:hAnsi="Times New Roman" w:cs="Times New Roman"/>
          <w:sz w:val="28"/>
          <w:szCs w:val="28"/>
          <w:lang w:val="uk-UA"/>
        </w:rPr>
        <w:t>стаж</w:t>
      </w:r>
      <w:r w:rsidR="00D13B8B">
        <w:rPr>
          <w:rFonts w:ascii="Times New Roman" w:hAnsi="Times New Roman" w:cs="Times New Roman"/>
          <w:sz w:val="28"/>
          <w:szCs w:val="28"/>
          <w:lang w:val="uk-UA"/>
        </w:rPr>
        <w:t xml:space="preserve"> роботи на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службі в органах місцевого самоврядування</w:t>
      </w:r>
      <w:r w:rsidR="00D13B8B">
        <w:rPr>
          <w:rFonts w:ascii="Times New Roman" w:hAnsi="Times New Roman" w:cs="Times New Roman"/>
          <w:sz w:val="28"/>
          <w:szCs w:val="28"/>
          <w:lang w:val="uk-UA"/>
        </w:rPr>
        <w:t>, на посадах держ</w:t>
      </w:r>
      <w:r w:rsidR="006920C6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</w:t>
      </w:r>
      <w:r w:rsidR="006920C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досвід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роботи на керівних посадах підприємств, установ та організацій незалежно від форм власності не менше 2 років.</w:t>
      </w:r>
    </w:p>
    <w:p w14:paraId="1676AC64" w14:textId="77777777" w:rsidR="00B82284" w:rsidRDefault="00B82284" w:rsidP="004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A28B8C" w14:textId="703759A3" w:rsidR="00490798" w:rsidRDefault="00490798" w:rsidP="004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Ознайомлений (на):</w:t>
      </w:r>
    </w:p>
    <w:p w14:paraId="7DD050FF" w14:textId="77777777" w:rsidR="00490798" w:rsidRDefault="00490798" w:rsidP="004907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22D792" w14:textId="1DEC98DC" w:rsidR="00674859" w:rsidRPr="00AF0F71" w:rsidRDefault="00490798" w:rsidP="00AF0F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                                                                (__________________)</w:t>
      </w:r>
    </w:p>
    <w:sectPr w:rsidR="00674859" w:rsidRPr="00AF0F71" w:rsidSect="00D00E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7846"/>
    <w:multiLevelType w:val="multilevel"/>
    <w:tmpl w:val="7DBAE4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" w15:restartNumberingAfterBreak="0">
    <w:nsid w:val="1C006B27"/>
    <w:multiLevelType w:val="multilevel"/>
    <w:tmpl w:val="7DBAE4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 w15:restartNumberingAfterBreak="0">
    <w:nsid w:val="3BA73757"/>
    <w:multiLevelType w:val="multilevel"/>
    <w:tmpl w:val="88CEEAB8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57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94" w:hanging="720"/>
      </w:pPr>
    </w:lvl>
    <w:lvl w:ilvl="3">
      <w:start w:val="1"/>
      <w:numFmt w:val="decimal"/>
      <w:lvlText w:val="%1.%2.%3.%4."/>
      <w:lvlJc w:val="left"/>
      <w:pPr>
        <w:ind w:left="3291" w:hanging="108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5125" w:hanging="1440"/>
      </w:pPr>
    </w:lvl>
    <w:lvl w:ilvl="6">
      <w:start w:val="1"/>
      <w:numFmt w:val="decimal"/>
      <w:lvlText w:val="%1.%2.%3.%4.%5.%6.%7."/>
      <w:lvlJc w:val="left"/>
      <w:pPr>
        <w:ind w:left="6222" w:hanging="1800"/>
      </w:pPr>
    </w:lvl>
    <w:lvl w:ilvl="7">
      <w:start w:val="1"/>
      <w:numFmt w:val="decimal"/>
      <w:lvlText w:val="%1.%2.%3.%4.%5.%6.%7.%8."/>
      <w:lvlJc w:val="left"/>
      <w:pPr>
        <w:ind w:left="6959" w:hanging="1800"/>
      </w:pPr>
    </w:lvl>
    <w:lvl w:ilvl="8">
      <w:start w:val="1"/>
      <w:numFmt w:val="decimal"/>
      <w:lvlText w:val="%1.%2.%3.%4.%5.%6.%7.%8.%9."/>
      <w:lvlJc w:val="left"/>
      <w:pPr>
        <w:ind w:left="8056" w:hanging="2160"/>
      </w:pPr>
    </w:lvl>
  </w:abstractNum>
  <w:abstractNum w:abstractNumId="3" w15:restartNumberingAfterBreak="0">
    <w:nsid w:val="4BC32F46"/>
    <w:multiLevelType w:val="multilevel"/>
    <w:tmpl w:val="B43AAF7E"/>
    <w:lvl w:ilvl="0">
      <w:start w:val="1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4" w15:restartNumberingAfterBreak="0">
    <w:nsid w:val="4D132A49"/>
    <w:multiLevelType w:val="multilevel"/>
    <w:tmpl w:val="7DBAE4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5" w15:restartNumberingAfterBreak="0">
    <w:nsid w:val="4EBC4144"/>
    <w:multiLevelType w:val="multilevel"/>
    <w:tmpl w:val="88CEEAB8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57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94" w:hanging="720"/>
      </w:pPr>
    </w:lvl>
    <w:lvl w:ilvl="3">
      <w:start w:val="1"/>
      <w:numFmt w:val="decimal"/>
      <w:lvlText w:val="%1.%2.%3.%4."/>
      <w:lvlJc w:val="left"/>
      <w:pPr>
        <w:ind w:left="3291" w:hanging="108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5125" w:hanging="1440"/>
      </w:pPr>
    </w:lvl>
    <w:lvl w:ilvl="6">
      <w:start w:val="1"/>
      <w:numFmt w:val="decimal"/>
      <w:lvlText w:val="%1.%2.%3.%4.%5.%6.%7."/>
      <w:lvlJc w:val="left"/>
      <w:pPr>
        <w:ind w:left="6222" w:hanging="1800"/>
      </w:pPr>
    </w:lvl>
    <w:lvl w:ilvl="7">
      <w:start w:val="1"/>
      <w:numFmt w:val="decimal"/>
      <w:lvlText w:val="%1.%2.%3.%4.%5.%6.%7.%8."/>
      <w:lvlJc w:val="left"/>
      <w:pPr>
        <w:ind w:left="6959" w:hanging="1800"/>
      </w:pPr>
    </w:lvl>
    <w:lvl w:ilvl="8">
      <w:start w:val="1"/>
      <w:numFmt w:val="decimal"/>
      <w:lvlText w:val="%1.%2.%3.%4.%5.%6.%7.%8.%9."/>
      <w:lvlJc w:val="left"/>
      <w:pPr>
        <w:ind w:left="8056" w:hanging="2160"/>
      </w:pPr>
    </w:lvl>
  </w:abstractNum>
  <w:abstractNum w:abstractNumId="6" w15:restartNumberingAfterBreak="0">
    <w:nsid w:val="74C50D19"/>
    <w:multiLevelType w:val="multilevel"/>
    <w:tmpl w:val="7DBAE4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CD"/>
    <w:rsid w:val="00011887"/>
    <w:rsid w:val="000147A8"/>
    <w:rsid w:val="00016045"/>
    <w:rsid w:val="00034AD2"/>
    <w:rsid w:val="00046146"/>
    <w:rsid w:val="00050040"/>
    <w:rsid w:val="00056A33"/>
    <w:rsid w:val="000655BC"/>
    <w:rsid w:val="000760DA"/>
    <w:rsid w:val="00077F9D"/>
    <w:rsid w:val="000845DF"/>
    <w:rsid w:val="00084AEA"/>
    <w:rsid w:val="000876B7"/>
    <w:rsid w:val="000C2B6A"/>
    <w:rsid w:val="000C379C"/>
    <w:rsid w:val="000E1D39"/>
    <w:rsid w:val="001600F4"/>
    <w:rsid w:val="00172ED5"/>
    <w:rsid w:val="001971E4"/>
    <w:rsid w:val="001A4D42"/>
    <w:rsid w:val="001B2A38"/>
    <w:rsid w:val="001D2799"/>
    <w:rsid w:val="001D7B61"/>
    <w:rsid w:val="001F0334"/>
    <w:rsid w:val="00211594"/>
    <w:rsid w:val="00217D10"/>
    <w:rsid w:val="00224CB4"/>
    <w:rsid w:val="002276F9"/>
    <w:rsid w:val="0029057C"/>
    <w:rsid w:val="0029350A"/>
    <w:rsid w:val="002C1181"/>
    <w:rsid w:val="003164C8"/>
    <w:rsid w:val="003813E9"/>
    <w:rsid w:val="003855D1"/>
    <w:rsid w:val="00395664"/>
    <w:rsid w:val="003E1C70"/>
    <w:rsid w:val="00401265"/>
    <w:rsid w:val="00402D0E"/>
    <w:rsid w:val="0041623D"/>
    <w:rsid w:val="00424256"/>
    <w:rsid w:val="004265FD"/>
    <w:rsid w:val="00431B5C"/>
    <w:rsid w:val="004345AD"/>
    <w:rsid w:val="00434788"/>
    <w:rsid w:val="00437F43"/>
    <w:rsid w:val="00490798"/>
    <w:rsid w:val="004A2EA8"/>
    <w:rsid w:val="004A7D23"/>
    <w:rsid w:val="004A7E1E"/>
    <w:rsid w:val="004B62D0"/>
    <w:rsid w:val="0050062B"/>
    <w:rsid w:val="00540615"/>
    <w:rsid w:val="00552359"/>
    <w:rsid w:val="00561378"/>
    <w:rsid w:val="0056369E"/>
    <w:rsid w:val="00581B0C"/>
    <w:rsid w:val="00591D4B"/>
    <w:rsid w:val="005D6286"/>
    <w:rsid w:val="005E1809"/>
    <w:rsid w:val="005F1BEF"/>
    <w:rsid w:val="00612881"/>
    <w:rsid w:val="00633BDF"/>
    <w:rsid w:val="006452F4"/>
    <w:rsid w:val="006547EF"/>
    <w:rsid w:val="006627CC"/>
    <w:rsid w:val="00663AD3"/>
    <w:rsid w:val="00665902"/>
    <w:rsid w:val="00674859"/>
    <w:rsid w:val="00685C8E"/>
    <w:rsid w:val="006920C6"/>
    <w:rsid w:val="006A6891"/>
    <w:rsid w:val="006B0508"/>
    <w:rsid w:val="006B206C"/>
    <w:rsid w:val="006C5455"/>
    <w:rsid w:val="006D2D4E"/>
    <w:rsid w:val="006F2B74"/>
    <w:rsid w:val="00700755"/>
    <w:rsid w:val="00717A8C"/>
    <w:rsid w:val="00730F23"/>
    <w:rsid w:val="007446CE"/>
    <w:rsid w:val="007519EC"/>
    <w:rsid w:val="00754698"/>
    <w:rsid w:val="00763DD2"/>
    <w:rsid w:val="00775486"/>
    <w:rsid w:val="007764AC"/>
    <w:rsid w:val="007802AF"/>
    <w:rsid w:val="00783C1B"/>
    <w:rsid w:val="007D2436"/>
    <w:rsid w:val="007F47C2"/>
    <w:rsid w:val="007F5656"/>
    <w:rsid w:val="008168AB"/>
    <w:rsid w:val="00816FEC"/>
    <w:rsid w:val="00825A50"/>
    <w:rsid w:val="008641CC"/>
    <w:rsid w:val="00870425"/>
    <w:rsid w:val="00890571"/>
    <w:rsid w:val="008B3771"/>
    <w:rsid w:val="008D3388"/>
    <w:rsid w:val="008F51BF"/>
    <w:rsid w:val="00907A72"/>
    <w:rsid w:val="009165EA"/>
    <w:rsid w:val="00920036"/>
    <w:rsid w:val="00921784"/>
    <w:rsid w:val="00930C13"/>
    <w:rsid w:val="0096615A"/>
    <w:rsid w:val="00992B43"/>
    <w:rsid w:val="00A43A8D"/>
    <w:rsid w:val="00A4663E"/>
    <w:rsid w:val="00A709B2"/>
    <w:rsid w:val="00AA7801"/>
    <w:rsid w:val="00AC5769"/>
    <w:rsid w:val="00AF0F71"/>
    <w:rsid w:val="00AF7A8C"/>
    <w:rsid w:val="00B01FDF"/>
    <w:rsid w:val="00B14BDA"/>
    <w:rsid w:val="00B3430B"/>
    <w:rsid w:val="00B43ACD"/>
    <w:rsid w:val="00B82284"/>
    <w:rsid w:val="00B911A0"/>
    <w:rsid w:val="00BB0EED"/>
    <w:rsid w:val="00BE01D1"/>
    <w:rsid w:val="00C06E64"/>
    <w:rsid w:val="00C27C2B"/>
    <w:rsid w:val="00C6290A"/>
    <w:rsid w:val="00C7496F"/>
    <w:rsid w:val="00C768E4"/>
    <w:rsid w:val="00C80387"/>
    <w:rsid w:val="00C82292"/>
    <w:rsid w:val="00CC4867"/>
    <w:rsid w:val="00CC56A0"/>
    <w:rsid w:val="00CD0647"/>
    <w:rsid w:val="00CD174F"/>
    <w:rsid w:val="00D00E49"/>
    <w:rsid w:val="00D13B8B"/>
    <w:rsid w:val="00D15470"/>
    <w:rsid w:val="00D217F8"/>
    <w:rsid w:val="00D2319F"/>
    <w:rsid w:val="00D27494"/>
    <w:rsid w:val="00D40E6B"/>
    <w:rsid w:val="00D569AB"/>
    <w:rsid w:val="00D612C3"/>
    <w:rsid w:val="00D81466"/>
    <w:rsid w:val="00DC5AF5"/>
    <w:rsid w:val="00DD2625"/>
    <w:rsid w:val="00DD6DE8"/>
    <w:rsid w:val="00DE1CD3"/>
    <w:rsid w:val="00DE4910"/>
    <w:rsid w:val="00E1288B"/>
    <w:rsid w:val="00E34AC1"/>
    <w:rsid w:val="00E676EE"/>
    <w:rsid w:val="00E85C04"/>
    <w:rsid w:val="00E97696"/>
    <w:rsid w:val="00EB010A"/>
    <w:rsid w:val="00EB10F0"/>
    <w:rsid w:val="00EF3A2C"/>
    <w:rsid w:val="00F24864"/>
    <w:rsid w:val="00F4658F"/>
    <w:rsid w:val="00F67EA4"/>
    <w:rsid w:val="00F71A89"/>
    <w:rsid w:val="00F85B0C"/>
    <w:rsid w:val="00FD208D"/>
    <w:rsid w:val="00F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E68F"/>
  <w15:chartTrackingRefBased/>
  <w15:docId w15:val="{5F3188F9-7915-4913-9E22-B7FE2F33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798"/>
    <w:pPr>
      <w:suppressAutoHyphens/>
      <w:spacing w:after="200" w:line="276" w:lineRule="auto"/>
    </w:pPr>
    <w:rPr>
      <w:rFonts w:eastAsiaTheme="minorEastAsia"/>
      <w:color w:val="00000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7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0798"/>
    <w:pPr>
      <w:ind w:left="720"/>
      <w:contextualSpacing/>
    </w:pPr>
    <w:rPr>
      <w:rFonts w:eastAsiaTheme="minorHAnsi"/>
      <w:lang w:eastAsia="en-US"/>
    </w:rPr>
  </w:style>
  <w:style w:type="character" w:customStyle="1" w:styleId="WW8Num1z6">
    <w:name w:val="WW8Num1z6"/>
    <w:rsid w:val="003164C8"/>
  </w:style>
  <w:style w:type="character" w:customStyle="1" w:styleId="FontStyle12">
    <w:name w:val="Font Style12"/>
    <w:rsid w:val="003164C8"/>
    <w:rPr>
      <w:rFonts w:ascii="Times New Roman" w:hAnsi="Times New Roman" w:cs="Times New Roman" w:hint="default"/>
      <w:sz w:val="26"/>
      <w:szCs w:val="26"/>
    </w:rPr>
  </w:style>
  <w:style w:type="paragraph" w:customStyle="1" w:styleId="rvps2">
    <w:name w:val="rvps2"/>
    <w:basedOn w:val="a"/>
    <w:rsid w:val="00A43A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9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9057C"/>
    <w:rPr>
      <w:rFonts w:ascii="Segoe UI" w:eastAsiaTheme="minorEastAsia" w:hAnsi="Segoe UI" w:cs="Segoe UI"/>
      <w:color w:val="00000A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0941-9FDD-448B-B69A-FF876D34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Зімодро Ангеліна Сафараліївна</dc:creator>
  <cp:keywords/>
  <dc:description/>
  <cp:lastModifiedBy>Зімодро Ангеліна Сафараліївна</cp:lastModifiedBy>
  <cp:revision>115</cp:revision>
  <cp:lastPrinted>2021-11-18T12:30:00Z</cp:lastPrinted>
  <dcterms:created xsi:type="dcterms:W3CDTF">2021-08-20T06:38:00Z</dcterms:created>
  <dcterms:modified xsi:type="dcterms:W3CDTF">2021-11-18T12:39:00Z</dcterms:modified>
</cp:coreProperties>
</file>