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F4" w:rsidRDefault="00E97CF4" w:rsidP="00E97CF4">
      <w:pPr>
        <w:ind w:right="-619"/>
        <w:rPr>
          <w:sz w:val="28"/>
          <w:szCs w:val="28"/>
          <w:lang w:val="uk-UA"/>
        </w:rPr>
      </w:pPr>
      <w:bookmarkStart w:id="0" w:name="_GoBack"/>
      <w:bookmarkEnd w:id="0"/>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ЗАТВЕРДЖУЮ</w:t>
      </w:r>
    </w:p>
    <w:p w:rsidR="00E97CF4" w:rsidRDefault="00E97CF4" w:rsidP="00E97CF4">
      <w:pPr>
        <w:ind w:right="-619"/>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заступник міського голови - </w:t>
      </w:r>
    </w:p>
    <w:p w:rsidR="00E97CF4" w:rsidRDefault="00E97CF4" w:rsidP="00E97CF4">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секретар Київської міської ради</w:t>
      </w:r>
    </w:p>
    <w:p w:rsidR="00E97CF4" w:rsidRDefault="00E97CF4" w:rsidP="00E97CF4">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_________Володимир БОНДАРЕНКО</w:t>
      </w:r>
    </w:p>
    <w:p w:rsidR="00F011D4" w:rsidRPr="00C406B6" w:rsidRDefault="00E97CF4" w:rsidP="00E97CF4">
      <w:pPr>
        <w:ind w:left="4248" w:firstLine="708"/>
        <w:rPr>
          <w:sz w:val="28"/>
          <w:szCs w:val="28"/>
          <w:lang w:val="uk-UA"/>
        </w:rPr>
      </w:pPr>
      <w:r>
        <w:rPr>
          <w:sz w:val="28"/>
          <w:szCs w:val="28"/>
          <w:lang w:val="uk-UA"/>
        </w:rPr>
        <w:t>«____» ____________ 2022 року</w:t>
      </w:r>
    </w:p>
    <w:p w:rsidR="00F011D4" w:rsidRPr="00C406B6" w:rsidRDefault="00F011D4" w:rsidP="00E92636">
      <w:pPr>
        <w:ind w:left="5040"/>
        <w:jc w:val="both"/>
        <w:rPr>
          <w:sz w:val="28"/>
          <w:szCs w:val="28"/>
          <w:lang w:val="uk-UA"/>
        </w:rPr>
      </w:pPr>
    </w:p>
    <w:p w:rsidR="002D4D31" w:rsidRPr="00C406B6" w:rsidRDefault="002D4D31" w:rsidP="00E92636">
      <w:pPr>
        <w:ind w:left="5040"/>
        <w:jc w:val="both"/>
        <w:rPr>
          <w:sz w:val="28"/>
          <w:szCs w:val="28"/>
          <w:lang w:val="uk-UA"/>
        </w:rPr>
      </w:pPr>
    </w:p>
    <w:p w:rsidR="00F011D4" w:rsidRPr="00C406B6" w:rsidRDefault="00F011D4" w:rsidP="00E92636">
      <w:pPr>
        <w:ind w:left="5040"/>
        <w:jc w:val="both"/>
        <w:rPr>
          <w:sz w:val="28"/>
          <w:szCs w:val="28"/>
          <w:lang w:val="uk-UA"/>
        </w:rPr>
      </w:pPr>
    </w:p>
    <w:p w:rsidR="00F011D4" w:rsidRPr="00C406B6" w:rsidRDefault="00F011D4" w:rsidP="00E92636">
      <w:pPr>
        <w:jc w:val="center"/>
        <w:rPr>
          <w:b/>
          <w:sz w:val="28"/>
          <w:szCs w:val="28"/>
          <w:lang w:val="uk-UA"/>
        </w:rPr>
      </w:pPr>
      <w:r w:rsidRPr="00C406B6">
        <w:rPr>
          <w:b/>
          <w:sz w:val="28"/>
          <w:szCs w:val="28"/>
          <w:lang w:val="uk-UA"/>
        </w:rPr>
        <w:t>Посадова інструкція</w:t>
      </w:r>
    </w:p>
    <w:p w:rsidR="001E6FA5" w:rsidRPr="00C406B6" w:rsidRDefault="00A6303D" w:rsidP="00E92636">
      <w:pPr>
        <w:pStyle w:val="a4"/>
        <w:rPr>
          <w:b/>
          <w:szCs w:val="28"/>
          <w:lang w:val="uk-UA"/>
        </w:rPr>
      </w:pPr>
      <w:r w:rsidRPr="00C406B6">
        <w:rPr>
          <w:b/>
          <w:szCs w:val="28"/>
          <w:lang w:val="uk-UA"/>
        </w:rPr>
        <w:t>головного спеціаліста</w:t>
      </w:r>
      <w:r w:rsidR="00F011D4" w:rsidRPr="00C406B6">
        <w:rPr>
          <w:b/>
          <w:szCs w:val="28"/>
          <w:lang w:val="uk-UA"/>
        </w:rPr>
        <w:t xml:space="preserve"> відділу </w:t>
      </w:r>
      <w:r w:rsidR="00556377">
        <w:rPr>
          <w:b/>
          <w:szCs w:val="28"/>
          <w:lang w:val="uk-UA"/>
        </w:rPr>
        <w:t>господарського забезпечення</w:t>
      </w:r>
      <w:r w:rsidR="00F011D4" w:rsidRPr="00C406B6">
        <w:rPr>
          <w:b/>
          <w:szCs w:val="28"/>
          <w:lang w:val="uk-UA"/>
        </w:rPr>
        <w:t xml:space="preserve"> </w:t>
      </w:r>
    </w:p>
    <w:p w:rsidR="001E6FA5" w:rsidRPr="00C406B6" w:rsidRDefault="00F011D4" w:rsidP="00E92636">
      <w:pPr>
        <w:pStyle w:val="a4"/>
        <w:rPr>
          <w:b/>
          <w:szCs w:val="28"/>
          <w:lang w:val="uk-UA"/>
        </w:rPr>
      </w:pPr>
      <w:r w:rsidRPr="00C406B6">
        <w:rPr>
          <w:b/>
          <w:szCs w:val="28"/>
          <w:lang w:val="uk-UA"/>
        </w:rPr>
        <w:t>управління адміністративно</w:t>
      </w:r>
      <w:r w:rsidR="00556377">
        <w:rPr>
          <w:b/>
          <w:szCs w:val="28"/>
          <w:lang w:val="uk-UA"/>
        </w:rPr>
        <w:t>-</w:t>
      </w:r>
      <w:r w:rsidRPr="00C406B6">
        <w:rPr>
          <w:b/>
          <w:szCs w:val="28"/>
          <w:lang w:val="uk-UA"/>
        </w:rPr>
        <w:t xml:space="preserve">господарського забезпечення </w:t>
      </w:r>
    </w:p>
    <w:p w:rsidR="00F011D4" w:rsidRPr="00C406B6" w:rsidRDefault="00F011D4" w:rsidP="00E92636">
      <w:pPr>
        <w:pStyle w:val="a4"/>
        <w:rPr>
          <w:szCs w:val="28"/>
          <w:lang w:val="uk-UA"/>
        </w:rPr>
      </w:pPr>
      <w:r w:rsidRPr="00C406B6">
        <w:rPr>
          <w:b/>
          <w:szCs w:val="28"/>
          <w:lang w:val="uk-UA"/>
        </w:rPr>
        <w:t>Київської міської ради</w:t>
      </w:r>
      <w:r w:rsidR="00B85E25" w:rsidRPr="00C406B6">
        <w:rPr>
          <w:b/>
          <w:szCs w:val="28"/>
          <w:lang w:val="uk-UA"/>
        </w:rPr>
        <w:t xml:space="preserve"> </w:t>
      </w:r>
      <w:r w:rsidR="00CB7520">
        <w:rPr>
          <w:b/>
          <w:szCs w:val="28"/>
          <w:lang w:val="uk-UA"/>
        </w:rPr>
        <w:t>секретаріату Київської міської ради</w:t>
      </w:r>
    </w:p>
    <w:p w:rsidR="00F011D4" w:rsidRPr="00C406B6" w:rsidRDefault="00F011D4" w:rsidP="00E92636">
      <w:pPr>
        <w:jc w:val="center"/>
        <w:rPr>
          <w:sz w:val="28"/>
          <w:szCs w:val="28"/>
          <w:lang w:val="uk-UA"/>
        </w:rPr>
      </w:pPr>
    </w:p>
    <w:p w:rsidR="00F011D4" w:rsidRPr="00C406B6" w:rsidRDefault="00F011D4" w:rsidP="00E92636">
      <w:pPr>
        <w:jc w:val="center"/>
        <w:rPr>
          <w:sz w:val="28"/>
          <w:szCs w:val="28"/>
          <w:lang w:val="uk-UA"/>
        </w:rPr>
      </w:pPr>
      <w:r w:rsidRPr="00C406B6">
        <w:rPr>
          <w:b/>
          <w:sz w:val="28"/>
          <w:szCs w:val="28"/>
          <w:lang w:val="uk-UA"/>
        </w:rPr>
        <w:t>1. Загальні положення</w:t>
      </w:r>
    </w:p>
    <w:p w:rsidR="00F011D4" w:rsidRPr="00C406B6" w:rsidRDefault="00F011D4" w:rsidP="00E92636">
      <w:pPr>
        <w:jc w:val="center"/>
        <w:rPr>
          <w:sz w:val="28"/>
          <w:szCs w:val="28"/>
          <w:lang w:val="uk-UA"/>
        </w:rPr>
      </w:pPr>
    </w:p>
    <w:p w:rsidR="005E3E89" w:rsidRPr="00C406B6" w:rsidRDefault="005E3E89" w:rsidP="00FC2483">
      <w:pPr>
        <w:pStyle w:val="a4"/>
        <w:numPr>
          <w:ilvl w:val="1"/>
          <w:numId w:val="7"/>
        </w:numPr>
        <w:ind w:left="0" w:firstLine="567"/>
        <w:jc w:val="both"/>
        <w:rPr>
          <w:szCs w:val="28"/>
          <w:lang w:val="uk-UA"/>
        </w:rPr>
      </w:pPr>
      <w:r w:rsidRPr="00C406B6">
        <w:rPr>
          <w:szCs w:val="28"/>
          <w:lang w:val="uk-UA"/>
        </w:rPr>
        <w:t xml:space="preserve">Головний спеціаліст відділу </w:t>
      </w:r>
      <w:r w:rsidR="00556377">
        <w:rPr>
          <w:szCs w:val="28"/>
          <w:lang w:val="uk-UA"/>
        </w:rPr>
        <w:t>господарського</w:t>
      </w:r>
      <w:r w:rsidRPr="00C406B6">
        <w:rPr>
          <w:szCs w:val="28"/>
          <w:lang w:val="uk-UA"/>
        </w:rPr>
        <w:t xml:space="preserve"> забезпечення </w:t>
      </w:r>
      <w:r w:rsidR="00556377">
        <w:rPr>
          <w:szCs w:val="28"/>
          <w:lang w:val="uk-UA"/>
        </w:rPr>
        <w:br/>
      </w:r>
      <w:r w:rsidRPr="00C406B6">
        <w:rPr>
          <w:szCs w:val="28"/>
          <w:lang w:val="uk-UA"/>
        </w:rPr>
        <w:t>(далі – відділ) управління адміністративно</w:t>
      </w:r>
      <w:r w:rsidR="00556377">
        <w:rPr>
          <w:szCs w:val="28"/>
          <w:lang w:val="uk-UA"/>
        </w:rPr>
        <w:t>-</w:t>
      </w:r>
      <w:r w:rsidRPr="00C406B6">
        <w:rPr>
          <w:szCs w:val="28"/>
          <w:lang w:val="uk-UA"/>
        </w:rPr>
        <w:t xml:space="preserve">господарського забезпечення Київської міської ради </w:t>
      </w:r>
      <w:r w:rsidR="00CB7520">
        <w:rPr>
          <w:szCs w:val="28"/>
          <w:lang w:val="uk-UA"/>
        </w:rPr>
        <w:t xml:space="preserve">секретаріату Київської міської ради </w:t>
      </w:r>
      <w:r w:rsidRPr="00C406B6">
        <w:rPr>
          <w:szCs w:val="28"/>
          <w:lang w:val="uk-UA"/>
        </w:rPr>
        <w:t xml:space="preserve">(далі – управління) належить до </w:t>
      </w:r>
      <w:r w:rsidRPr="00C406B6">
        <w:rPr>
          <w:szCs w:val="28"/>
          <w:lang w:val="en-US"/>
        </w:rPr>
        <w:t>V</w:t>
      </w:r>
      <w:r w:rsidRPr="00C406B6">
        <w:rPr>
          <w:szCs w:val="28"/>
          <w:lang w:val="uk-UA"/>
        </w:rPr>
        <w:t xml:space="preserve"> категорії посад посадових осіб органів місцевого самоврядування (далі – головний спеціаліст).</w:t>
      </w:r>
    </w:p>
    <w:p w:rsidR="005E3E89" w:rsidRPr="00C406B6" w:rsidRDefault="005E3E89" w:rsidP="00FC2483">
      <w:pPr>
        <w:pStyle w:val="aa"/>
        <w:numPr>
          <w:ilvl w:val="1"/>
          <w:numId w:val="7"/>
        </w:numPr>
        <w:ind w:left="0" w:firstLine="567"/>
        <w:jc w:val="both"/>
        <w:rPr>
          <w:sz w:val="28"/>
          <w:szCs w:val="28"/>
          <w:lang w:val="uk-UA"/>
        </w:rPr>
      </w:pPr>
      <w:r w:rsidRPr="00C406B6">
        <w:rPr>
          <w:sz w:val="28"/>
          <w:szCs w:val="28"/>
          <w:lang w:val="uk-UA"/>
        </w:rPr>
        <w:t>Головний спеціаліст призначається на посаду і звільняється з посади в установленому порядку.</w:t>
      </w:r>
    </w:p>
    <w:p w:rsidR="005E3E89" w:rsidRPr="00C406B6" w:rsidRDefault="005E3E89" w:rsidP="00FC2483">
      <w:pPr>
        <w:pStyle w:val="aa"/>
        <w:numPr>
          <w:ilvl w:val="1"/>
          <w:numId w:val="7"/>
        </w:numPr>
        <w:ind w:left="0" w:firstLine="567"/>
        <w:jc w:val="both"/>
        <w:rPr>
          <w:sz w:val="28"/>
          <w:szCs w:val="28"/>
          <w:lang w:val="uk-UA"/>
        </w:rPr>
      </w:pPr>
      <w:r w:rsidRPr="00C406B6">
        <w:rPr>
          <w:sz w:val="28"/>
          <w:szCs w:val="28"/>
          <w:lang w:val="uk-UA"/>
        </w:rPr>
        <w:t xml:space="preserve">Головний спеціаліст підпорядкований </w:t>
      </w:r>
      <w:r w:rsidR="007B180A">
        <w:rPr>
          <w:sz w:val="28"/>
          <w:szCs w:val="28"/>
          <w:lang w:val="uk-UA"/>
        </w:rPr>
        <w:t xml:space="preserve">заступнику начальника управління - </w:t>
      </w:r>
      <w:r w:rsidRPr="00C406B6">
        <w:rPr>
          <w:sz w:val="28"/>
          <w:szCs w:val="28"/>
        </w:rPr>
        <w:t xml:space="preserve">начальнику </w:t>
      </w:r>
      <w:r w:rsidRPr="00C406B6">
        <w:rPr>
          <w:sz w:val="28"/>
          <w:szCs w:val="28"/>
          <w:lang w:val="uk-UA"/>
        </w:rPr>
        <w:t>відділу.</w:t>
      </w:r>
    </w:p>
    <w:p w:rsidR="005E3E89" w:rsidRPr="00C406B6" w:rsidRDefault="00F3518D" w:rsidP="00FC2483">
      <w:pPr>
        <w:pStyle w:val="aa"/>
        <w:numPr>
          <w:ilvl w:val="1"/>
          <w:numId w:val="7"/>
        </w:numPr>
        <w:ind w:left="0" w:firstLine="567"/>
        <w:jc w:val="both"/>
        <w:rPr>
          <w:sz w:val="28"/>
          <w:szCs w:val="28"/>
          <w:lang w:val="uk-UA"/>
        </w:rPr>
      </w:pPr>
      <w:r w:rsidRPr="005B316E">
        <w:rPr>
          <w:sz w:val="28"/>
          <w:szCs w:val="28"/>
          <w:lang w:val="uk-UA"/>
        </w:rPr>
        <w:t>Головний спеціаліст у своїй діяльності керується Конституцією України, законами України, постановами</w:t>
      </w:r>
      <w:r w:rsidR="001E5F9F">
        <w:rPr>
          <w:sz w:val="28"/>
          <w:szCs w:val="28"/>
          <w:lang w:val="uk-UA"/>
        </w:rPr>
        <w:t xml:space="preserve"> </w:t>
      </w:r>
      <w:r w:rsidRPr="005B316E">
        <w:rPr>
          <w:sz w:val="28"/>
          <w:szCs w:val="28"/>
          <w:lang w:val="uk-UA"/>
        </w:rPr>
        <w:t>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p>
    <w:p w:rsidR="00F011D4" w:rsidRPr="00C406B6" w:rsidRDefault="00F011D4" w:rsidP="00E92636">
      <w:pPr>
        <w:jc w:val="center"/>
        <w:rPr>
          <w:sz w:val="28"/>
          <w:szCs w:val="28"/>
          <w:lang w:val="uk-UA"/>
        </w:rPr>
      </w:pPr>
    </w:p>
    <w:p w:rsidR="00F011D4" w:rsidRPr="00C406B6" w:rsidRDefault="00F011D4" w:rsidP="00E92636">
      <w:pPr>
        <w:jc w:val="center"/>
        <w:rPr>
          <w:sz w:val="28"/>
          <w:szCs w:val="28"/>
          <w:lang w:val="uk-UA"/>
        </w:rPr>
      </w:pPr>
      <w:r w:rsidRPr="00C406B6">
        <w:rPr>
          <w:b/>
          <w:sz w:val="28"/>
          <w:szCs w:val="28"/>
          <w:lang w:val="uk-UA"/>
        </w:rPr>
        <w:t>2. Завдання та обов’язки</w:t>
      </w:r>
    </w:p>
    <w:p w:rsidR="00F011D4" w:rsidRPr="00C406B6" w:rsidRDefault="00F011D4" w:rsidP="00E92636">
      <w:pPr>
        <w:jc w:val="center"/>
        <w:rPr>
          <w:sz w:val="28"/>
          <w:szCs w:val="28"/>
          <w:lang w:val="uk-UA"/>
        </w:rPr>
      </w:pPr>
    </w:p>
    <w:p w:rsidR="00DD15A0" w:rsidRPr="006128E6" w:rsidRDefault="00DD15A0" w:rsidP="00FC2483">
      <w:pPr>
        <w:ind w:firstLine="567"/>
        <w:jc w:val="both"/>
        <w:rPr>
          <w:sz w:val="28"/>
          <w:szCs w:val="28"/>
          <w:lang w:val="uk-UA"/>
        </w:rPr>
      </w:pPr>
      <w:r w:rsidRPr="006128E6">
        <w:rPr>
          <w:sz w:val="28"/>
          <w:szCs w:val="28"/>
          <w:lang w:val="uk-UA"/>
        </w:rPr>
        <w:t>Головний спеціаліст:</w:t>
      </w:r>
    </w:p>
    <w:p w:rsidR="006B15FC" w:rsidRPr="004D7203" w:rsidRDefault="006B15FC" w:rsidP="00FC2483">
      <w:pPr>
        <w:pStyle w:val="aa"/>
        <w:numPr>
          <w:ilvl w:val="1"/>
          <w:numId w:val="9"/>
        </w:numPr>
        <w:ind w:left="0" w:firstLine="567"/>
        <w:jc w:val="both"/>
        <w:rPr>
          <w:sz w:val="28"/>
          <w:szCs w:val="28"/>
          <w:lang w:val="uk-UA"/>
        </w:rPr>
      </w:pPr>
      <w:r w:rsidRPr="004D7203">
        <w:rPr>
          <w:sz w:val="28"/>
          <w:szCs w:val="28"/>
          <w:lang w:val="uk-UA"/>
        </w:rPr>
        <w:t xml:space="preserve">Бере участь у здійсненні контролю за забезпеченням експлуатації, інженерно-технічного обслуговування та утримання в належному санітарно-технічному стані </w:t>
      </w:r>
      <w:r>
        <w:rPr>
          <w:sz w:val="28"/>
          <w:szCs w:val="28"/>
          <w:lang w:val="uk-UA"/>
        </w:rPr>
        <w:t xml:space="preserve">зони публічного простору першого поверху </w:t>
      </w:r>
      <w:r w:rsidRPr="004D7203">
        <w:rPr>
          <w:sz w:val="28"/>
          <w:szCs w:val="28"/>
          <w:lang w:val="uk-UA"/>
        </w:rPr>
        <w:t>адміністративного будинку на вул. Хрещатик, 36</w:t>
      </w:r>
      <w:r>
        <w:rPr>
          <w:sz w:val="28"/>
          <w:szCs w:val="28"/>
          <w:lang w:val="uk-UA"/>
        </w:rPr>
        <w:t xml:space="preserve"> (контроль за </w:t>
      </w:r>
      <w:r w:rsidRPr="004D7203">
        <w:rPr>
          <w:sz w:val="28"/>
          <w:szCs w:val="28"/>
          <w:lang w:val="uk-UA"/>
        </w:rPr>
        <w:t>своєчасн</w:t>
      </w:r>
      <w:r>
        <w:rPr>
          <w:sz w:val="28"/>
          <w:szCs w:val="28"/>
          <w:lang w:val="uk-UA"/>
        </w:rPr>
        <w:t>им</w:t>
      </w:r>
      <w:r w:rsidRPr="004D7203">
        <w:rPr>
          <w:sz w:val="28"/>
          <w:szCs w:val="28"/>
          <w:lang w:val="uk-UA"/>
        </w:rPr>
        <w:t xml:space="preserve"> прибирання</w:t>
      </w:r>
      <w:r>
        <w:rPr>
          <w:sz w:val="28"/>
          <w:szCs w:val="28"/>
          <w:lang w:val="uk-UA"/>
        </w:rPr>
        <w:t>м відповідними підрядними організаціями</w:t>
      </w:r>
      <w:r w:rsidRPr="004D7203">
        <w:rPr>
          <w:sz w:val="28"/>
          <w:szCs w:val="28"/>
          <w:lang w:val="uk-UA"/>
        </w:rPr>
        <w:t xml:space="preserve"> робочих місць, кімнат, коридорів тощо, </w:t>
      </w:r>
      <w:r>
        <w:rPr>
          <w:sz w:val="28"/>
          <w:szCs w:val="28"/>
          <w:lang w:val="uk-UA"/>
        </w:rPr>
        <w:t>що розташовані у зоні публічного простору)</w:t>
      </w:r>
      <w:r w:rsidRPr="004D7203">
        <w:rPr>
          <w:sz w:val="28"/>
          <w:szCs w:val="28"/>
          <w:lang w:val="uk-UA"/>
        </w:rPr>
        <w:t>,</w:t>
      </w:r>
      <w:r>
        <w:rPr>
          <w:sz w:val="28"/>
          <w:szCs w:val="28"/>
          <w:lang w:val="uk-UA"/>
        </w:rPr>
        <w:t xml:space="preserve"> взаємодія з диспетчерською та іншими технічними службами щодо своєчасного виявлення та ліквідування неполадок у роботі обладнання тощо, що розташоване у зоні публічного простору</w:t>
      </w:r>
      <w:r w:rsidRPr="004D7203">
        <w:rPr>
          <w:sz w:val="28"/>
          <w:szCs w:val="28"/>
          <w:lang w:val="uk-UA"/>
        </w:rPr>
        <w:t>.</w:t>
      </w:r>
    </w:p>
    <w:p w:rsidR="00A7162C" w:rsidRPr="007246BA" w:rsidRDefault="00A7162C" w:rsidP="00FC2483">
      <w:pPr>
        <w:pStyle w:val="ae"/>
        <w:numPr>
          <w:ilvl w:val="1"/>
          <w:numId w:val="9"/>
        </w:numPr>
        <w:spacing w:before="0" w:beforeAutospacing="0" w:after="0" w:afterAutospacing="0"/>
        <w:ind w:left="0" w:firstLine="567"/>
        <w:jc w:val="both"/>
        <w:rPr>
          <w:sz w:val="28"/>
          <w:szCs w:val="28"/>
        </w:rPr>
      </w:pPr>
      <w:r>
        <w:rPr>
          <w:sz w:val="28"/>
          <w:szCs w:val="28"/>
        </w:rPr>
        <w:lastRenderedPageBreak/>
        <w:t>Бере участь в межах компетенції відділу в координації роботи відповідних служб щодо забезпечення належних умов для перебування у зоні публічного простору</w:t>
      </w:r>
      <w:r w:rsidR="00061A31">
        <w:rPr>
          <w:color w:val="000000"/>
          <w:sz w:val="28"/>
          <w:szCs w:val="28"/>
        </w:rPr>
        <w:t xml:space="preserve">, своєчасним забезпеченням </w:t>
      </w:r>
      <w:r>
        <w:rPr>
          <w:color w:val="000000"/>
          <w:sz w:val="28"/>
          <w:szCs w:val="28"/>
        </w:rPr>
        <w:t>водою кулерів згідно з локалізаціями розміщення у зоні публічного простору.</w:t>
      </w:r>
    </w:p>
    <w:p w:rsidR="00061A31" w:rsidRPr="00BD7183" w:rsidRDefault="00061A31" w:rsidP="00FC2483">
      <w:pPr>
        <w:pStyle w:val="Standard"/>
        <w:numPr>
          <w:ilvl w:val="1"/>
          <w:numId w:val="9"/>
        </w:numPr>
        <w:ind w:left="0" w:firstLine="567"/>
        <w:jc w:val="both"/>
        <w:rPr>
          <w:rFonts w:ascii="Times New Roman" w:hAnsi="Times New Roman" w:cs="Times New Roman"/>
          <w:color w:val="auto"/>
          <w:sz w:val="28"/>
          <w:szCs w:val="28"/>
          <w:lang w:val="uk-UA"/>
        </w:rPr>
      </w:pPr>
      <w:r w:rsidRPr="004D7203">
        <w:rPr>
          <w:rFonts w:ascii="Times New Roman" w:hAnsi="Times New Roman" w:cs="Times New Roman"/>
          <w:sz w:val="28"/>
          <w:szCs w:val="28"/>
          <w:lang w:val="uk-UA"/>
        </w:rPr>
        <w:t xml:space="preserve">В межах компетенції відділу забезпечує роботу щодо надання відвідувачам зони публічного простору усних консультацій/пояснень, </w:t>
      </w:r>
      <w:r w:rsidRPr="00217C09">
        <w:rPr>
          <w:rFonts w:ascii="Times New Roman" w:hAnsi="Times New Roman" w:cs="Times New Roman"/>
          <w:color w:val="auto"/>
          <w:sz w:val="28"/>
          <w:szCs w:val="28"/>
          <w:lang w:val="uk-UA"/>
        </w:rPr>
        <w:t>вживає заходів щодо запобігання і ліквідації конфліктних ситуацій. Розглядає усні претензії/зауваження</w:t>
      </w:r>
      <w:r>
        <w:rPr>
          <w:rFonts w:ascii="Times New Roman" w:hAnsi="Times New Roman" w:cs="Times New Roman"/>
          <w:color w:val="auto"/>
          <w:sz w:val="28"/>
          <w:szCs w:val="28"/>
          <w:lang w:val="uk-UA"/>
        </w:rPr>
        <w:t xml:space="preserve"> відвідувачів зони публічного простору та </w:t>
      </w:r>
      <w:r w:rsidRPr="00BD7183">
        <w:rPr>
          <w:rFonts w:ascii="Times New Roman" w:hAnsi="Times New Roman" w:cs="Times New Roman"/>
          <w:color w:val="auto"/>
          <w:sz w:val="28"/>
          <w:szCs w:val="28"/>
          <w:lang w:val="uk-UA"/>
        </w:rPr>
        <w:t xml:space="preserve">вживає відповідні організаційно-технічні заходи. </w:t>
      </w:r>
    </w:p>
    <w:p w:rsidR="00061A31" w:rsidRPr="001729C6" w:rsidRDefault="00061A31" w:rsidP="00FC2483">
      <w:pPr>
        <w:pStyle w:val="Standard"/>
        <w:numPr>
          <w:ilvl w:val="1"/>
          <w:numId w:val="9"/>
        </w:numPr>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eastAsia="ru-RU"/>
        </w:rPr>
        <w:t xml:space="preserve">Інформує </w:t>
      </w:r>
      <w:r w:rsidR="007B180A">
        <w:rPr>
          <w:rFonts w:ascii="Times New Roman" w:hAnsi="Times New Roman" w:cs="Times New Roman"/>
          <w:color w:val="auto"/>
          <w:sz w:val="28"/>
          <w:szCs w:val="28"/>
          <w:lang w:val="uk-UA" w:eastAsia="ru-RU"/>
        </w:rPr>
        <w:t xml:space="preserve">заступника начальника управління - </w:t>
      </w:r>
      <w:r w:rsidR="00F774E8">
        <w:rPr>
          <w:rFonts w:ascii="Times New Roman" w:hAnsi="Times New Roman" w:cs="Times New Roman"/>
          <w:color w:val="auto"/>
          <w:sz w:val="28"/>
          <w:szCs w:val="28"/>
          <w:lang w:val="uk-UA" w:eastAsia="ru-RU"/>
        </w:rPr>
        <w:t>начальника відділу</w:t>
      </w:r>
      <w:r w:rsidR="00F774E8" w:rsidRPr="001729C6">
        <w:rPr>
          <w:rFonts w:ascii="Times New Roman" w:hAnsi="Times New Roman" w:cs="Times New Roman"/>
          <w:color w:val="auto"/>
          <w:sz w:val="28"/>
          <w:szCs w:val="28"/>
          <w:lang w:val="uk-UA" w:eastAsia="ru-RU"/>
        </w:rPr>
        <w:t xml:space="preserve"> </w:t>
      </w:r>
      <w:r w:rsidRPr="001729C6">
        <w:rPr>
          <w:rFonts w:ascii="Times New Roman" w:hAnsi="Times New Roman" w:cs="Times New Roman"/>
          <w:color w:val="auto"/>
          <w:sz w:val="28"/>
          <w:szCs w:val="28"/>
          <w:lang w:val="uk-UA" w:eastAsia="ru-RU"/>
        </w:rPr>
        <w:t xml:space="preserve">про наявні недоліки </w:t>
      </w:r>
      <w:r>
        <w:rPr>
          <w:rFonts w:ascii="Times New Roman" w:hAnsi="Times New Roman" w:cs="Times New Roman"/>
          <w:color w:val="auto"/>
          <w:sz w:val="28"/>
          <w:szCs w:val="28"/>
          <w:lang w:val="uk-UA" w:eastAsia="ru-RU"/>
        </w:rPr>
        <w:t>в зоні публічного простору, що стосуються господарського забезпечення.</w:t>
      </w:r>
      <w:r w:rsidRPr="001729C6">
        <w:rPr>
          <w:rFonts w:ascii="Times New Roman" w:hAnsi="Times New Roman" w:cs="Times New Roman"/>
          <w:color w:val="auto"/>
          <w:sz w:val="28"/>
          <w:szCs w:val="28"/>
          <w:lang w:val="uk-UA" w:eastAsia="ru-RU"/>
        </w:rPr>
        <w:t xml:space="preserve"> </w:t>
      </w:r>
    </w:p>
    <w:p w:rsidR="00061A31" w:rsidRPr="00061A31" w:rsidRDefault="006B15FC" w:rsidP="00FC2483">
      <w:pPr>
        <w:pStyle w:val="Standard"/>
        <w:numPr>
          <w:ilvl w:val="1"/>
          <w:numId w:val="9"/>
        </w:numPr>
        <w:ind w:left="0" w:firstLine="567"/>
        <w:jc w:val="both"/>
        <w:rPr>
          <w:rFonts w:ascii="Times New Roman" w:hAnsi="Times New Roman" w:cs="Times New Roman"/>
          <w:color w:val="auto"/>
          <w:sz w:val="28"/>
          <w:szCs w:val="28"/>
          <w:lang w:val="uk-UA"/>
        </w:rPr>
      </w:pPr>
      <w:r w:rsidRPr="004D7203">
        <w:rPr>
          <w:rFonts w:ascii="Times New Roman" w:hAnsi="Times New Roman" w:cs="Times New Roman"/>
          <w:sz w:val="28"/>
          <w:szCs w:val="28"/>
          <w:lang w:val="uk-UA"/>
        </w:rPr>
        <w:t>Здійснює взаємодію з підрядниками з питань пасажирських та вантажних перевезень</w:t>
      </w:r>
      <w:r w:rsidR="00061A31">
        <w:rPr>
          <w:rFonts w:ascii="Times New Roman" w:hAnsi="Times New Roman" w:cs="Times New Roman"/>
          <w:sz w:val="28"/>
          <w:szCs w:val="28"/>
          <w:lang w:val="uk-UA"/>
        </w:rPr>
        <w:t>.</w:t>
      </w:r>
    </w:p>
    <w:p w:rsidR="006B15FC" w:rsidRPr="00217C09" w:rsidRDefault="00061A31" w:rsidP="00FC2483">
      <w:pPr>
        <w:pStyle w:val="Standard"/>
        <w:numPr>
          <w:ilvl w:val="1"/>
          <w:numId w:val="9"/>
        </w:numPr>
        <w:ind w:left="0" w:firstLine="567"/>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Бере участь у здійсненні відповідних організаційно-правових заходів щодо забезпечення </w:t>
      </w:r>
      <w:r w:rsidR="00680FC6">
        <w:rPr>
          <w:rFonts w:ascii="Times New Roman" w:hAnsi="Times New Roman" w:cs="Times New Roman"/>
          <w:sz w:val="28"/>
          <w:szCs w:val="28"/>
          <w:lang w:val="uk-UA"/>
        </w:rPr>
        <w:t xml:space="preserve">квіткової продукції </w:t>
      </w:r>
      <w:r>
        <w:rPr>
          <w:rFonts w:ascii="Times New Roman" w:hAnsi="Times New Roman" w:cs="Times New Roman"/>
          <w:sz w:val="28"/>
          <w:szCs w:val="28"/>
          <w:lang w:val="uk-UA"/>
        </w:rPr>
        <w:t xml:space="preserve">(за потребою) </w:t>
      </w:r>
      <w:r w:rsidR="00680FC6">
        <w:rPr>
          <w:rFonts w:ascii="Times New Roman" w:hAnsi="Times New Roman" w:cs="Times New Roman"/>
          <w:sz w:val="28"/>
          <w:szCs w:val="28"/>
          <w:lang w:val="uk-UA"/>
        </w:rPr>
        <w:t>тощо</w:t>
      </w:r>
      <w:r w:rsidR="006B15FC" w:rsidRPr="004D7203">
        <w:rPr>
          <w:rFonts w:ascii="Times New Roman" w:hAnsi="Times New Roman" w:cs="Times New Roman"/>
          <w:sz w:val="28"/>
          <w:szCs w:val="28"/>
          <w:lang w:val="uk-UA"/>
        </w:rPr>
        <w:t>.</w:t>
      </w:r>
    </w:p>
    <w:p w:rsidR="006B15FC" w:rsidRPr="004D7203" w:rsidRDefault="006B15FC" w:rsidP="00FC2483">
      <w:pPr>
        <w:pStyle w:val="aa"/>
        <w:numPr>
          <w:ilvl w:val="1"/>
          <w:numId w:val="9"/>
        </w:numPr>
        <w:ind w:left="0" w:firstLine="567"/>
        <w:jc w:val="both"/>
        <w:rPr>
          <w:sz w:val="28"/>
          <w:szCs w:val="28"/>
          <w:lang w:val="uk-UA"/>
        </w:rPr>
      </w:pPr>
      <w:r w:rsidRPr="004D7203">
        <w:rPr>
          <w:sz w:val="28"/>
          <w:szCs w:val="28"/>
          <w:lang w:val="uk-UA"/>
        </w:rPr>
        <w:t xml:space="preserve">Бере участь, в межах компетенції відділу, у проведенні інвентаризації матеріально-технічних засобів та цінностей секретаріату Київської міської ради. </w:t>
      </w:r>
    </w:p>
    <w:p w:rsidR="00512084" w:rsidRDefault="00512084" w:rsidP="00FC2483">
      <w:pPr>
        <w:pStyle w:val="aa"/>
        <w:numPr>
          <w:ilvl w:val="1"/>
          <w:numId w:val="9"/>
        </w:numPr>
        <w:ind w:left="0" w:firstLine="567"/>
        <w:jc w:val="both"/>
        <w:rPr>
          <w:sz w:val="28"/>
          <w:szCs w:val="28"/>
          <w:lang w:val="uk-UA"/>
        </w:rPr>
      </w:pPr>
      <w:r w:rsidRPr="00931623">
        <w:rPr>
          <w:sz w:val="28"/>
          <w:szCs w:val="28"/>
          <w:lang w:val="uk-UA"/>
        </w:rPr>
        <w:t>Бере участь в організації забезпечення працівників секретаріату Київської міської ради та постійних комісій Київської міської ради необхідними технічними засобами, товарами та послугами</w:t>
      </w:r>
      <w:r>
        <w:rPr>
          <w:sz w:val="28"/>
          <w:szCs w:val="28"/>
          <w:lang w:val="uk-UA"/>
        </w:rPr>
        <w:t xml:space="preserve">, </w:t>
      </w:r>
      <w:r w:rsidRPr="00931623">
        <w:rPr>
          <w:sz w:val="28"/>
          <w:szCs w:val="28"/>
          <w:lang w:val="uk-UA"/>
        </w:rPr>
        <w:t>веде</w:t>
      </w:r>
      <w:r>
        <w:rPr>
          <w:sz w:val="28"/>
          <w:szCs w:val="28"/>
          <w:lang w:val="uk-UA"/>
        </w:rPr>
        <w:t>нні</w:t>
      </w:r>
      <w:r w:rsidRPr="00931623">
        <w:rPr>
          <w:sz w:val="28"/>
          <w:szCs w:val="28"/>
          <w:lang w:val="uk-UA"/>
        </w:rPr>
        <w:t xml:space="preserve"> відповідн</w:t>
      </w:r>
      <w:r>
        <w:rPr>
          <w:sz w:val="28"/>
          <w:szCs w:val="28"/>
          <w:lang w:val="uk-UA"/>
        </w:rPr>
        <w:t>ого</w:t>
      </w:r>
      <w:r w:rsidRPr="00931623">
        <w:rPr>
          <w:sz w:val="28"/>
          <w:szCs w:val="28"/>
          <w:lang w:val="uk-UA"/>
        </w:rPr>
        <w:t xml:space="preserve"> листування</w:t>
      </w:r>
      <w:r>
        <w:rPr>
          <w:sz w:val="28"/>
          <w:szCs w:val="28"/>
          <w:lang w:val="uk-UA"/>
        </w:rPr>
        <w:t>, складанні проєктів договорів тощо</w:t>
      </w:r>
      <w:r w:rsidRPr="00931623">
        <w:rPr>
          <w:sz w:val="28"/>
          <w:szCs w:val="28"/>
          <w:lang w:val="uk-UA"/>
        </w:rPr>
        <w:t>.</w:t>
      </w:r>
    </w:p>
    <w:p w:rsidR="006B15FC" w:rsidRPr="004D7203" w:rsidRDefault="006B15FC" w:rsidP="00FC2483">
      <w:pPr>
        <w:pStyle w:val="aa"/>
        <w:numPr>
          <w:ilvl w:val="1"/>
          <w:numId w:val="9"/>
        </w:numPr>
        <w:ind w:left="0" w:firstLine="567"/>
        <w:jc w:val="both"/>
        <w:rPr>
          <w:sz w:val="28"/>
          <w:szCs w:val="28"/>
          <w:lang w:val="uk-UA"/>
        </w:rPr>
      </w:pPr>
      <w:r>
        <w:rPr>
          <w:sz w:val="28"/>
          <w:szCs w:val="28"/>
          <w:lang w:val="uk-UA"/>
        </w:rPr>
        <w:t xml:space="preserve">За дорученням </w:t>
      </w:r>
      <w:r w:rsidR="007B180A">
        <w:rPr>
          <w:sz w:val="28"/>
          <w:szCs w:val="28"/>
          <w:lang w:val="uk-UA"/>
        </w:rPr>
        <w:t xml:space="preserve">заступника начальника управління - </w:t>
      </w:r>
      <w:r w:rsidR="00F774E8">
        <w:rPr>
          <w:sz w:val="28"/>
          <w:szCs w:val="28"/>
          <w:lang w:val="uk-UA"/>
        </w:rPr>
        <w:t xml:space="preserve">начальника відділу </w:t>
      </w:r>
      <w:r>
        <w:rPr>
          <w:sz w:val="28"/>
          <w:szCs w:val="28"/>
          <w:lang w:val="uk-UA"/>
        </w:rPr>
        <w:t>готує статистичну інформацію з питань, що стосується повноважень відділу.</w:t>
      </w:r>
    </w:p>
    <w:p w:rsidR="006B15FC" w:rsidRPr="004D7203" w:rsidRDefault="006B15FC" w:rsidP="00EA31B2">
      <w:pPr>
        <w:pStyle w:val="aa"/>
        <w:numPr>
          <w:ilvl w:val="1"/>
          <w:numId w:val="9"/>
        </w:numPr>
        <w:ind w:left="0" w:firstLine="567"/>
        <w:jc w:val="both"/>
        <w:rPr>
          <w:sz w:val="28"/>
          <w:szCs w:val="28"/>
          <w:lang w:val="uk-UA"/>
        </w:rPr>
      </w:pPr>
      <w:r w:rsidRPr="004D7203">
        <w:rPr>
          <w:sz w:val="28"/>
          <w:szCs w:val="28"/>
          <w:lang w:val="uk-UA"/>
        </w:rPr>
        <w:t xml:space="preserve">Веде листування з підприємствами, установами, організаціями з питань, пов’язаних з діяльністю управління, відділу. </w:t>
      </w:r>
    </w:p>
    <w:p w:rsidR="00441A59" w:rsidRDefault="00441A59" w:rsidP="00EA31B2">
      <w:pPr>
        <w:pStyle w:val="Standard"/>
        <w:numPr>
          <w:ilvl w:val="1"/>
          <w:numId w:val="9"/>
        </w:numPr>
        <w:ind w:left="0" w:firstLine="567"/>
        <w:jc w:val="both"/>
        <w:textAlignment w:val="auto"/>
        <w:rPr>
          <w:rFonts w:ascii="Times New Roman" w:hAnsi="Times New Roman" w:cs="Times New Roman"/>
          <w:color w:val="auto"/>
          <w:sz w:val="28"/>
          <w:szCs w:val="28"/>
          <w:lang w:val="uk-UA"/>
        </w:rPr>
      </w:pPr>
      <w:r>
        <w:rPr>
          <w:rFonts w:ascii="Times New Roman" w:hAnsi="Times New Roman" w:cs="Times New Roman"/>
          <w:sz w:val="28"/>
          <w:szCs w:val="28"/>
          <w:lang w:val="uk-UA"/>
        </w:rPr>
        <w:t>Бере участь у підготовці проєктів розпоряджень заступника міського голови - секретаря Київської міської ради з питань, що відносяться до компетенції відділу.</w:t>
      </w:r>
    </w:p>
    <w:p w:rsidR="00931623" w:rsidRPr="00C27E44" w:rsidRDefault="00931623" w:rsidP="00EA31B2">
      <w:pPr>
        <w:numPr>
          <w:ilvl w:val="1"/>
          <w:numId w:val="9"/>
        </w:numPr>
        <w:ind w:left="0" w:firstLine="567"/>
        <w:jc w:val="both"/>
        <w:rPr>
          <w:sz w:val="28"/>
          <w:szCs w:val="28"/>
          <w:lang w:val="uk-UA"/>
        </w:rPr>
      </w:pPr>
      <w:r w:rsidRPr="00212916">
        <w:rPr>
          <w:sz w:val="28"/>
          <w:szCs w:val="28"/>
          <w:lang w:val="uk-UA"/>
        </w:rPr>
        <w:t xml:space="preserve">Бере участь у веденні діловодства відділу, забезпеченні своєчасної підготовки проєктів відповідей та їх відправлення за належністю відповідно до норм чинного </w:t>
      </w:r>
      <w:r w:rsidRPr="00C27E44">
        <w:rPr>
          <w:sz w:val="28"/>
          <w:szCs w:val="28"/>
          <w:lang w:val="uk-UA"/>
        </w:rPr>
        <w:t xml:space="preserve">законодавства України, у складанні звітів щодо роботи відділу, управління тощо, готує статистичну інформацію </w:t>
      </w:r>
      <w:r>
        <w:rPr>
          <w:sz w:val="28"/>
          <w:szCs w:val="28"/>
          <w:lang w:val="uk-UA"/>
        </w:rPr>
        <w:t>(за наявності) в межах компетенції відділу</w:t>
      </w:r>
      <w:r w:rsidRPr="00C27E44">
        <w:rPr>
          <w:sz w:val="28"/>
          <w:szCs w:val="28"/>
          <w:lang w:val="uk-UA"/>
        </w:rPr>
        <w:t>.</w:t>
      </w:r>
    </w:p>
    <w:p w:rsidR="00931623" w:rsidRPr="00161585" w:rsidRDefault="00931623" w:rsidP="00EA31B2">
      <w:pPr>
        <w:numPr>
          <w:ilvl w:val="1"/>
          <w:numId w:val="9"/>
        </w:numPr>
        <w:ind w:left="0" w:firstLine="567"/>
        <w:jc w:val="both"/>
        <w:rPr>
          <w:sz w:val="28"/>
          <w:szCs w:val="28"/>
          <w:lang w:val="uk-UA"/>
        </w:rPr>
      </w:pPr>
      <w:r w:rsidRPr="00C27E44">
        <w:rPr>
          <w:sz w:val="28"/>
          <w:szCs w:val="28"/>
          <w:lang w:val="uk-UA"/>
        </w:rPr>
        <w:t xml:space="preserve">Дотримується </w:t>
      </w:r>
      <w:r w:rsidR="001E5F9F">
        <w:rPr>
          <w:sz w:val="28"/>
          <w:szCs w:val="28"/>
          <w:lang w:val="uk-UA"/>
        </w:rPr>
        <w:t>п</w:t>
      </w:r>
      <w:r w:rsidRPr="00C27E44">
        <w:rPr>
          <w:sz w:val="28"/>
          <w:szCs w:val="28"/>
          <w:lang w:val="uk-UA"/>
        </w:rPr>
        <w:t>орядку роботи з документами в інформаційно-телекомунікаційній системі «Єдиний інформаційний</w:t>
      </w:r>
      <w:r w:rsidRPr="00161585">
        <w:rPr>
          <w:sz w:val="28"/>
          <w:szCs w:val="28"/>
          <w:lang w:val="uk-UA"/>
        </w:rPr>
        <w:t xml:space="preserve"> простір територіальної громади міста Києва» на базі системи електронного документообігу «АСКОД», забезпечує щоденну роботу </w:t>
      </w:r>
      <w:r>
        <w:rPr>
          <w:sz w:val="28"/>
          <w:szCs w:val="28"/>
          <w:lang w:val="uk-UA"/>
        </w:rPr>
        <w:t>в</w:t>
      </w:r>
      <w:r w:rsidRPr="00161585">
        <w:rPr>
          <w:sz w:val="28"/>
          <w:szCs w:val="28"/>
          <w:lang w:val="uk-UA"/>
        </w:rPr>
        <w:t xml:space="preserve"> системі.</w:t>
      </w:r>
    </w:p>
    <w:p w:rsidR="00931623" w:rsidRPr="00161585" w:rsidRDefault="00931623" w:rsidP="00EA31B2">
      <w:pPr>
        <w:numPr>
          <w:ilvl w:val="1"/>
          <w:numId w:val="9"/>
        </w:numPr>
        <w:ind w:left="0" w:firstLine="567"/>
        <w:jc w:val="both"/>
        <w:rPr>
          <w:sz w:val="28"/>
          <w:szCs w:val="28"/>
          <w:lang w:val="uk-UA"/>
        </w:rPr>
      </w:pPr>
      <w:r w:rsidRPr="00161585">
        <w:rPr>
          <w:sz w:val="28"/>
          <w:szCs w:val="28"/>
          <w:lang w:val="uk-UA"/>
        </w:rPr>
        <w:t xml:space="preserve">Виконує доручення начальника </w:t>
      </w:r>
      <w:r>
        <w:rPr>
          <w:sz w:val="28"/>
          <w:szCs w:val="28"/>
          <w:lang w:val="uk-UA"/>
        </w:rPr>
        <w:t>управління, заступника начальника управління</w:t>
      </w:r>
      <w:r w:rsidR="00C646B2">
        <w:rPr>
          <w:sz w:val="28"/>
          <w:szCs w:val="28"/>
          <w:lang w:val="uk-UA"/>
        </w:rPr>
        <w:t>,</w:t>
      </w:r>
      <w:r>
        <w:rPr>
          <w:sz w:val="28"/>
          <w:szCs w:val="28"/>
          <w:lang w:val="uk-UA"/>
        </w:rPr>
        <w:t xml:space="preserve"> </w:t>
      </w:r>
      <w:r w:rsidR="007B180A">
        <w:rPr>
          <w:sz w:val="28"/>
          <w:szCs w:val="28"/>
          <w:lang w:val="uk-UA"/>
        </w:rPr>
        <w:t xml:space="preserve">заступника начальника управління - </w:t>
      </w:r>
      <w:r>
        <w:rPr>
          <w:sz w:val="28"/>
          <w:szCs w:val="28"/>
          <w:lang w:val="uk-UA"/>
        </w:rPr>
        <w:t xml:space="preserve">начальника </w:t>
      </w:r>
      <w:r w:rsidRPr="00161585">
        <w:rPr>
          <w:sz w:val="28"/>
          <w:szCs w:val="28"/>
          <w:lang w:val="uk-UA"/>
        </w:rPr>
        <w:t>відділу</w:t>
      </w:r>
      <w:r>
        <w:rPr>
          <w:sz w:val="28"/>
          <w:szCs w:val="28"/>
          <w:lang w:val="uk-UA"/>
        </w:rPr>
        <w:t xml:space="preserve"> </w:t>
      </w:r>
      <w:r w:rsidR="00C646B2">
        <w:rPr>
          <w:sz w:val="28"/>
          <w:szCs w:val="28"/>
          <w:lang w:val="uk-UA"/>
        </w:rPr>
        <w:t xml:space="preserve">та заступника начальника відділу </w:t>
      </w:r>
      <w:r w:rsidRPr="00161585">
        <w:rPr>
          <w:sz w:val="28"/>
          <w:szCs w:val="28"/>
          <w:lang w:val="uk-UA"/>
        </w:rPr>
        <w:t xml:space="preserve">в межах посадової інструкції. </w:t>
      </w:r>
    </w:p>
    <w:p w:rsidR="00931623" w:rsidRDefault="00931623" w:rsidP="00EA31B2">
      <w:pPr>
        <w:numPr>
          <w:ilvl w:val="1"/>
          <w:numId w:val="9"/>
        </w:numPr>
        <w:ind w:left="0" w:firstLine="567"/>
        <w:jc w:val="both"/>
        <w:rPr>
          <w:sz w:val="28"/>
          <w:szCs w:val="28"/>
          <w:lang w:val="uk-UA"/>
        </w:rPr>
      </w:pPr>
      <w:r w:rsidRPr="00161585">
        <w:rPr>
          <w:sz w:val="28"/>
          <w:szCs w:val="28"/>
          <w:lang w:val="uk-UA"/>
        </w:rPr>
        <w:t xml:space="preserve">Виконує правила внутрішнього трудового розпорядку, дотримується вимог правил і норм з охорони праці та пожежної безпеки. </w:t>
      </w:r>
    </w:p>
    <w:p w:rsidR="00C646B2" w:rsidRDefault="00C646B2" w:rsidP="00EA31B2">
      <w:pPr>
        <w:numPr>
          <w:ilvl w:val="1"/>
          <w:numId w:val="9"/>
        </w:numPr>
        <w:ind w:left="0" w:firstLine="567"/>
        <w:jc w:val="both"/>
        <w:rPr>
          <w:sz w:val="28"/>
          <w:szCs w:val="28"/>
          <w:lang w:val="uk-UA"/>
        </w:rPr>
      </w:pPr>
      <w:r w:rsidRPr="00DD15A0">
        <w:rPr>
          <w:sz w:val="28"/>
          <w:szCs w:val="28"/>
          <w:lang w:val="uk-UA"/>
        </w:rPr>
        <w:lastRenderedPageBreak/>
        <w:t>На час відсутності іншого головного спеціаліста відділу виконує його посадові обов’язки</w:t>
      </w:r>
      <w:r w:rsidR="00EA31B2">
        <w:rPr>
          <w:sz w:val="28"/>
          <w:szCs w:val="28"/>
          <w:lang w:val="uk-UA"/>
        </w:rPr>
        <w:t>, за виключенням обов’язків, пов’язаних з матеріальною відповідальністю іншого головного спеціаліста</w:t>
      </w:r>
      <w:r w:rsidRPr="00DD15A0">
        <w:rPr>
          <w:sz w:val="28"/>
          <w:szCs w:val="28"/>
          <w:lang w:val="uk-UA"/>
        </w:rPr>
        <w:t>.</w:t>
      </w:r>
    </w:p>
    <w:p w:rsidR="00DD15A0" w:rsidRDefault="00931623" w:rsidP="00EA31B2">
      <w:pPr>
        <w:pStyle w:val="aa"/>
        <w:numPr>
          <w:ilvl w:val="1"/>
          <w:numId w:val="9"/>
        </w:numPr>
        <w:ind w:left="0" w:firstLine="567"/>
        <w:jc w:val="both"/>
        <w:rPr>
          <w:sz w:val="28"/>
          <w:szCs w:val="28"/>
          <w:lang w:val="uk-UA"/>
        </w:rPr>
      </w:pPr>
      <w:r w:rsidRPr="00F4493F">
        <w:rPr>
          <w:sz w:val="28"/>
          <w:szCs w:val="28"/>
          <w:lang w:val="uk-UA"/>
        </w:rPr>
        <w:t>Дотримується вимог антикорупційного законодавства.</w:t>
      </w:r>
    </w:p>
    <w:p w:rsidR="00F12D4C" w:rsidRDefault="00F12D4C">
      <w:pPr>
        <w:suppressAutoHyphens w:val="0"/>
        <w:rPr>
          <w:sz w:val="28"/>
          <w:szCs w:val="28"/>
          <w:lang w:val="uk-UA"/>
        </w:rPr>
      </w:pPr>
    </w:p>
    <w:p w:rsidR="00F011D4" w:rsidRPr="00C406B6" w:rsidRDefault="00F011D4" w:rsidP="00E92636">
      <w:pPr>
        <w:jc w:val="center"/>
        <w:rPr>
          <w:sz w:val="28"/>
          <w:szCs w:val="28"/>
          <w:lang w:val="uk-UA"/>
        </w:rPr>
      </w:pPr>
      <w:r w:rsidRPr="00C406B6">
        <w:rPr>
          <w:b/>
          <w:sz w:val="28"/>
          <w:szCs w:val="28"/>
          <w:lang w:val="uk-UA"/>
        </w:rPr>
        <w:t>3. Права</w:t>
      </w:r>
    </w:p>
    <w:p w:rsidR="00B9066D" w:rsidRPr="00C406B6" w:rsidRDefault="00B9066D" w:rsidP="00E92636">
      <w:pPr>
        <w:ind w:firstLine="709"/>
        <w:jc w:val="both"/>
        <w:rPr>
          <w:sz w:val="28"/>
          <w:szCs w:val="28"/>
          <w:lang w:val="uk-UA"/>
        </w:rPr>
      </w:pPr>
    </w:p>
    <w:p w:rsidR="005D08F0" w:rsidRPr="005B316E" w:rsidRDefault="005D08F0" w:rsidP="00FC2483">
      <w:pPr>
        <w:ind w:firstLine="567"/>
        <w:jc w:val="both"/>
        <w:rPr>
          <w:sz w:val="28"/>
          <w:szCs w:val="28"/>
          <w:lang w:val="uk-UA"/>
        </w:rPr>
      </w:pPr>
      <w:r w:rsidRPr="005B316E">
        <w:rPr>
          <w:sz w:val="28"/>
          <w:szCs w:val="28"/>
          <w:lang w:val="uk-UA"/>
        </w:rPr>
        <w:t>Головний спеціаліст має право:</w:t>
      </w:r>
    </w:p>
    <w:p w:rsidR="005D08F0" w:rsidRPr="005B316E" w:rsidRDefault="005D08F0" w:rsidP="00FC2483">
      <w:pPr>
        <w:tabs>
          <w:tab w:val="num" w:pos="0"/>
        </w:tabs>
        <w:ind w:firstLine="567"/>
        <w:jc w:val="both"/>
        <w:rPr>
          <w:sz w:val="28"/>
          <w:szCs w:val="28"/>
          <w:lang w:val="uk-UA"/>
        </w:rPr>
      </w:pPr>
      <w:r w:rsidRPr="005B316E">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5D08F0" w:rsidRPr="005B316E" w:rsidRDefault="005D08F0" w:rsidP="00FC2483">
      <w:pPr>
        <w:tabs>
          <w:tab w:val="num" w:pos="0"/>
        </w:tabs>
        <w:ind w:firstLine="567"/>
        <w:jc w:val="both"/>
        <w:rPr>
          <w:sz w:val="28"/>
          <w:szCs w:val="28"/>
          <w:lang w:val="uk-UA"/>
        </w:rPr>
      </w:pPr>
      <w:r w:rsidRPr="005B316E">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5D08F0" w:rsidRPr="005B316E" w:rsidRDefault="005D08F0" w:rsidP="00FC2483">
      <w:pPr>
        <w:tabs>
          <w:tab w:val="num" w:pos="-180"/>
          <w:tab w:val="num" w:pos="0"/>
        </w:tabs>
        <w:ind w:firstLine="567"/>
        <w:jc w:val="both"/>
        <w:rPr>
          <w:sz w:val="28"/>
          <w:szCs w:val="28"/>
          <w:lang w:val="uk-UA"/>
        </w:rPr>
      </w:pPr>
      <w:r w:rsidRPr="005B316E">
        <w:rPr>
          <w:sz w:val="28"/>
          <w:szCs w:val="28"/>
          <w:lang w:val="uk-UA"/>
        </w:rPr>
        <w:t>3.3. Брати участь у семінарах, нарадах при розгляді питань та прийнятті рішень у межах своєї компетенції.</w:t>
      </w:r>
    </w:p>
    <w:p w:rsidR="005D08F0" w:rsidRPr="005B316E" w:rsidRDefault="005D08F0" w:rsidP="00FC2483">
      <w:pPr>
        <w:tabs>
          <w:tab w:val="num" w:pos="-180"/>
          <w:tab w:val="num" w:pos="0"/>
        </w:tabs>
        <w:ind w:firstLine="567"/>
        <w:jc w:val="both"/>
        <w:rPr>
          <w:sz w:val="28"/>
          <w:szCs w:val="28"/>
          <w:lang w:val="uk-UA"/>
        </w:rPr>
      </w:pPr>
      <w:r w:rsidRPr="005B316E">
        <w:rPr>
          <w:sz w:val="28"/>
          <w:szCs w:val="28"/>
          <w:lang w:val="uk-UA"/>
        </w:rPr>
        <w:t xml:space="preserve">3.4. Надавати роз’яснення, рекомендації з питань, що належать до компетенції управління </w:t>
      </w:r>
      <w:r w:rsidR="001E5F9F">
        <w:rPr>
          <w:sz w:val="28"/>
          <w:szCs w:val="28"/>
          <w:lang w:val="uk-UA"/>
        </w:rPr>
        <w:t xml:space="preserve">та </w:t>
      </w:r>
      <w:r w:rsidRPr="005B316E">
        <w:rPr>
          <w:sz w:val="28"/>
          <w:szCs w:val="28"/>
          <w:lang w:val="uk-UA"/>
        </w:rPr>
        <w:t>відділу.</w:t>
      </w:r>
    </w:p>
    <w:p w:rsidR="005D08F0" w:rsidRPr="005B316E" w:rsidRDefault="005D08F0" w:rsidP="00FC2483">
      <w:pPr>
        <w:tabs>
          <w:tab w:val="num" w:pos="-180"/>
          <w:tab w:val="num" w:pos="0"/>
        </w:tabs>
        <w:ind w:firstLine="567"/>
        <w:jc w:val="both"/>
        <w:rPr>
          <w:sz w:val="28"/>
          <w:szCs w:val="28"/>
          <w:lang w:val="uk-UA"/>
        </w:rPr>
      </w:pPr>
      <w:r w:rsidRPr="005B316E">
        <w:rPr>
          <w:sz w:val="28"/>
          <w:szCs w:val="28"/>
          <w:lang w:val="uk-UA"/>
        </w:rPr>
        <w:t xml:space="preserve">3.5. Вносити </w:t>
      </w:r>
      <w:r w:rsidR="004A64B7">
        <w:rPr>
          <w:sz w:val="28"/>
          <w:szCs w:val="28"/>
          <w:lang w:val="uk-UA"/>
        </w:rPr>
        <w:t xml:space="preserve">заступнику </w:t>
      </w:r>
      <w:r w:rsidRPr="005B316E">
        <w:rPr>
          <w:sz w:val="28"/>
          <w:szCs w:val="28"/>
          <w:lang w:val="uk-UA"/>
        </w:rPr>
        <w:t>начальник</w:t>
      </w:r>
      <w:r w:rsidR="004A64B7">
        <w:rPr>
          <w:sz w:val="28"/>
          <w:szCs w:val="28"/>
          <w:lang w:val="uk-UA"/>
        </w:rPr>
        <w:t>а управління - начальнику</w:t>
      </w:r>
      <w:r w:rsidRPr="005B316E">
        <w:rPr>
          <w:sz w:val="28"/>
          <w:szCs w:val="28"/>
          <w:lang w:val="uk-UA"/>
        </w:rPr>
        <w:t xml:space="preserve"> </w:t>
      </w:r>
      <w:r w:rsidR="001E5F9F">
        <w:rPr>
          <w:sz w:val="28"/>
          <w:szCs w:val="28"/>
          <w:lang w:val="uk-UA"/>
        </w:rPr>
        <w:t xml:space="preserve">відділу </w:t>
      </w:r>
      <w:r w:rsidRPr="005B316E">
        <w:rPr>
          <w:sz w:val="28"/>
          <w:szCs w:val="28"/>
          <w:lang w:val="uk-UA"/>
        </w:rPr>
        <w:t xml:space="preserve">пропозиції щодо вдосконалення роботи управління </w:t>
      </w:r>
      <w:r w:rsidR="001E5F9F">
        <w:rPr>
          <w:sz w:val="28"/>
          <w:szCs w:val="28"/>
          <w:lang w:val="uk-UA"/>
        </w:rPr>
        <w:t xml:space="preserve">та </w:t>
      </w:r>
      <w:r w:rsidRPr="005B316E">
        <w:rPr>
          <w:sz w:val="28"/>
          <w:szCs w:val="28"/>
          <w:lang w:val="uk-UA"/>
        </w:rPr>
        <w:t>відділу.</w:t>
      </w:r>
    </w:p>
    <w:p w:rsidR="005D08F0" w:rsidRPr="005B316E" w:rsidRDefault="005D08F0" w:rsidP="005D08F0">
      <w:pPr>
        <w:tabs>
          <w:tab w:val="num" w:pos="-180"/>
          <w:tab w:val="num" w:pos="0"/>
        </w:tabs>
        <w:ind w:firstLine="709"/>
        <w:jc w:val="both"/>
        <w:rPr>
          <w:sz w:val="28"/>
          <w:szCs w:val="28"/>
          <w:lang w:val="uk-UA"/>
        </w:rPr>
      </w:pPr>
    </w:p>
    <w:p w:rsidR="005D08F0" w:rsidRPr="005B316E" w:rsidRDefault="005D08F0" w:rsidP="005D08F0">
      <w:pPr>
        <w:ind w:left="284"/>
        <w:jc w:val="center"/>
        <w:rPr>
          <w:spacing w:val="-3"/>
          <w:sz w:val="28"/>
          <w:szCs w:val="28"/>
          <w:lang w:val="uk-UA"/>
        </w:rPr>
      </w:pPr>
      <w:r w:rsidRPr="005B316E">
        <w:rPr>
          <w:b/>
          <w:sz w:val="28"/>
          <w:szCs w:val="28"/>
          <w:lang w:val="uk-UA"/>
        </w:rPr>
        <w:t>4. Відповідальність</w:t>
      </w:r>
    </w:p>
    <w:p w:rsidR="005D08F0" w:rsidRPr="005B316E" w:rsidRDefault="005D08F0" w:rsidP="005D08F0">
      <w:pPr>
        <w:ind w:firstLine="708"/>
        <w:jc w:val="both"/>
        <w:rPr>
          <w:spacing w:val="-3"/>
          <w:sz w:val="28"/>
          <w:szCs w:val="28"/>
          <w:lang w:val="uk-UA"/>
        </w:rPr>
      </w:pPr>
    </w:p>
    <w:p w:rsidR="005D08F0" w:rsidRPr="005B316E" w:rsidRDefault="005D08F0" w:rsidP="00FC2483">
      <w:pPr>
        <w:ind w:firstLine="567"/>
        <w:jc w:val="both"/>
        <w:rPr>
          <w:sz w:val="28"/>
          <w:szCs w:val="28"/>
          <w:lang w:val="uk-UA"/>
        </w:rPr>
      </w:pPr>
      <w:r w:rsidRPr="005B316E">
        <w:rPr>
          <w:spacing w:val="-3"/>
          <w:sz w:val="28"/>
          <w:szCs w:val="28"/>
          <w:lang w:val="uk-UA"/>
        </w:rPr>
        <w:t>Головний спеціаліст</w:t>
      </w:r>
      <w:r w:rsidRPr="005B316E">
        <w:rPr>
          <w:sz w:val="28"/>
          <w:szCs w:val="28"/>
          <w:lang w:val="uk-UA"/>
        </w:rPr>
        <w:t xml:space="preserve"> несе відповідальність:</w:t>
      </w:r>
    </w:p>
    <w:p w:rsidR="005D08F0" w:rsidRPr="005B316E" w:rsidRDefault="005D08F0" w:rsidP="00FC2483">
      <w:pPr>
        <w:tabs>
          <w:tab w:val="num" w:pos="-360"/>
        </w:tabs>
        <w:ind w:firstLine="567"/>
        <w:jc w:val="both"/>
        <w:rPr>
          <w:sz w:val="28"/>
          <w:szCs w:val="28"/>
          <w:lang w:val="uk-UA"/>
        </w:rPr>
      </w:pPr>
      <w:r w:rsidRPr="005B316E">
        <w:rPr>
          <w:sz w:val="28"/>
          <w:szCs w:val="28"/>
          <w:lang w:val="uk-UA"/>
        </w:rPr>
        <w:t>4.1. За невиконання або неналежне виконання посадових обов’язків, що передбачені цією посадовою інструкцією.</w:t>
      </w:r>
    </w:p>
    <w:p w:rsidR="005D08F0" w:rsidRPr="005B316E" w:rsidRDefault="005D08F0" w:rsidP="00FC2483">
      <w:pPr>
        <w:ind w:firstLine="567"/>
        <w:jc w:val="both"/>
        <w:rPr>
          <w:sz w:val="28"/>
          <w:szCs w:val="28"/>
          <w:lang w:val="uk-UA"/>
        </w:rPr>
      </w:pPr>
      <w:r w:rsidRPr="005B316E">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5D08F0" w:rsidRPr="005B316E" w:rsidRDefault="005D08F0" w:rsidP="00FC2483">
      <w:pPr>
        <w:tabs>
          <w:tab w:val="num" w:pos="-180"/>
        </w:tabs>
        <w:ind w:firstLine="567"/>
        <w:jc w:val="both"/>
        <w:rPr>
          <w:sz w:val="28"/>
          <w:szCs w:val="28"/>
          <w:lang w:val="uk-UA"/>
        </w:rPr>
      </w:pPr>
      <w:r w:rsidRPr="005B316E">
        <w:rPr>
          <w:sz w:val="28"/>
          <w:szCs w:val="28"/>
          <w:lang w:val="uk-UA"/>
        </w:rPr>
        <w:t>4.3. За порушення правил внутрішнього трудового розпорядку, інструкції протипожежної безпеки.</w:t>
      </w:r>
    </w:p>
    <w:p w:rsidR="005D08F0" w:rsidRPr="005B316E" w:rsidRDefault="005D08F0" w:rsidP="00FC2483">
      <w:pPr>
        <w:tabs>
          <w:tab w:val="num" w:pos="-180"/>
        </w:tabs>
        <w:ind w:firstLine="567"/>
        <w:jc w:val="both"/>
        <w:rPr>
          <w:sz w:val="28"/>
          <w:szCs w:val="28"/>
          <w:lang w:val="uk-UA"/>
        </w:rPr>
      </w:pPr>
      <w:r w:rsidRPr="005B316E">
        <w:rPr>
          <w:sz w:val="28"/>
          <w:szCs w:val="28"/>
          <w:lang w:val="uk-UA"/>
        </w:rPr>
        <w:t xml:space="preserve">4.4. За розголошення конфіденційної </w:t>
      </w:r>
      <w:r w:rsidR="006B6E1B">
        <w:rPr>
          <w:sz w:val="28"/>
          <w:szCs w:val="28"/>
          <w:lang w:val="uk-UA"/>
        </w:rPr>
        <w:t xml:space="preserve">та іншої </w:t>
      </w:r>
      <w:r w:rsidR="006B6E1B" w:rsidRPr="002A0F45">
        <w:rPr>
          <w:sz w:val="28"/>
          <w:szCs w:val="28"/>
          <w:lang w:val="uk-UA"/>
        </w:rPr>
        <w:t>інформації</w:t>
      </w:r>
      <w:r w:rsidR="006B6E1B">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5B316E">
        <w:rPr>
          <w:sz w:val="28"/>
          <w:szCs w:val="28"/>
          <w:lang w:val="uk-UA"/>
        </w:rPr>
        <w:t>.</w:t>
      </w:r>
    </w:p>
    <w:p w:rsidR="005D08F0" w:rsidRPr="005B316E" w:rsidRDefault="005D08F0" w:rsidP="005D08F0">
      <w:pPr>
        <w:tabs>
          <w:tab w:val="left" w:pos="0"/>
        </w:tabs>
        <w:ind w:firstLine="720"/>
        <w:jc w:val="both"/>
        <w:rPr>
          <w:lang w:val="uk-UA"/>
        </w:rPr>
      </w:pPr>
    </w:p>
    <w:p w:rsidR="005D08F0" w:rsidRPr="005B316E" w:rsidRDefault="005D08F0" w:rsidP="005D08F0">
      <w:pPr>
        <w:numPr>
          <w:ilvl w:val="0"/>
          <w:numId w:val="13"/>
        </w:numPr>
        <w:jc w:val="center"/>
        <w:rPr>
          <w:spacing w:val="5"/>
          <w:sz w:val="28"/>
          <w:szCs w:val="28"/>
          <w:lang w:val="uk-UA"/>
        </w:rPr>
      </w:pPr>
      <w:r w:rsidRPr="005B316E">
        <w:rPr>
          <w:b/>
          <w:sz w:val="28"/>
          <w:szCs w:val="28"/>
          <w:lang w:val="uk-UA"/>
        </w:rPr>
        <w:t>Повинен знати</w:t>
      </w:r>
    </w:p>
    <w:p w:rsidR="005D08F0" w:rsidRPr="005B316E" w:rsidRDefault="005D08F0" w:rsidP="005D08F0">
      <w:pPr>
        <w:ind w:firstLine="708"/>
        <w:jc w:val="both"/>
        <w:rPr>
          <w:spacing w:val="5"/>
          <w:sz w:val="28"/>
          <w:szCs w:val="28"/>
          <w:lang w:val="uk-UA"/>
        </w:rPr>
      </w:pPr>
    </w:p>
    <w:p w:rsidR="005D08F0" w:rsidRPr="005B316E" w:rsidRDefault="005D08F0" w:rsidP="00FC2483">
      <w:pPr>
        <w:ind w:firstLine="567"/>
        <w:jc w:val="both"/>
        <w:rPr>
          <w:sz w:val="28"/>
          <w:szCs w:val="28"/>
          <w:lang w:val="uk-UA"/>
        </w:rPr>
      </w:pPr>
      <w:r w:rsidRPr="005B316E">
        <w:rPr>
          <w:spacing w:val="5"/>
          <w:sz w:val="28"/>
          <w:szCs w:val="28"/>
          <w:lang w:val="uk-UA"/>
        </w:rPr>
        <w:t>Головний спеціаліст</w:t>
      </w:r>
      <w:r w:rsidRPr="005B316E">
        <w:rPr>
          <w:sz w:val="28"/>
          <w:szCs w:val="28"/>
          <w:lang w:val="uk-UA"/>
        </w:rPr>
        <w:t xml:space="preserve"> повинен знати: </w:t>
      </w:r>
    </w:p>
    <w:p w:rsidR="006B6E1B" w:rsidRDefault="006B6E1B" w:rsidP="006B6E1B">
      <w:pPr>
        <w:ind w:firstLine="567"/>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Pr>
          <w:sz w:val="28"/>
          <w:szCs w:val="28"/>
          <w:lang w:val="uk-UA"/>
        </w:rPr>
        <w:t xml:space="preserve">міської ради, розпорядження Київського міського голови та заступника міського </w:t>
      </w:r>
      <w:r w:rsidRPr="00161585">
        <w:rPr>
          <w:sz w:val="28"/>
          <w:szCs w:val="28"/>
          <w:lang w:val="uk-UA"/>
        </w:rPr>
        <w:t xml:space="preserve">голови – секретаря Київської міської ради, розпорядження виконавчого органу Київської міської ради (Київської міської </w:t>
      </w:r>
      <w:r w:rsidRPr="00161585">
        <w:rPr>
          <w:sz w:val="28"/>
          <w:szCs w:val="28"/>
          <w:lang w:val="uk-UA"/>
        </w:rPr>
        <w:lastRenderedPageBreak/>
        <w:t xml:space="preserve">державної адміністрації), практику застосування законодавства з питань, що належать до компетенції управління та відділу, </w:t>
      </w:r>
      <w:r w:rsidR="00101805">
        <w:rPr>
          <w:sz w:val="28"/>
          <w:szCs w:val="28"/>
          <w:lang w:val="uk-UA"/>
        </w:rPr>
        <w:t xml:space="preserve">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5D08F0" w:rsidRPr="005B316E" w:rsidRDefault="005D08F0" w:rsidP="00FC2483">
      <w:pPr>
        <w:ind w:firstLine="567"/>
        <w:jc w:val="both"/>
        <w:rPr>
          <w:sz w:val="28"/>
          <w:szCs w:val="28"/>
          <w:lang w:val="uk-UA"/>
        </w:rPr>
      </w:pPr>
    </w:p>
    <w:p w:rsidR="005D08F0" w:rsidRPr="005B316E" w:rsidRDefault="005D08F0" w:rsidP="005D08F0">
      <w:pPr>
        <w:numPr>
          <w:ilvl w:val="0"/>
          <w:numId w:val="13"/>
        </w:numPr>
        <w:jc w:val="center"/>
        <w:rPr>
          <w:sz w:val="28"/>
          <w:szCs w:val="28"/>
          <w:lang w:val="uk-UA"/>
        </w:rPr>
      </w:pPr>
      <w:r w:rsidRPr="005B316E">
        <w:rPr>
          <w:b/>
          <w:sz w:val="28"/>
          <w:szCs w:val="28"/>
          <w:lang w:val="uk-UA"/>
        </w:rPr>
        <w:t>Кваліфікаційні вимоги</w:t>
      </w:r>
    </w:p>
    <w:p w:rsidR="005D08F0" w:rsidRPr="005B316E" w:rsidRDefault="005D08F0" w:rsidP="005D08F0">
      <w:pPr>
        <w:ind w:firstLine="708"/>
        <w:jc w:val="both"/>
        <w:rPr>
          <w:sz w:val="28"/>
          <w:szCs w:val="28"/>
          <w:lang w:val="uk-UA"/>
        </w:rPr>
      </w:pPr>
    </w:p>
    <w:p w:rsidR="005D08F0" w:rsidRPr="005B316E" w:rsidRDefault="00D07240" w:rsidP="00D07240">
      <w:pPr>
        <w:ind w:firstLine="567"/>
        <w:jc w:val="both"/>
        <w:rPr>
          <w:sz w:val="28"/>
          <w:szCs w:val="28"/>
          <w:lang w:val="uk-UA"/>
        </w:rPr>
      </w:pPr>
      <w:r w:rsidRPr="0009079F">
        <w:rPr>
          <w:sz w:val="28"/>
          <w:szCs w:val="28"/>
          <w:lang w:val="uk-UA"/>
        </w:rPr>
        <w:t xml:space="preserve">На посаду </w:t>
      </w:r>
      <w:r w:rsidRPr="0009079F">
        <w:rPr>
          <w:spacing w:val="5"/>
          <w:sz w:val="28"/>
          <w:szCs w:val="28"/>
          <w:lang w:val="uk-UA"/>
        </w:rPr>
        <w:t>головного спеціаліста</w:t>
      </w:r>
      <w:r w:rsidRPr="0009079F">
        <w:rPr>
          <w:sz w:val="28"/>
          <w:szCs w:val="28"/>
          <w:lang w:val="uk-UA"/>
        </w:rPr>
        <w:t xml:space="preserve"> призначається особа з вищою освітою за освітньо-кваліфікаційним рівнем бакалавра, </w:t>
      </w:r>
      <w:r w:rsidR="006B6E1B" w:rsidRPr="00BA682D">
        <w:rPr>
          <w:color w:val="000000" w:themeColor="text1"/>
          <w:sz w:val="28"/>
          <w:szCs w:val="28"/>
          <w:lang w:val="uk-UA"/>
        </w:rPr>
        <w:t xml:space="preserve">володінням державною мовою </w:t>
      </w:r>
      <w:r w:rsidR="006B6E1B">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Pr="0009079F">
        <w:rPr>
          <w:sz w:val="28"/>
          <w:szCs w:val="28"/>
          <w:lang w:val="uk-UA"/>
        </w:rPr>
        <w:t>, без вимог до стажу роботи.</w:t>
      </w:r>
    </w:p>
    <w:p w:rsidR="005D08F0" w:rsidRPr="005B316E" w:rsidRDefault="005D08F0" w:rsidP="005D08F0">
      <w:pPr>
        <w:jc w:val="both"/>
        <w:rPr>
          <w:sz w:val="28"/>
          <w:szCs w:val="28"/>
          <w:lang w:val="uk-UA"/>
        </w:rPr>
      </w:pPr>
    </w:p>
    <w:p w:rsidR="005D08F0" w:rsidRPr="005B316E" w:rsidRDefault="005D08F0" w:rsidP="005D08F0">
      <w:pPr>
        <w:spacing w:before="240"/>
        <w:ind w:firstLine="709"/>
        <w:jc w:val="both"/>
        <w:rPr>
          <w:sz w:val="28"/>
          <w:szCs w:val="28"/>
          <w:lang w:val="uk-UA"/>
        </w:rPr>
      </w:pPr>
      <w:r w:rsidRPr="005B316E">
        <w:rPr>
          <w:sz w:val="28"/>
          <w:szCs w:val="28"/>
          <w:lang w:val="uk-UA"/>
        </w:rPr>
        <w:t>Ознайомлений:</w:t>
      </w:r>
    </w:p>
    <w:p w:rsidR="005D08F0" w:rsidRPr="005B316E" w:rsidRDefault="005D08F0" w:rsidP="005D08F0">
      <w:pPr>
        <w:spacing w:before="240"/>
        <w:ind w:firstLine="709"/>
        <w:jc w:val="both"/>
        <w:rPr>
          <w:sz w:val="28"/>
          <w:szCs w:val="28"/>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sz w:val="28"/>
          <w:szCs w:val="28"/>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p w:rsidR="005D08F0" w:rsidRPr="005B316E" w:rsidRDefault="005D08F0" w:rsidP="005D08F0">
      <w:pPr>
        <w:spacing w:before="240"/>
        <w:ind w:firstLine="709"/>
        <w:jc w:val="both"/>
        <w:rPr>
          <w:lang w:val="uk-UA"/>
        </w:rPr>
      </w:pPr>
      <w:r w:rsidRPr="005B316E">
        <w:rPr>
          <w:sz w:val="28"/>
          <w:szCs w:val="28"/>
          <w:lang w:val="uk-UA"/>
        </w:rPr>
        <w:t>____________________________                                      (______________)</w:t>
      </w:r>
    </w:p>
    <w:sectPr w:rsidR="005D08F0" w:rsidRPr="005B316E" w:rsidSect="00D02630">
      <w:headerReference w:type="default" r:id="rId7"/>
      <w:pgSz w:w="11906" w:h="16838"/>
      <w:pgMar w:top="993" w:right="850" w:bottom="851" w:left="1418"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E4" w:rsidRDefault="001423E4">
      <w:r>
        <w:separator/>
      </w:r>
    </w:p>
  </w:endnote>
  <w:endnote w:type="continuationSeparator" w:id="0">
    <w:p w:rsidR="001423E4" w:rsidRDefault="0014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E4" w:rsidRDefault="001423E4">
      <w:r>
        <w:separator/>
      </w:r>
    </w:p>
  </w:footnote>
  <w:footnote w:type="continuationSeparator" w:id="0">
    <w:p w:rsidR="001423E4" w:rsidRDefault="00142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01760"/>
      <w:docPartObj>
        <w:docPartGallery w:val="Page Numbers (Top of Page)"/>
        <w:docPartUnique/>
      </w:docPartObj>
    </w:sdtPr>
    <w:sdtEndPr/>
    <w:sdtContent>
      <w:p w:rsidR="006B5C52" w:rsidRDefault="006B5C52">
        <w:pPr>
          <w:pStyle w:val="a8"/>
          <w:jc w:val="center"/>
        </w:pPr>
        <w:r>
          <w:fldChar w:fldCharType="begin"/>
        </w:r>
        <w:r>
          <w:instrText>PAGE   \* MERGEFORMAT</w:instrText>
        </w:r>
        <w:r>
          <w:fldChar w:fldCharType="separate"/>
        </w:r>
        <w:r w:rsidR="00963E40" w:rsidRPr="00963E40">
          <w:rPr>
            <w:noProof/>
            <w:lang w:val="uk-UA"/>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FA86B88"/>
    <w:lvl w:ilvl="0">
      <w:start w:val="1"/>
      <w:numFmt w:val="decimal"/>
      <w:lvlText w:val="%1."/>
      <w:lvlJc w:val="left"/>
      <w:pPr>
        <w:tabs>
          <w:tab w:val="num" w:pos="0"/>
        </w:tabs>
        <w:ind w:left="720" w:hanging="360"/>
      </w:pPr>
      <w:rPr>
        <w:rFonts w:hint="default"/>
        <w:b w:val="0"/>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1BE439D8"/>
    <w:name w:val="WW8Num2"/>
    <w:lvl w:ilvl="0">
      <w:start w:val="1"/>
      <w:numFmt w:val="decimal"/>
      <w:lvlText w:val="%1."/>
      <w:lvlJc w:val="left"/>
      <w:pPr>
        <w:tabs>
          <w:tab w:val="num" w:pos="420"/>
        </w:tabs>
        <w:ind w:left="420" w:hanging="420"/>
      </w:pPr>
      <w:rPr>
        <w:rFonts w:hint="default"/>
        <w:b/>
        <w:sz w:val="28"/>
        <w:szCs w:val="28"/>
      </w:rPr>
    </w:lvl>
    <w:lvl w:ilvl="1">
      <w:start w:val="3"/>
      <w:numFmt w:val="decimal"/>
      <w:lvlText w:val="1.%2."/>
      <w:lvlJc w:val="left"/>
      <w:pPr>
        <w:tabs>
          <w:tab w:val="num" w:pos="720"/>
        </w:tabs>
        <w:ind w:left="720" w:hanging="720"/>
      </w:pPr>
      <w:rPr>
        <w:rFonts w:hint="default"/>
        <w:sz w:val="28"/>
        <w:szCs w:val="28"/>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68F163E"/>
    <w:multiLevelType w:val="multilevel"/>
    <w:tmpl w:val="DB76F628"/>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DE335CC"/>
    <w:multiLevelType w:val="hybridMultilevel"/>
    <w:tmpl w:val="02CC9E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AC61FA"/>
    <w:multiLevelType w:val="multilevel"/>
    <w:tmpl w:val="19F2B9B4"/>
    <w:lvl w:ilvl="0">
      <w:start w:val="2"/>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757266"/>
    <w:multiLevelType w:val="hybridMultilevel"/>
    <w:tmpl w:val="0B9E0DFE"/>
    <w:lvl w:ilvl="0" w:tplc="00000003">
      <w:start w:val="1"/>
      <w:numFmt w:val="decimal"/>
      <w:lvlText w:val="2.%1."/>
      <w:lvlJc w:val="left"/>
      <w:pPr>
        <w:ind w:left="928" w:hanging="360"/>
      </w:pPr>
      <w:rPr>
        <w:rFonts w:hint="default"/>
        <w:b w:val="0"/>
        <w:sz w:val="28"/>
        <w:szCs w:val="28"/>
        <w:lang w:val="uk-UA"/>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637545BD"/>
    <w:multiLevelType w:val="multilevel"/>
    <w:tmpl w:val="72C09D1A"/>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73251844"/>
    <w:multiLevelType w:val="hybridMultilevel"/>
    <w:tmpl w:val="4FF84006"/>
    <w:lvl w:ilvl="0" w:tplc="00000003">
      <w:start w:val="1"/>
      <w:numFmt w:val="decimal"/>
      <w:lvlText w:val="2.%1."/>
      <w:lvlJc w:val="left"/>
      <w:pPr>
        <w:ind w:left="1571" w:hanging="360"/>
      </w:pPr>
      <w:rPr>
        <w:rFonts w:hint="default"/>
        <w:b w:val="0"/>
        <w:sz w:val="28"/>
        <w:szCs w:val="28"/>
        <w:lang w:val="uk-UA"/>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74A935AF"/>
    <w:multiLevelType w:val="hybridMultilevel"/>
    <w:tmpl w:val="5E22925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782D1E84"/>
    <w:multiLevelType w:val="multilevel"/>
    <w:tmpl w:val="E7763534"/>
    <w:lvl w:ilvl="0">
      <w:start w:val="2"/>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791572D5"/>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3" w15:restartNumberingAfterBreak="0">
    <w:nsid w:val="7F26235C"/>
    <w:multiLevelType w:val="multilevel"/>
    <w:tmpl w:val="6DEA2D0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6"/>
  </w:num>
  <w:num w:numId="3">
    <w:abstractNumId w:val="1"/>
  </w:num>
  <w:num w:numId="4">
    <w:abstractNumId w:val="3"/>
  </w:num>
  <w:num w:numId="5">
    <w:abstractNumId w:val="8"/>
  </w:num>
  <w:num w:numId="6">
    <w:abstractNumId w:val="13"/>
  </w:num>
  <w:num w:numId="7">
    <w:abstractNumId w:val="2"/>
  </w:num>
  <w:num w:numId="8">
    <w:abstractNumId w:val="10"/>
  </w:num>
  <w:num w:numId="9">
    <w:abstractNumId w:val="11"/>
  </w:num>
  <w:num w:numId="10">
    <w:abstractNumId w:val="12"/>
  </w:num>
  <w:num w:numId="11">
    <w:abstractNumId w:val="7"/>
  </w:num>
  <w:num w:numId="12">
    <w:abstractNumId w:val="0"/>
  </w:num>
  <w:num w:numId="13">
    <w:abstractNumId w:val="5"/>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D4"/>
    <w:rsid w:val="00003C44"/>
    <w:rsid w:val="00031A73"/>
    <w:rsid w:val="00044F92"/>
    <w:rsid w:val="00061A31"/>
    <w:rsid w:val="00094FF0"/>
    <w:rsid w:val="000F3D41"/>
    <w:rsid w:val="000F6803"/>
    <w:rsid w:val="000F7960"/>
    <w:rsid w:val="00101805"/>
    <w:rsid w:val="001423E4"/>
    <w:rsid w:val="001639AF"/>
    <w:rsid w:val="001A0EB9"/>
    <w:rsid w:val="001C0A39"/>
    <w:rsid w:val="001D3A25"/>
    <w:rsid w:val="001E5F9F"/>
    <w:rsid w:val="001E6FA5"/>
    <w:rsid w:val="001F10F3"/>
    <w:rsid w:val="002147A5"/>
    <w:rsid w:val="00214CF2"/>
    <w:rsid w:val="00222418"/>
    <w:rsid w:val="00276AD2"/>
    <w:rsid w:val="0028347D"/>
    <w:rsid w:val="002D4D31"/>
    <w:rsid w:val="002D63A4"/>
    <w:rsid w:val="00321C64"/>
    <w:rsid w:val="00364789"/>
    <w:rsid w:val="00372099"/>
    <w:rsid w:val="00382491"/>
    <w:rsid w:val="003A0422"/>
    <w:rsid w:val="003A4076"/>
    <w:rsid w:val="003D6D36"/>
    <w:rsid w:val="003F3118"/>
    <w:rsid w:val="003F5269"/>
    <w:rsid w:val="003F749A"/>
    <w:rsid w:val="00403C41"/>
    <w:rsid w:val="004103E2"/>
    <w:rsid w:val="004202BF"/>
    <w:rsid w:val="00424B28"/>
    <w:rsid w:val="00441A59"/>
    <w:rsid w:val="00456E24"/>
    <w:rsid w:val="004A64B7"/>
    <w:rsid w:val="004D163E"/>
    <w:rsid w:val="004D3CD5"/>
    <w:rsid w:val="004E0395"/>
    <w:rsid w:val="004F7109"/>
    <w:rsid w:val="00512084"/>
    <w:rsid w:val="0052057C"/>
    <w:rsid w:val="00526889"/>
    <w:rsid w:val="00556377"/>
    <w:rsid w:val="005B5A85"/>
    <w:rsid w:val="005D08F0"/>
    <w:rsid w:val="005D4DDC"/>
    <w:rsid w:val="005E3E89"/>
    <w:rsid w:val="005E438F"/>
    <w:rsid w:val="005E44E6"/>
    <w:rsid w:val="005F13B1"/>
    <w:rsid w:val="00611A83"/>
    <w:rsid w:val="0064409F"/>
    <w:rsid w:val="006506F5"/>
    <w:rsid w:val="00650B5A"/>
    <w:rsid w:val="006532D3"/>
    <w:rsid w:val="00680FC6"/>
    <w:rsid w:val="00684F30"/>
    <w:rsid w:val="00690AA8"/>
    <w:rsid w:val="006B15FC"/>
    <w:rsid w:val="006B5C52"/>
    <w:rsid w:val="006B6E1B"/>
    <w:rsid w:val="006F03CA"/>
    <w:rsid w:val="007943ED"/>
    <w:rsid w:val="007B07D4"/>
    <w:rsid w:val="007B180A"/>
    <w:rsid w:val="007B7BE7"/>
    <w:rsid w:val="007D0A70"/>
    <w:rsid w:val="007D27BB"/>
    <w:rsid w:val="00816101"/>
    <w:rsid w:val="00827F8E"/>
    <w:rsid w:val="00852B63"/>
    <w:rsid w:val="008557C6"/>
    <w:rsid w:val="00856AD2"/>
    <w:rsid w:val="00876D43"/>
    <w:rsid w:val="00885EBA"/>
    <w:rsid w:val="0089045F"/>
    <w:rsid w:val="00897C1A"/>
    <w:rsid w:val="008D16A9"/>
    <w:rsid w:val="008E619B"/>
    <w:rsid w:val="00901A83"/>
    <w:rsid w:val="00931623"/>
    <w:rsid w:val="00933835"/>
    <w:rsid w:val="00952924"/>
    <w:rsid w:val="00963E40"/>
    <w:rsid w:val="00964698"/>
    <w:rsid w:val="00977C0E"/>
    <w:rsid w:val="0098435A"/>
    <w:rsid w:val="00986A29"/>
    <w:rsid w:val="00991155"/>
    <w:rsid w:val="009A73F8"/>
    <w:rsid w:val="009C679E"/>
    <w:rsid w:val="009C7E4C"/>
    <w:rsid w:val="009D2A59"/>
    <w:rsid w:val="009E473A"/>
    <w:rsid w:val="00A32F5A"/>
    <w:rsid w:val="00A45D84"/>
    <w:rsid w:val="00A50980"/>
    <w:rsid w:val="00A5518F"/>
    <w:rsid w:val="00A568AB"/>
    <w:rsid w:val="00A6303D"/>
    <w:rsid w:val="00A7162C"/>
    <w:rsid w:val="00A75626"/>
    <w:rsid w:val="00A85274"/>
    <w:rsid w:val="00A852A2"/>
    <w:rsid w:val="00A86F41"/>
    <w:rsid w:val="00A92F15"/>
    <w:rsid w:val="00A947C9"/>
    <w:rsid w:val="00AB2A34"/>
    <w:rsid w:val="00AD106E"/>
    <w:rsid w:val="00AE0A9A"/>
    <w:rsid w:val="00AE31EB"/>
    <w:rsid w:val="00B03757"/>
    <w:rsid w:val="00B15A78"/>
    <w:rsid w:val="00B40F30"/>
    <w:rsid w:val="00B85E25"/>
    <w:rsid w:val="00B876E7"/>
    <w:rsid w:val="00B9066D"/>
    <w:rsid w:val="00B90688"/>
    <w:rsid w:val="00BD20FB"/>
    <w:rsid w:val="00BE58E9"/>
    <w:rsid w:val="00C406B6"/>
    <w:rsid w:val="00C4198A"/>
    <w:rsid w:val="00C52C1A"/>
    <w:rsid w:val="00C55E35"/>
    <w:rsid w:val="00C646B2"/>
    <w:rsid w:val="00C7444B"/>
    <w:rsid w:val="00C83B4E"/>
    <w:rsid w:val="00C9518D"/>
    <w:rsid w:val="00CA0C4E"/>
    <w:rsid w:val="00CB16FD"/>
    <w:rsid w:val="00CB49B7"/>
    <w:rsid w:val="00CB7520"/>
    <w:rsid w:val="00CC001A"/>
    <w:rsid w:val="00CC74AF"/>
    <w:rsid w:val="00CD7294"/>
    <w:rsid w:val="00CE7219"/>
    <w:rsid w:val="00D02630"/>
    <w:rsid w:val="00D05CA7"/>
    <w:rsid w:val="00D07240"/>
    <w:rsid w:val="00D15387"/>
    <w:rsid w:val="00D719E3"/>
    <w:rsid w:val="00D84380"/>
    <w:rsid w:val="00D927BE"/>
    <w:rsid w:val="00DA68E8"/>
    <w:rsid w:val="00DC3CFF"/>
    <w:rsid w:val="00DD15A0"/>
    <w:rsid w:val="00DD3416"/>
    <w:rsid w:val="00DE747B"/>
    <w:rsid w:val="00E06A16"/>
    <w:rsid w:val="00E42933"/>
    <w:rsid w:val="00E45AF3"/>
    <w:rsid w:val="00E71CDE"/>
    <w:rsid w:val="00E92636"/>
    <w:rsid w:val="00E92BF0"/>
    <w:rsid w:val="00E97CF4"/>
    <w:rsid w:val="00EA2CD6"/>
    <w:rsid w:val="00EA31B2"/>
    <w:rsid w:val="00EE2D33"/>
    <w:rsid w:val="00F011D4"/>
    <w:rsid w:val="00F12D4C"/>
    <w:rsid w:val="00F1325E"/>
    <w:rsid w:val="00F16333"/>
    <w:rsid w:val="00F3518D"/>
    <w:rsid w:val="00F37534"/>
    <w:rsid w:val="00F4493F"/>
    <w:rsid w:val="00F50E8C"/>
    <w:rsid w:val="00F774E8"/>
    <w:rsid w:val="00F80B99"/>
    <w:rsid w:val="00F823FE"/>
    <w:rsid w:val="00F95682"/>
    <w:rsid w:val="00FC2483"/>
    <w:rsid w:val="00FD727E"/>
    <w:rsid w:val="00FF1423"/>
    <w:rsid w:val="00FF5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935221-26A5-4EBB-9074-7DAFDF9C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D4"/>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011D4"/>
  </w:style>
  <w:style w:type="paragraph" w:styleId="a4">
    <w:name w:val="Body Text"/>
    <w:basedOn w:val="a"/>
    <w:link w:val="a5"/>
    <w:rsid w:val="00F011D4"/>
    <w:pPr>
      <w:jc w:val="center"/>
    </w:pPr>
    <w:rPr>
      <w:sz w:val="28"/>
      <w:szCs w:val="20"/>
    </w:rPr>
  </w:style>
  <w:style w:type="character" w:customStyle="1" w:styleId="a5">
    <w:name w:val="Основний текст Знак"/>
    <w:link w:val="a4"/>
    <w:rsid w:val="00F011D4"/>
    <w:rPr>
      <w:rFonts w:ascii="Times New Roman" w:eastAsia="Times New Roman" w:hAnsi="Times New Roman" w:cs="Times New Roman"/>
      <w:sz w:val="28"/>
      <w:szCs w:val="20"/>
      <w:lang w:val="ru-RU" w:eastAsia="zh-CN"/>
    </w:rPr>
  </w:style>
  <w:style w:type="paragraph" w:styleId="a6">
    <w:name w:val="footer"/>
    <w:basedOn w:val="a"/>
    <w:link w:val="a7"/>
    <w:uiPriority w:val="99"/>
    <w:rsid w:val="00F011D4"/>
    <w:pPr>
      <w:tabs>
        <w:tab w:val="center" w:pos="4677"/>
        <w:tab w:val="right" w:pos="9355"/>
      </w:tabs>
    </w:pPr>
  </w:style>
  <w:style w:type="character" w:customStyle="1" w:styleId="a7">
    <w:name w:val="Нижній колонтитул Знак"/>
    <w:link w:val="a6"/>
    <w:uiPriority w:val="99"/>
    <w:rsid w:val="00F011D4"/>
    <w:rPr>
      <w:rFonts w:ascii="Times New Roman" w:eastAsia="Times New Roman" w:hAnsi="Times New Roman" w:cs="Times New Roman"/>
      <w:sz w:val="24"/>
      <w:szCs w:val="24"/>
      <w:lang w:val="ru-RU" w:eastAsia="zh-CN"/>
    </w:rPr>
  </w:style>
  <w:style w:type="paragraph" w:styleId="a8">
    <w:name w:val="header"/>
    <w:basedOn w:val="a"/>
    <w:link w:val="a9"/>
    <w:uiPriority w:val="99"/>
    <w:unhideWhenUsed/>
    <w:rsid w:val="004103E2"/>
    <w:pPr>
      <w:tabs>
        <w:tab w:val="center" w:pos="4819"/>
        <w:tab w:val="right" w:pos="9639"/>
      </w:tabs>
    </w:pPr>
  </w:style>
  <w:style w:type="character" w:customStyle="1" w:styleId="a9">
    <w:name w:val="Верхній колонтитул Знак"/>
    <w:link w:val="a8"/>
    <w:uiPriority w:val="99"/>
    <w:rsid w:val="004103E2"/>
    <w:rPr>
      <w:rFonts w:ascii="Times New Roman" w:eastAsia="Times New Roman" w:hAnsi="Times New Roman"/>
      <w:sz w:val="24"/>
      <w:szCs w:val="24"/>
      <w:lang w:val="ru-RU" w:eastAsia="zh-CN"/>
    </w:rPr>
  </w:style>
  <w:style w:type="paragraph" w:styleId="aa">
    <w:name w:val="List Paragraph"/>
    <w:basedOn w:val="a"/>
    <w:uiPriority w:val="34"/>
    <w:qFormat/>
    <w:rsid w:val="005E3E89"/>
    <w:pPr>
      <w:ind w:left="720"/>
      <w:contextualSpacing/>
    </w:pPr>
  </w:style>
  <w:style w:type="paragraph" w:styleId="ab">
    <w:name w:val="Balloon Text"/>
    <w:basedOn w:val="a"/>
    <w:link w:val="ac"/>
    <w:uiPriority w:val="99"/>
    <w:semiHidden/>
    <w:unhideWhenUsed/>
    <w:rsid w:val="0089045F"/>
    <w:rPr>
      <w:rFonts w:ascii="Segoe UI" w:hAnsi="Segoe UI" w:cs="Segoe UI"/>
      <w:sz w:val="18"/>
      <w:szCs w:val="18"/>
    </w:rPr>
  </w:style>
  <w:style w:type="character" w:customStyle="1" w:styleId="ac">
    <w:name w:val="Текст у виносці Знак"/>
    <w:basedOn w:val="a0"/>
    <w:link w:val="ab"/>
    <w:uiPriority w:val="99"/>
    <w:semiHidden/>
    <w:rsid w:val="0089045F"/>
    <w:rPr>
      <w:rFonts w:ascii="Segoe UI" w:eastAsia="Times New Roman" w:hAnsi="Segoe UI" w:cs="Segoe UI"/>
      <w:sz w:val="18"/>
      <w:szCs w:val="18"/>
      <w:lang w:val="ru-RU" w:eastAsia="zh-CN"/>
    </w:rPr>
  </w:style>
  <w:style w:type="paragraph" w:customStyle="1" w:styleId="ad">
    <w:name w:val="Знак"/>
    <w:basedOn w:val="a"/>
    <w:rsid w:val="00CA0C4E"/>
    <w:pPr>
      <w:suppressAutoHyphens w:val="0"/>
    </w:pPr>
    <w:rPr>
      <w:rFonts w:ascii="Verdana" w:hAnsi="Verdana" w:cs="Verdana"/>
      <w:sz w:val="20"/>
      <w:szCs w:val="20"/>
      <w:lang w:val="en-US" w:eastAsia="en-US"/>
    </w:rPr>
  </w:style>
  <w:style w:type="paragraph" w:styleId="ae">
    <w:name w:val="Normal (Web)"/>
    <w:basedOn w:val="a"/>
    <w:uiPriority w:val="99"/>
    <w:unhideWhenUsed/>
    <w:rsid w:val="004D3CD5"/>
    <w:pPr>
      <w:suppressAutoHyphens w:val="0"/>
      <w:spacing w:before="100" w:beforeAutospacing="1" w:after="100" w:afterAutospacing="1"/>
    </w:pPr>
    <w:rPr>
      <w:lang w:val="uk-UA" w:eastAsia="uk-UA"/>
    </w:rPr>
  </w:style>
  <w:style w:type="character" w:customStyle="1" w:styleId="1">
    <w:name w:val="Основной шрифт абзаца1"/>
    <w:rsid w:val="005D08F0"/>
  </w:style>
  <w:style w:type="paragraph" w:customStyle="1" w:styleId="Standard">
    <w:name w:val="Standard"/>
    <w:rsid w:val="006B15FC"/>
    <w:pPr>
      <w:widowControl w:val="0"/>
      <w:suppressAutoHyphens/>
      <w:autoSpaceDN w:val="0"/>
      <w:textAlignment w:val="baseline"/>
    </w:pPr>
    <w:rPr>
      <w:rFonts w:eastAsia="Segoe U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92786">
      <w:bodyDiv w:val="1"/>
      <w:marLeft w:val="0"/>
      <w:marRight w:val="0"/>
      <w:marTop w:val="0"/>
      <w:marBottom w:val="0"/>
      <w:divBdr>
        <w:top w:val="none" w:sz="0" w:space="0" w:color="auto"/>
        <w:left w:val="none" w:sz="0" w:space="0" w:color="auto"/>
        <w:bottom w:val="none" w:sz="0" w:space="0" w:color="auto"/>
        <w:right w:val="none" w:sz="0" w:space="0" w:color="auto"/>
      </w:divBdr>
    </w:div>
    <w:div w:id="18899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5296</Words>
  <Characters>3019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Dergalyuk Andriy</dc:creator>
  <cp:lastModifiedBy>Ryazanceva Oksana</cp:lastModifiedBy>
  <cp:revision>2</cp:revision>
  <cp:lastPrinted>2019-04-19T08:27:00Z</cp:lastPrinted>
  <dcterms:created xsi:type="dcterms:W3CDTF">2022-01-31T13:13:00Z</dcterms:created>
  <dcterms:modified xsi:type="dcterms:W3CDTF">2022-01-31T13:13:00Z</dcterms:modified>
</cp:coreProperties>
</file>