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2FC" w:rsidRDefault="00BC62FC" w:rsidP="00BC62FC">
      <w:pPr>
        <w:ind w:right="-619"/>
        <w:rPr>
          <w:sz w:val="28"/>
          <w:szCs w:val="28"/>
          <w:lang w:val="uk-UA"/>
        </w:rPr>
      </w:pPr>
      <w:bookmarkStart w:id="0" w:name="_GoBack"/>
      <w:bookmarkEnd w:id="0"/>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ЗАТВЕРДЖУЮ</w:t>
      </w:r>
    </w:p>
    <w:p w:rsidR="00BC62FC" w:rsidRDefault="00BC62FC" w:rsidP="00BC62FC">
      <w:pPr>
        <w:ind w:right="-619"/>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заступник міського голови - </w:t>
      </w:r>
    </w:p>
    <w:p w:rsidR="00BC62FC" w:rsidRDefault="00BC62FC" w:rsidP="00BC62FC">
      <w:pPr>
        <w:ind w:right="-619"/>
        <w:rPr>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секретар Київської міської ради</w:t>
      </w:r>
    </w:p>
    <w:p w:rsidR="00BC62FC" w:rsidRDefault="00BC62FC" w:rsidP="00BC62FC">
      <w:pPr>
        <w:ind w:right="-619"/>
        <w:rPr>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_________Володимир БОНДАРЕНКО</w:t>
      </w:r>
    </w:p>
    <w:p w:rsidR="00BC62FC" w:rsidRPr="00D26787" w:rsidRDefault="00BC62FC" w:rsidP="00BC62FC">
      <w:pPr>
        <w:ind w:firstLine="4962"/>
        <w:jc w:val="both"/>
        <w:rPr>
          <w:sz w:val="28"/>
          <w:szCs w:val="28"/>
          <w:lang w:val="uk-UA"/>
        </w:rPr>
      </w:pPr>
      <w:r w:rsidRPr="00D26787">
        <w:rPr>
          <w:sz w:val="28"/>
          <w:szCs w:val="28"/>
          <w:lang w:val="uk-UA"/>
        </w:rPr>
        <w:t>«____» ____________ 2022 року</w:t>
      </w:r>
    </w:p>
    <w:p w:rsidR="00F011D4" w:rsidRPr="00C406B6" w:rsidRDefault="00F011D4" w:rsidP="00E92636">
      <w:pPr>
        <w:ind w:left="5040"/>
        <w:jc w:val="both"/>
        <w:rPr>
          <w:sz w:val="28"/>
          <w:szCs w:val="28"/>
          <w:lang w:val="uk-UA"/>
        </w:rPr>
      </w:pPr>
    </w:p>
    <w:p w:rsidR="002D4D31" w:rsidRPr="002D6FEF" w:rsidRDefault="002D4D31" w:rsidP="00E92636">
      <w:pPr>
        <w:ind w:left="5040"/>
        <w:jc w:val="both"/>
        <w:rPr>
          <w:sz w:val="10"/>
          <w:szCs w:val="10"/>
          <w:lang w:val="uk-UA"/>
        </w:rPr>
      </w:pPr>
    </w:p>
    <w:p w:rsidR="00F011D4" w:rsidRPr="00C406B6" w:rsidRDefault="00F011D4" w:rsidP="00E92636">
      <w:pPr>
        <w:ind w:left="5040"/>
        <w:jc w:val="both"/>
        <w:rPr>
          <w:sz w:val="28"/>
          <w:szCs w:val="28"/>
          <w:lang w:val="uk-UA"/>
        </w:rPr>
      </w:pPr>
    </w:p>
    <w:p w:rsidR="00F011D4" w:rsidRPr="00C406B6" w:rsidRDefault="00F011D4" w:rsidP="00E92636">
      <w:pPr>
        <w:jc w:val="center"/>
        <w:rPr>
          <w:b/>
          <w:sz w:val="28"/>
          <w:szCs w:val="28"/>
          <w:lang w:val="uk-UA"/>
        </w:rPr>
      </w:pPr>
      <w:r w:rsidRPr="00C406B6">
        <w:rPr>
          <w:b/>
          <w:sz w:val="28"/>
          <w:szCs w:val="28"/>
          <w:lang w:val="uk-UA"/>
        </w:rPr>
        <w:t>Посадова інструкція</w:t>
      </w:r>
    </w:p>
    <w:p w:rsidR="001E6FA5" w:rsidRPr="00C406B6" w:rsidRDefault="00A6303D" w:rsidP="00E92636">
      <w:pPr>
        <w:pStyle w:val="a4"/>
        <w:rPr>
          <w:b/>
          <w:szCs w:val="28"/>
          <w:lang w:val="uk-UA"/>
        </w:rPr>
      </w:pPr>
      <w:r w:rsidRPr="00C406B6">
        <w:rPr>
          <w:b/>
          <w:szCs w:val="28"/>
          <w:lang w:val="uk-UA"/>
        </w:rPr>
        <w:t>головного спеціаліста</w:t>
      </w:r>
      <w:r w:rsidR="00F011D4" w:rsidRPr="00C406B6">
        <w:rPr>
          <w:b/>
          <w:szCs w:val="28"/>
          <w:lang w:val="uk-UA"/>
        </w:rPr>
        <w:t xml:space="preserve"> відділу </w:t>
      </w:r>
      <w:r w:rsidR="00556377">
        <w:rPr>
          <w:b/>
          <w:szCs w:val="28"/>
          <w:lang w:val="uk-UA"/>
        </w:rPr>
        <w:t>господарського забезпечення</w:t>
      </w:r>
      <w:r w:rsidR="00F011D4" w:rsidRPr="00C406B6">
        <w:rPr>
          <w:b/>
          <w:szCs w:val="28"/>
          <w:lang w:val="uk-UA"/>
        </w:rPr>
        <w:t xml:space="preserve"> </w:t>
      </w:r>
    </w:p>
    <w:p w:rsidR="001E6FA5" w:rsidRPr="00C406B6" w:rsidRDefault="00F011D4" w:rsidP="00E92636">
      <w:pPr>
        <w:pStyle w:val="a4"/>
        <w:rPr>
          <w:b/>
          <w:szCs w:val="28"/>
          <w:lang w:val="uk-UA"/>
        </w:rPr>
      </w:pPr>
      <w:r w:rsidRPr="00C406B6">
        <w:rPr>
          <w:b/>
          <w:szCs w:val="28"/>
          <w:lang w:val="uk-UA"/>
        </w:rPr>
        <w:t>управління адміністративно</w:t>
      </w:r>
      <w:r w:rsidR="00556377">
        <w:rPr>
          <w:b/>
          <w:szCs w:val="28"/>
          <w:lang w:val="uk-UA"/>
        </w:rPr>
        <w:t>-</w:t>
      </w:r>
      <w:r w:rsidRPr="00C406B6">
        <w:rPr>
          <w:b/>
          <w:szCs w:val="28"/>
          <w:lang w:val="uk-UA"/>
        </w:rPr>
        <w:t xml:space="preserve">господарського забезпечення </w:t>
      </w:r>
    </w:p>
    <w:p w:rsidR="00F011D4" w:rsidRPr="00C406B6" w:rsidRDefault="00F011D4" w:rsidP="00E92636">
      <w:pPr>
        <w:pStyle w:val="a4"/>
        <w:rPr>
          <w:szCs w:val="28"/>
          <w:lang w:val="uk-UA"/>
        </w:rPr>
      </w:pPr>
      <w:r w:rsidRPr="00C406B6">
        <w:rPr>
          <w:b/>
          <w:szCs w:val="28"/>
          <w:lang w:val="uk-UA"/>
        </w:rPr>
        <w:t>Київської міської ради</w:t>
      </w:r>
      <w:r w:rsidR="00B85E25" w:rsidRPr="00C406B6">
        <w:rPr>
          <w:b/>
          <w:szCs w:val="28"/>
          <w:lang w:val="uk-UA"/>
        </w:rPr>
        <w:t xml:space="preserve"> </w:t>
      </w:r>
      <w:r w:rsidR="004368AE">
        <w:rPr>
          <w:b/>
          <w:szCs w:val="28"/>
          <w:lang w:val="uk-UA"/>
        </w:rPr>
        <w:t>секретаріату Київської міської ради</w:t>
      </w:r>
    </w:p>
    <w:p w:rsidR="00F011D4" w:rsidRPr="00C406B6" w:rsidRDefault="00F011D4" w:rsidP="00E92636">
      <w:pPr>
        <w:jc w:val="center"/>
        <w:rPr>
          <w:sz w:val="28"/>
          <w:szCs w:val="28"/>
          <w:lang w:val="uk-UA"/>
        </w:rPr>
      </w:pPr>
    </w:p>
    <w:p w:rsidR="00F011D4" w:rsidRPr="00C406B6" w:rsidRDefault="00F011D4" w:rsidP="00E92636">
      <w:pPr>
        <w:jc w:val="center"/>
        <w:rPr>
          <w:sz w:val="28"/>
          <w:szCs w:val="28"/>
          <w:lang w:val="uk-UA"/>
        </w:rPr>
      </w:pPr>
      <w:r w:rsidRPr="00C406B6">
        <w:rPr>
          <w:b/>
          <w:sz w:val="28"/>
          <w:szCs w:val="28"/>
          <w:lang w:val="uk-UA"/>
        </w:rPr>
        <w:t>1. Загальні положення</w:t>
      </w:r>
    </w:p>
    <w:p w:rsidR="00F011D4" w:rsidRPr="00C406B6" w:rsidRDefault="00F011D4" w:rsidP="00E92636">
      <w:pPr>
        <w:jc w:val="center"/>
        <w:rPr>
          <w:sz w:val="28"/>
          <w:szCs w:val="28"/>
          <w:lang w:val="uk-UA"/>
        </w:rPr>
      </w:pPr>
    </w:p>
    <w:p w:rsidR="005E3E89" w:rsidRPr="00C406B6" w:rsidRDefault="005E3E89" w:rsidP="00B2684B">
      <w:pPr>
        <w:pStyle w:val="a4"/>
        <w:numPr>
          <w:ilvl w:val="1"/>
          <w:numId w:val="7"/>
        </w:numPr>
        <w:ind w:left="0" w:firstLine="567"/>
        <w:jc w:val="both"/>
        <w:rPr>
          <w:szCs w:val="28"/>
          <w:lang w:val="uk-UA"/>
        </w:rPr>
      </w:pPr>
      <w:r w:rsidRPr="00C406B6">
        <w:rPr>
          <w:szCs w:val="28"/>
          <w:lang w:val="uk-UA"/>
        </w:rPr>
        <w:t xml:space="preserve">Головний спеціаліст відділу </w:t>
      </w:r>
      <w:r w:rsidR="00556377">
        <w:rPr>
          <w:szCs w:val="28"/>
          <w:lang w:val="uk-UA"/>
        </w:rPr>
        <w:t>господарського</w:t>
      </w:r>
      <w:r w:rsidRPr="00C406B6">
        <w:rPr>
          <w:szCs w:val="28"/>
          <w:lang w:val="uk-UA"/>
        </w:rPr>
        <w:t xml:space="preserve"> забезпечення </w:t>
      </w:r>
      <w:r w:rsidR="00556377">
        <w:rPr>
          <w:szCs w:val="28"/>
          <w:lang w:val="uk-UA"/>
        </w:rPr>
        <w:br/>
      </w:r>
      <w:r w:rsidRPr="00C406B6">
        <w:rPr>
          <w:szCs w:val="28"/>
          <w:lang w:val="uk-UA"/>
        </w:rPr>
        <w:t>(далі – відділ) управління адміністративно</w:t>
      </w:r>
      <w:r w:rsidR="00556377">
        <w:rPr>
          <w:szCs w:val="28"/>
          <w:lang w:val="uk-UA"/>
        </w:rPr>
        <w:t>-</w:t>
      </w:r>
      <w:r w:rsidRPr="00C406B6">
        <w:rPr>
          <w:szCs w:val="28"/>
          <w:lang w:val="uk-UA"/>
        </w:rPr>
        <w:t xml:space="preserve">господарського забезпечення Київської міської ради </w:t>
      </w:r>
      <w:r w:rsidR="004368AE">
        <w:rPr>
          <w:szCs w:val="28"/>
          <w:lang w:val="uk-UA"/>
        </w:rPr>
        <w:t xml:space="preserve">секретаріату Київської міської ради </w:t>
      </w:r>
      <w:r w:rsidRPr="00C406B6">
        <w:rPr>
          <w:szCs w:val="28"/>
          <w:lang w:val="uk-UA"/>
        </w:rPr>
        <w:t xml:space="preserve">(далі – управління) належить до </w:t>
      </w:r>
      <w:r w:rsidRPr="00C406B6">
        <w:rPr>
          <w:szCs w:val="28"/>
          <w:lang w:val="en-US"/>
        </w:rPr>
        <w:t>V</w:t>
      </w:r>
      <w:r w:rsidRPr="00C406B6">
        <w:rPr>
          <w:szCs w:val="28"/>
          <w:lang w:val="uk-UA"/>
        </w:rPr>
        <w:t xml:space="preserve"> категорії посад посадових осіб органів місцевого самоврядування (далі – головний спеціаліст).</w:t>
      </w:r>
    </w:p>
    <w:p w:rsidR="005E3E89" w:rsidRPr="00C406B6" w:rsidRDefault="005E3E89" w:rsidP="00B2684B">
      <w:pPr>
        <w:pStyle w:val="aa"/>
        <w:numPr>
          <w:ilvl w:val="1"/>
          <w:numId w:val="7"/>
        </w:numPr>
        <w:ind w:left="0" w:firstLine="567"/>
        <w:jc w:val="both"/>
        <w:rPr>
          <w:sz w:val="28"/>
          <w:szCs w:val="28"/>
          <w:lang w:val="uk-UA"/>
        </w:rPr>
      </w:pPr>
      <w:r w:rsidRPr="00C406B6">
        <w:rPr>
          <w:sz w:val="28"/>
          <w:szCs w:val="28"/>
          <w:lang w:val="uk-UA"/>
        </w:rPr>
        <w:t>Головний спеціаліст призначається на посаду і звільняється з посади в установленому порядку.</w:t>
      </w:r>
    </w:p>
    <w:p w:rsidR="005E3E89" w:rsidRPr="00C406B6" w:rsidRDefault="005E3E89" w:rsidP="00B2684B">
      <w:pPr>
        <w:pStyle w:val="aa"/>
        <w:numPr>
          <w:ilvl w:val="1"/>
          <w:numId w:val="7"/>
        </w:numPr>
        <w:ind w:left="0" w:firstLine="567"/>
        <w:jc w:val="both"/>
        <w:rPr>
          <w:sz w:val="28"/>
          <w:szCs w:val="28"/>
          <w:lang w:val="uk-UA"/>
        </w:rPr>
      </w:pPr>
      <w:r w:rsidRPr="00C406B6">
        <w:rPr>
          <w:sz w:val="28"/>
          <w:szCs w:val="28"/>
          <w:lang w:val="uk-UA"/>
        </w:rPr>
        <w:t xml:space="preserve">Головний спеціаліст підпорядкований </w:t>
      </w:r>
      <w:r w:rsidR="006C480B">
        <w:rPr>
          <w:sz w:val="28"/>
          <w:szCs w:val="28"/>
          <w:lang w:val="uk-UA"/>
        </w:rPr>
        <w:t xml:space="preserve">заступнику начальника управління - </w:t>
      </w:r>
      <w:r w:rsidRPr="00C406B6">
        <w:rPr>
          <w:sz w:val="28"/>
          <w:szCs w:val="28"/>
        </w:rPr>
        <w:t xml:space="preserve">начальнику </w:t>
      </w:r>
      <w:r w:rsidRPr="00C406B6">
        <w:rPr>
          <w:sz w:val="28"/>
          <w:szCs w:val="28"/>
          <w:lang w:val="uk-UA"/>
        </w:rPr>
        <w:t>відділу.</w:t>
      </w:r>
    </w:p>
    <w:p w:rsidR="005E3E89" w:rsidRPr="00C406B6" w:rsidRDefault="00F3518D" w:rsidP="00B2684B">
      <w:pPr>
        <w:pStyle w:val="aa"/>
        <w:numPr>
          <w:ilvl w:val="1"/>
          <w:numId w:val="7"/>
        </w:numPr>
        <w:ind w:left="0" w:firstLine="567"/>
        <w:jc w:val="both"/>
        <w:rPr>
          <w:sz w:val="28"/>
          <w:szCs w:val="28"/>
          <w:lang w:val="uk-UA"/>
        </w:rPr>
      </w:pPr>
      <w:r w:rsidRPr="005B316E">
        <w:rPr>
          <w:sz w:val="28"/>
          <w:szCs w:val="28"/>
          <w:lang w:val="uk-UA"/>
        </w:rPr>
        <w:t>Головний спеціаліст у своїй діяльності керується Конституцією України, законами України, постановами Верховної Ради України, указами Президента України, постановами та розпорядженнями Кабінету Міністрів України, іншими нормативно-правовими актами, рішеннями Київської міської ради, Регламентом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Положенням про управління, Положенням про відділ та цією посадовою інструкцією.</w:t>
      </w:r>
    </w:p>
    <w:p w:rsidR="00F011D4" w:rsidRPr="00C406B6" w:rsidRDefault="00F011D4" w:rsidP="00E92636">
      <w:pPr>
        <w:jc w:val="center"/>
        <w:rPr>
          <w:sz w:val="28"/>
          <w:szCs w:val="28"/>
          <w:lang w:val="uk-UA"/>
        </w:rPr>
      </w:pPr>
    </w:p>
    <w:p w:rsidR="00F011D4" w:rsidRPr="00C406B6" w:rsidRDefault="00F011D4" w:rsidP="00E92636">
      <w:pPr>
        <w:jc w:val="center"/>
        <w:rPr>
          <w:sz w:val="28"/>
          <w:szCs w:val="28"/>
          <w:lang w:val="uk-UA"/>
        </w:rPr>
      </w:pPr>
      <w:r w:rsidRPr="00C406B6">
        <w:rPr>
          <w:b/>
          <w:sz w:val="28"/>
          <w:szCs w:val="28"/>
          <w:lang w:val="uk-UA"/>
        </w:rPr>
        <w:t>2. Завдання та обов’язки</w:t>
      </w:r>
    </w:p>
    <w:p w:rsidR="00F011D4" w:rsidRPr="00C406B6" w:rsidRDefault="00F011D4" w:rsidP="00E92636">
      <w:pPr>
        <w:jc w:val="center"/>
        <w:rPr>
          <w:sz w:val="28"/>
          <w:szCs w:val="28"/>
          <w:lang w:val="uk-UA"/>
        </w:rPr>
      </w:pPr>
    </w:p>
    <w:p w:rsidR="00DD15A0" w:rsidRPr="006128E6" w:rsidRDefault="00DD15A0" w:rsidP="00B2684B">
      <w:pPr>
        <w:ind w:firstLine="567"/>
        <w:jc w:val="both"/>
        <w:rPr>
          <w:sz w:val="28"/>
          <w:szCs w:val="28"/>
          <w:lang w:val="uk-UA"/>
        </w:rPr>
      </w:pPr>
      <w:r w:rsidRPr="006128E6">
        <w:rPr>
          <w:sz w:val="28"/>
          <w:szCs w:val="28"/>
          <w:lang w:val="uk-UA"/>
        </w:rPr>
        <w:t>Головний спеціаліст:</w:t>
      </w:r>
    </w:p>
    <w:p w:rsidR="00684F30" w:rsidRPr="00684F30" w:rsidRDefault="00684F30" w:rsidP="00B2684B">
      <w:pPr>
        <w:pStyle w:val="aa"/>
        <w:numPr>
          <w:ilvl w:val="1"/>
          <w:numId w:val="9"/>
        </w:numPr>
        <w:ind w:left="0" w:firstLine="567"/>
        <w:jc w:val="both"/>
        <w:rPr>
          <w:sz w:val="28"/>
          <w:szCs w:val="28"/>
          <w:lang w:val="uk-UA"/>
        </w:rPr>
      </w:pPr>
      <w:r w:rsidRPr="00684F30">
        <w:rPr>
          <w:sz w:val="28"/>
          <w:szCs w:val="28"/>
          <w:lang w:val="uk-UA"/>
        </w:rPr>
        <w:t>Забезпечує опрацювання та узагальнення інформації за заявками структурних підрозділів секретаріату Київської міської ради щодо матеріально-технічного забезпечення Київської міської ради</w:t>
      </w:r>
      <w:r>
        <w:rPr>
          <w:sz w:val="28"/>
          <w:szCs w:val="28"/>
          <w:lang w:val="uk-UA"/>
        </w:rPr>
        <w:t xml:space="preserve"> (секретаріату Київської міської ради та </w:t>
      </w:r>
      <w:r w:rsidRPr="00684F30">
        <w:rPr>
          <w:sz w:val="28"/>
          <w:szCs w:val="28"/>
          <w:lang w:val="uk-UA"/>
        </w:rPr>
        <w:t>постійних комісій Київської міської ради).</w:t>
      </w:r>
    </w:p>
    <w:p w:rsidR="00684F30" w:rsidRDefault="00684F30" w:rsidP="00B2684B">
      <w:pPr>
        <w:pStyle w:val="aa"/>
        <w:numPr>
          <w:ilvl w:val="1"/>
          <w:numId w:val="9"/>
        </w:numPr>
        <w:ind w:left="0" w:firstLine="567"/>
        <w:jc w:val="both"/>
        <w:rPr>
          <w:sz w:val="28"/>
          <w:szCs w:val="28"/>
          <w:lang w:val="uk-UA"/>
        </w:rPr>
      </w:pPr>
      <w:r w:rsidRPr="00DD15A0">
        <w:rPr>
          <w:sz w:val="28"/>
          <w:szCs w:val="28"/>
          <w:lang w:val="uk-UA"/>
        </w:rPr>
        <w:t xml:space="preserve">Бере участь у проведенні аналізу майбутніх витрат для узагальнення інформації під час підготовки у встановленому порядку уповноваженими структурними підрозділами Київської міської ради бюджетного запиту </w:t>
      </w:r>
      <w:r>
        <w:rPr>
          <w:sz w:val="28"/>
          <w:szCs w:val="28"/>
          <w:lang w:val="uk-UA"/>
        </w:rPr>
        <w:t>щодо</w:t>
      </w:r>
      <w:r w:rsidRPr="00DD15A0">
        <w:rPr>
          <w:sz w:val="28"/>
          <w:szCs w:val="28"/>
          <w:lang w:val="uk-UA"/>
        </w:rPr>
        <w:t xml:space="preserve"> закупівель необхідних товарів, робіт та послуг для забезпечення роботи Київської міської ради.</w:t>
      </w:r>
    </w:p>
    <w:p w:rsidR="00C646B2" w:rsidRDefault="00C646B2" w:rsidP="00B2684B">
      <w:pPr>
        <w:pStyle w:val="aa"/>
        <w:numPr>
          <w:ilvl w:val="1"/>
          <w:numId w:val="9"/>
        </w:numPr>
        <w:ind w:left="0" w:firstLine="567"/>
        <w:jc w:val="both"/>
        <w:rPr>
          <w:sz w:val="28"/>
          <w:szCs w:val="28"/>
          <w:lang w:val="uk-UA"/>
        </w:rPr>
      </w:pPr>
      <w:r w:rsidRPr="00C46A79">
        <w:rPr>
          <w:sz w:val="28"/>
          <w:szCs w:val="28"/>
          <w:lang w:val="uk-UA"/>
        </w:rPr>
        <w:t>Бере участь у підготовці інформації про необхідні технічні, якісні та кількісні характеристики предмета закупівлі для подальшого їх застосування уповноваженими особами,</w:t>
      </w:r>
      <w:r w:rsidRPr="00AC26AC">
        <w:rPr>
          <w:lang w:val="uk-UA"/>
        </w:rPr>
        <w:t xml:space="preserve"> </w:t>
      </w:r>
      <w:r w:rsidRPr="00C46A79">
        <w:rPr>
          <w:sz w:val="28"/>
          <w:szCs w:val="28"/>
          <w:lang w:val="uk-UA"/>
        </w:rPr>
        <w:t xml:space="preserve">відповідальними за організацію та проведення процедур закупівель/спрощених закупівель секретаріату Київської міської ради, під час проведення необхідних процедур закупівель товарів, робіт і послуг для </w:t>
      </w:r>
      <w:r w:rsidRPr="00C46A79">
        <w:rPr>
          <w:sz w:val="28"/>
          <w:szCs w:val="28"/>
          <w:lang w:val="uk-UA"/>
        </w:rPr>
        <w:lastRenderedPageBreak/>
        <w:t xml:space="preserve">забезпечення діяльності Київської міської ради, постійних комісій </w:t>
      </w:r>
      <w:r w:rsidRPr="00A91A53">
        <w:rPr>
          <w:sz w:val="28"/>
          <w:szCs w:val="28"/>
          <w:lang w:val="uk-UA"/>
        </w:rPr>
        <w:t>Київської міської ради та секретаріату Київської міської ради.</w:t>
      </w:r>
    </w:p>
    <w:p w:rsidR="00DD15A0" w:rsidRPr="00F3518D" w:rsidRDefault="00DD15A0" w:rsidP="00B2684B">
      <w:pPr>
        <w:pStyle w:val="aa"/>
        <w:numPr>
          <w:ilvl w:val="1"/>
          <w:numId w:val="9"/>
        </w:numPr>
        <w:ind w:left="0" w:firstLine="567"/>
        <w:jc w:val="both"/>
        <w:rPr>
          <w:sz w:val="28"/>
          <w:szCs w:val="28"/>
          <w:lang w:val="uk-UA"/>
        </w:rPr>
      </w:pPr>
      <w:r w:rsidRPr="00F3518D">
        <w:rPr>
          <w:sz w:val="28"/>
          <w:szCs w:val="28"/>
          <w:lang w:val="uk-UA"/>
        </w:rPr>
        <w:t xml:space="preserve">Забезпечує організацію та координацію роботи з питань правил і норм з пожежної безпеки у секретаріаті Київської міської ради. </w:t>
      </w:r>
    </w:p>
    <w:p w:rsidR="00DD15A0" w:rsidRPr="007D0A70" w:rsidRDefault="00DD15A0" w:rsidP="00B2684B">
      <w:pPr>
        <w:pStyle w:val="aa"/>
        <w:numPr>
          <w:ilvl w:val="1"/>
          <w:numId w:val="9"/>
        </w:numPr>
        <w:ind w:left="0" w:firstLine="567"/>
        <w:jc w:val="both"/>
        <w:rPr>
          <w:sz w:val="28"/>
          <w:szCs w:val="28"/>
          <w:lang w:val="uk-UA"/>
        </w:rPr>
      </w:pPr>
      <w:r w:rsidRPr="007D0A70">
        <w:rPr>
          <w:sz w:val="28"/>
          <w:szCs w:val="28"/>
          <w:lang w:val="uk-UA"/>
        </w:rPr>
        <w:t>Забезпечує проведення відповідних заходів щодо оформлення, укладення та подальшого супроводу договорів із забезпечення адміністративно-майнового комплексу Київської міської ради послугами комунальних служб (електричною, тепловою енергією, водопостачанням та водовідведенням (каналізація)), бере участь у своєчасному наданні відомостей обліку (актів тощо) та отриманні актів наданих послуг від комунальних служб, листуванні з комунальними службами, підприємствами, установами та організаціями, підготовці необхідних звітів, довідок, листів тощо, забезпеченні своєчасного переоформлення технічних умов (розрахунків, довідок, актів) з питань, пов’язаних із виконанням договорів по наданню комунальних послуг; своєчасному оформленні необхідних змін до договорів та технічної документації, пов’язаної з виконанням таких договорів.</w:t>
      </w:r>
    </w:p>
    <w:p w:rsidR="00DD15A0" w:rsidRPr="0064409F" w:rsidRDefault="00DD15A0" w:rsidP="00B2684B">
      <w:pPr>
        <w:pStyle w:val="aa"/>
        <w:numPr>
          <w:ilvl w:val="1"/>
          <w:numId w:val="9"/>
        </w:numPr>
        <w:ind w:left="0" w:firstLine="567"/>
        <w:jc w:val="both"/>
        <w:rPr>
          <w:sz w:val="28"/>
          <w:szCs w:val="28"/>
          <w:lang w:val="uk-UA"/>
        </w:rPr>
      </w:pPr>
      <w:r w:rsidRPr="0064409F">
        <w:rPr>
          <w:sz w:val="28"/>
          <w:szCs w:val="28"/>
          <w:lang w:val="uk-UA"/>
        </w:rPr>
        <w:t>Бере участь у здійсненні контролю за технічним обслуговуванням, експлуатацією, монтажем, пуском в експлуатацію та ремонтом комунікаційних мереж та веденням технічної документації: тепло-, електрообладнання та сантехнічних комунікацій (водопостачання та водовідведення (каналізації)), вжитті заходів запобігання аварійності та неплановим зупинкам, по оперативному усуненню недоліків.</w:t>
      </w:r>
    </w:p>
    <w:p w:rsidR="00CA0C4E" w:rsidRPr="00CA0C4E" w:rsidRDefault="0064409F" w:rsidP="00B2684B">
      <w:pPr>
        <w:pStyle w:val="aa"/>
        <w:numPr>
          <w:ilvl w:val="1"/>
          <w:numId w:val="9"/>
        </w:numPr>
        <w:ind w:left="0" w:firstLine="567"/>
        <w:jc w:val="both"/>
        <w:rPr>
          <w:sz w:val="28"/>
          <w:szCs w:val="28"/>
          <w:lang w:val="uk-UA"/>
        </w:rPr>
      </w:pPr>
      <w:r>
        <w:rPr>
          <w:sz w:val="28"/>
          <w:szCs w:val="28"/>
          <w:lang w:val="uk-UA"/>
        </w:rPr>
        <w:t xml:space="preserve">Забезпечує </w:t>
      </w:r>
      <w:r w:rsidR="00DD15A0" w:rsidRPr="0064409F">
        <w:rPr>
          <w:sz w:val="28"/>
          <w:szCs w:val="28"/>
          <w:lang w:val="uk-UA"/>
        </w:rPr>
        <w:t>веденн</w:t>
      </w:r>
      <w:r>
        <w:rPr>
          <w:sz w:val="28"/>
          <w:szCs w:val="28"/>
          <w:lang w:val="uk-UA"/>
        </w:rPr>
        <w:t>я</w:t>
      </w:r>
      <w:r w:rsidR="00DD15A0" w:rsidRPr="0064409F">
        <w:rPr>
          <w:sz w:val="28"/>
          <w:szCs w:val="28"/>
          <w:lang w:val="uk-UA"/>
        </w:rPr>
        <w:t xml:space="preserve"> обліку і аналіз</w:t>
      </w:r>
      <w:r>
        <w:rPr>
          <w:sz w:val="28"/>
          <w:szCs w:val="28"/>
          <w:lang w:val="uk-UA"/>
        </w:rPr>
        <w:t>у</w:t>
      </w:r>
      <w:r w:rsidR="00DD15A0" w:rsidRPr="0064409F">
        <w:rPr>
          <w:sz w:val="28"/>
          <w:szCs w:val="28"/>
          <w:lang w:val="uk-UA"/>
        </w:rPr>
        <w:t xml:space="preserve"> витрат електроенергії, тепла, водопостачання та техніко-економічних показників роботи енерго-, водо- та теплогосподарства, аварій та їх причин, здійсненні контролю та обліку споживання </w:t>
      </w:r>
      <w:r w:rsidR="00DD15A0" w:rsidRPr="00CA0C4E">
        <w:rPr>
          <w:sz w:val="28"/>
          <w:szCs w:val="28"/>
          <w:lang w:val="uk-UA"/>
        </w:rPr>
        <w:t>теплоносіїв, електроенергії, води; своєчасної повірки лічильників у відповідності до встановлених нормативних строків.</w:t>
      </w:r>
      <w:r w:rsidR="00CA0C4E" w:rsidRPr="00CA0C4E">
        <w:rPr>
          <w:sz w:val="28"/>
          <w:szCs w:val="28"/>
          <w:lang w:val="uk-UA"/>
        </w:rPr>
        <w:t xml:space="preserve"> </w:t>
      </w:r>
    </w:p>
    <w:p w:rsidR="00DD15A0" w:rsidRPr="00CA0C4E" w:rsidRDefault="00CA0C4E" w:rsidP="00B2684B">
      <w:pPr>
        <w:pStyle w:val="aa"/>
        <w:numPr>
          <w:ilvl w:val="1"/>
          <w:numId w:val="9"/>
        </w:numPr>
        <w:ind w:left="0" w:firstLine="567"/>
        <w:jc w:val="both"/>
        <w:rPr>
          <w:sz w:val="28"/>
          <w:szCs w:val="28"/>
          <w:lang w:val="uk-UA"/>
        </w:rPr>
      </w:pPr>
      <w:r w:rsidRPr="00CA0C4E">
        <w:rPr>
          <w:sz w:val="28"/>
          <w:szCs w:val="28"/>
          <w:lang w:val="uk-UA"/>
        </w:rPr>
        <w:t xml:space="preserve">Забезпечує подання в установленому порядку </w:t>
      </w:r>
      <w:r w:rsidRPr="00CA0C4E">
        <w:rPr>
          <w:rFonts w:eastAsia="Calibri"/>
          <w:sz w:val="28"/>
          <w:szCs w:val="28"/>
          <w:lang w:val="uk-UA" w:eastAsia="en-US"/>
        </w:rPr>
        <w:t>звіт</w:t>
      </w:r>
      <w:r>
        <w:rPr>
          <w:rFonts w:eastAsia="Calibri"/>
          <w:sz w:val="28"/>
          <w:szCs w:val="28"/>
          <w:lang w:val="uk-UA" w:eastAsia="en-US"/>
        </w:rPr>
        <w:t>ів</w:t>
      </w:r>
      <w:r w:rsidRPr="00CA0C4E">
        <w:rPr>
          <w:rFonts w:eastAsia="Calibri"/>
          <w:sz w:val="28"/>
          <w:szCs w:val="28"/>
          <w:lang w:val="uk-UA" w:eastAsia="en-US"/>
        </w:rPr>
        <w:t xml:space="preserve"> щодо споживання Київською міською радою енергоносіїв</w:t>
      </w:r>
      <w:r w:rsidR="00C52C1A">
        <w:rPr>
          <w:sz w:val="28"/>
          <w:szCs w:val="28"/>
          <w:lang w:val="uk-UA"/>
        </w:rPr>
        <w:t>.</w:t>
      </w:r>
      <w:r w:rsidRPr="00CA0C4E">
        <w:rPr>
          <w:sz w:val="28"/>
          <w:szCs w:val="28"/>
          <w:lang w:val="uk-UA"/>
        </w:rPr>
        <w:t xml:space="preserve"> </w:t>
      </w:r>
    </w:p>
    <w:p w:rsidR="00DD15A0" w:rsidRPr="0064409F" w:rsidRDefault="00DD15A0" w:rsidP="00B2684B">
      <w:pPr>
        <w:pStyle w:val="aa"/>
        <w:numPr>
          <w:ilvl w:val="1"/>
          <w:numId w:val="9"/>
        </w:numPr>
        <w:ind w:left="0" w:firstLine="567"/>
        <w:jc w:val="both"/>
        <w:rPr>
          <w:sz w:val="28"/>
          <w:szCs w:val="28"/>
          <w:lang w:val="uk-UA"/>
        </w:rPr>
      </w:pPr>
      <w:r w:rsidRPr="00CA0C4E">
        <w:rPr>
          <w:sz w:val="28"/>
          <w:szCs w:val="28"/>
          <w:lang w:val="uk-UA"/>
        </w:rPr>
        <w:t>Забезпечує оформлення та подальший супровід договорів щодо послуг пожежних служб, обслуговування пожежної сигналізації, пожежних кран-комплектів та вогнегасників тощо (готує про</w:t>
      </w:r>
      <w:r w:rsidR="00CA0C4E" w:rsidRPr="00CA0C4E">
        <w:rPr>
          <w:sz w:val="28"/>
          <w:szCs w:val="28"/>
          <w:lang w:val="uk-UA"/>
        </w:rPr>
        <w:t>є</w:t>
      </w:r>
      <w:r w:rsidRPr="00CA0C4E">
        <w:rPr>
          <w:sz w:val="28"/>
          <w:szCs w:val="28"/>
          <w:lang w:val="uk-UA"/>
        </w:rPr>
        <w:t>кти договорів, специфікацій, технічних завдань, додаткових угод; здійснює необхідне листування тощо); бере участь в оформленні та подальшому супроводі договорів про надання послуг з комплексного обслуговування</w:t>
      </w:r>
      <w:r w:rsidRPr="0064409F">
        <w:rPr>
          <w:sz w:val="28"/>
          <w:szCs w:val="28"/>
          <w:lang w:val="uk-UA"/>
        </w:rPr>
        <w:t xml:space="preserve"> приміщень тощо. Здійснює заходи щодо своєчасного отримання актів наданих послуг (видаткових накладних тощо) за договорами.</w:t>
      </w:r>
    </w:p>
    <w:p w:rsidR="00DD15A0" w:rsidRPr="006506F5" w:rsidRDefault="00DD15A0" w:rsidP="00B2684B">
      <w:pPr>
        <w:pStyle w:val="aa"/>
        <w:numPr>
          <w:ilvl w:val="1"/>
          <w:numId w:val="9"/>
        </w:numPr>
        <w:ind w:left="0" w:firstLine="567"/>
        <w:jc w:val="both"/>
        <w:rPr>
          <w:sz w:val="28"/>
          <w:szCs w:val="28"/>
          <w:lang w:val="uk-UA"/>
        </w:rPr>
      </w:pPr>
      <w:r w:rsidRPr="006506F5">
        <w:rPr>
          <w:sz w:val="28"/>
          <w:szCs w:val="28"/>
          <w:lang w:val="uk-UA"/>
        </w:rPr>
        <w:t xml:space="preserve">Забезпечує взаємодію з </w:t>
      </w:r>
      <w:r w:rsidR="00A047C0">
        <w:rPr>
          <w:sz w:val="28"/>
          <w:szCs w:val="28"/>
          <w:lang w:val="uk-UA"/>
        </w:rPr>
        <w:t xml:space="preserve">Головним управлінням Державної служби України з надзвичайних ситуацій </w:t>
      </w:r>
      <w:r w:rsidR="00A145DD">
        <w:rPr>
          <w:sz w:val="28"/>
          <w:szCs w:val="28"/>
          <w:lang w:val="uk-UA"/>
        </w:rPr>
        <w:t>у</w:t>
      </w:r>
      <w:r w:rsidR="00415B0F">
        <w:rPr>
          <w:sz w:val="28"/>
          <w:szCs w:val="28"/>
          <w:lang w:val="uk-UA"/>
        </w:rPr>
        <w:t xml:space="preserve"> м. Києві </w:t>
      </w:r>
      <w:r w:rsidRPr="006506F5">
        <w:rPr>
          <w:sz w:val="28"/>
          <w:szCs w:val="28"/>
          <w:lang w:val="uk-UA"/>
        </w:rPr>
        <w:t>тощо.</w:t>
      </w:r>
    </w:p>
    <w:p w:rsidR="00DD15A0" w:rsidRPr="00931623" w:rsidRDefault="00DD15A0" w:rsidP="00B2684B">
      <w:pPr>
        <w:pStyle w:val="aa"/>
        <w:numPr>
          <w:ilvl w:val="1"/>
          <w:numId w:val="9"/>
        </w:numPr>
        <w:ind w:left="0" w:firstLine="567"/>
        <w:jc w:val="both"/>
        <w:rPr>
          <w:sz w:val="28"/>
          <w:szCs w:val="28"/>
          <w:lang w:val="uk-UA"/>
        </w:rPr>
      </w:pPr>
      <w:r w:rsidRPr="00931623">
        <w:rPr>
          <w:sz w:val="28"/>
          <w:szCs w:val="28"/>
          <w:lang w:val="uk-UA"/>
        </w:rPr>
        <w:t xml:space="preserve">Бере участь в організації забезпечення секретаріату Київської міської ради та постійних комісій Київської міської ради необхідними технічними засобами, товарами та послугами, </w:t>
      </w:r>
      <w:r w:rsidR="005F13B1">
        <w:rPr>
          <w:sz w:val="28"/>
          <w:szCs w:val="28"/>
          <w:lang w:val="uk-UA"/>
        </w:rPr>
        <w:t xml:space="preserve">забезпеченні приміщень жалюзі/ролетами тощо, </w:t>
      </w:r>
      <w:r w:rsidRPr="00931623">
        <w:rPr>
          <w:sz w:val="28"/>
          <w:szCs w:val="28"/>
          <w:lang w:val="uk-UA"/>
        </w:rPr>
        <w:t xml:space="preserve">веде відповідне листування. </w:t>
      </w:r>
    </w:p>
    <w:p w:rsidR="00DD15A0" w:rsidRDefault="00DD15A0" w:rsidP="002D6FEF">
      <w:pPr>
        <w:pStyle w:val="aa"/>
        <w:numPr>
          <w:ilvl w:val="1"/>
          <w:numId w:val="9"/>
        </w:numPr>
        <w:ind w:left="0" w:firstLine="567"/>
        <w:jc w:val="both"/>
        <w:rPr>
          <w:sz w:val="28"/>
          <w:szCs w:val="28"/>
          <w:lang w:val="uk-UA"/>
        </w:rPr>
      </w:pPr>
      <w:r w:rsidRPr="005F13B1">
        <w:rPr>
          <w:sz w:val="28"/>
          <w:szCs w:val="28"/>
          <w:lang w:val="uk-UA"/>
        </w:rPr>
        <w:t>Бере участь у проведенні регулярних (один раз на місяць) та позапланових (аварія тощо) обстежень приміщень орендарів, складанні актів про технічний стан орендованих приміщень, виявлення несправностей, наявність/відсутність проведеної дез</w:t>
      </w:r>
      <w:r w:rsidR="00514AC6">
        <w:rPr>
          <w:sz w:val="28"/>
          <w:szCs w:val="28"/>
          <w:lang w:val="uk-UA"/>
        </w:rPr>
        <w:t>і</w:t>
      </w:r>
      <w:r w:rsidRPr="005F13B1">
        <w:rPr>
          <w:sz w:val="28"/>
          <w:szCs w:val="28"/>
          <w:lang w:val="uk-UA"/>
        </w:rPr>
        <w:t>нфекції тощо.</w:t>
      </w:r>
    </w:p>
    <w:p w:rsidR="005F13B1" w:rsidRPr="005F13B1" w:rsidRDefault="005F13B1" w:rsidP="002D6FEF">
      <w:pPr>
        <w:pStyle w:val="aa"/>
        <w:numPr>
          <w:ilvl w:val="1"/>
          <w:numId w:val="9"/>
        </w:numPr>
        <w:ind w:left="0" w:firstLine="567"/>
        <w:jc w:val="both"/>
        <w:rPr>
          <w:sz w:val="28"/>
          <w:szCs w:val="28"/>
          <w:lang w:val="uk-UA"/>
        </w:rPr>
      </w:pPr>
      <w:r>
        <w:rPr>
          <w:sz w:val="28"/>
          <w:szCs w:val="28"/>
          <w:lang w:val="uk-UA"/>
        </w:rPr>
        <w:lastRenderedPageBreak/>
        <w:t xml:space="preserve">Забезпечує оформлення відповідних актів щодо об’єму спожитих орендарями комунальних послуг. </w:t>
      </w:r>
    </w:p>
    <w:p w:rsidR="00DD15A0" w:rsidRPr="005F13B1" w:rsidRDefault="00DD15A0" w:rsidP="002D6FEF">
      <w:pPr>
        <w:pStyle w:val="aa"/>
        <w:numPr>
          <w:ilvl w:val="1"/>
          <w:numId w:val="9"/>
        </w:numPr>
        <w:ind w:left="0" w:firstLine="567"/>
        <w:jc w:val="both"/>
        <w:rPr>
          <w:sz w:val="28"/>
          <w:szCs w:val="28"/>
          <w:lang w:val="uk-UA"/>
        </w:rPr>
      </w:pPr>
      <w:r w:rsidRPr="005F13B1">
        <w:rPr>
          <w:sz w:val="28"/>
          <w:szCs w:val="28"/>
          <w:lang w:val="uk-UA"/>
        </w:rPr>
        <w:t xml:space="preserve">Бере участь в організації переміщення матеріально-технічних засобів, </w:t>
      </w:r>
      <w:r w:rsidR="00931623" w:rsidRPr="005F13B1">
        <w:rPr>
          <w:sz w:val="28"/>
          <w:szCs w:val="28"/>
          <w:lang w:val="uk-UA"/>
        </w:rPr>
        <w:t>обладнання</w:t>
      </w:r>
      <w:r w:rsidRPr="005F13B1">
        <w:rPr>
          <w:sz w:val="28"/>
          <w:szCs w:val="28"/>
          <w:lang w:val="uk-UA"/>
        </w:rPr>
        <w:t xml:space="preserve"> тощо у зв’язку з переміщенням робочих місць працівників секретаріату Київської міської ради.</w:t>
      </w:r>
    </w:p>
    <w:p w:rsidR="00684F30" w:rsidRDefault="00684F30" w:rsidP="002D6FEF">
      <w:pPr>
        <w:numPr>
          <w:ilvl w:val="1"/>
          <w:numId w:val="9"/>
        </w:numPr>
        <w:ind w:left="0" w:firstLine="567"/>
        <w:jc w:val="both"/>
        <w:rPr>
          <w:sz w:val="28"/>
          <w:szCs w:val="28"/>
          <w:lang w:val="uk-UA"/>
        </w:rPr>
      </w:pPr>
      <w:r w:rsidRPr="00DD15A0">
        <w:rPr>
          <w:sz w:val="28"/>
          <w:szCs w:val="28"/>
          <w:lang w:val="uk-UA"/>
        </w:rPr>
        <w:t xml:space="preserve">Бере участь, </w:t>
      </w:r>
      <w:r w:rsidR="0064642D">
        <w:rPr>
          <w:sz w:val="28"/>
          <w:szCs w:val="28"/>
          <w:lang w:val="uk-UA"/>
        </w:rPr>
        <w:t>в</w:t>
      </w:r>
      <w:r w:rsidRPr="00DD15A0">
        <w:rPr>
          <w:sz w:val="28"/>
          <w:szCs w:val="28"/>
          <w:lang w:val="uk-UA"/>
        </w:rPr>
        <w:t xml:space="preserve"> межах компетенції відділу, </w:t>
      </w:r>
      <w:r w:rsidR="00514AC6">
        <w:rPr>
          <w:sz w:val="28"/>
          <w:szCs w:val="28"/>
          <w:lang w:val="uk-UA"/>
        </w:rPr>
        <w:t>у</w:t>
      </w:r>
      <w:r w:rsidRPr="00DD15A0">
        <w:rPr>
          <w:sz w:val="28"/>
          <w:szCs w:val="28"/>
          <w:lang w:val="uk-UA"/>
        </w:rPr>
        <w:t xml:space="preserve"> проведенні інвентаризації матеріально-технічних засобів та цінностей Київської міської ради.</w:t>
      </w:r>
    </w:p>
    <w:p w:rsidR="002D6FEF" w:rsidRDefault="002D6FEF" w:rsidP="002D6FEF">
      <w:pPr>
        <w:pStyle w:val="aa"/>
        <w:numPr>
          <w:ilvl w:val="1"/>
          <w:numId w:val="9"/>
        </w:numPr>
        <w:ind w:left="0" w:firstLine="567"/>
        <w:jc w:val="both"/>
        <w:rPr>
          <w:sz w:val="28"/>
          <w:szCs w:val="28"/>
          <w:lang w:val="uk-UA"/>
        </w:rPr>
      </w:pPr>
      <w:r>
        <w:rPr>
          <w:sz w:val="28"/>
          <w:szCs w:val="28"/>
          <w:lang w:val="uk-UA"/>
        </w:rPr>
        <w:t>Здійснює заходи щодо обліку наявності та обігу матеріальних цінностей секретаріату Київської міської ради в порядку, передбаченому договором про повну матеріальну відповідальність.</w:t>
      </w:r>
    </w:p>
    <w:p w:rsidR="00684F30" w:rsidRDefault="002D6FEF" w:rsidP="002D6FEF">
      <w:pPr>
        <w:numPr>
          <w:ilvl w:val="1"/>
          <w:numId w:val="9"/>
        </w:numPr>
        <w:ind w:left="0" w:firstLine="567"/>
        <w:jc w:val="both"/>
        <w:rPr>
          <w:sz w:val="28"/>
          <w:szCs w:val="28"/>
          <w:lang w:val="uk-UA"/>
        </w:rPr>
      </w:pPr>
      <w:r>
        <w:rPr>
          <w:sz w:val="28"/>
          <w:szCs w:val="28"/>
          <w:lang w:val="uk-UA"/>
        </w:rPr>
        <w:t xml:space="preserve">Бере участь у підготовці </w:t>
      </w:r>
      <w:r w:rsidR="00684F30" w:rsidRPr="00DD15A0">
        <w:rPr>
          <w:sz w:val="28"/>
          <w:szCs w:val="28"/>
          <w:lang w:val="uk-UA"/>
        </w:rPr>
        <w:t>звіт</w:t>
      </w:r>
      <w:r>
        <w:rPr>
          <w:sz w:val="28"/>
          <w:szCs w:val="28"/>
          <w:lang w:val="uk-UA"/>
        </w:rPr>
        <w:t>ів</w:t>
      </w:r>
      <w:r w:rsidR="00684F30" w:rsidRPr="00DD15A0">
        <w:rPr>
          <w:sz w:val="28"/>
          <w:szCs w:val="28"/>
          <w:lang w:val="uk-UA"/>
        </w:rPr>
        <w:t xml:space="preserve"> щодо обігу та залишків матеріально-технічних засобів і цінностей секретаріату Київської міської ради.</w:t>
      </w:r>
    </w:p>
    <w:p w:rsidR="00514AC6" w:rsidRDefault="00514AC6" w:rsidP="002D6FEF">
      <w:pPr>
        <w:pStyle w:val="Standard"/>
        <w:numPr>
          <w:ilvl w:val="1"/>
          <w:numId w:val="9"/>
        </w:numPr>
        <w:ind w:left="0" w:firstLine="567"/>
        <w:jc w:val="both"/>
        <w:rPr>
          <w:rFonts w:ascii="Times New Roman" w:hAnsi="Times New Roman" w:cs="Times New Roman"/>
          <w:color w:val="auto"/>
          <w:sz w:val="28"/>
          <w:szCs w:val="28"/>
          <w:lang w:val="uk-UA"/>
        </w:rPr>
      </w:pPr>
      <w:r>
        <w:rPr>
          <w:rFonts w:ascii="Times New Roman" w:hAnsi="Times New Roman" w:cs="Times New Roman"/>
          <w:sz w:val="28"/>
          <w:szCs w:val="28"/>
          <w:lang w:val="uk-UA"/>
        </w:rPr>
        <w:t>Бере участь у підготовці проєктів розпоряджень заступника міського голови - секретаря Київської міської ради з питань, що відносяться до компетенції відділу.</w:t>
      </w:r>
    </w:p>
    <w:p w:rsidR="00931623" w:rsidRPr="00C27E44" w:rsidRDefault="00931623" w:rsidP="002D6FEF">
      <w:pPr>
        <w:numPr>
          <w:ilvl w:val="1"/>
          <w:numId w:val="9"/>
        </w:numPr>
        <w:ind w:left="0" w:firstLine="567"/>
        <w:jc w:val="both"/>
        <w:rPr>
          <w:sz w:val="28"/>
          <w:szCs w:val="28"/>
          <w:lang w:val="uk-UA"/>
        </w:rPr>
      </w:pPr>
      <w:r w:rsidRPr="00212916">
        <w:rPr>
          <w:sz w:val="28"/>
          <w:szCs w:val="28"/>
          <w:lang w:val="uk-UA"/>
        </w:rPr>
        <w:t xml:space="preserve">Бере участь у веденні діловодства відділу, забезпеченні своєчасної підготовки проєктів відповідей та їх відправлення за належністю відповідно до норм чинного </w:t>
      </w:r>
      <w:r w:rsidRPr="00C27E44">
        <w:rPr>
          <w:sz w:val="28"/>
          <w:szCs w:val="28"/>
          <w:lang w:val="uk-UA"/>
        </w:rPr>
        <w:t xml:space="preserve">законодавства України, у складанні звітів щодо роботи відділу, управління тощо, готує статистичну інформацію </w:t>
      </w:r>
      <w:r>
        <w:rPr>
          <w:sz w:val="28"/>
          <w:szCs w:val="28"/>
          <w:lang w:val="uk-UA"/>
        </w:rPr>
        <w:t>(за наявності) в межах компетенції відділу</w:t>
      </w:r>
      <w:r w:rsidRPr="00C27E44">
        <w:rPr>
          <w:sz w:val="28"/>
          <w:szCs w:val="28"/>
          <w:lang w:val="uk-UA"/>
        </w:rPr>
        <w:t>.</w:t>
      </w:r>
    </w:p>
    <w:p w:rsidR="00931623" w:rsidRPr="00161585" w:rsidRDefault="00931623" w:rsidP="00B2684B">
      <w:pPr>
        <w:numPr>
          <w:ilvl w:val="1"/>
          <w:numId w:val="9"/>
        </w:numPr>
        <w:ind w:left="0" w:firstLine="567"/>
        <w:jc w:val="both"/>
        <w:rPr>
          <w:sz w:val="28"/>
          <w:szCs w:val="28"/>
          <w:lang w:val="uk-UA"/>
        </w:rPr>
      </w:pPr>
      <w:r w:rsidRPr="00C27E44">
        <w:rPr>
          <w:sz w:val="28"/>
          <w:szCs w:val="28"/>
          <w:lang w:val="uk-UA"/>
        </w:rPr>
        <w:t xml:space="preserve">Дотримується </w:t>
      </w:r>
      <w:r w:rsidR="00737522">
        <w:rPr>
          <w:sz w:val="28"/>
          <w:szCs w:val="28"/>
          <w:lang w:val="uk-UA"/>
        </w:rPr>
        <w:t>п</w:t>
      </w:r>
      <w:r w:rsidRPr="00C27E44">
        <w:rPr>
          <w:sz w:val="28"/>
          <w:szCs w:val="28"/>
          <w:lang w:val="uk-UA"/>
        </w:rPr>
        <w:t>орядку роботи з документами в інформаційно-телекомунікаційній системі «Єдиний інформаційний</w:t>
      </w:r>
      <w:r w:rsidRPr="00161585">
        <w:rPr>
          <w:sz w:val="28"/>
          <w:szCs w:val="28"/>
          <w:lang w:val="uk-UA"/>
        </w:rPr>
        <w:t xml:space="preserve"> простір територіальної громади міста Києва» на базі системи електронного документообігу «АСКОД», забезпечує щоденну роботу </w:t>
      </w:r>
      <w:r>
        <w:rPr>
          <w:sz w:val="28"/>
          <w:szCs w:val="28"/>
          <w:lang w:val="uk-UA"/>
        </w:rPr>
        <w:t>в</w:t>
      </w:r>
      <w:r w:rsidRPr="00161585">
        <w:rPr>
          <w:sz w:val="28"/>
          <w:szCs w:val="28"/>
          <w:lang w:val="uk-UA"/>
        </w:rPr>
        <w:t xml:space="preserve"> системі.</w:t>
      </w:r>
    </w:p>
    <w:p w:rsidR="00931623" w:rsidRPr="00161585" w:rsidRDefault="00931623" w:rsidP="00B2684B">
      <w:pPr>
        <w:numPr>
          <w:ilvl w:val="1"/>
          <w:numId w:val="9"/>
        </w:numPr>
        <w:ind w:left="0" w:firstLine="567"/>
        <w:jc w:val="both"/>
        <w:rPr>
          <w:sz w:val="28"/>
          <w:szCs w:val="28"/>
          <w:lang w:val="uk-UA"/>
        </w:rPr>
      </w:pPr>
      <w:r w:rsidRPr="00161585">
        <w:rPr>
          <w:sz w:val="28"/>
          <w:szCs w:val="28"/>
          <w:lang w:val="uk-UA"/>
        </w:rPr>
        <w:t xml:space="preserve">Виконує доручення начальника </w:t>
      </w:r>
      <w:r>
        <w:rPr>
          <w:sz w:val="28"/>
          <w:szCs w:val="28"/>
          <w:lang w:val="uk-UA"/>
        </w:rPr>
        <w:t>управління, заступника начальника управління</w:t>
      </w:r>
      <w:r w:rsidR="00C646B2">
        <w:rPr>
          <w:sz w:val="28"/>
          <w:szCs w:val="28"/>
          <w:lang w:val="uk-UA"/>
        </w:rPr>
        <w:t>,</w:t>
      </w:r>
      <w:r>
        <w:rPr>
          <w:sz w:val="28"/>
          <w:szCs w:val="28"/>
          <w:lang w:val="uk-UA"/>
        </w:rPr>
        <w:t xml:space="preserve"> </w:t>
      </w:r>
      <w:r w:rsidR="006F0662">
        <w:rPr>
          <w:sz w:val="28"/>
          <w:szCs w:val="28"/>
          <w:lang w:val="uk-UA"/>
        </w:rPr>
        <w:t xml:space="preserve">заступника начальника управління - </w:t>
      </w:r>
      <w:r>
        <w:rPr>
          <w:sz w:val="28"/>
          <w:szCs w:val="28"/>
          <w:lang w:val="uk-UA"/>
        </w:rPr>
        <w:t xml:space="preserve">начальника </w:t>
      </w:r>
      <w:r w:rsidRPr="00161585">
        <w:rPr>
          <w:sz w:val="28"/>
          <w:szCs w:val="28"/>
          <w:lang w:val="uk-UA"/>
        </w:rPr>
        <w:t>відділу</w:t>
      </w:r>
      <w:r>
        <w:rPr>
          <w:sz w:val="28"/>
          <w:szCs w:val="28"/>
          <w:lang w:val="uk-UA"/>
        </w:rPr>
        <w:t xml:space="preserve"> </w:t>
      </w:r>
      <w:r w:rsidR="00C646B2">
        <w:rPr>
          <w:sz w:val="28"/>
          <w:szCs w:val="28"/>
          <w:lang w:val="uk-UA"/>
        </w:rPr>
        <w:t xml:space="preserve">та заступника начальника відділу </w:t>
      </w:r>
      <w:r w:rsidRPr="00161585">
        <w:rPr>
          <w:sz w:val="28"/>
          <w:szCs w:val="28"/>
          <w:lang w:val="uk-UA"/>
        </w:rPr>
        <w:t xml:space="preserve">в межах посадової інструкції. </w:t>
      </w:r>
    </w:p>
    <w:p w:rsidR="00931623" w:rsidRDefault="00931623" w:rsidP="00B2684B">
      <w:pPr>
        <w:numPr>
          <w:ilvl w:val="1"/>
          <w:numId w:val="9"/>
        </w:numPr>
        <w:ind w:left="0" w:firstLine="567"/>
        <w:jc w:val="both"/>
        <w:rPr>
          <w:sz w:val="28"/>
          <w:szCs w:val="28"/>
          <w:lang w:val="uk-UA"/>
        </w:rPr>
      </w:pPr>
      <w:r w:rsidRPr="00161585">
        <w:rPr>
          <w:sz w:val="28"/>
          <w:szCs w:val="28"/>
          <w:lang w:val="uk-UA"/>
        </w:rPr>
        <w:t xml:space="preserve">Виконує правила внутрішнього трудового розпорядку, дотримується вимог правил і норм з охорони праці та пожежної безпеки. </w:t>
      </w:r>
    </w:p>
    <w:p w:rsidR="00C646B2" w:rsidRDefault="00C646B2" w:rsidP="00B2684B">
      <w:pPr>
        <w:numPr>
          <w:ilvl w:val="1"/>
          <w:numId w:val="9"/>
        </w:numPr>
        <w:ind w:left="0" w:firstLine="567"/>
        <w:jc w:val="both"/>
        <w:rPr>
          <w:sz w:val="28"/>
          <w:szCs w:val="28"/>
          <w:lang w:val="uk-UA"/>
        </w:rPr>
      </w:pPr>
      <w:r w:rsidRPr="00DD15A0">
        <w:rPr>
          <w:sz w:val="28"/>
          <w:szCs w:val="28"/>
          <w:lang w:val="uk-UA"/>
        </w:rPr>
        <w:t>На час відсутності іншого головного спеціаліста відділу виконує його посадові обов’язки.</w:t>
      </w:r>
    </w:p>
    <w:p w:rsidR="00DD15A0" w:rsidRDefault="00931623" w:rsidP="00B2684B">
      <w:pPr>
        <w:pStyle w:val="aa"/>
        <w:numPr>
          <w:ilvl w:val="1"/>
          <w:numId w:val="9"/>
        </w:numPr>
        <w:ind w:left="0" w:firstLine="567"/>
        <w:jc w:val="both"/>
        <w:rPr>
          <w:sz w:val="28"/>
          <w:szCs w:val="28"/>
          <w:lang w:val="uk-UA"/>
        </w:rPr>
      </w:pPr>
      <w:r w:rsidRPr="00F4493F">
        <w:rPr>
          <w:sz w:val="28"/>
          <w:szCs w:val="28"/>
          <w:lang w:val="uk-UA"/>
        </w:rPr>
        <w:t>Дотримується вимог антикорупційного законодавства.</w:t>
      </w:r>
    </w:p>
    <w:p w:rsidR="00B2684B" w:rsidRPr="00D23B92" w:rsidRDefault="00B2684B" w:rsidP="00D23B92">
      <w:pPr>
        <w:ind w:left="709"/>
        <w:jc w:val="both"/>
        <w:rPr>
          <w:sz w:val="28"/>
          <w:szCs w:val="28"/>
          <w:lang w:val="uk-UA"/>
        </w:rPr>
      </w:pPr>
    </w:p>
    <w:p w:rsidR="00F011D4" w:rsidRPr="00C406B6" w:rsidRDefault="00F011D4" w:rsidP="00E92636">
      <w:pPr>
        <w:jc w:val="center"/>
        <w:rPr>
          <w:sz w:val="28"/>
          <w:szCs w:val="28"/>
          <w:lang w:val="uk-UA"/>
        </w:rPr>
      </w:pPr>
      <w:r w:rsidRPr="00C406B6">
        <w:rPr>
          <w:b/>
          <w:sz w:val="28"/>
          <w:szCs w:val="28"/>
          <w:lang w:val="uk-UA"/>
        </w:rPr>
        <w:t>3. Права</w:t>
      </w:r>
    </w:p>
    <w:p w:rsidR="00B9066D" w:rsidRPr="00C406B6" w:rsidRDefault="00B9066D" w:rsidP="00E92636">
      <w:pPr>
        <w:ind w:firstLine="709"/>
        <w:jc w:val="both"/>
        <w:rPr>
          <w:sz w:val="28"/>
          <w:szCs w:val="28"/>
          <w:lang w:val="uk-UA"/>
        </w:rPr>
      </w:pPr>
    </w:p>
    <w:p w:rsidR="005D08F0" w:rsidRPr="005B316E" w:rsidRDefault="005D08F0" w:rsidP="00B2684B">
      <w:pPr>
        <w:ind w:firstLine="567"/>
        <w:jc w:val="both"/>
        <w:rPr>
          <w:sz w:val="28"/>
          <w:szCs w:val="28"/>
          <w:lang w:val="uk-UA"/>
        </w:rPr>
      </w:pPr>
      <w:r w:rsidRPr="005B316E">
        <w:rPr>
          <w:sz w:val="28"/>
          <w:szCs w:val="28"/>
          <w:lang w:val="uk-UA"/>
        </w:rPr>
        <w:t>Головний спеціаліст має право:</w:t>
      </w:r>
    </w:p>
    <w:p w:rsidR="005D08F0" w:rsidRPr="005B316E" w:rsidRDefault="005D08F0" w:rsidP="00B2684B">
      <w:pPr>
        <w:tabs>
          <w:tab w:val="num" w:pos="0"/>
        </w:tabs>
        <w:ind w:firstLine="567"/>
        <w:jc w:val="both"/>
        <w:rPr>
          <w:sz w:val="28"/>
          <w:szCs w:val="28"/>
          <w:lang w:val="uk-UA"/>
        </w:rPr>
      </w:pPr>
      <w:r w:rsidRPr="005B316E">
        <w:rPr>
          <w:sz w:val="28"/>
          <w:szCs w:val="28"/>
          <w:lang w:val="uk-UA"/>
        </w:rPr>
        <w:t>3.1. За дорученням начальника управління представляти управління в інших органах виконавчої влади, місцевого самоврядування, установах, організаціях та підприємствах з питань, що стосуються його компетенції.</w:t>
      </w:r>
    </w:p>
    <w:p w:rsidR="005D08F0" w:rsidRPr="005B316E" w:rsidRDefault="005D08F0" w:rsidP="00B2684B">
      <w:pPr>
        <w:tabs>
          <w:tab w:val="num" w:pos="0"/>
        </w:tabs>
        <w:ind w:firstLine="567"/>
        <w:jc w:val="both"/>
        <w:rPr>
          <w:sz w:val="28"/>
          <w:szCs w:val="28"/>
          <w:lang w:val="uk-UA"/>
        </w:rPr>
      </w:pPr>
      <w:r w:rsidRPr="005B316E">
        <w:rPr>
          <w:sz w:val="28"/>
          <w:szCs w:val="28"/>
          <w:lang w:val="uk-UA"/>
        </w:rPr>
        <w:t>3.2. Готувати запити на отримання відповідної інформації та інших даних від структурних підрозділів секретаріату Київської міської ради та виконавчого органу Київської міської ради (Київської міської державної адміністрації), установ та організацій, необхідних для виконання посадових обов’язків.</w:t>
      </w:r>
    </w:p>
    <w:p w:rsidR="005D08F0" w:rsidRPr="005B316E" w:rsidRDefault="005D08F0" w:rsidP="00B2684B">
      <w:pPr>
        <w:tabs>
          <w:tab w:val="num" w:pos="-180"/>
          <w:tab w:val="num" w:pos="0"/>
        </w:tabs>
        <w:ind w:firstLine="567"/>
        <w:jc w:val="both"/>
        <w:rPr>
          <w:sz w:val="28"/>
          <w:szCs w:val="28"/>
          <w:lang w:val="uk-UA"/>
        </w:rPr>
      </w:pPr>
      <w:r w:rsidRPr="005B316E">
        <w:rPr>
          <w:sz w:val="28"/>
          <w:szCs w:val="28"/>
          <w:lang w:val="uk-UA"/>
        </w:rPr>
        <w:t>3.3. Брати участь у семінарах, нарадах при розгляді питань та прийнятті рішень у межах своєї компетенції.</w:t>
      </w:r>
    </w:p>
    <w:p w:rsidR="005D08F0" w:rsidRPr="005B316E" w:rsidRDefault="005D08F0" w:rsidP="00B2684B">
      <w:pPr>
        <w:tabs>
          <w:tab w:val="num" w:pos="-180"/>
          <w:tab w:val="num" w:pos="0"/>
        </w:tabs>
        <w:ind w:firstLine="567"/>
        <w:jc w:val="both"/>
        <w:rPr>
          <w:sz w:val="28"/>
          <w:szCs w:val="28"/>
          <w:lang w:val="uk-UA"/>
        </w:rPr>
      </w:pPr>
      <w:r w:rsidRPr="005B316E">
        <w:rPr>
          <w:sz w:val="28"/>
          <w:szCs w:val="28"/>
          <w:lang w:val="uk-UA"/>
        </w:rPr>
        <w:t xml:space="preserve">3.4. Надавати роз’яснення, рекомендації з питань, що належать до компетенції управління </w:t>
      </w:r>
      <w:r w:rsidR="0093770A">
        <w:rPr>
          <w:sz w:val="28"/>
          <w:szCs w:val="28"/>
          <w:lang w:val="uk-UA"/>
        </w:rPr>
        <w:t xml:space="preserve">та </w:t>
      </w:r>
      <w:r w:rsidRPr="005B316E">
        <w:rPr>
          <w:sz w:val="28"/>
          <w:szCs w:val="28"/>
          <w:lang w:val="uk-UA"/>
        </w:rPr>
        <w:t>відділу.</w:t>
      </w:r>
    </w:p>
    <w:p w:rsidR="005D08F0" w:rsidRPr="005B316E" w:rsidRDefault="005D08F0" w:rsidP="00B2684B">
      <w:pPr>
        <w:tabs>
          <w:tab w:val="num" w:pos="-180"/>
          <w:tab w:val="num" w:pos="0"/>
        </w:tabs>
        <w:ind w:firstLine="567"/>
        <w:jc w:val="both"/>
        <w:rPr>
          <w:sz w:val="28"/>
          <w:szCs w:val="28"/>
          <w:lang w:val="uk-UA"/>
        </w:rPr>
      </w:pPr>
      <w:r w:rsidRPr="005B316E">
        <w:rPr>
          <w:sz w:val="28"/>
          <w:szCs w:val="28"/>
          <w:lang w:val="uk-UA"/>
        </w:rPr>
        <w:lastRenderedPageBreak/>
        <w:t xml:space="preserve">3.5. Вносити </w:t>
      </w:r>
      <w:r w:rsidR="006F0662">
        <w:rPr>
          <w:sz w:val="28"/>
          <w:szCs w:val="28"/>
          <w:lang w:val="uk-UA"/>
        </w:rPr>
        <w:t xml:space="preserve">заступнику начальника управління - </w:t>
      </w:r>
      <w:r w:rsidRPr="005B316E">
        <w:rPr>
          <w:sz w:val="28"/>
          <w:szCs w:val="28"/>
          <w:lang w:val="uk-UA"/>
        </w:rPr>
        <w:t xml:space="preserve">начальнику </w:t>
      </w:r>
      <w:r w:rsidR="0093770A">
        <w:rPr>
          <w:sz w:val="28"/>
          <w:szCs w:val="28"/>
          <w:lang w:val="uk-UA"/>
        </w:rPr>
        <w:t>відділу</w:t>
      </w:r>
      <w:r w:rsidRPr="005B316E">
        <w:rPr>
          <w:sz w:val="28"/>
          <w:szCs w:val="28"/>
          <w:lang w:val="uk-UA"/>
        </w:rPr>
        <w:t xml:space="preserve"> пропозиції щодо вдосконалення роботи управління </w:t>
      </w:r>
      <w:r w:rsidR="0093770A">
        <w:rPr>
          <w:sz w:val="28"/>
          <w:szCs w:val="28"/>
          <w:lang w:val="uk-UA"/>
        </w:rPr>
        <w:t xml:space="preserve">та </w:t>
      </w:r>
      <w:r w:rsidRPr="005B316E">
        <w:rPr>
          <w:sz w:val="28"/>
          <w:szCs w:val="28"/>
          <w:lang w:val="uk-UA"/>
        </w:rPr>
        <w:t>відділу.</w:t>
      </w:r>
    </w:p>
    <w:p w:rsidR="005D08F0" w:rsidRPr="005B316E" w:rsidRDefault="005D08F0" w:rsidP="005D08F0">
      <w:pPr>
        <w:tabs>
          <w:tab w:val="num" w:pos="-180"/>
          <w:tab w:val="num" w:pos="0"/>
        </w:tabs>
        <w:ind w:firstLine="709"/>
        <w:jc w:val="both"/>
        <w:rPr>
          <w:sz w:val="28"/>
          <w:szCs w:val="28"/>
          <w:lang w:val="uk-UA"/>
        </w:rPr>
      </w:pPr>
    </w:p>
    <w:p w:rsidR="005D08F0" w:rsidRPr="005B316E" w:rsidRDefault="005D08F0" w:rsidP="005D08F0">
      <w:pPr>
        <w:ind w:left="284"/>
        <w:jc w:val="center"/>
        <w:rPr>
          <w:spacing w:val="-3"/>
          <w:sz w:val="28"/>
          <w:szCs w:val="28"/>
          <w:lang w:val="uk-UA"/>
        </w:rPr>
      </w:pPr>
      <w:r w:rsidRPr="005B316E">
        <w:rPr>
          <w:b/>
          <w:sz w:val="28"/>
          <w:szCs w:val="28"/>
          <w:lang w:val="uk-UA"/>
        </w:rPr>
        <w:t>4. Відповідальність</w:t>
      </w:r>
    </w:p>
    <w:p w:rsidR="005D08F0" w:rsidRPr="005B316E" w:rsidRDefault="005D08F0" w:rsidP="005D08F0">
      <w:pPr>
        <w:ind w:firstLine="708"/>
        <w:jc w:val="both"/>
        <w:rPr>
          <w:spacing w:val="-3"/>
          <w:sz w:val="28"/>
          <w:szCs w:val="28"/>
          <w:lang w:val="uk-UA"/>
        </w:rPr>
      </w:pPr>
    </w:p>
    <w:p w:rsidR="005D08F0" w:rsidRPr="005B316E" w:rsidRDefault="005D08F0" w:rsidP="00B2684B">
      <w:pPr>
        <w:ind w:firstLine="567"/>
        <w:jc w:val="both"/>
        <w:rPr>
          <w:sz w:val="28"/>
          <w:szCs w:val="28"/>
          <w:lang w:val="uk-UA"/>
        </w:rPr>
      </w:pPr>
      <w:r w:rsidRPr="005B316E">
        <w:rPr>
          <w:spacing w:val="-3"/>
          <w:sz w:val="28"/>
          <w:szCs w:val="28"/>
          <w:lang w:val="uk-UA"/>
        </w:rPr>
        <w:t>Головний спеціаліст</w:t>
      </w:r>
      <w:r w:rsidRPr="005B316E">
        <w:rPr>
          <w:sz w:val="28"/>
          <w:szCs w:val="28"/>
          <w:lang w:val="uk-UA"/>
        </w:rPr>
        <w:t xml:space="preserve"> несе відповідальність:</w:t>
      </w:r>
    </w:p>
    <w:p w:rsidR="005D08F0" w:rsidRPr="005B316E" w:rsidRDefault="005D08F0" w:rsidP="00B2684B">
      <w:pPr>
        <w:tabs>
          <w:tab w:val="num" w:pos="-360"/>
        </w:tabs>
        <w:ind w:firstLine="567"/>
        <w:jc w:val="both"/>
        <w:rPr>
          <w:sz w:val="28"/>
          <w:szCs w:val="28"/>
          <w:lang w:val="uk-UA"/>
        </w:rPr>
      </w:pPr>
      <w:r w:rsidRPr="005B316E">
        <w:rPr>
          <w:sz w:val="28"/>
          <w:szCs w:val="28"/>
          <w:lang w:val="uk-UA"/>
        </w:rPr>
        <w:t>4.1. За невиконання або неналежне виконання посадових обов’язків, що передбачені цією посадовою інструкцією.</w:t>
      </w:r>
    </w:p>
    <w:p w:rsidR="005D08F0" w:rsidRPr="005B316E" w:rsidRDefault="005D08F0" w:rsidP="00B2684B">
      <w:pPr>
        <w:ind w:firstLine="567"/>
        <w:jc w:val="both"/>
        <w:rPr>
          <w:sz w:val="28"/>
          <w:szCs w:val="28"/>
          <w:lang w:val="uk-UA"/>
        </w:rPr>
      </w:pPr>
      <w:r w:rsidRPr="005B316E">
        <w:rPr>
          <w:sz w:val="28"/>
          <w:szCs w:val="28"/>
          <w:lang w:val="uk-UA"/>
        </w:rPr>
        <w:t>4.2. За недостовірність даних, які подаються керівництву секретаріату Київської міської ради, органам державної влади.</w:t>
      </w:r>
    </w:p>
    <w:p w:rsidR="005D08F0" w:rsidRPr="005B316E" w:rsidRDefault="005D08F0" w:rsidP="00B2684B">
      <w:pPr>
        <w:tabs>
          <w:tab w:val="num" w:pos="-180"/>
        </w:tabs>
        <w:ind w:firstLine="567"/>
        <w:jc w:val="both"/>
        <w:rPr>
          <w:sz w:val="28"/>
          <w:szCs w:val="28"/>
          <w:lang w:val="uk-UA"/>
        </w:rPr>
      </w:pPr>
      <w:r w:rsidRPr="005B316E">
        <w:rPr>
          <w:sz w:val="28"/>
          <w:szCs w:val="28"/>
          <w:lang w:val="uk-UA"/>
        </w:rPr>
        <w:t>4.3. За порушення правил внутрішнього трудового розпорядку, інструкції протипожежної безпеки.</w:t>
      </w:r>
    </w:p>
    <w:p w:rsidR="005D08F0" w:rsidRPr="005B316E" w:rsidRDefault="005D08F0" w:rsidP="00B2684B">
      <w:pPr>
        <w:tabs>
          <w:tab w:val="num" w:pos="-180"/>
        </w:tabs>
        <w:ind w:firstLine="567"/>
        <w:jc w:val="both"/>
        <w:rPr>
          <w:sz w:val="28"/>
          <w:szCs w:val="28"/>
          <w:lang w:val="uk-UA"/>
        </w:rPr>
      </w:pPr>
      <w:r w:rsidRPr="005B316E">
        <w:rPr>
          <w:sz w:val="28"/>
          <w:szCs w:val="28"/>
          <w:lang w:val="uk-UA"/>
        </w:rPr>
        <w:t xml:space="preserve">4.4. За розголошення конфіденційної </w:t>
      </w:r>
      <w:r w:rsidR="00FD4B0D">
        <w:rPr>
          <w:sz w:val="28"/>
          <w:szCs w:val="28"/>
          <w:lang w:val="uk-UA"/>
        </w:rPr>
        <w:t xml:space="preserve">та іншої </w:t>
      </w:r>
      <w:r w:rsidR="00FD4B0D" w:rsidRPr="002A0F45">
        <w:rPr>
          <w:sz w:val="28"/>
          <w:szCs w:val="28"/>
          <w:lang w:val="uk-UA"/>
        </w:rPr>
        <w:t>інформації</w:t>
      </w:r>
      <w:r w:rsidR="00FD4B0D">
        <w:rPr>
          <w:sz w:val="28"/>
          <w:szCs w:val="28"/>
          <w:lang w:val="uk-UA"/>
        </w:rPr>
        <w:t xml:space="preserve"> з обмеженим доступом, що стала йому відома у зв’язку з виконанням своїх посадових обов’язків, крім випадків, встановлених законом</w:t>
      </w:r>
      <w:r w:rsidRPr="005B316E">
        <w:rPr>
          <w:sz w:val="28"/>
          <w:szCs w:val="28"/>
          <w:lang w:val="uk-UA"/>
        </w:rPr>
        <w:t>.</w:t>
      </w:r>
    </w:p>
    <w:p w:rsidR="005D08F0" w:rsidRPr="005B316E" w:rsidRDefault="005D08F0" w:rsidP="005D08F0">
      <w:pPr>
        <w:tabs>
          <w:tab w:val="left" w:pos="0"/>
        </w:tabs>
        <w:ind w:firstLine="720"/>
        <w:jc w:val="both"/>
        <w:rPr>
          <w:lang w:val="uk-UA"/>
        </w:rPr>
      </w:pPr>
    </w:p>
    <w:p w:rsidR="005D08F0" w:rsidRPr="005B316E" w:rsidRDefault="005D08F0" w:rsidP="005D08F0">
      <w:pPr>
        <w:numPr>
          <w:ilvl w:val="0"/>
          <w:numId w:val="13"/>
        </w:numPr>
        <w:jc w:val="center"/>
        <w:rPr>
          <w:spacing w:val="5"/>
          <w:sz w:val="28"/>
          <w:szCs w:val="28"/>
          <w:lang w:val="uk-UA"/>
        </w:rPr>
      </w:pPr>
      <w:r w:rsidRPr="005B316E">
        <w:rPr>
          <w:b/>
          <w:sz w:val="28"/>
          <w:szCs w:val="28"/>
          <w:lang w:val="uk-UA"/>
        </w:rPr>
        <w:t>Повинен знати</w:t>
      </w:r>
    </w:p>
    <w:p w:rsidR="005D08F0" w:rsidRPr="005B316E" w:rsidRDefault="005D08F0" w:rsidP="005D08F0">
      <w:pPr>
        <w:ind w:firstLine="708"/>
        <w:jc w:val="both"/>
        <w:rPr>
          <w:spacing w:val="5"/>
          <w:sz w:val="28"/>
          <w:szCs w:val="28"/>
          <w:lang w:val="uk-UA"/>
        </w:rPr>
      </w:pPr>
    </w:p>
    <w:p w:rsidR="005D08F0" w:rsidRPr="005B316E" w:rsidRDefault="005D08F0" w:rsidP="00B2684B">
      <w:pPr>
        <w:ind w:firstLine="567"/>
        <w:jc w:val="both"/>
        <w:rPr>
          <w:sz w:val="28"/>
          <w:szCs w:val="28"/>
          <w:lang w:val="uk-UA"/>
        </w:rPr>
      </w:pPr>
      <w:r w:rsidRPr="005B316E">
        <w:rPr>
          <w:spacing w:val="5"/>
          <w:sz w:val="28"/>
          <w:szCs w:val="28"/>
          <w:lang w:val="uk-UA"/>
        </w:rPr>
        <w:t>Головний спеціаліст</w:t>
      </w:r>
      <w:r w:rsidRPr="005B316E">
        <w:rPr>
          <w:sz w:val="28"/>
          <w:szCs w:val="28"/>
          <w:lang w:val="uk-UA"/>
        </w:rPr>
        <w:t xml:space="preserve"> повинен знати: </w:t>
      </w:r>
    </w:p>
    <w:p w:rsidR="00FD4B0D" w:rsidRDefault="00FD4B0D" w:rsidP="00FD4B0D">
      <w:pPr>
        <w:ind w:firstLine="567"/>
        <w:jc w:val="both"/>
        <w:rPr>
          <w:sz w:val="28"/>
          <w:szCs w:val="28"/>
          <w:lang w:val="uk-UA"/>
        </w:rPr>
      </w:pPr>
      <w:r w:rsidRPr="00161585">
        <w:rPr>
          <w:sz w:val="28"/>
          <w:szCs w:val="28"/>
          <w:lang w:val="uk-UA"/>
        </w:rPr>
        <w:t xml:space="preserve">Конституцію України, закони України, укази Президента України; постанови Верховної Ради України, постанови та розпорядження Кабінету Міністрів України, Регламент Київської міської ради, Регламент секретаріату Київської міської ради, Положення про секретаріат Київської міської ради, Інструкцію з діловодства, Положення про управління, Положення про відділ, відповідні рішення Київської </w:t>
      </w:r>
      <w:r>
        <w:rPr>
          <w:sz w:val="28"/>
          <w:szCs w:val="28"/>
          <w:lang w:val="uk-UA"/>
        </w:rPr>
        <w:t xml:space="preserve">міської ради, розпорядження Київського міського голови та заступника міського </w:t>
      </w:r>
      <w:r w:rsidRPr="00161585">
        <w:rPr>
          <w:sz w:val="28"/>
          <w:szCs w:val="28"/>
          <w:lang w:val="uk-UA"/>
        </w:rPr>
        <w:t xml:space="preserve">голови – секретаря Київської міської ради, розпорядження виконавчого органу Київської міської ради (Київської міської державної адміністрації), практику застосування законодавства з питань, що належать до компетенції управління та відділу, </w:t>
      </w:r>
      <w:r w:rsidR="00FA0814">
        <w:rPr>
          <w:sz w:val="28"/>
          <w:szCs w:val="28"/>
          <w:lang w:val="uk-UA"/>
        </w:rPr>
        <w:t xml:space="preserve">порядок складання встановленої звітності, правила ділового етикету, </w:t>
      </w:r>
      <w:r w:rsidRPr="00161585">
        <w:rPr>
          <w:sz w:val="28"/>
          <w:szCs w:val="28"/>
          <w:lang w:val="uk-UA"/>
        </w:rPr>
        <w:t>правила і норми з охорони праці та пожежної безпеки, основні принципи роботи на комп’ютері та відповідні програмні засоби.</w:t>
      </w:r>
    </w:p>
    <w:p w:rsidR="005D08F0" w:rsidRPr="003C5D8F" w:rsidRDefault="005D08F0" w:rsidP="00795309">
      <w:pPr>
        <w:ind w:firstLine="567"/>
        <w:jc w:val="both"/>
        <w:rPr>
          <w:sz w:val="28"/>
          <w:szCs w:val="28"/>
          <w:lang w:val="uk-UA"/>
        </w:rPr>
      </w:pPr>
    </w:p>
    <w:p w:rsidR="005D08F0" w:rsidRPr="005B316E" w:rsidRDefault="005D08F0" w:rsidP="005D08F0">
      <w:pPr>
        <w:numPr>
          <w:ilvl w:val="0"/>
          <w:numId w:val="13"/>
        </w:numPr>
        <w:jc w:val="center"/>
        <w:rPr>
          <w:sz w:val="28"/>
          <w:szCs w:val="28"/>
          <w:lang w:val="uk-UA"/>
        </w:rPr>
      </w:pPr>
      <w:r w:rsidRPr="005B316E">
        <w:rPr>
          <w:b/>
          <w:sz w:val="28"/>
          <w:szCs w:val="28"/>
          <w:lang w:val="uk-UA"/>
        </w:rPr>
        <w:t>Кваліфікаційні вимоги</w:t>
      </w:r>
    </w:p>
    <w:p w:rsidR="005D08F0" w:rsidRPr="006F0662" w:rsidRDefault="005D08F0" w:rsidP="005D08F0">
      <w:pPr>
        <w:ind w:firstLine="708"/>
        <w:jc w:val="both"/>
        <w:rPr>
          <w:sz w:val="28"/>
          <w:szCs w:val="28"/>
          <w:lang w:val="uk-UA"/>
        </w:rPr>
      </w:pPr>
    </w:p>
    <w:p w:rsidR="005D08F0" w:rsidRPr="005B316E" w:rsidRDefault="00B2684B" w:rsidP="00B2684B">
      <w:pPr>
        <w:ind w:firstLine="567"/>
        <w:jc w:val="both"/>
        <w:rPr>
          <w:sz w:val="28"/>
          <w:szCs w:val="28"/>
          <w:lang w:val="uk-UA"/>
        </w:rPr>
      </w:pPr>
      <w:r w:rsidRPr="0009079F">
        <w:rPr>
          <w:sz w:val="28"/>
          <w:szCs w:val="28"/>
          <w:lang w:val="uk-UA"/>
        </w:rPr>
        <w:t xml:space="preserve">На посаду </w:t>
      </w:r>
      <w:r w:rsidRPr="0009079F">
        <w:rPr>
          <w:spacing w:val="5"/>
          <w:sz w:val="28"/>
          <w:szCs w:val="28"/>
          <w:lang w:val="uk-UA"/>
        </w:rPr>
        <w:t>головного спеціаліста</w:t>
      </w:r>
      <w:r w:rsidRPr="0009079F">
        <w:rPr>
          <w:sz w:val="28"/>
          <w:szCs w:val="28"/>
          <w:lang w:val="uk-UA"/>
        </w:rPr>
        <w:t xml:space="preserve"> призначається особа з вищою освітою за освітньо-кваліфікаційним рівнем бакалавра, </w:t>
      </w:r>
      <w:r w:rsidR="00FD4B0D" w:rsidRPr="00BA682D">
        <w:rPr>
          <w:color w:val="000000" w:themeColor="text1"/>
          <w:sz w:val="28"/>
          <w:szCs w:val="28"/>
          <w:lang w:val="uk-UA"/>
        </w:rPr>
        <w:t xml:space="preserve">володінням державною мовою </w:t>
      </w:r>
      <w:r w:rsidR="00FD4B0D">
        <w:rPr>
          <w:color w:val="000000" w:themeColor="text1"/>
          <w:sz w:val="28"/>
          <w:szCs w:val="28"/>
          <w:lang w:val="uk-UA"/>
        </w:rPr>
        <w:t>відповідно до рівня, визначеного Законом України «Про забезпечення функціонування української мови як державної»,</w:t>
      </w:r>
      <w:r w:rsidRPr="0009079F">
        <w:rPr>
          <w:sz w:val="28"/>
          <w:szCs w:val="28"/>
          <w:lang w:val="uk-UA"/>
        </w:rPr>
        <w:t xml:space="preserve"> без вимог до стажу роботи.</w:t>
      </w:r>
    </w:p>
    <w:p w:rsidR="005D08F0" w:rsidRPr="005B316E" w:rsidRDefault="005D08F0" w:rsidP="005D08F0">
      <w:pPr>
        <w:jc w:val="both"/>
        <w:rPr>
          <w:sz w:val="28"/>
          <w:szCs w:val="28"/>
          <w:lang w:val="uk-UA"/>
        </w:rPr>
      </w:pPr>
    </w:p>
    <w:p w:rsidR="005D08F0" w:rsidRPr="005B316E" w:rsidRDefault="005D08F0" w:rsidP="005D08F0">
      <w:pPr>
        <w:spacing w:before="240"/>
        <w:ind w:firstLine="709"/>
        <w:jc w:val="both"/>
        <w:rPr>
          <w:sz w:val="28"/>
          <w:szCs w:val="28"/>
          <w:lang w:val="uk-UA"/>
        </w:rPr>
      </w:pPr>
      <w:r w:rsidRPr="005B316E">
        <w:rPr>
          <w:sz w:val="28"/>
          <w:szCs w:val="28"/>
          <w:lang w:val="uk-UA"/>
        </w:rPr>
        <w:t>Ознайомлений:</w:t>
      </w:r>
    </w:p>
    <w:p w:rsidR="005D08F0" w:rsidRPr="005B316E" w:rsidRDefault="005D08F0" w:rsidP="005D08F0">
      <w:pPr>
        <w:spacing w:before="240"/>
        <w:ind w:firstLine="709"/>
        <w:jc w:val="both"/>
        <w:rPr>
          <w:sz w:val="28"/>
          <w:szCs w:val="28"/>
          <w:lang w:val="uk-UA"/>
        </w:rPr>
      </w:pPr>
      <w:r w:rsidRPr="005B316E">
        <w:rPr>
          <w:sz w:val="28"/>
          <w:szCs w:val="28"/>
          <w:lang w:val="uk-UA"/>
        </w:rPr>
        <w:t>____________________________                                      (______________)</w:t>
      </w:r>
    </w:p>
    <w:p w:rsidR="00F011D4" w:rsidRPr="00C406B6" w:rsidRDefault="005D08F0" w:rsidP="002D6FEF">
      <w:pPr>
        <w:spacing w:before="240"/>
        <w:ind w:firstLine="709"/>
        <w:jc w:val="both"/>
        <w:rPr>
          <w:sz w:val="28"/>
          <w:szCs w:val="28"/>
          <w:lang w:val="uk-UA"/>
        </w:rPr>
      </w:pPr>
      <w:r w:rsidRPr="005B316E">
        <w:rPr>
          <w:sz w:val="28"/>
          <w:szCs w:val="28"/>
          <w:lang w:val="uk-UA"/>
        </w:rPr>
        <w:t>____________________________                                      (______________)</w:t>
      </w:r>
    </w:p>
    <w:sectPr w:rsidR="00F011D4" w:rsidRPr="00C406B6" w:rsidSect="003C5D8F">
      <w:headerReference w:type="default" r:id="rId7"/>
      <w:pgSz w:w="11906" w:h="16838"/>
      <w:pgMar w:top="568" w:right="850" w:bottom="284" w:left="1418" w:header="708"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14F" w:rsidRDefault="0017014F">
      <w:r>
        <w:separator/>
      </w:r>
    </w:p>
  </w:endnote>
  <w:endnote w:type="continuationSeparator" w:id="0">
    <w:p w:rsidR="0017014F" w:rsidRDefault="0017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14F" w:rsidRDefault="0017014F">
      <w:r>
        <w:separator/>
      </w:r>
    </w:p>
  </w:footnote>
  <w:footnote w:type="continuationSeparator" w:id="0">
    <w:p w:rsidR="0017014F" w:rsidRDefault="00170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043953"/>
      <w:docPartObj>
        <w:docPartGallery w:val="Page Numbers (Top of Page)"/>
        <w:docPartUnique/>
      </w:docPartObj>
    </w:sdtPr>
    <w:sdtEndPr/>
    <w:sdtContent>
      <w:p w:rsidR="006B5C52" w:rsidRDefault="006B5C52">
        <w:pPr>
          <w:pStyle w:val="a8"/>
          <w:jc w:val="center"/>
        </w:pPr>
        <w:r>
          <w:fldChar w:fldCharType="begin"/>
        </w:r>
        <w:r>
          <w:instrText>PAGE   \* MERGEFORMAT</w:instrText>
        </w:r>
        <w:r>
          <w:fldChar w:fldCharType="separate"/>
        </w:r>
        <w:r w:rsidR="00614643" w:rsidRPr="00614643">
          <w:rPr>
            <w:noProof/>
            <w:lang w:val="uk-UA"/>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FA86B88"/>
    <w:lvl w:ilvl="0">
      <w:start w:val="1"/>
      <w:numFmt w:val="decimal"/>
      <w:lvlText w:val="%1."/>
      <w:lvlJc w:val="left"/>
      <w:pPr>
        <w:tabs>
          <w:tab w:val="num" w:pos="0"/>
        </w:tabs>
        <w:ind w:left="720" w:hanging="360"/>
      </w:pPr>
      <w:rPr>
        <w:rFonts w:hint="default"/>
        <w:b w:val="0"/>
        <w:color w:val="000000"/>
        <w:sz w:val="28"/>
        <w:szCs w:val="28"/>
        <w:lang w:val="uk-UA"/>
      </w:rPr>
    </w:lvl>
    <w:lvl w:ilvl="1">
      <w:start w:val="1"/>
      <w:numFmt w:val="decimal"/>
      <w:lvlText w:val="%1.%2."/>
      <w:lvlJc w:val="left"/>
      <w:pPr>
        <w:tabs>
          <w:tab w:val="num" w:pos="0"/>
        </w:tabs>
        <w:ind w:left="1080" w:hanging="720"/>
      </w:pPr>
      <w:rPr>
        <w:rFonts w:hint="default"/>
        <w:color w:val="000000"/>
        <w:sz w:val="28"/>
        <w:szCs w:val="28"/>
        <w:lang w:val="uk-UA"/>
      </w:rPr>
    </w:lvl>
    <w:lvl w:ilvl="2">
      <w:start w:val="1"/>
      <w:numFmt w:val="decimal"/>
      <w:lvlText w:val="%1.%2.%3."/>
      <w:lvlJc w:val="left"/>
      <w:pPr>
        <w:tabs>
          <w:tab w:val="num" w:pos="0"/>
        </w:tabs>
        <w:ind w:left="1080" w:hanging="720"/>
      </w:pPr>
      <w:rPr>
        <w:rFonts w:hint="default"/>
        <w:color w:val="000000"/>
        <w:sz w:val="28"/>
        <w:szCs w:val="28"/>
        <w:lang w:val="uk-UA"/>
      </w:rPr>
    </w:lvl>
    <w:lvl w:ilvl="3">
      <w:start w:val="1"/>
      <w:numFmt w:val="decimal"/>
      <w:lvlText w:val="%1.%2.%3.%4."/>
      <w:lvlJc w:val="left"/>
      <w:pPr>
        <w:tabs>
          <w:tab w:val="num" w:pos="0"/>
        </w:tabs>
        <w:ind w:left="1440" w:hanging="1080"/>
      </w:pPr>
      <w:rPr>
        <w:rFonts w:hint="default"/>
        <w:color w:val="000000"/>
        <w:sz w:val="28"/>
        <w:szCs w:val="28"/>
        <w:lang w:val="uk-UA"/>
      </w:rPr>
    </w:lvl>
    <w:lvl w:ilvl="4">
      <w:start w:val="1"/>
      <w:numFmt w:val="decimal"/>
      <w:lvlText w:val="%1.%2.%3.%4.%5."/>
      <w:lvlJc w:val="left"/>
      <w:pPr>
        <w:tabs>
          <w:tab w:val="num" w:pos="0"/>
        </w:tabs>
        <w:ind w:left="1440" w:hanging="1080"/>
      </w:pPr>
      <w:rPr>
        <w:rFonts w:hint="default"/>
        <w:color w:val="000000"/>
        <w:sz w:val="28"/>
        <w:szCs w:val="28"/>
        <w:lang w:val="uk-UA"/>
      </w:rPr>
    </w:lvl>
    <w:lvl w:ilvl="5">
      <w:start w:val="1"/>
      <w:numFmt w:val="decimal"/>
      <w:lvlText w:val="%1.%2.%3.%4.%5.%6."/>
      <w:lvlJc w:val="left"/>
      <w:pPr>
        <w:tabs>
          <w:tab w:val="num" w:pos="0"/>
        </w:tabs>
        <w:ind w:left="1800" w:hanging="1440"/>
      </w:pPr>
      <w:rPr>
        <w:rFonts w:hint="default"/>
        <w:color w:val="000000"/>
        <w:sz w:val="28"/>
        <w:szCs w:val="28"/>
        <w:lang w:val="uk-UA"/>
      </w:rPr>
    </w:lvl>
    <w:lvl w:ilvl="6">
      <w:start w:val="1"/>
      <w:numFmt w:val="decimal"/>
      <w:lvlText w:val="%1.%2.%3.%4.%5.%6.%7."/>
      <w:lvlJc w:val="left"/>
      <w:pPr>
        <w:tabs>
          <w:tab w:val="num" w:pos="0"/>
        </w:tabs>
        <w:ind w:left="2160" w:hanging="1800"/>
      </w:pPr>
      <w:rPr>
        <w:rFonts w:hint="default"/>
        <w:color w:val="000000"/>
        <w:sz w:val="28"/>
        <w:szCs w:val="28"/>
        <w:lang w:val="uk-UA"/>
      </w:rPr>
    </w:lvl>
    <w:lvl w:ilvl="7">
      <w:start w:val="1"/>
      <w:numFmt w:val="decimal"/>
      <w:lvlText w:val="%1.%2.%3.%4.%5.%6.%7.%8."/>
      <w:lvlJc w:val="left"/>
      <w:pPr>
        <w:tabs>
          <w:tab w:val="num" w:pos="0"/>
        </w:tabs>
        <w:ind w:left="2160" w:hanging="1800"/>
      </w:pPr>
      <w:rPr>
        <w:rFonts w:hint="default"/>
        <w:color w:val="000000"/>
        <w:sz w:val="28"/>
        <w:szCs w:val="28"/>
        <w:lang w:val="uk-UA"/>
      </w:rPr>
    </w:lvl>
    <w:lvl w:ilvl="8">
      <w:start w:val="1"/>
      <w:numFmt w:val="decimal"/>
      <w:lvlText w:val="%1.%2.%3.%4.%5.%6.%7.%8.%9."/>
      <w:lvlJc w:val="left"/>
      <w:pPr>
        <w:tabs>
          <w:tab w:val="num" w:pos="0"/>
        </w:tabs>
        <w:ind w:left="2520" w:hanging="2160"/>
      </w:pPr>
      <w:rPr>
        <w:rFonts w:hint="default"/>
        <w:color w:val="000000"/>
        <w:sz w:val="28"/>
        <w:szCs w:val="28"/>
        <w:lang w:val="uk-UA"/>
      </w:rPr>
    </w:lvl>
  </w:abstractNum>
  <w:abstractNum w:abstractNumId="1" w15:restartNumberingAfterBreak="0">
    <w:nsid w:val="00000002"/>
    <w:multiLevelType w:val="multilevel"/>
    <w:tmpl w:val="1BE439D8"/>
    <w:name w:val="WW8Num2"/>
    <w:lvl w:ilvl="0">
      <w:start w:val="1"/>
      <w:numFmt w:val="decimal"/>
      <w:lvlText w:val="%1."/>
      <w:lvlJc w:val="left"/>
      <w:pPr>
        <w:tabs>
          <w:tab w:val="num" w:pos="420"/>
        </w:tabs>
        <w:ind w:left="420" w:hanging="420"/>
      </w:pPr>
      <w:rPr>
        <w:rFonts w:hint="default"/>
        <w:b/>
        <w:sz w:val="28"/>
        <w:szCs w:val="28"/>
      </w:rPr>
    </w:lvl>
    <w:lvl w:ilvl="1">
      <w:start w:val="3"/>
      <w:numFmt w:val="decimal"/>
      <w:lvlText w:val="1.%2."/>
      <w:lvlJc w:val="left"/>
      <w:pPr>
        <w:tabs>
          <w:tab w:val="num" w:pos="720"/>
        </w:tabs>
        <w:ind w:left="720" w:hanging="720"/>
      </w:pPr>
      <w:rPr>
        <w:rFonts w:hint="default"/>
        <w:sz w:val="28"/>
        <w:szCs w:val="28"/>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68F163E"/>
    <w:multiLevelType w:val="multilevel"/>
    <w:tmpl w:val="DB76F628"/>
    <w:lvl w:ilvl="0">
      <w:start w:val="1"/>
      <w:numFmt w:val="decimal"/>
      <w:lvlText w:val="%1."/>
      <w:lvlJc w:val="left"/>
      <w:pPr>
        <w:ind w:left="564" w:hanging="56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DE335CC"/>
    <w:multiLevelType w:val="hybridMultilevel"/>
    <w:tmpl w:val="02CC9E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A037ABA"/>
    <w:multiLevelType w:val="hybridMultilevel"/>
    <w:tmpl w:val="D0922312"/>
    <w:lvl w:ilvl="0" w:tplc="87B49D74">
      <w:start w:val="5"/>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4757266"/>
    <w:multiLevelType w:val="hybridMultilevel"/>
    <w:tmpl w:val="0B9E0DFE"/>
    <w:lvl w:ilvl="0" w:tplc="00000003">
      <w:start w:val="1"/>
      <w:numFmt w:val="decimal"/>
      <w:lvlText w:val="2.%1."/>
      <w:lvlJc w:val="left"/>
      <w:pPr>
        <w:ind w:left="928" w:hanging="360"/>
      </w:pPr>
      <w:rPr>
        <w:rFonts w:hint="default"/>
        <w:b w:val="0"/>
        <w:sz w:val="28"/>
        <w:szCs w:val="28"/>
        <w:lang w:val="uk-UA"/>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637545BD"/>
    <w:multiLevelType w:val="multilevel"/>
    <w:tmpl w:val="72C09D1A"/>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70246F95"/>
    <w:multiLevelType w:val="multilevel"/>
    <w:tmpl w:val="657CBD40"/>
    <w:lvl w:ilvl="0">
      <w:start w:val="2"/>
      <w:numFmt w:val="decimal"/>
      <w:lvlText w:val="%1."/>
      <w:lvlJc w:val="left"/>
      <w:pPr>
        <w:ind w:left="432" w:hanging="432"/>
      </w:pPr>
      <w:rPr>
        <w:rFonts w:hint="default"/>
      </w:rPr>
    </w:lvl>
    <w:lvl w:ilvl="1">
      <w:start w:val="1"/>
      <w:numFmt w:val="decimal"/>
      <w:lvlText w:val="%1.%2."/>
      <w:lvlJc w:val="left"/>
      <w:pPr>
        <w:ind w:left="2160" w:hanging="720"/>
      </w:pPr>
      <w:rPr>
        <w:rFonts w:hint="default"/>
        <w:sz w:val="28"/>
        <w:szCs w:val="28"/>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73251844"/>
    <w:multiLevelType w:val="hybridMultilevel"/>
    <w:tmpl w:val="4FF84006"/>
    <w:lvl w:ilvl="0" w:tplc="00000003">
      <w:start w:val="1"/>
      <w:numFmt w:val="decimal"/>
      <w:lvlText w:val="2.%1."/>
      <w:lvlJc w:val="left"/>
      <w:pPr>
        <w:ind w:left="1571" w:hanging="360"/>
      </w:pPr>
      <w:rPr>
        <w:rFonts w:hint="default"/>
        <w:b w:val="0"/>
        <w:sz w:val="28"/>
        <w:szCs w:val="28"/>
        <w:lang w:val="uk-UA"/>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9" w15:restartNumberingAfterBreak="0">
    <w:nsid w:val="74A935AF"/>
    <w:multiLevelType w:val="hybridMultilevel"/>
    <w:tmpl w:val="5E22925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782D1E84"/>
    <w:multiLevelType w:val="multilevel"/>
    <w:tmpl w:val="E7763534"/>
    <w:lvl w:ilvl="0">
      <w:start w:val="2"/>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791572D5"/>
    <w:multiLevelType w:val="multilevel"/>
    <w:tmpl w:val="DF92A672"/>
    <w:lvl w:ilvl="0">
      <w:start w:val="1"/>
      <w:numFmt w:val="decimal"/>
      <w:lvlText w:val="%1."/>
      <w:lvlJc w:val="left"/>
      <w:pPr>
        <w:ind w:left="1800" w:hanging="360"/>
      </w:pPr>
    </w:lvl>
    <w:lvl w:ilvl="1">
      <w:start w:val="3"/>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2" w15:restartNumberingAfterBreak="0">
    <w:nsid w:val="7F26235C"/>
    <w:multiLevelType w:val="multilevel"/>
    <w:tmpl w:val="6DEA2D0E"/>
    <w:lvl w:ilvl="0">
      <w:start w:val="2"/>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5"/>
  </w:num>
  <w:num w:numId="3">
    <w:abstractNumId w:val="1"/>
  </w:num>
  <w:num w:numId="4">
    <w:abstractNumId w:val="3"/>
  </w:num>
  <w:num w:numId="5">
    <w:abstractNumId w:val="7"/>
  </w:num>
  <w:num w:numId="6">
    <w:abstractNumId w:val="12"/>
  </w:num>
  <w:num w:numId="7">
    <w:abstractNumId w:val="2"/>
  </w:num>
  <w:num w:numId="8">
    <w:abstractNumId w:val="9"/>
  </w:num>
  <w:num w:numId="9">
    <w:abstractNumId w:val="10"/>
  </w:num>
  <w:num w:numId="10">
    <w:abstractNumId w:val="11"/>
  </w:num>
  <w:num w:numId="11">
    <w:abstractNumId w:val="6"/>
  </w:num>
  <w:num w:numId="12">
    <w:abstractNumId w:val="0"/>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D4"/>
    <w:rsid w:val="00003C44"/>
    <w:rsid w:val="00031A73"/>
    <w:rsid w:val="00043E37"/>
    <w:rsid w:val="00044F92"/>
    <w:rsid w:val="00094FF0"/>
    <w:rsid w:val="00095C33"/>
    <w:rsid w:val="000B3D75"/>
    <w:rsid w:val="000E4BA6"/>
    <w:rsid w:val="000F3D41"/>
    <w:rsid w:val="000F6803"/>
    <w:rsid w:val="001140F0"/>
    <w:rsid w:val="001154AE"/>
    <w:rsid w:val="00121905"/>
    <w:rsid w:val="001639AF"/>
    <w:rsid w:val="0017014F"/>
    <w:rsid w:val="001C0A39"/>
    <w:rsid w:val="001D3A25"/>
    <w:rsid w:val="001E6FA5"/>
    <w:rsid w:val="001F10F3"/>
    <w:rsid w:val="002147A5"/>
    <w:rsid w:val="0028347D"/>
    <w:rsid w:val="002D4D31"/>
    <w:rsid w:val="002D6FEF"/>
    <w:rsid w:val="003068E1"/>
    <w:rsid w:val="00345F3C"/>
    <w:rsid w:val="00364789"/>
    <w:rsid w:val="00372099"/>
    <w:rsid w:val="00382491"/>
    <w:rsid w:val="003A0422"/>
    <w:rsid w:val="003A4076"/>
    <w:rsid w:val="003C5D8F"/>
    <w:rsid w:val="003D6D36"/>
    <w:rsid w:val="003F3118"/>
    <w:rsid w:val="003F5269"/>
    <w:rsid w:val="003F749A"/>
    <w:rsid w:val="00403C41"/>
    <w:rsid w:val="004103E2"/>
    <w:rsid w:val="00415B0F"/>
    <w:rsid w:val="004202BF"/>
    <w:rsid w:val="00424060"/>
    <w:rsid w:val="00424B28"/>
    <w:rsid w:val="004368AE"/>
    <w:rsid w:val="00456E24"/>
    <w:rsid w:val="004C73CD"/>
    <w:rsid w:val="004C75B1"/>
    <w:rsid w:val="004D163E"/>
    <w:rsid w:val="004D3CD5"/>
    <w:rsid w:val="004F027E"/>
    <w:rsid w:val="004F7109"/>
    <w:rsid w:val="00514AC6"/>
    <w:rsid w:val="0052057C"/>
    <w:rsid w:val="00526889"/>
    <w:rsid w:val="00556377"/>
    <w:rsid w:val="00566B45"/>
    <w:rsid w:val="005965CC"/>
    <w:rsid w:val="005B5A85"/>
    <w:rsid w:val="005D08F0"/>
    <w:rsid w:val="005D2F39"/>
    <w:rsid w:val="005D4DDC"/>
    <w:rsid w:val="005E3E89"/>
    <w:rsid w:val="005E438F"/>
    <w:rsid w:val="005E44E6"/>
    <w:rsid w:val="005F13B1"/>
    <w:rsid w:val="00614643"/>
    <w:rsid w:val="0064409F"/>
    <w:rsid w:val="0064642D"/>
    <w:rsid w:val="006506F5"/>
    <w:rsid w:val="00650B5A"/>
    <w:rsid w:val="006532D3"/>
    <w:rsid w:val="006554F1"/>
    <w:rsid w:val="00684F30"/>
    <w:rsid w:val="00690AA8"/>
    <w:rsid w:val="006B5C52"/>
    <w:rsid w:val="006C480B"/>
    <w:rsid w:val="006E699C"/>
    <w:rsid w:val="006F0662"/>
    <w:rsid w:val="00733DF7"/>
    <w:rsid w:val="00737522"/>
    <w:rsid w:val="00755230"/>
    <w:rsid w:val="007943ED"/>
    <w:rsid w:val="00795309"/>
    <w:rsid w:val="007B7BE7"/>
    <w:rsid w:val="007D0A70"/>
    <w:rsid w:val="00816101"/>
    <w:rsid w:val="00852B63"/>
    <w:rsid w:val="00856AD2"/>
    <w:rsid w:val="00876D43"/>
    <w:rsid w:val="00885EBA"/>
    <w:rsid w:val="0089045F"/>
    <w:rsid w:val="00897C1A"/>
    <w:rsid w:val="008C6D90"/>
    <w:rsid w:val="00901A83"/>
    <w:rsid w:val="00931623"/>
    <w:rsid w:val="00933835"/>
    <w:rsid w:val="0093770A"/>
    <w:rsid w:val="00952924"/>
    <w:rsid w:val="00964698"/>
    <w:rsid w:val="00971F3C"/>
    <w:rsid w:val="00977C0E"/>
    <w:rsid w:val="0098435A"/>
    <w:rsid w:val="00986A29"/>
    <w:rsid w:val="00991155"/>
    <w:rsid w:val="009C7E4C"/>
    <w:rsid w:val="009D2A59"/>
    <w:rsid w:val="009E473A"/>
    <w:rsid w:val="00A047C0"/>
    <w:rsid w:val="00A145DD"/>
    <w:rsid w:val="00A32F5A"/>
    <w:rsid w:val="00A45D84"/>
    <w:rsid w:val="00A5518F"/>
    <w:rsid w:val="00A6303D"/>
    <w:rsid w:val="00A85274"/>
    <w:rsid w:val="00A852A2"/>
    <w:rsid w:val="00A86F41"/>
    <w:rsid w:val="00A947C9"/>
    <w:rsid w:val="00AB2A34"/>
    <w:rsid w:val="00AD106E"/>
    <w:rsid w:val="00AE0A9A"/>
    <w:rsid w:val="00AE31EB"/>
    <w:rsid w:val="00B03757"/>
    <w:rsid w:val="00B15A78"/>
    <w:rsid w:val="00B2684B"/>
    <w:rsid w:val="00B40F30"/>
    <w:rsid w:val="00B814FD"/>
    <w:rsid w:val="00B81EC5"/>
    <w:rsid w:val="00B85E25"/>
    <w:rsid w:val="00B876E7"/>
    <w:rsid w:val="00B9066D"/>
    <w:rsid w:val="00BC62FC"/>
    <w:rsid w:val="00BD20FB"/>
    <w:rsid w:val="00BE58E9"/>
    <w:rsid w:val="00C406B6"/>
    <w:rsid w:val="00C52C1A"/>
    <w:rsid w:val="00C55E35"/>
    <w:rsid w:val="00C646B2"/>
    <w:rsid w:val="00C7444B"/>
    <w:rsid w:val="00C83B4E"/>
    <w:rsid w:val="00CA0C4E"/>
    <w:rsid w:val="00CB49B7"/>
    <w:rsid w:val="00CC001A"/>
    <w:rsid w:val="00CD7294"/>
    <w:rsid w:val="00CE7219"/>
    <w:rsid w:val="00CF39C0"/>
    <w:rsid w:val="00D05CA7"/>
    <w:rsid w:val="00D15387"/>
    <w:rsid w:val="00D23B92"/>
    <w:rsid w:val="00D26787"/>
    <w:rsid w:val="00D84380"/>
    <w:rsid w:val="00DA68E8"/>
    <w:rsid w:val="00DC3CFF"/>
    <w:rsid w:val="00DD15A0"/>
    <w:rsid w:val="00DE747B"/>
    <w:rsid w:val="00DF6D4F"/>
    <w:rsid w:val="00E06A16"/>
    <w:rsid w:val="00E42933"/>
    <w:rsid w:val="00E66D60"/>
    <w:rsid w:val="00E71CDE"/>
    <w:rsid w:val="00E92636"/>
    <w:rsid w:val="00E92BF0"/>
    <w:rsid w:val="00EA2CD6"/>
    <w:rsid w:val="00EB238C"/>
    <w:rsid w:val="00EB5C30"/>
    <w:rsid w:val="00EE2D33"/>
    <w:rsid w:val="00F00678"/>
    <w:rsid w:val="00F011D4"/>
    <w:rsid w:val="00F1325E"/>
    <w:rsid w:val="00F16333"/>
    <w:rsid w:val="00F3518D"/>
    <w:rsid w:val="00F37534"/>
    <w:rsid w:val="00F4493F"/>
    <w:rsid w:val="00F50E8C"/>
    <w:rsid w:val="00F80B99"/>
    <w:rsid w:val="00F95682"/>
    <w:rsid w:val="00FA0814"/>
    <w:rsid w:val="00FD0E2F"/>
    <w:rsid w:val="00FD4B0D"/>
    <w:rsid w:val="00FD727E"/>
    <w:rsid w:val="00FE2801"/>
    <w:rsid w:val="00FF1423"/>
    <w:rsid w:val="00FF50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6A63FE-104C-45A0-920F-2D26BB1F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1D4"/>
    <w:pPr>
      <w:suppressAutoHyphens/>
    </w:pPr>
    <w:rPr>
      <w:rFonts w:ascii="Times New Roman" w:eastAsia="Times New Roman" w:hAnsi="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011D4"/>
  </w:style>
  <w:style w:type="paragraph" w:styleId="a4">
    <w:name w:val="Body Text"/>
    <w:basedOn w:val="a"/>
    <w:link w:val="a5"/>
    <w:rsid w:val="00F011D4"/>
    <w:pPr>
      <w:jc w:val="center"/>
    </w:pPr>
    <w:rPr>
      <w:sz w:val="28"/>
      <w:szCs w:val="20"/>
    </w:rPr>
  </w:style>
  <w:style w:type="character" w:customStyle="1" w:styleId="a5">
    <w:name w:val="Основний текст Знак"/>
    <w:link w:val="a4"/>
    <w:rsid w:val="00F011D4"/>
    <w:rPr>
      <w:rFonts w:ascii="Times New Roman" w:eastAsia="Times New Roman" w:hAnsi="Times New Roman" w:cs="Times New Roman"/>
      <w:sz w:val="28"/>
      <w:szCs w:val="20"/>
      <w:lang w:val="ru-RU" w:eastAsia="zh-CN"/>
    </w:rPr>
  </w:style>
  <w:style w:type="paragraph" w:styleId="a6">
    <w:name w:val="footer"/>
    <w:basedOn w:val="a"/>
    <w:link w:val="a7"/>
    <w:uiPriority w:val="99"/>
    <w:rsid w:val="00F011D4"/>
    <w:pPr>
      <w:tabs>
        <w:tab w:val="center" w:pos="4677"/>
        <w:tab w:val="right" w:pos="9355"/>
      </w:tabs>
    </w:pPr>
  </w:style>
  <w:style w:type="character" w:customStyle="1" w:styleId="a7">
    <w:name w:val="Нижній колонтитул Знак"/>
    <w:link w:val="a6"/>
    <w:uiPriority w:val="99"/>
    <w:rsid w:val="00F011D4"/>
    <w:rPr>
      <w:rFonts w:ascii="Times New Roman" w:eastAsia="Times New Roman" w:hAnsi="Times New Roman" w:cs="Times New Roman"/>
      <w:sz w:val="24"/>
      <w:szCs w:val="24"/>
      <w:lang w:val="ru-RU" w:eastAsia="zh-CN"/>
    </w:rPr>
  </w:style>
  <w:style w:type="paragraph" w:styleId="a8">
    <w:name w:val="header"/>
    <w:basedOn w:val="a"/>
    <w:link w:val="a9"/>
    <w:uiPriority w:val="99"/>
    <w:unhideWhenUsed/>
    <w:rsid w:val="004103E2"/>
    <w:pPr>
      <w:tabs>
        <w:tab w:val="center" w:pos="4819"/>
        <w:tab w:val="right" w:pos="9639"/>
      </w:tabs>
    </w:pPr>
  </w:style>
  <w:style w:type="character" w:customStyle="1" w:styleId="a9">
    <w:name w:val="Верхній колонтитул Знак"/>
    <w:link w:val="a8"/>
    <w:uiPriority w:val="99"/>
    <w:rsid w:val="004103E2"/>
    <w:rPr>
      <w:rFonts w:ascii="Times New Roman" w:eastAsia="Times New Roman" w:hAnsi="Times New Roman"/>
      <w:sz w:val="24"/>
      <w:szCs w:val="24"/>
      <w:lang w:val="ru-RU" w:eastAsia="zh-CN"/>
    </w:rPr>
  </w:style>
  <w:style w:type="paragraph" w:styleId="aa">
    <w:name w:val="List Paragraph"/>
    <w:basedOn w:val="a"/>
    <w:uiPriority w:val="34"/>
    <w:qFormat/>
    <w:rsid w:val="005E3E89"/>
    <w:pPr>
      <w:ind w:left="720"/>
      <w:contextualSpacing/>
    </w:pPr>
  </w:style>
  <w:style w:type="paragraph" w:styleId="ab">
    <w:name w:val="Balloon Text"/>
    <w:basedOn w:val="a"/>
    <w:link w:val="ac"/>
    <w:uiPriority w:val="99"/>
    <w:semiHidden/>
    <w:unhideWhenUsed/>
    <w:rsid w:val="0089045F"/>
    <w:rPr>
      <w:rFonts w:ascii="Segoe UI" w:hAnsi="Segoe UI" w:cs="Segoe UI"/>
      <w:sz w:val="18"/>
      <w:szCs w:val="18"/>
    </w:rPr>
  </w:style>
  <w:style w:type="character" w:customStyle="1" w:styleId="ac">
    <w:name w:val="Текст у виносці Знак"/>
    <w:basedOn w:val="a0"/>
    <w:link w:val="ab"/>
    <w:uiPriority w:val="99"/>
    <w:semiHidden/>
    <w:rsid w:val="0089045F"/>
    <w:rPr>
      <w:rFonts w:ascii="Segoe UI" w:eastAsia="Times New Roman" w:hAnsi="Segoe UI" w:cs="Segoe UI"/>
      <w:sz w:val="18"/>
      <w:szCs w:val="18"/>
      <w:lang w:val="ru-RU" w:eastAsia="zh-CN"/>
    </w:rPr>
  </w:style>
  <w:style w:type="paragraph" w:customStyle="1" w:styleId="ad">
    <w:name w:val="Знак"/>
    <w:basedOn w:val="a"/>
    <w:rsid w:val="00CA0C4E"/>
    <w:pPr>
      <w:suppressAutoHyphens w:val="0"/>
    </w:pPr>
    <w:rPr>
      <w:rFonts w:ascii="Verdana" w:hAnsi="Verdana" w:cs="Verdana"/>
      <w:sz w:val="20"/>
      <w:szCs w:val="20"/>
      <w:lang w:val="en-US" w:eastAsia="en-US"/>
    </w:rPr>
  </w:style>
  <w:style w:type="paragraph" w:styleId="ae">
    <w:name w:val="Normal (Web)"/>
    <w:basedOn w:val="a"/>
    <w:uiPriority w:val="99"/>
    <w:unhideWhenUsed/>
    <w:rsid w:val="004D3CD5"/>
    <w:pPr>
      <w:suppressAutoHyphens w:val="0"/>
      <w:spacing w:before="100" w:beforeAutospacing="1" w:after="100" w:afterAutospacing="1"/>
    </w:pPr>
    <w:rPr>
      <w:lang w:val="uk-UA" w:eastAsia="uk-UA"/>
    </w:rPr>
  </w:style>
  <w:style w:type="character" w:customStyle="1" w:styleId="1">
    <w:name w:val="Основной шрифт абзаца1"/>
    <w:rsid w:val="005D08F0"/>
  </w:style>
  <w:style w:type="paragraph" w:customStyle="1" w:styleId="Standard">
    <w:name w:val="Standard"/>
    <w:rsid w:val="00514AC6"/>
    <w:pPr>
      <w:widowControl w:val="0"/>
      <w:suppressAutoHyphens/>
      <w:autoSpaceDN w:val="0"/>
    </w:pPr>
    <w:rPr>
      <w:rFonts w:eastAsia="Segoe UI" w:cs="Tahoma"/>
      <w:color w:val="000000"/>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353028">
      <w:bodyDiv w:val="1"/>
      <w:marLeft w:val="0"/>
      <w:marRight w:val="0"/>
      <w:marTop w:val="0"/>
      <w:marBottom w:val="0"/>
      <w:divBdr>
        <w:top w:val="none" w:sz="0" w:space="0" w:color="auto"/>
        <w:left w:val="none" w:sz="0" w:space="0" w:color="auto"/>
        <w:bottom w:val="none" w:sz="0" w:space="0" w:color="auto"/>
        <w:right w:val="none" w:sz="0" w:space="0" w:color="auto"/>
      </w:divBdr>
    </w:div>
    <w:div w:id="163872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6516</Words>
  <Characters>3715</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Dergalyuk Andriy</dc:creator>
  <cp:lastModifiedBy>Ryazanceva Oksana</cp:lastModifiedBy>
  <cp:revision>2</cp:revision>
  <cp:lastPrinted>2022-01-21T14:55:00Z</cp:lastPrinted>
  <dcterms:created xsi:type="dcterms:W3CDTF">2022-01-31T13:12:00Z</dcterms:created>
  <dcterms:modified xsi:type="dcterms:W3CDTF">2022-01-31T13:12:00Z</dcterms:modified>
</cp:coreProperties>
</file>