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5BB5" w:rsidRPr="00955BB5" w:rsidRDefault="00955BB5" w:rsidP="00955BB5">
      <w:pPr>
        <w:ind w:right="-619"/>
        <w:rPr>
          <w:sz w:val="28"/>
          <w:szCs w:val="28"/>
          <w:lang w:val="uk-UA"/>
        </w:rPr>
      </w:pPr>
      <w:bookmarkStart w:id="0" w:name="_GoBack"/>
      <w:bookmarkEnd w:id="0"/>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t>ЗАТВЕРДЖУЮ</w:t>
      </w:r>
    </w:p>
    <w:p w:rsidR="00955BB5" w:rsidRPr="00955BB5" w:rsidRDefault="00955BB5" w:rsidP="00955BB5">
      <w:pPr>
        <w:ind w:right="-619"/>
        <w:rPr>
          <w:sz w:val="28"/>
          <w:szCs w:val="28"/>
          <w:lang w:val="uk-UA"/>
        </w:rPr>
      </w:pP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t xml:space="preserve">заступник міського голови - </w:t>
      </w:r>
    </w:p>
    <w:p w:rsidR="00955BB5" w:rsidRPr="00955BB5" w:rsidRDefault="00955BB5" w:rsidP="00955BB5">
      <w:pPr>
        <w:ind w:right="-619"/>
        <w:rPr>
          <w:lang w:val="uk-UA"/>
        </w:rPr>
      </w:pP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t>секретар Київської міської ради</w:t>
      </w:r>
    </w:p>
    <w:p w:rsidR="00955BB5" w:rsidRPr="00955BB5" w:rsidRDefault="00955BB5" w:rsidP="00955BB5">
      <w:pPr>
        <w:ind w:right="-619"/>
        <w:rPr>
          <w:lang w:val="uk-UA"/>
        </w:rPr>
      </w:pP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r>
      <w:r w:rsidRPr="00955BB5">
        <w:rPr>
          <w:sz w:val="28"/>
          <w:szCs w:val="28"/>
          <w:lang w:val="uk-UA"/>
        </w:rPr>
        <w:tab/>
        <w:t>_________Володимир БОНДАРЕНКО</w:t>
      </w:r>
    </w:p>
    <w:p w:rsidR="00955BB5" w:rsidRPr="00674956" w:rsidRDefault="00955BB5" w:rsidP="00955BB5">
      <w:pPr>
        <w:ind w:firstLine="4962"/>
        <w:jc w:val="both"/>
        <w:rPr>
          <w:sz w:val="28"/>
          <w:szCs w:val="28"/>
          <w:lang w:val="uk-UA"/>
        </w:rPr>
      </w:pPr>
      <w:r w:rsidRPr="00674956">
        <w:rPr>
          <w:sz w:val="28"/>
          <w:szCs w:val="28"/>
          <w:lang w:val="uk-UA"/>
        </w:rPr>
        <w:t>«____» ____________ 2022 року</w:t>
      </w:r>
    </w:p>
    <w:p w:rsidR="00CB3BCA" w:rsidRPr="000C5DE3" w:rsidRDefault="00CB3BCA" w:rsidP="00502F17">
      <w:pPr>
        <w:jc w:val="center"/>
        <w:rPr>
          <w:sz w:val="28"/>
          <w:szCs w:val="28"/>
          <w:lang w:val="uk-UA"/>
        </w:rPr>
      </w:pPr>
    </w:p>
    <w:p w:rsidR="00022D3E" w:rsidRPr="000C5DE3" w:rsidRDefault="00022D3E" w:rsidP="00502F17">
      <w:pPr>
        <w:jc w:val="center"/>
        <w:rPr>
          <w:sz w:val="28"/>
          <w:szCs w:val="28"/>
          <w:lang w:val="uk-UA"/>
        </w:rPr>
      </w:pPr>
    </w:p>
    <w:p w:rsidR="00022D3E" w:rsidRPr="000C5DE3" w:rsidRDefault="00022D3E" w:rsidP="00502F17">
      <w:pPr>
        <w:jc w:val="center"/>
        <w:rPr>
          <w:sz w:val="28"/>
          <w:szCs w:val="28"/>
          <w:lang w:val="uk-UA"/>
        </w:rPr>
      </w:pPr>
    </w:p>
    <w:p w:rsidR="00CC772B" w:rsidRPr="000C5DE3" w:rsidRDefault="00CC772B" w:rsidP="00502F17">
      <w:pPr>
        <w:jc w:val="center"/>
        <w:rPr>
          <w:b/>
          <w:sz w:val="28"/>
          <w:szCs w:val="28"/>
          <w:lang w:val="uk-UA"/>
        </w:rPr>
      </w:pPr>
      <w:r w:rsidRPr="000C5DE3">
        <w:rPr>
          <w:b/>
          <w:sz w:val="28"/>
          <w:szCs w:val="28"/>
          <w:lang w:val="uk-UA"/>
        </w:rPr>
        <w:t>Посадова інструкція</w:t>
      </w:r>
    </w:p>
    <w:p w:rsidR="004173F6" w:rsidRPr="000C5DE3" w:rsidRDefault="009D0987" w:rsidP="00502F17">
      <w:pPr>
        <w:pStyle w:val="a5"/>
        <w:rPr>
          <w:b/>
          <w:szCs w:val="28"/>
          <w:lang w:val="uk-UA"/>
        </w:rPr>
      </w:pPr>
      <w:r>
        <w:rPr>
          <w:b/>
          <w:szCs w:val="28"/>
          <w:lang w:val="uk-UA"/>
        </w:rPr>
        <w:t>з</w:t>
      </w:r>
      <w:r w:rsidR="008A1910">
        <w:rPr>
          <w:b/>
          <w:szCs w:val="28"/>
          <w:lang w:val="uk-UA"/>
        </w:rPr>
        <w:t xml:space="preserve">аступника начальника управління - </w:t>
      </w:r>
      <w:r w:rsidR="00CC772B" w:rsidRPr="000C5DE3">
        <w:rPr>
          <w:b/>
          <w:szCs w:val="28"/>
          <w:lang w:val="uk-UA"/>
        </w:rPr>
        <w:t xml:space="preserve">начальника відділу </w:t>
      </w:r>
      <w:r w:rsidR="00ED11D5">
        <w:rPr>
          <w:b/>
          <w:szCs w:val="28"/>
          <w:lang w:val="uk-UA"/>
        </w:rPr>
        <w:t>господарського</w:t>
      </w:r>
      <w:r w:rsidR="00CC772B" w:rsidRPr="000C5DE3">
        <w:rPr>
          <w:b/>
          <w:szCs w:val="28"/>
          <w:lang w:val="uk-UA"/>
        </w:rPr>
        <w:t xml:space="preserve"> забезпечення управління адміністративно</w:t>
      </w:r>
      <w:r w:rsidR="00ED11D5">
        <w:rPr>
          <w:b/>
          <w:szCs w:val="28"/>
          <w:lang w:val="uk-UA"/>
        </w:rPr>
        <w:t>-</w:t>
      </w:r>
      <w:r w:rsidR="00CC772B" w:rsidRPr="000C5DE3">
        <w:rPr>
          <w:b/>
          <w:szCs w:val="28"/>
          <w:lang w:val="uk-UA"/>
        </w:rPr>
        <w:t>господарського забезпечення Київської міської ради</w:t>
      </w:r>
      <w:r w:rsidR="004173F6" w:rsidRPr="000C5DE3">
        <w:rPr>
          <w:b/>
          <w:szCs w:val="28"/>
          <w:lang w:val="uk-UA"/>
        </w:rPr>
        <w:t xml:space="preserve"> </w:t>
      </w:r>
      <w:r w:rsidR="002C73EE">
        <w:rPr>
          <w:b/>
          <w:szCs w:val="28"/>
          <w:lang w:val="uk-UA"/>
        </w:rPr>
        <w:t>секретаріату Київської міської ради</w:t>
      </w:r>
    </w:p>
    <w:p w:rsidR="00CC772B" w:rsidRPr="000C5DE3" w:rsidRDefault="00CC772B" w:rsidP="00502F17">
      <w:pPr>
        <w:ind w:firstLine="720"/>
        <w:jc w:val="center"/>
        <w:rPr>
          <w:sz w:val="28"/>
          <w:szCs w:val="28"/>
          <w:lang w:val="uk-UA"/>
        </w:rPr>
      </w:pPr>
    </w:p>
    <w:p w:rsidR="00CC772B" w:rsidRPr="000C5DE3" w:rsidRDefault="00CC772B" w:rsidP="00502F17">
      <w:pPr>
        <w:numPr>
          <w:ilvl w:val="0"/>
          <w:numId w:val="1"/>
        </w:numPr>
        <w:ind w:left="0" w:firstLine="0"/>
        <w:jc w:val="center"/>
        <w:rPr>
          <w:sz w:val="28"/>
          <w:szCs w:val="28"/>
          <w:lang w:val="uk-UA"/>
        </w:rPr>
      </w:pPr>
      <w:r w:rsidRPr="000C5DE3">
        <w:rPr>
          <w:b/>
          <w:sz w:val="28"/>
          <w:szCs w:val="28"/>
          <w:lang w:val="uk-UA"/>
        </w:rPr>
        <w:t>Загальні положення</w:t>
      </w:r>
    </w:p>
    <w:p w:rsidR="00CC772B" w:rsidRPr="000C5DE3" w:rsidRDefault="00CC772B" w:rsidP="00502F17">
      <w:pPr>
        <w:pStyle w:val="a5"/>
        <w:ind w:firstLine="720"/>
        <w:jc w:val="both"/>
        <w:rPr>
          <w:szCs w:val="28"/>
          <w:lang w:val="uk-UA"/>
        </w:rPr>
      </w:pPr>
    </w:p>
    <w:p w:rsidR="00CC772B" w:rsidRPr="000C5DE3" w:rsidRDefault="00CC772B" w:rsidP="000F18F6">
      <w:pPr>
        <w:pStyle w:val="a5"/>
        <w:ind w:firstLine="567"/>
        <w:jc w:val="both"/>
        <w:rPr>
          <w:szCs w:val="28"/>
          <w:lang w:val="uk-UA"/>
        </w:rPr>
      </w:pPr>
      <w:r w:rsidRPr="000C5DE3">
        <w:rPr>
          <w:szCs w:val="28"/>
          <w:lang w:val="uk-UA"/>
        </w:rPr>
        <w:t xml:space="preserve">1.1. </w:t>
      </w:r>
      <w:r w:rsidR="00046F20">
        <w:rPr>
          <w:szCs w:val="28"/>
          <w:lang w:val="uk-UA"/>
        </w:rPr>
        <w:t>Заступник начальника управління - н</w:t>
      </w:r>
      <w:r w:rsidRPr="000C5DE3">
        <w:rPr>
          <w:szCs w:val="28"/>
          <w:lang w:val="uk-UA"/>
        </w:rPr>
        <w:t xml:space="preserve">ачальник відділу </w:t>
      </w:r>
      <w:r w:rsidR="00ED11D5">
        <w:rPr>
          <w:szCs w:val="28"/>
          <w:lang w:val="uk-UA"/>
        </w:rPr>
        <w:t>господарського</w:t>
      </w:r>
      <w:r w:rsidR="00D342EF" w:rsidRPr="000C5DE3">
        <w:rPr>
          <w:szCs w:val="28"/>
          <w:lang w:val="uk-UA"/>
        </w:rPr>
        <w:t xml:space="preserve"> забезпечення </w:t>
      </w:r>
      <w:r w:rsidR="00123089" w:rsidRPr="000C5DE3">
        <w:rPr>
          <w:szCs w:val="28"/>
          <w:lang w:val="uk-UA"/>
        </w:rPr>
        <w:t xml:space="preserve">(далі - відділ) </w:t>
      </w:r>
      <w:r w:rsidR="00D342EF" w:rsidRPr="000C5DE3">
        <w:rPr>
          <w:szCs w:val="28"/>
          <w:lang w:val="uk-UA"/>
        </w:rPr>
        <w:t>управління адміністративно</w:t>
      </w:r>
      <w:r w:rsidR="00ED11D5">
        <w:rPr>
          <w:szCs w:val="28"/>
          <w:lang w:val="uk-UA"/>
        </w:rPr>
        <w:t>-</w:t>
      </w:r>
      <w:r w:rsidR="00D342EF" w:rsidRPr="000C5DE3">
        <w:rPr>
          <w:szCs w:val="28"/>
          <w:lang w:val="uk-UA"/>
        </w:rPr>
        <w:t xml:space="preserve">господарського забезпечення Київської міської ради </w:t>
      </w:r>
      <w:r w:rsidR="002C73EE">
        <w:rPr>
          <w:szCs w:val="28"/>
          <w:lang w:val="uk-UA"/>
        </w:rPr>
        <w:t xml:space="preserve">секретаріату Київської міської ради </w:t>
      </w:r>
      <w:r w:rsidR="00046F20">
        <w:rPr>
          <w:szCs w:val="28"/>
          <w:lang w:val="uk-UA"/>
        </w:rPr>
        <w:br/>
      </w:r>
      <w:r w:rsidRPr="000C5DE3">
        <w:rPr>
          <w:szCs w:val="28"/>
          <w:lang w:val="uk-UA"/>
        </w:rPr>
        <w:t xml:space="preserve">(далі - управління) належить до </w:t>
      </w:r>
      <w:r w:rsidRPr="000C5DE3">
        <w:rPr>
          <w:szCs w:val="28"/>
          <w:lang w:val="en-US"/>
        </w:rPr>
        <w:t>V</w:t>
      </w:r>
      <w:r w:rsidRPr="000C5DE3">
        <w:rPr>
          <w:szCs w:val="28"/>
          <w:lang w:val="uk-UA"/>
        </w:rPr>
        <w:t xml:space="preserve"> категорії посад </w:t>
      </w:r>
      <w:r w:rsidR="004B4DAA" w:rsidRPr="000C5DE3">
        <w:rPr>
          <w:szCs w:val="28"/>
          <w:lang w:val="uk-UA"/>
        </w:rPr>
        <w:t>посадових осіб</w:t>
      </w:r>
      <w:r w:rsidRPr="000C5DE3">
        <w:rPr>
          <w:szCs w:val="28"/>
          <w:lang w:val="uk-UA"/>
        </w:rPr>
        <w:t xml:space="preserve"> органів місцевого самоврядування</w:t>
      </w:r>
      <w:r w:rsidR="000B5A34" w:rsidRPr="000C5DE3">
        <w:rPr>
          <w:szCs w:val="28"/>
          <w:lang w:val="uk-UA"/>
        </w:rPr>
        <w:t xml:space="preserve"> (далі </w:t>
      </w:r>
      <w:r w:rsidR="00046F20">
        <w:rPr>
          <w:szCs w:val="28"/>
          <w:lang w:val="uk-UA"/>
        </w:rPr>
        <w:t>–</w:t>
      </w:r>
      <w:r w:rsidR="000B5A34" w:rsidRPr="000C5DE3">
        <w:rPr>
          <w:szCs w:val="28"/>
          <w:lang w:val="uk-UA"/>
        </w:rPr>
        <w:t xml:space="preserve"> </w:t>
      </w:r>
      <w:r w:rsidR="00046F20">
        <w:rPr>
          <w:szCs w:val="28"/>
          <w:lang w:val="uk-UA"/>
        </w:rPr>
        <w:t xml:space="preserve">заступник начальника управління - </w:t>
      </w:r>
      <w:r w:rsidR="000B5A34" w:rsidRPr="000C5DE3">
        <w:rPr>
          <w:szCs w:val="28"/>
          <w:lang w:val="uk-UA"/>
        </w:rPr>
        <w:t>начальник відділу)</w:t>
      </w:r>
      <w:r w:rsidRPr="000C5DE3">
        <w:rPr>
          <w:szCs w:val="28"/>
          <w:lang w:val="uk-UA"/>
        </w:rPr>
        <w:t>.</w:t>
      </w:r>
    </w:p>
    <w:p w:rsidR="00CC772B" w:rsidRPr="000C5DE3" w:rsidRDefault="00CC772B" w:rsidP="000F18F6">
      <w:pPr>
        <w:ind w:firstLine="567"/>
        <w:jc w:val="both"/>
        <w:rPr>
          <w:sz w:val="28"/>
          <w:szCs w:val="28"/>
          <w:lang w:val="uk-UA"/>
        </w:rPr>
      </w:pPr>
      <w:r w:rsidRPr="000C5DE3">
        <w:rPr>
          <w:sz w:val="28"/>
          <w:szCs w:val="28"/>
          <w:lang w:val="uk-UA"/>
        </w:rPr>
        <w:t xml:space="preserve">1.2. </w:t>
      </w:r>
      <w:r w:rsidR="00046F20">
        <w:rPr>
          <w:sz w:val="28"/>
          <w:szCs w:val="28"/>
          <w:lang w:val="uk-UA"/>
        </w:rPr>
        <w:t>Заступник начальника управління - н</w:t>
      </w:r>
      <w:r w:rsidRPr="000C5DE3">
        <w:rPr>
          <w:sz w:val="28"/>
          <w:szCs w:val="28"/>
          <w:lang w:val="uk-UA"/>
        </w:rPr>
        <w:t xml:space="preserve">ачальник відділу </w:t>
      </w:r>
      <w:r w:rsidR="00DB5FB1" w:rsidRPr="000C5DE3">
        <w:rPr>
          <w:sz w:val="28"/>
          <w:szCs w:val="28"/>
          <w:lang w:val="uk-UA"/>
        </w:rPr>
        <w:t xml:space="preserve">призначається на посаду і звільняється з посади </w:t>
      </w:r>
      <w:r w:rsidR="00DB5FB1" w:rsidRPr="00E70768">
        <w:rPr>
          <w:sz w:val="28"/>
          <w:szCs w:val="28"/>
          <w:lang w:val="uk-UA"/>
        </w:rPr>
        <w:t xml:space="preserve">в </w:t>
      </w:r>
      <w:r w:rsidR="00DB5FB1" w:rsidRPr="000C5DE3">
        <w:rPr>
          <w:sz w:val="28"/>
          <w:szCs w:val="28"/>
          <w:lang w:val="uk-UA"/>
        </w:rPr>
        <w:t>установленому</w:t>
      </w:r>
      <w:r w:rsidR="00DB5FB1" w:rsidRPr="00E70768">
        <w:rPr>
          <w:sz w:val="28"/>
          <w:szCs w:val="28"/>
          <w:lang w:val="uk-UA"/>
        </w:rPr>
        <w:t xml:space="preserve"> порядк</w:t>
      </w:r>
      <w:r w:rsidR="00DB5FB1" w:rsidRPr="002C73EE">
        <w:rPr>
          <w:sz w:val="28"/>
          <w:szCs w:val="28"/>
          <w:lang w:val="uk-UA"/>
        </w:rPr>
        <w:t>у</w:t>
      </w:r>
      <w:r w:rsidRPr="000C5DE3">
        <w:rPr>
          <w:sz w:val="28"/>
          <w:szCs w:val="28"/>
          <w:lang w:val="uk-UA"/>
        </w:rPr>
        <w:t>.</w:t>
      </w:r>
    </w:p>
    <w:p w:rsidR="00CC772B" w:rsidRPr="000C5DE3" w:rsidRDefault="00046F20" w:rsidP="000F18F6">
      <w:pPr>
        <w:numPr>
          <w:ilvl w:val="1"/>
          <w:numId w:val="2"/>
        </w:numPr>
        <w:tabs>
          <w:tab w:val="clear" w:pos="720"/>
        </w:tabs>
        <w:ind w:left="0" w:firstLine="567"/>
        <w:jc w:val="both"/>
        <w:rPr>
          <w:sz w:val="28"/>
          <w:szCs w:val="28"/>
          <w:lang w:val="uk-UA"/>
        </w:rPr>
      </w:pPr>
      <w:r>
        <w:rPr>
          <w:sz w:val="28"/>
          <w:szCs w:val="28"/>
          <w:lang w:val="uk-UA"/>
        </w:rPr>
        <w:t>Заступник начальника управління - н</w:t>
      </w:r>
      <w:r w:rsidR="00CC772B" w:rsidRPr="000C5DE3">
        <w:rPr>
          <w:sz w:val="28"/>
          <w:szCs w:val="28"/>
          <w:lang w:val="uk-UA"/>
        </w:rPr>
        <w:t>ачальник відділу підпорядкований начальнику управління.</w:t>
      </w:r>
    </w:p>
    <w:p w:rsidR="00846F18" w:rsidRPr="000C5DE3" w:rsidRDefault="00046F20" w:rsidP="000F18F6">
      <w:pPr>
        <w:pStyle w:val="a5"/>
        <w:numPr>
          <w:ilvl w:val="1"/>
          <w:numId w:val="5"/>
        </w:numPr>
        <w:ind w:left="0" w:firstLine="567"/>
        <w:jc w:val="both"/>
        <w:rPr>
          <w:szCs w:val="28"/>
          <w:lang w:val="uk-UA"/>
        </w:rPr>
      </w:pPr>
      <w:r>
        <w:rPr>
          <w:szCs w:val="28"/>
          <w:lang w:val="uk-UA"/>
        </w:rPr>
        <w:t>Заступник начальника управління - н</w:t>
      </w:r>
      <w:r w:rsidR="00CC772B" w:rsidRPr="000C5DE3">
        <w:rPr>
          <w:szCs w:val="28"/>
          <w:lang w:val="uk-UA"/>
        </w:rPr>
        <w:t xml:space="preserve">ачальник відділу у своїй діяльності керується </w:t>
      </w:r>
      <w:r w:rsidR="00846F18" w:rsidRPr="000C5DE3">
        <w:rPr>
          <w:szCs w:val="28"/>
          <w:lang w:val="uk-UA"/>
        </w:rPr>
        <w:t>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відділ та цією посадовою інструкцією.</w:t>
      </w:r>
    </w:p>
    <w:p w:rsidR="00DB5FB1" w:rsidRPr="000C5DE3" w:rsidRDefault="00DB5FB1" w:rsidP="00502F17">
      <w:pPr>
        <w:ind w:left="1560"/>
        <w:jc w:val="both"/>
        <w:rPr>
          <w:sz w:val="28"/>
          <w:szCs w:val="28"/>
          <w:lang w:val="uk-UA"/>
        </w:rPr>
      </w:pPr>
    </w:p>
    <w:p w:rsidR="00CC772B" w:rsidRPr="000C5DE3" w:rsidRDefault="00CC772B" w:rsidP="00502F17">
      <w:pPr>
        <w:numPr>
          <w:ilvl w:val="0"/>
          <w:numId w:val="2"/>
        </w:numPr>
        <w:ind w:left="0" w:firstLine="0"/>
        <w:jc w:val="center"/>
        <w:rPr>
          <w:sz w:val="28"/>
          <w:szCs w:val="28"/>
          <w:lang w:val="uk-UA"/>
        </w:rPr>
      </w:pPr>
      <w:r w:rsidRPr="000C5DE3">
        <w:rPr>
          <w:b/>
          <w:sz w:val="28"/>
          <w:szCs w:val="28"/>
          <w:lang w:val="uk-UA"/>
        </w:rPr>
        <w:t>Завдання та обов’язки</w:t>
      </w:r>
    </w:p>
    <w:p w:rsidR="00CC772B" w:rsidRPr="000C5DE3" w:rsidRDefault="00CC772B" w:rsidP="00502F17">
      <w:pPr>
        <w:ind w:firstLine="720"/>
        <w:rPr>
          <w:sz w:val="28"/>
          <w:szCs w:val="28"/>
          <w:lang w:val="uk-UA"/>
        </w:rPr>
      </w:pPr>
    </w:p>
    <w:p w:rsidR="00CA762E" w:rsidRPr="000C5DE3" w:rsidRDefault="00046F20" w:rsidP="000F18F6">
      <w:pPr>
        <w:ind w:firstLine="567"/>
        <w:rPr>
          <w:sz w:val="28"/>
          <w:szCs w:val="28"/>
          <w:lang w:val="uk-UA"/>
        </w:rPr>
      </w:pPr>
      <w:r>
        <w:rPr>
          <w:sz w:val="28"/>
          <w:szCs w:val="28"/>
          <w:lang w:val="uk-UA"/>
        </w:rPr>
        <w:t>Заступник начальника управління - н</w:t>
      </w:r>
      <w:r w:rsidR="00CA762E" w:rsidRPr="000C5DE3">
        <w:rPr>
          <w:sz w:val="28"/>
          <w:szCs w:val="28"/>
          <w:lang w:val="uk-UA"/>
        </w:rPr>
        <w:t>ачальник відділу:</w:t>
      </w:r>
    </w:p>
    <w:p w:rsidR="00B2100B" w:rsidRPr="00B2100B" w:rsidRDefault="00B2100B" w:rsidP="000F18F6">
      <w:pPr>
        <w:pStyle w:val="af0"/>
        <w:numPr>
          <w:ilvl w:val="1"/>
          <w:numId w:val="10"/>
        </w:numPr>
        <w:ind w:left="0" w:firstLine="567"/>
        <w:jc w:val="both"/>
        <w:rPr>
          <w:sz w:val="28"/>
          <w:szCs w:val="28"/>
          <w:lang w:val="uk-UA"/>
        </w:rPr>
      </w:pPr>
      <w:r w:rsidRPr="00B2100B">
        <w:rPr>
          <w:sz w:val="28"/>
          <w:szCs w:val="28"/>
          <w:lang w:val="uk-UA"/>
        </w:rPr>
        <w:t>Здійснює керівництво діяльністю відділом, розподіляє обов’язки між працівниками, очолює і контролює їх роботу та забезпечує виконання покладених на відділ завдань.</w:t>
      </w:r>
    </w:p>
    <w:p w:rsidR="00B2100B" w:rsidRPr="00B2100B" w:rsidRDefault="00B2100B" w:rsidP="000F18F6">
      <w:pPr>
        <w:pStyle w:val="af0"/>
        <w:numPr>
          <w:ilvl w:val="1"/>
          <w:numId w:val="10"/>
        </w:numPr>
        <w:tabs>
          <w:tab w:val="left" w:pos="1260"/>
        </w:tabs>
        <w:ind w:left="0" w:firstLine="567"/>
        <w:jc w:val="both"/>
        <w:rPr>
          <w:sz w:val="28"/>
          <w:szCs w:val="28"/>
          <w:lang w:val="uk-UA"/>
        </w:rPr>
      </w:pPr>
      <w:r w:rsidRPr="00B2100B">
        <w:rPr>
          <w:sz w:val="28"/>
          <w:szCs w:val="28"/>
          <w:lang w:val="uk-UA"/>
        </w:rPr>
        <w:t xml:space="preserve">Контролює вчасне опрацювання заявок структурних підрозділів секретаріату Київської міської ради щодо </w:t>
      </w:r>
      <w:r w:rsidR="00671D73">
        <w:rPr>
          <w:sz w:val="28"/>
          <w:szCs w:val="28"/>
          <w:lang w:val="uk-UA"/>
        </w:rPr>
        <w:t xml:space="preserve">господарського та </w:t>
      </w:r>
      <w:r w:rsidRPr="00B2100B">
        <w:rPr>
          <w:sz w:val="28"/>
          <w:szCs w:val="28"/>
          <w:lang w:val="uk-UA"/>
        </w:rPr>
        <w:t xml:space="preserve">матеріально-технічного забезпечення Київської міської ради </w:t>
      </w:r>
      <w:r w:rsidR="00671D73">
        <w:rPr>
          <w:sz w:val="28"/>
          <w:szCs w:val="28"/>
          <w:lang w:val="uk-UA"/>
        </w:rPr>
        <w:t>(</w:t>
      </w:r>
      <w:r w:rsidR="00671D73" w:rsidRPr="00B2100B">
        <w:rPr>
          <w:sz w:val="28"/>
          <w:szCs w:val="28"/>
          <w:lang w:val="uk-UA"/>
        </w:rPr>
        <w:t xml:space="preserve">секретаріату Київської міської ради </w:t>
      </w:r>
      <w:r w:rsidR="00671D73">
        <w:rPr>
          <w:sz w:val="28"/>
          <w:szCs w:val="28"/>
          <w:lang w:val="uk-UA"/>
        </w:rPr>
        <w:t xml:space="preserve">та </w:t>
      </w:r>
      <w:r w:rsidRPr="00B2100B">
        <w:rPr>
          <w:sz w:val="28"/>
          <w:szCs w:val="28"/>
          <w:lang w:val="uk-UA"/>
        </w:rPr>
        <w:t>постійних комісій Київської міської ради</w:t>
      </w:r>
      <w:r w:rsidR="00671D73">
        <w:rPr>
          <w:sz w:val="28"/>
          <w:szCs w:val="28"/>
          <w:lang w:val="uk-UA"/>
        </w:rPr>
        <w:t>).</w:t>
      </w:r>
      <w:r w:rsidRPr="00B2100B">
        <w:rPr>
          <w:sz w:val="28"/>
          <w:szCs w:val="28"/>
          <w:lang w:val="uk-UA"/>
        </w:rPr>
        <w:t xml:space="preserve"> </w:t>
      </w:r>
    </w:p>
    <w:p w:rsidR="00B2100B" w:rsidRPr="00B2100B" w:rsidRDefault="00B2100B" w:rsidP="000F18F6">
      <w:pPr>
        <w:pStyle w:val="af0"/>
        <w:numPr>
          <w:ilvl w:val="1"/>
          <w:numId w:val="10"/>
        </w:numPr>
        <w:tabs>
          <w:tab w:val="left" w:pos="1260"/>
        </w:tabs>
        <w:ind w:left="0" w:firstLine="567"/>
        <w:jc w:val="both"/>
        <w:rPr>
          <w:sz w:val="28"/>
          <w:szCs w:val="28"/>
          <w:lang w:val="uk-UA"/>
        </w:rPr>
      </w:pPr>
      <w:r w:rsidRPr="00B2100B">
        <w:rPr>
          <w:sz w:val="28"/>
          <w:szCs w:val="28"/>
          <w:lang w:val="uk-UA"/>
        </w:rPr>
        <w:t xml:space="preserve">Проводить аналіз майбутніх витрат для узагальнення інформації під час підготовки у встановленому порядку уповноваженими структурними </w:t>
      </w:r>
      <w:r w:rsidRPr="00B2100B">
        <w:rPr>
          <w:sz w:val="28"/>
          <w:szCs w:val="28"/>
          <w:lang w:val="uk-UA"/>
        </w:rPr>
        <w:lastRenderedPageBreak/>
        <w:t xml:space="preserve">підрозділами Київської міської ради бюджетного запиту </w:t>
      </w:r>
      <w:r w:rsidR="00671D73">
        <w:rPr>
          <w:sz w:val="28"/>
          <w:szCs w:val="28"/>
          <w:lang w:val="uk-UA"/>
        </w:rPr>
        <w:t xml:space="preserve">щодо </w:t>
      </w:r>
      <w:r w:rsidRPr="00B2100B">
        <w:rPr>
          <w:sz w:val="28"/>
          <w:szCs w:val="28"/>
          <w:lang w:val="uk-UA"/>
        </w:rPr>
        <w:t>закупівель необхідних товарів, робіт та послуг для забезпечення роботи Київської міської ради.</w:t>
      </w:r>
    </w:p>
    <w:p w:rsidR="00B2100B" w:rsidRPr="00B2100B" w:rsidRDefault="00B2100B" w:rsidP="000F18F6">
      <w:pPr>
        <w:pStyle w:val="af0"/>
        <w:numPr>
          <w:ilvl w:val="1"/>
          <w:numId w:val="10"/>
        </w:numPr>
        <w:ind w:left="0" w:firstLine="567"/>
        <w:jc w:val="both"/>
        <w:rPr>
          <w:sz w:val="28"/>
          <w:szCs w:val="28"/>
          <w:lang w:val="uk-UA"/>
        </w:rPr>
      </w:pPr>
      <w:r w:rsidRPr="00B2100B">
        <w:rPr>
          <w:sz w:val="28"/>
          <w:szCs w:val="28"/>
          <w:lang w:val="uk-UA"/>
        </w:rPr>
        <w:t>Бере участь в організації забезпечення Київської міської ради необхідними технічними засобами, товарами та послугами.</w:t>
      </w:r>
    </w:p>
    <w:p w:rsidR="00B2100B" w:rsidRPr="00B2100B" w:rsidRDefault="00B2100B" w:rsidP="000F18F6">
      <w:pPr>
        <w:pStyle w:val="af0"/>
        <w:numPr>
          <w:ilvl w:val="1"/>
          <w:numId w:val="10"/>
        </w:numPr>
        <w:ind w:left="0" w:firstLine="567"/>
        <w:jc w:val="both"/>
        <w:rPr>
          <w:sz w:val="28"/>
          <w:szCs w:val="28"/>
          <w:lang w:val="uk-UA"/>
        </w:rPr>
      </w:pPr>
      <w:r w:rsidRPr="00B2100B">
        <w:rPr>
          <w:sz w:val="28"/>
          <w:szCs w:val="28"/>
          <w:lang w:val="uk-UA"/>
        </w:rPr>
        <w:t xml:space="preserve">Організовує переміщення </w:t>
      </w:r>
      <w:r w:rsidR="00671D73" w:rsidRPr="003A245B">
        <w:rPr>
          <w:spacing w:val="5"/>
          <w:sz w:val="28"/>
          <w:szCs w:val="28"/>
          <w:lang w:val="uk-UA"/>
        </w:rPr>
        <w:t>матеріально-технічних засобів, обладнання тощо</w:t>
      </w:r>
      <w:r w:rsidR="00671D73" w:rsidRPr="00B2100B">
        <w:rPr>
          <w:sz w:val="28"/>
          <w:szCs w:val="28"/>
          <w:lang w:val="uk-UA"/>
        </w:rPr>
        <w:t xml:space="preserve"> </w:t>
      </w:r>
      <w:r w:rsidRPr="00B2100B">
        <w:rPr>
          <w:sz w:val="28"/>
          <w:szCs w:val="28"/>
          <w:lang w:val="uk-UA"/>
        </w:rPr>
        <w:t xml:space="preserve">у зв’язку з </w:t>
      </w:r>
      <w:r w:rsidRPr="00B2100B">
        <w:rPr>
          <w:spacing w:val="5"/>
          <w:sz w:val="28"/>
          <w:szCs w:val="28"/>
          <w:lang w:val="uk-UA"/>
        </w:rPr>
        <w:t xml:space="preserve">переміщенням робочих місць працівників </w:t>
      </w:r>
      <w:r w:rsidRPr="00B2100B">
        <w:rPr>
          <w:sz w:val="28"/>
          <w:szCs w:val="28"/>
          <w:lang w:val="uk-UA"/>
        </w:rPr>
        <w:t>Київської міської ради під час проведення профілактично-ремонтних, ремонтно-будівельних, реконструкційних робіт тощо у приміщеннях адміністративного будинку на вул. Хрещатик, 36, літер «А»</w:t>
      </w:r>
      <w:r w:rsidR="00671D73">
        <w:rPr>
          <w:sz w:val="28"/>
          <w:szCs w:val="28"/>
          <w:lang w:val="uk-UA"/>
        </w:rPr>
        <w:t>.</w:t>
      </w:r>
    </w:p>
    <w:p w:rsidR="00B2100B" w:rsidRPr="00B2100B" w:rsidRDefault="00B2100B" w:rsidP="000F18F6">
      <w:pPr>
        <w:pStyle w:val="af0"/>
        <w:numPr>
          <w:ilvl w:val="1"/>
          <w:numId w:val="10"/>
        </w:numPr>
        <w:ind w:left="0" w:firstLine="567"/>
        <w:jc w:val="both"/>
        <w:rPr>
          <w:sz w:val="28"/>
          <w:szCs w:val="28"/>
          <w:lang w:val="uk-UA"/>
        </w:rPr>
      </w:pPr>
      <w:r w:rsidRPr="00B2100B">
        <w:rPr>
          <w:sz w:val="28"/>
          <w:szCs w:val="28"/>
          <w:lang w:val="uk-UA"/>
        </w:rPr>
        <w:t>Бере участь у підготовці інформації про необхідні технічні, якісні та кількісні характеристики предмета закупівлі для подальшого їх застосування під час проведення необхідних процедур закупівель товарів, робіт і послуг для забезпечення діяльності Київської міської ради, постійних комісій Київської міської ради та секретаріату Київської міської ради.</w:t>
      </w:r>
    </w:p>
    <w:p w:rsidR="00B2100B" w:rsidRPr="00B2100B" w:rsidRDefault="00B2100B" w:rsidP="005935F0">
      <w:pPr>
        <w:pStyle w:val="af0"/>
        <w:numPr>
          <w:ilvl w:val="1"/>
          <w:numId w:val="10"/>
        </w:numPr>
        <w:ind w:left="0" w:firstLine="567"/>
        <w:jc w:val="both"/>
        <w:rPr>
          <w:sz w:val="28"/>
          <w:szCs w:val="28"/>
          <w:lang w:val="uk-UA"/>
        </w:rPr>
      </w:pPr>
      <w:r w:rsidRPr="00B2100B">
        <w:rPr>
          <w:sz w:val="28"/>
          <w:szCs w:val="28"/>
          <w:lang w:val="uk-UA"/>
        </w:rPr>
        <w:t>Бере участь, в межах компетенції відділу, у проведенні інвентаризації матеріально-технічних засобів та цінностей Київської міської ради.</w:t>
      </w:r>
    </w:p>
    <w:p w:rsidR="005935F0" w:rsidRPr="00103864" w:rsidRDefault="00B52CAA" w:rsidP="00103864">
      <w:pPr>
        <w:ind w:firstLine="567"/>
        <w:jc w:val="both"/>
        <w:rPr>
          <w:sz w:val="28"/>
          <w:szCs w:val="28"/>
          <w:lang w:val="uk-UA"/>
        </w:rPr>
      </w:pPr>
      <w:r w:rsidRPr="00103864">
        <w:rPr>
          <w:sz w:val="28"/>
          <w:szCs w:val="28"/>
          <w:lang w:val="uk-UA"/>
        </w:rPr>
        <w:t xml:space="preserve">2.8. </w:t>
      </w:r>
      <w:r w:rsidR="005935F0" w:rsidRPr="00103864">
        <w:rPr>
          <w:sz w:val="28"/>
          <w:szCs w:val="28"/>
          <w:lang w:val="uk-UA"/>
        </w:rPr>
        <w:t>Бере участь</w:t>
      </w:r>
      <w:r w:rsidR="00190FEC">
        <w:rPr>
          <w:sz w:val="28"/>
          <w:szCs w:val="28"/>
          <w:lang w:val="uk-UA"/>
        </w:rPr>
        <w:t xml:space="preserve">, в межах компетенції відділу, </w:t>
      </w:r>
      <w:r w:rsidR="005935F0" w:rsidRPr="00103864">
        <w:rPr>
          <w:sz w:val="28"/>
          <w:szCs w:val="28"/>
          <w:lang w:val="uk-UA"/>
        </w:rPr>
        <w:t xml:space="preserve">у здійсненні контролю за збереженням матеріальних цінностей, що знаходяться на підзвітах у працівників </w:t>
      </w:r>
      <w:r w:rsidR="005935F0">
        <w:rPr>
          <w:sz w:val="28"/>
          <w:szCs w:val="28"/>
          <w:lang w:val="uk-UA"/>
        </w:rPr>
        <w:t>відділу,</w:t>
      </w:r>
      <w:r w:rsidR="005935F0" w:rsidRPr="00103864">
        <w:rPr>
          <w:sz w:val="28"/>
          <w:szCs w:val="28"/>
          <w:lang w:val="uk-UA"/>
        </w:rPr>
        <w:t xml:space="preserve"> з якими укладені договори про повну матеріальну відповідальність.</w:t>
      </w:r>
    </w:p>
    <w:p w:rsidR="00B2100B" w:rsidRPr="00103864" w:rsidRDefault="005935F0" w:rsidP="00103864">
      <w:pPr>
        <w:ind w:firstLine="567"/>
        <w:jc w:val="both"/>
        <w:rPr>
          <w:sz w:val="28"/>
          <w:szCs w:val="28"/>
          <w:lang w:val="uk-UA"/>
        </w:rPr>
      </w:pPr>
      <w:r>
        <w:rPr>
          <w:sz w:val="28"/>
          <w:szCs w:val="28"/>
          <w:lang w:val="uk-UA"/>
        </w:rPr>
        <w:t xml:space="preserve">2.9. </w:t>
      </w:r>
      <w:r w:rsidR="00B2100B" w:rsidRPr="00103864">
        <w:rPr>
          <w:sz w:val="28"/>
          <w:szCs w:val="28"/>
          <w:lang w:val="uk-UA"/>
        </w:rPr>
        <w:t>Бере участь у здійсненні організаційно-правових заходів із залученням підрядних організацій для забезпечення експлуатації, інженерно-технічного обслуговування та утримання в належному санітарно-технічному стані адміністративно-майнового комплексу Київської міської</w:t>
      </w:r>
      <w:r w:rsidR="00A04F6C" w:rsidRPr="00103864">
        <w:rPr>
          <w:sz w:val="28"/>
          <w:szCs w:val="28"/>
          <w:lang w:val="uk-UA"/>
        </w:rPr>
        <w:t xml:space="preserve"> ради</w:t>
      </w:r>
      <w:r w:rsidR="00B2100B" w:rsidRPr="00103864">
        <w:rPr>
          <w:sz w:val="28"/>
          <w:szCs w:val="28"/>
          <w:lang w:val="uk-UA"/>
        </w:rPr>
        <w:t>.</w:t>
      </w:r>
    </w:p>
    <w:p w:rsidR="00B2100B" w:rsidRPr="00103864" w:rsidRDefault="005935F0" w:rsidP="00103864">
      <w:pPr>
        <w:tabs>
          <w:tab w:val="left" w:pos="1260"/>
        </w:tabs>
        <w:ind w:firstLine="567"/>
        <w:jc w:val="both"/>
        <w:rPr>
          <w:sz w:val="28"/>
          <w:szCs w:val="28"/>
          <w:lang w:val="uk-UA"/>
        </w:rPr>
      </w:pPr>
      <w:r>
        <w:rPr>
          <w:sz w:val="28"/>
          <w:szCs w:val="28"/>
          <w:lang w:val="uk-UA"/>
        </w:rPr>
        <w:t xml:space="preserve">2.10. </w:t>
      </w:r>
      <w:r w:rsidR="00B2100B" w:rsidRPr="00103864">
        <w:rPr>
          <w:sz w:val="28"/>
          <w:szCs w:val="28"/>
          <w:lang w:val="uk-UA"/>
        </w:rPr>
        <w:t>Бере участь у здійсненні контролю за своєчасним та якісним виконанням підрядними організаціями робіт (наданням послуг) із обслуговування та утримання в належному стані інженерних комунікацій, додержання правил експлуатації адміністративно-майнового комплексу Київської міської ради, а також вентиляційного обладнання, кондиціонерів та іншого устаткування для безперебійного електро-, водо-, теплопостачання тощо.</w:t>
      </w:r>
    </w:p>
    <w:p w:rsidR="00B2100B" w:rsidRPr="00103864" w:rsidRDefault="005935F0" w:rsidP="00103864">
      <w:pPr>
        <w:tabs>
          <w:tab w:val="left" w:pos="1260"/>
        </w:tabs>
        <w:ind w:firstLine="567"/>
        <w:jc w:val="both"/>
        <w:rPr>
          <w:sz w:val="28"/>
          <w:szCs w:val="28"/>
          <w:lang w:val="uk-UA"/>
        </w:rPr>
      </w:pPr>
      <w:r>
        <w:rPr>
          <w:sz w:val="28"/>
          <w:szCs w:val="28"/>
          <w:lang w:val="uk-UA"/>
        </w:rPr>
        <w:t xml:space="preserve">2.11. </w:t>
      </w:r>
      <w:r w:rsidR="00B2100B" w:rsidRPr="00103864">
        <w:rPr>
          <w:sz w:val="28"/>
          <w:szCs w:val="28"/>
          <w:lang w:val="uk-UA"/>
        </w:rPr>
        <w:t>Бере участь у здійсненні організаційно-правових заходів із залученням підрядних організацій для проведення капітальних та поточних ремонтних робіт (послуг) в адміністративно-майновому комплексі Київської міської ради.</w:t>
      </w:r>
    </w:p>
    <w:p w:rsidR="00B2100B" w:rsidRPr="00103864" w:rsidRDefault="005935F0" w:rsidP="0060371C">
      <w:pPr>
        <w:ind w:firstLine="567"/>
        <w:jc w:val="both"/>
        <w:rPr>
          <w:sz w:val="28"/>
          <w:szCs w:val="28"/>
          <w:lang w:val="uk-UA"/>
        </w:rPr>
      </w:pPr>
      <w:r>
        <w:rPr>
          <w:sz w:val="28"/>
          <w:szCs w:val="28"/>
          <w:lang w:val="uk-UA"/>
        </w:rPr>
        <w:t xml:space="preserve">2.12. </w:t>
      </w:r>
      <w:r w:rsidR="00B2100B" w:rsidRPr="00103864">
        <w:rPr>
          <w:sz w:val="28"/>
          <w:szCs w:val="28"/>
          <w:lang w:val="uk-UA"/>
        </w:rPr>
        <w:t>Бере участь в організації підготовки про</w:t>
      </w:r>
      <w:r w:rsidR="000F2483" w:rsidRPr="00103864">
        <w:rPr>
          <w:sz w:val="28"/>
          <w:szCs w:val="28"/>
          <w:lang w:val="uk-UA"/>
        </w:rPr>
        <w:t>є</w:t>
      </w:r>
      <w:r w:rsidR="00B2100B" w:rsidRPr="00103864">
        <w:rPr>
          <w:sz w:val="28"/>
          <w:szCs w:val="28"/>
          <w:lang w:val="uk-UA"/>
        </w:rPr>
        <w:t xml:space="preserve">ктів договорів та подальшого супроводу договорів із забезпечення адміністративно-майнового комплексу Київської міської ради послугами комунальних служб (електричною та тепловою енергією, водопостачанням і водовідведенням), послугами з ремонту та технічного обслуговування ліфтів, послугами по обслуговуванню систем вентиляції та кондиціювання повітря, послугами з комплексного обслуговування приміщень, послугами систем безпеки, послугами пожежних служб (забезпечення охорони від пожеж), послугами щодо оренди вантажних та легкових автомобілів, з виготовлення поліграфічної </w:t>
      </w:r>
      <w:r w:rsidR="00B2100B" w:rsidRPr="00103864">
        <w:rPr>
          <w:sz w:val="28"/>
          <w:szCs w:val="28"/>
          <w:lang w:val="uk-UA"/>
        </w:rPr>
        <w:lastRenderedPageBreak/>
        <w:t>та друкованої продукції, іншими необхідними роботами/послугами та договорів поставки необхідних товарів, матеріалів, техніки, обладнання тощо.</w:t>
      </w:r>
    </w:p>
    <w:p w:rsidR="00B2100B" w:rsidRPr="00103864" w:rsidRDefault="005935F0" w:rsidP="0060371C">
      <w:pPr>
        <w:ind w:firstLine="567"/>
        <w:jc w:val="both"/>
        <w:rPr>
          <w:sz w:val="28"/>
          <w:szCs w:val="28"/>
          <w:lang w:val="uk-UA"/>
        </w:rPr>
      </w:pPr>
      <w:r>
        <w:rPr>
          <w:sz w:val="28"/>
          <w:szCs w:val="28"/>
          <w:lang w:val="uk-UA"/>
        </w:rPr>
        <w:t xml:space="preserve">2.13. </w:t>
      </w:r>
      <w:r w:rsidR="00B2100B" w:rsidRPr="00103864">
        <w:rPr>
          <w:sz w:val="28"/>
          <w:szCs w:val="28"/>
          <w:lang w:val="uk-UA"/>
        </w:rPr>
        <w:t xml:space="preserve">Бере участь у координації та здійсненні контролю забезпечення належного санітарно-технічного стану приміщень адміністративно-майнового комплексу Київської міської ради (своєчасне прибирання робочих місць, кімнат, коридорів тощо). </w:t>
      </w:r>
    </w:p>
    <w:p w:rsidR="00B2100B" w:rsidRPr="00103864" w:rsidRDefault="005935F0" w:rsidP="0060371C">
      <w:pPr>
        <w:ind w:firstLine="567"/>
        <w:jc w:val="both"/>
        <w:rPr>
          <w:sz w:val="28"/>
          <w:szCs w:val="28"/>
          <w:lang w:val="uk-UA"/>
        </w:rPr>
      </w:pPr>
      <w:r>
        <w:rPr>
          <w:sz w:val="28"/>
          <w:szCs w:val="28"/>
          <w:lang w:val="uk-UA"/>
        </w:rPr>
        <w:t xml:space="preserve">2.14. </w:t>
      </w:r>
      <w:r w:rsidR="00B2100B" w:rsidRPr="00103864">
        <w:rPr>
          <w:sz w:val="28"/>
          <w:szCs w:val="28"/>
          <w:lang w:val="uk-UA"/>
        </w:rPr>
        <w:t>Бере участь, в межах компетенції відділу, в організації та контролі робіт з підготовки приміщень (зал) для проведення пленарних засідань Київської міської ради, нарад, заходів тощо, в забезпеченні чіткої роботи відповідних служб під час проведення заходів тощо.</w:t>
      </w:r>
    </w:p>
    <w:p w:rsidR="00B2100B" w:rsidRPr="00103864" w:rsidRDefault="005935F0" w:rsidP="0060371C">
      <w:pPr>
        <w:ind w:firstLine="567"/>
        <w:jc w:val="both"/>
        <w:rPr>
          <w:sz w:val="28"/>
          <w:szCs w:val="28"/>
          <w:lang w:val="uk-UA"/>
        </w:rPr>
      </w:pPr>
      <w:r>
        <w:rPr>
          <w:sz w:val="28"/>
          <w:szCs w:val="28"/>
          <w:lang w:val="uk-UA"/>
        </w:rPr>
        <w:t xml:space="preserve">2.15. </w:t>
      </w:r>
      <w:r w:rsidR="00B2100B" w:rsidRPr="00103864">
        <w:rPr>
          <w:sz w:val="28"/>
          <w:szCs w:val="28"/>
          <w:lang w:val="uk-UA"/>
        </w:rPr>
        <w:t>Бере участь, в межах компетенції відділу, у здійсненні контролю за складанням графіків профілактичних і капітальних ремонтів обладнання та всіх систем інженерних комунікацій, організації їх своєчасного виконання.</w:t>
      </w:r>
    </w:p>
    <w:p w:rsidR="00B2100B" w:rsidRPr="00103864" w:rsidRDefault="005935F0" w:rsidP="0060371C">
      <w:pPr>
        <w:ind w:firstLine="567"/>
        <w:jc w:val="both"/>
        <w:rPr>
          <w:sz w:val="28"/>
          <w:szCs w:val="28"/>
          <w:lang w:val="uk-UA"/>
        </w:rPr>
      </w:pPr>
      <w:r>
        <w:rPr>
          <w:sz w:val="28"/>
          <w:szCs w:val="28"/>
          <w:lang w:val="uk-UA"/>
        </w:rPr>
        <w:t xml:space="preserve">2.16. </w:t>
      </w:r>
      <w:r w:rsidR="00B2100B" w:rsidRPr="00103864">
        <w:rPr>
          <w:sz w:val="28"/>
          <w:szCs w:val="28"/>
          <w:lang w:val="uk-UA"/>
        </w:rPr>
        <w:t>Бере участь, в межах компетенції відділу, у здійсненні контролю за забезпеченням нагляду за станом, утриманням та ремонтом адміністративно-майнового комплексу Київської міської ради, контролю монтажу та пуску в експлуатацію електрообладнання та сантехнічних комунікацій, оперативному вжитті заходів по усуненню недоліків.</w:t>
      </w:r>
    </w:p>
    <w:p w:rsidR="00B2100B" w:rsidRPr="00103864" w:rsidRDefault="005935F0" w:rsidP="0060371C">
      <w:pPr>
        <w:ind w:firstLine="567"/>
        <w:jc w:val="both"/>
        <w:rPr>
          <w:sz w:val="28"/>
          <w:szCs w:val="28"/>
          <w:lang w:val="uk-UA"/>
        </w:rPr>
      </w:pPr>
      <w:r>
        <w:rPr>
          <w:sz w:val="28"/>
          <w:szCs w:val="28"/>
          <w:lang w:val="uk-UA"/>
        </w:rPr>
        <w:t xml:space="preserve">2.17. </w:t>
      </w:r>
      <w:r w:rsidR="00B2100B" w:rsidRPr="00103864">
        <w:rPr>
          <w:sz w:val="28"/>
          <w:szCs w:val="28"/>
          <w:lang w:val="uk-UA"/>
        </w:rPr>
        <w:t>Бере участь в аналізі стану та умов роботи обладнання, інженерних комунікацій з метою своєчасного вжиття заходів щодо запобігання аварійності та неплановим зупинкам у роботі обладнання, систем енерго- та теплозабезпечення, водопостачання і водовідведення.</w:t>
      </w:r>
    </w:p>
    <w:p w:rsidR="00B2100B" w:rsidRPr="00103864" w:rsidRDefault="005935F0" w:rsidP="0060371C">
      <w:pPr>
        <w:ind w:firstLine="567"/>
        <w:jc w:val="both"/>
        <w:rPr>
          <w:sz w:val="28"/>
          <w:szCs w:val="28"/>
          <w:lang w:val="uk-UA"/>
        </w:rPr>
      </w:pPr>
      <w:r>
        <w:rPr>
          <w:sz w:val="28"/>
          <w:szCs w:val="28"/>
          <w:lang w:val="uk-UA"/>
        </w:rPr>
        <w:t xml:space="preserve">2.18. </w:t>
      </w:r>
      <w:r w:rsidR="00B2100B" w:rsidRPr="00103864">
        <w:rPr>
          <w:sz w:val="28"/>
          <w:szCs w:val="28"/>
          <w:lang w:val="uk-UA"/>
        </w:rPr>
        <w:t>Бере участь, в межах компетенції відділу, в організації зберігання, обліку наявності і обігу водо-, тепло- та енергоустаткування, що закріплено на праві оперативного управління за Київською міською радою, а також в обліку та аналізі витрат електроенергії, тепла, води та техніко-економічних показників роботи водо-, тепло- та енергогосподарства, аварій та їх причин.</w:t>
      </w:r>
    </w:p>
    <w:p w:rsidR="000F18F6" w:rsidRPr="00103864" w:rsidRDefault="005935F0" w:rsidP="0060371C">
      <w:pPr>
        <w:ind w:firstLine="567"/>
        <w:jc w:val="both"/>
        <w:rPr>
          <w:sz w:val="28"/>
          <w:szCs w:val="28"/>
          <w:lang w:val="uk-UA"/>
        </w:rPr>
      </w:pPr>
      <w:r>
        <w:rPr>
          <w:sz w:val="28"/>
          <w:szCs w:val="28"/>
          <w:lang w:val="uk-UA"/>
        </w:rPr>
        <w:t xml:space="preserve">2.19. </w:t>
      </w:r>
      <w:r w:rsidR="000F18F6" w:rsidRPr="00103864">
        <w:rPr>
          <w:sz w:val="28"/>
          <w:szCs w:val="28"/>
          <w:lang w:val="uk-UA"/>
        </w:rPr>
        <w:t>Здійснює організацію та координацію роботи з питань правил і норм з охорони праці у секретаріаті Київської міської ради, проведення вступних, первинних, повторних, позапланових і цільових інструктажів тощо.</w:t>
      </w:r>
    </w:p>
    <w:p w:rsidR="00956907" w:rsidRPr="00103864" w:rsidRDefault="005935F0" w:rsidP="0060371C">
      <w:pPr>
        <w:ind w:firstLine="567"/>
        <w:jc w:val="both"/>
        <w:rPr>
          <w:sz w:val="28"/>
          <w:szCs w:val="28"/>
          <w:lang w:val="uk-UA"/>
        </w:rPr>
      </w:pPr>
      <w:r>
        <w:rPr>
          <w:sz w:val="28"/>
          <w:szCs w:val="28"/>
          <w:lang w:val="uk-UA"/>
        </w:rPr>
        <w:t xml:space="preserve">2.20. </w:t>
      </w:r>
      <w:r w:rsidR="00956907" w:rsidRPr="00103864">
        <w:rPr>
          <w:sz w:val="28"/>
          <w:szCs w:val="28"/>
          <w:lang w:val="uk-UA"/>
        </w:rPr>
        <w:t xml:space="preserve">Здійснює роботу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та контролює дотримання працівниками відділу </w:t>
      </w:r>
      <w:r w:rsidR="009C0157" w:rsidRPr="00103864">
        <w:rPr>
          <w:sz w:val="28"/>
          <w:szCs w:val="28"/>
          <w:lang w:val="uk-UA"/>
        </w:rPr>
        <w:t>п</w:t>
      </w:r>
      <w:r w:rsidR="00956907" w:rsidRPr="00103864">
        <w:rPr>
          <w:sz w:val="28"/>
          <w:szCs w:val="28"/>
          <w:lang w:val="uk-UA"/>
        </w:rPr>
        <w:t>орядку роботи з документами у системі.</w:t>
      </w:r>
    </w:p>
    <w:p w:rsidR="0060371C" w:rsidRDefault="005935F0" w:rsidP="0060371C">
      <w:pPr>
        <w:shd w:val="clear" w:color="auto" w:fill="FFFFFF"/>
        <w:ind w:firstLine="567"/>
        <w:jc w:val="both"/>
        <w:rPr>
          <w:sz w:val="28"/>
          <w:szCs w:val="28"/>
          <w:lang w:val="uk-UA"/>
        </w:rPr>
      </w:pPr>
      <w:r>
        <w:rPr>
          <w:sz w:val="28"/>
          <w:szCs w:val="28"/>
          <w:lang w:val="uk-UA"/>
        </w:rPr>
        <w:t xml:space="preserve">2.21. </w:t>
      </w:r>
      <w:r w:rsidR="0060371C">
        <w:rPr>
          <w:sz w:val="28"/>
          <w:szCs w:val="28"/>
          <w:lang w:val="uk-UA"/>
        </w:rPr>
        <w:t xml:space="preserve">Контролює та координує підготовку проєктів розпоряджень заступника міського голови - секретаря Київської міської ради з питань, що відносяться до компетенції </w:t>
      </w:r>
      <w:r w:rsidR="00901AFF">
        <w:rPr>
          <w:sz w:val="28"/>
          <w:szCs w:val="28"/>
          <w:lang w:val="uk-UA"/>
        </w:rPr>
        <w:t xml:space="preserve">управління та </w:t>
      </w:r>
      <w:r w:rsidR="0060371C">
        <w:rPr>
          <w:sz w:val="28"/>
          <w:szCs w:val="28"/>
          <w:lang w:val="uk-UA"/>
        </w:rPr>
        <w:t>відділу.</w:t>
      </w:r>
    </w:p>
    <w:p w:rsidR="00956907" w:rsidRPr="00103864" w:rsidRDefault="0060371C" w:rsidP="0060371C">
      <w:pPr>
        <w:shd w:val="clear" w:color="auto" w:fill="FFFFFF"/>
        <w:ind w:firstLine="567"/>
        <w:jc w:val="both"/>
        <w:rPr>
          <w:sz w:val="28"/>
          <w:szCs w:val="28"/>
          <w:lang w:val="uk-UA"/>
        </w:rPr>
      </w:pPr>
      <w:r>
        <w:rPr>
          <w:sz w:val="28"/>
          <w:szCs w:val="28"/>
          <w:lang w:val="uk-UA"/>
        </w:rPr>
        <w:t xml:space="preserve">2.22. </w:t>
      </w:r>
      <w:r w:rsidR="00956907" w:rsidRPr="00103864">
        <w:rPr>
          <w:sz w:val="28"/>
          <w:szCs w:val="28"/>
          <w:lang w:val="uk-UA"/>
        </w:rPr>
        <w:t>Здійснює контроль за веденням діловодства відділу, листуванням, своєчасністю підготовки проєктів відповідей та їх відправленням за належністю відповідно до норм чинного законодавства України.</w:t>
      </w:r>
    </w:p>
    <w:p w:rsidR="00956907" w:rsidRPr="00103864" w:rsidRDefault="005935F0" w:rsidP="0060371C">
      <w:pPr>
        <w:ind w:firstLine="567"/>
        <w:jc w:val="both"/>
        <w:rPr>
          <w:sz w:val="28"/>
          <w:szCs w:val="28"/>
          <w:lang w:val="uk-UA"/>
        </w:rPr>
      </w:pPr>
      <w:r>
        <w:rPr>
          <w:sz w:val="28"/>
          <w:szCs w:val="28"/>
          <w:lang w:val="uk-UA"/>
        </w:rPr>
        <w:t>2.2</w:t>
      </w:r>
      <w:r w:rsidR="0060371C">
        <w:rPr>
          <w:sz w:val="28"/>
          <w:szCs w:val="28"/>
          <w:lang w:val="uk-UA"/>
        </w:rPr>
        <w:t>3</w:t>
      </w:r>
      <w:r>
        <w:rPr>
          <w:sz w:val="28"/>
          <w:szCs w:val="28"/>
          <w:lang w:val="uk-UA"/>
        </w:rPr>
        <w:t xml:space="preserve">. </w:t>
      </w:r>
      <w:r w:rsidR="00956907" w:rsidRPr="00103864">
        <w:rPr>
          <w:sz w:val="28"/>
          <w:szCs w:val="28"/>
          <w:lang w:val="uk-UA"/>
        </w:rPr>
        <w:t>Контролює складання номенклатури справ відділу та належне формування, оформлення та зберігання справ, що підлягають здачі в архів.</w:t>
      </w:r>
    </w:p>
    <w:p w:rsidR="00956907" w:rsidRPr="00103864" w:rsidRDefault="005935F0" w:rsidP="0060371C">
      <w:pPr>
        <w:ind w:firstLine="567"/>
        <w:jc w:val="both"/>
        <w:rPr>
          <w:sz w:val="28"/>
          <w:szCs w:val="28"/>
          <w:lang w:val="uk-UA"/>
        </w:rPr>
      </w:pPr>
      <w:r>
        <w:rPr>
          <w:sz w:val="28"/>
          <w:szCs w:val="28"/>
          <w:lang w:val="uk-UA"/>
        </w:rPr>
        <w:t>2.2</w:t>
      </w:r>
      <w:r w:rsidR="0060371C">
        <w:rPr>
          <w:sz w:val="28"/>
          <w:szCs w:val="28"/>
          <w:lang w:val="uk-UA"/>
        </w:rPr>
        <w:t>4</w:t>
      </w:r>
      <w:r>
        <w:rPr>
          <w:sz w:val="28"/>
          <w:szCs w:val="28"/>
          <w:lang w:val="uk-UA"/>
        </w:rPr>
        <w:t xml:space="preserve">. </w:t>
      </w:r>
      <w:r w:rsidR="00956907" w:rsidRPr="00103864">
        <w:rPr>
          <w:sz w:val="28"/>
          <w:szCs w:val="28"/>
          <w:lang w:val="uk-UA"/>
        </w:rPr>
        <w:t>Забезпечує ведення табеля робочого часу виходу на роботу по відділу та його вчасного оформлення і передачі відповідальному за ведення табеля по управлінню.</w:t>
      </w:r>
    </w:p>
    <w:p w:rsidR="00956907" w:rsidRPr="00962052" w:rsidRDefault="005935F0" w:rsidP="0060371C">
      <w:pPr>
        <w:shd w:val="clear" w:color="auto" w:fill="FFFFFF"/>
        <w:spacing w:line="331" w:lineRule="exact"/>
        <w:ind w:firstLine="567"/>
        <w:jc w:val="both"/>
        <w:rPr>
          <w:sz w:val="28"/>
          <w:szCs w:val="28"/>
          <w:lang w:val="uk-UA"/>
        </w:rPr>
      </w:pPr>
      <w:r>
        <w:rPr>
          <w:sz w:val="28"/>
          <w:szCs w:val="28"/>
          <w:lang w:val="uk-UA"/>
        </w:rPr>
        <w:lastRenderedPageBreak/>
        <w:t>2.2</w:t>
      </w:r>
      <w:r w:rsidR="0060371C">
        <w:rPr>
          <w:sz w:val="28"/>
          <w:szCs w:val="28"/>
          <w:lang w:val="uk-UA"/>
        </w:rPr>
        <w:t>5</w:t>
      </w:r>
      <w:r>
        <w:rPr>
          <w:sz w:val="28"/>
          <w:szCs w:val="28"/>
          <w:lang w:val="uk-UA"/>
        </w:rPr>
        <w:t xml:space="preserve">. </w:t>
      </w:r>
      <w:r w:rsidR="00956907" w:rsidRPr="00962052">
        <w:rPr>
          <w:sz w:val="28"/>
          <w:szCs w:val="28"/>
          <w:lang w:val="uk-UA"/>
        </w:rPr>
        <w:t xml:space="preserve">Бере участь у складанні звітів щодо роботи </w:t>
      </w:r>
      <w:r w:rsidR="00956907">
        <w:rPr>
          <w:sz w:val="28"/>
          <w:szCs w:val="28"/>
          <w:lang w:val="uk-UA"/>
        </w:rPr>
        <w:t>відділу</w:t>
      </w:r>
      <w:r w:rsidR="00956907" w:rsidRPr="00962052">
        <w:rPr>
          <w:sz w:val="28"/>
          <w:szCs w:val="28"/>
          <w:lang w:val="uk-UA"/>
        </w:rPr>
        <w:t xml:space="preserve">, управління, готує статистичну інформацію </w:t>
      </w:r>
      <w:r w:rsidR="00956907">
        <w:rPr>
          <w:sz w:val="28"/>
          <w:szCs w:val="28"/>
          <w:lang w:val="uk-UA"/>
        </w:rPr>
        <w:t>в межах компетенції відділу</w:t>
      </w:r>
      <w:r w:rsidR="00956907" w:rsidRPr="00962052">
        <w:rPr>
          <w:sz w:val="28"/>
          <w:szCs w:val="28"/>
          <w:lang w:val="uk-UA"/>
        </w:rPr>
        <w:t>.</w:t>
      </w:r>
    </w:p>
    <w:p w:rsidR="00956907" w:rsidRPr="00103864" w:rsidRDefault="004744A0" w:rsidP="0060371C">
      <w:pPr>
        <w:ind w:firstLine="567"/>
        <w:jc w:val="both"/>
        <w:rPr>
          <w:sz w:val="28"/>
          <w:szCs w:val="28"/>
          <w:lang w:val="uk-UA"/>
        </w:rPr>
      </w:pPr>
      <w:r>
        <w:rPr>
          <w:sz w:val="28"/>
          <w:szCs w:val="28"/>
          <w:lang w:val="uk-UA"/>
        </w:rPr>
        <w:t>2.2</w:t>
      </w:r>
      <w:r w:rsidR="0060371C">
        <w:rPr>
          <w:sz w:val="28"/>
          <w:szCs w:val="28"/>
          <w:lang w:val="uk-UA"/>
        </w:rPr>
        <w:t>6</w:t>
      </w:r>
      <w:r>
        <w:rPr>
          <w:sz w:val="28"/>
          <w:szCs w:val="28"/>
          <w:lang w:val="uk-UA"/>
        </w:rPr>
        <w:t xml:space="preserve">. </w:t>
      </w:r>
      <w:r w:rsidR="00956907" w:rsidRPr="00103864">
        <w:rPr>
          <w:sz w:val="28"/>
          <w:szCs w:val="28"/>
          <w:lang w:val="uk-UA"/>
        </w:rPr>
        <w:t>Сприяє підвищенню кваліфікації, підготовці та перепідготовці працівників відділу.</w:t>
      </w:r>
    </w:p>
    <w:p w:rsidR="00956907" w:rsidRPr="00103864" w:rsidRDefault="004744A0" w:rsidP="0060371C">
      <w:pPr>
        <w:ind w:firstLine="567"/>
        <w:jc w:val="both"/>
        <w:rPr>
          <w:sz w:val="28"/>
          <w:szCs w:val="28"/>
          <w:lang w:val="uk-UA"/>
        </w:rPr>
      </w:pPr>
      <w:r>
        <w:rPr>
          <w:sz w:val="28"/>
          <w:szCs w:val="28"/>
          <w:lang w:val="uk-UA"/>
        </w:rPr>
        <w:t>2.2</w:t>
      </w:r>
      <w:r w:rsidR="0060371C">
        <w:rPr>
          <w:sz w:val="28"/>
          <w:szCs w:val="28"/>
          <w:lang w:val="uk-UA"/>
        </w:rPr>
        <w:t>7</w:t>
      </w:r>
      <w:r>
        <w:rPr>
          <w:sz w:val="28"/>
          <w:szCs w:val="28"/>
          <w:lang w:val="uk-UA"/>
        </w:rPr>
        <w:t xml:space="preserve">. </w:t>
      </w:r>
      <w:r w:rsidR="00956907" w:rsidRPr="00103864">
        <w:rPr>
          <w:sz w:val="28"/>
          <w:szCs w:val="28"/>
          <w:lang w:val="uk-UA"/>
        </w:rPr>
        <w:t xml:space="preserve">Здійснює контроль за дотриманням правил трудової та виконавчої дисципліни, вимог правил і норм з охорони праці та пожежної безпеки працівниками відділу. </w:t>
      </w:r>
    </w:p>
    <w:p w:rsidR="00956907" w:rsidRPr="00103864" w:rsidRDefault="004744A0" w:rsidP="0060371C">
      <w:pPr>
        <w:ind w:firstLine="567"/>
        <w:jc w:val="both"/>
        <w:rPr>
          <w:sz w:val="28"/>
          <w:szCs w:val="28"/>
          <w:lang w:val="uk-UA"/>
        </w:rPr>
      </w:pPr>
      <w:r>
        <w:rPr>
          <w:sz w:val="28"/>
          <w:szCs w:val="28"/>
          <w:lang w:val="uk-UA"/>
        </w:rPr>
        <w:t>2.2</w:t>
      </w:r>
      <w:r w:rsidR="0060371C">
        <w:rPr>
          <w:sz w:val="28"/>
          <w:szCs w:val="28"/>
          <w:lang w:val="uk-UA"/>
        </w:rPr>
        <w:t>8</w:t>
      </w:r>
      <w:r>
        <w:rPr>
          <w:sz w:val="28"/>
          <w:szCs w:val="28"/>
          <w:lang w:val="uk-UA"/>
        </w:rPr>
        <w:t xml:space="preserve">. </w:t>
      </w:r>
      <w:r w:rsidR="00956907" w:rsidRPr="00103864">
        <w:rPr>
          <w:sz w:val="28"/>
          <w:szCs w:val="28"/>
          <w:lang w:val="uk-UA"/>
        </w:rPr>
        <w:t xml:space="preserve">Складає та подає </w:t>
      </w:r>
      <w:r w:rsidR="00161AD9">
        <w:rPr>
          <w:sz w:val="28"/>
          <w:szCs w:val="28"/>
          <w:lang w:val="uk-UA"/>
        </w:rPr>
        <w:t xml:space="preserve">заступнику </w:t>
      </w:r>
      <w:r w:rsidR="00956907" w:rsidRPr="00103864">
        <w:rPr>
          <w:sz w:val="28"/>
          <w:szCs w:val="28"/>
          <w:lang w:val="uk-UA"/>
        </w:rPr>
        <w:t>начальник</w:t>
      </w:r>
      <w:r w:rsidR="00161AD9">
        <w:rPr>
          <w:sz w:val="28"/>
          <w:szCs w:val="28"/>
          <w:lang w:val="uk-UA"/>
        </w:rPr>
        <w:t>а</w:t>
      </w:r>
      <w:r w:rsidR="00956907" w:rsidRPr="00103864">
        <w:rPr>
          <w:sz w:val="28"/>
          <w:szCs w:val="28"/>
          <w:lang w:val="uk-UA"/>
        </w:rPr>
        <w:t xml:space="preserve"> управління графіки відпусток працівників відділу, довідки, звітність про проведену роботу відділу.</w:t>
      </w:r>
    </w:p>
    <w:p w:rsidR="00956907" w:rsidRPr="00103864" w:rsidRDefault="004744A0" w:rsidP="0060371C">
      <w:pPr>
        <w:ind w:firstLine="567"/>
        <w:jc w:val="both"/>
        <w:rPr>
          <w:sz w:val="28"/>
          <w:szCs w:val="28"/>
          <w:lang w:val="uk-UA"/>
        </w:rPr>
      </w:pPr>
      <w:r>
        <w:rPr>
          <w:sz w:val="28"/>
          <w:szCs w:val="28"/>
          <w:lang w:val="uk-UA"/>
        </w:rPr>
        <w:t>2.2</w:t>
      </w:r>
      <w:r w:rsidR="0060371C">
        <w:rPr>
          <w:sz w:val="28"/>
          <w:szCs w:val="28"/>
          <w:lang w:val="uk-UA"/>
        </w:rPr>
        <w:t>9</w:t>
      </w:r>
      <w:r>
        <w:rPr>
          <w:sz w:val="28"/>
          <w:szCs w:val="28"/>
          <w:lang w:val="uk-UA"/>
        </w:rPr>
        <w:t xml:space="preserve">. </w:t>
      </w:r>
      <w:r w:rsidR="00956907" w:rsidRPr="00103864">
        <w:rPr>
          <w:sz w:val="28"/>
          <w:szCs w:val="28"/>
          <w:lang w:val="uk-UA"/>
        </w:rPr>
        <w:t>Подає начальнику управління пропозиції щодо заохочень працівників відділу чи накладання на них дисциплінарних стягнень згідно з трудовим законодавством України.</w:t>
      </w:r>
    </w:p>
    <w:p w:rsidR="00956907" w:rsidRPr="00103864" w:rsidRDefault="004744A0" w:rsidP="0060371C">
      <w:pPr>
        <w:ind w:firstLine="567"/>
        <w:jc w:val="both"/>
        <w:rPr>
          <w:sz w:val="28"/>
          <w:szCs w:val="28"/>
          <w:lang w:val="uk-UA"/>
        </w:rPr>
      </w:pPr>
      <w:r>
        <w:rPr>
          <w:sz w:val="28"/>
          <w:szCs w:val="28"/>
          <w:lang w:val="uk-UA"/>
        </w:rPr>
        <w:t>2.</w:t>
      </w:r>
      <w:r w:rsidR="0060371C">
        <w:rPr>
          <w:sz w:val="28"/>
          <w:szCs w:val="28"/>
          <w:lang w:val="uk-UA"/>
        </w:rPr>
        <w:t>30</w:t>
      </w:r>
      <w:r>
        <w:rPr>
          <w:sz w:val="28"/>
          <w:szCs w:val="28"/>
          <w:lang w:val="uk-UA"/>
        </w:rPr>
        <w:t xml:space="preserve">. </w:t>
      </w:r>
      <w:r w:rsidR="00956907" w:rsidRPr="00103864">
        <w:rPr>
          <w:sz w:val="28"/>
          <w:szCs w:val="28"/>
          <w:lang w:val="uk-UA"/>
        </w:rPr>
        <w:t>Бере участь у розробці та внесенні змін і доповнень до структури відділу, штатного розпису, положення про відділ і посадових інструкцій працівників відділу.</w:t>
      </w:r>
    </w:p>
    <w:p w:rsidR="00956907" w:rsidRPr="00103864" w:rsidRDefault="004744A0" w:rsidP="0060371C">
      <w:pPr>
        <w:ind w:firstLine="567"/>
        <w:jc w:val="both"/>
        <w:rPr>
          <w:sz w:val="28"/>
          <w:szCs w:val="28"/>
          <w:lang w:val="uk-UA"/>
        </w:rPr>
      </w:pPr>
      <w:r>
        <w:rPr>
          <w:sz w:val="28"/>
          <w:szCs w:val="28"/>
          <w:lang w:val="uk-UA"/>
        </w:rPr>
        <w:t>2.3</w:t>
      </w:r>
      <w:r w:rsidR="0060371C">
        <w:rPr>
          <w:sz w:val="28"/>
          <w:szCs w:val="28"/>
          <w:lang w:val="uk-UA"/>
        </w:rPr>
        <w:t>1</w:t>
      </w:r>
      <w:r>
        <w:rPr>
          <w:sz w:val="28"/>
          <w:szCs w:val="28"/>
          <w:lang w:val="uk-UA"/>
        </w:rPr>
        <w:t xml:space="preserve">. </w:t>
      </w:r>
      <w:r w:rsidR="00956907" w:rsidRPr="00103864">
        <w:rPr>
          <w:sz w:val="28"/>
          <w:szCs w:val="28"/>
          <w:lang w:val="uk-UA"/>
        </w:rPr>
        <w:t>Виконує доручення начальника управління в межах посадової інструкції, правила внутрішнього трудового розпорядку, дотримується вимог правил і норм з охорони праці та пожежної безпеки.</w:t>
      </w:r>
    </w:p>
    <w:p w:rsidR="00B2100B" w:rsidRPr="00103864" w:rsidRDefault="004744A0" w:rsidP="0060371C">
      <w:pPr>
        <w:ind w:firstLine="567"/>
        <w:jc w:val="both"/>
        <w:rPr>
          <w:sz w:val="28"/>
          <w:szCs w:val="28"/>
          <w:lang w:val="uk-UA"/>
        </w:rPr>
      </w:pPr>
      <w:r>
        <w:rPr>
          <w:sz w:val="28"/>
          <w:szCs w:val="28"/>
          <w:lang w:val="uk-UA"/>
        </w:rPr>
        <w:t>2.3</w:t>
      </w:r>
      <w:r w:rsidR="0060371C">
        <w:rPr>
          <w:sz w:val="28"/>
          <w:szCs w:val="28"/>
          <w:lang w:val="uk-UA"/>
        </w:rPr>
        <w:t>2</w:t>
      </w:r>
      <w:r>
        <w:rPr>
          <w:sz w:val="28"/>
          <w:szCs w:val="28"/>
          <w:lang w:val="uk-UA"/>
        </w:rPr>
        <w:t xml:space="preserve">. </w:t>
      </w:r>
      <w:r w:rsidR="00956907" w:rsidRPr="00103864">
        <w:rPr>
          <w:sz w:val="28"/>
          <w:szCs w:val="28"/>
          <w:lang w:val="uk-UA"/>
        </w:rPr>
        <w:t>Дотримується вимог антикорупційного законодавства, контролює їх дотримання працівниками відділу.</w:t>
      </w:r>
    </w:p>
    <w:p w:rsidR="00CC772B" w:rsidRPr="000C5DE3" w:rsidRDefault="00CC772B" w:rsidP="00502F17">
      <w:pPr>
        <w:ind w:firstLine="708"/>
        <w:jc w:val="both"/>
        <w:rPr>
          <w:sz w:val="28"/>
          <w:szCs w:val="28"/>
          <w:lang w:val="uk-UA"/>
        </w:rPr>
      </w:pPr>
    </w:p>
    <w:p w:rsidR="00CC772B" w:rsidRPr="000C5DE3" w:rsidRDefault="00CC772B" w:rsidP="00502F17">
      <w:pPr>
        <w:jc w:val="center"/>
        <w:rPr>
          <w:sz w:val="28"/>
          <w:szCs w:val="28"/>
          <w:lang w:val="uk-UA"/>
        </w:rPr>
      </w:pPr>
      <w:r w:rsidRPr="000C5DE3">
        <w:rPr>
          <w:b/>
          <w:sz w:val="28"/>
          <w:szCs w:val="28"/>
          <w:lang w:val="uk-UA"/>
        </w:rPr>
        <w:t>3. Права</w:t>
      </w:r>
    </w:p>
    <w:p w:rsidR="00C86164" w:rsidRPr="000C5DE3" w:rsidRDefault="00C86164" w:rsidP="00502F17">
      <w:pPr>
        <w:tabs>
          <w:tab w:val="num" w:pos="0"/>
        </w:tabs>
        <w:ind w:firstLine="709"/>
        <w:jc w:val="both"/>
        <w:rPr>
          <w:sz w:val="28"/>
          <w:szCs w:val="28"/>
          <w:lang w:val="uk-UA"/>
        </w:rPr>
      </w:pPr>
    </w:p>
    <w:p w:rsidR="00600230" w:rsidRPr="00161585" w:rsidRDefault="006F0FF9" w:rsidP="000F18F6">
      <w:pPr>
        <w:ind w:firstLine="567"/>
        <w:jc w:val="both"/>
        <w:rPr>
          <w:sz w:val="28"/>
          <w:szCs w:val="28"/>
          <w:lang w:val="uk-UA"/>
        </w:rPr>
      </w:pPr>
      <w:r>
        <w:rPr>
          <w:sz w:val="28"/>
          <w:szCs w:val="28"/>
          <w:lang w:val="uk-UA"/>
        </w:rPr>
        <w:t>Заступник начальника управління - н</w:t>
      </w:r>
      <w:r w:rsidR="00600230">
        <w:rPr>
          <w:sz w:val="28"/>
          <w:szCs w:val="28"/>
          <w:lang w:val="uk-UA"/>
        </w:rPr>
        <w:t>ачальник відділу</w:t>
      </w:r>
      <w:r w:rsidR="00600230" w:rsidRPr="00161585">
        <w:rPr>
          <w:sz w:val="28"/>
          <w:szCs w:val="28"/>
          <w:lang w:val="uk-UA"/>
        </w:rPr>
        <w:t xml:space="preserve"> має право:</w:t>
      </w:r>
    </w:p>
    <w:p w:rsidR="00600230" w:rsidRPr="00161585" w:rsidRDefault="00600230" w:rsidP="000F18F6">
      <w:pPr>
        <w:tabs>
          <w:tab w:val="num" w:pos="0"/>
        </w:tabs>
        <w:ind w:firstLine="567"/>
        <w:jc w:val="both"/>
        <w:rPr>
          <w:sz w:val="28"/>
          <w:szCs w:val="28"/>
          <w:lang w:val="uk-UA"/>
        </w:rPr>
      </w:pPr>
      <w:r w:rsidRPr="00161585">
        <w:rPr>
          <w:sz w:val="28"/>
          <w:szCs w:val="28"/>
          <w:lang w:val="uk-UA"/>
        </w:rPr>
        <w:t>3.1.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600230" w:rsidRPr="00161585" w:rsidRDefault="00600230" w:rsidP="000F18F6">
      <w:pPr>
        <w:tabs>
          <w:tab w:val="num" w:pos="0"/>
        </w:tabs>
        <w:ind w:firstLine="567"/>
        <w:jc w:val="both"/>
        <w:rPr>
          <w:sz w:val="28"/>
          <w:szCs w:val="28"/>
          <w:lang w:val="uk-UA"/>
        </w:rPr>
      </w:pPr>
      <w:r w:rsidRPr="00161585">
        <w:rPr>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600230" w:rsidRPr="00161585" w:rsidRDefault="00600230" w:rsidP="000F18F6">
      <w:pPr>
        <w:tabs>
          <w:tab w:val="num" w:pos="-180"/>
          <w:tab w:val="num" w:pos="0"/>
        </w:tabs>
        <w:ind w:firstLine="567"/>
        <w:jc w:val="both"/>
        <w:rPr>
          <w:sz w:val="28"/>
          <w:szCs w:val="28"/>
          <w:lang w:val="uk-UA"/>
        </w:rPr>
      </w:pPr>
      <w:r w:rsidRPr="00161585">
        <w:rPr>
          <w:sz w:val="28"/>
          <w:szCs w:val="28"/>
          <w:lang w:val="uk-UA"/>
        </w:rPr>
        <w:t>3.3. Брати участь у семінарах, нарадах при розгляді питань та прийнятті рішень у межах своєї компетенції.</w:t>
      </w:r>
    </w:p>
    <w:p w:rsidR="00600230" w:rsidRPr="00161585" w:rsidRDefault="00600230" w:rsidP="000F18F6">
      <w:pPr>
        <w:tabs>
          <w:tab w:val="num" w:pos="-180"/>
          <w:tab w:val="num" w:pos="0"/>
        </w:tabs>
        <w:ind w:firstLine="567"/>
        <w:jc w:val="both"/>
        <w:rPr>
          <w:sz w:val="28"/>
          <w:szCs w:val="28"/>
          <w:lang w:val="uk-UA"/>
        </w:rPr>
      </w:pPr>
      <w:r w:rsidRPr="00161585">
        <w:rPr>
          <w:sz w:val="28"/>
          <w:szCs w:val="28"/>
          <w:lang w:val="uk-UA"/>
        </w:rPr>
        <w:t>3.4. Надавати роз’яснення, рекомендації з питань, що належать до компетенції управління</w:t>
      </w:r>
      <w:r w:rsidR="00CC4025">
        <w:rPr>
          <w:sz w:val="28"/>
          <w:szCs w:val="28"/>
          <w:lang w:val="uk-UA"/>
        </w:rPr>
        <w:t xml:space="preserve"> та</w:t>
      </w:r>
      <w:r w:rsidRPr="00161585">
        <w:rPr>
          <w:sz w:val="28"/>
          <w:szCs w:val="28"/>
          <w:lang w:val="uk-UA"/>
        </w:rPr>
        <w:t xml:space="preserve"> відділу.</w:t>
      </w:r>
    </w:p>
    <w:p w:rsidR="00EA7344" w:rsidRPr="000C5DE3" w:rsidRDefault="00600230" w:rsidP="000F18F6">
      <w:pPr>
        <w:tabs>
          <w:tab w:val="num" w:pos="-180"/>
          <w:tab w:val="num" w:pos="0"/>
        </w:tabs>
        <w:ind w:firstLine="567"/>
        <w:jc w:val="both"/>
        <w:rPr>
          <w:sz w:val="28"/>
          <w:szCs w:val="28"/>
          <w:lang w:val="uk-UA"/>
        </w:rPr>
      </w:pPr>
      <w:r w:rsidRPr="00161585">
        <w:rPr>
          <w:sz w:val="28"/>
          <w:szCs w:val="28"/>
          <w:lang w:val="uk-UA"/>
        </w:rPr>
        <w:t>3.5. Вносити начальнику управління пропозиції щодо вдосконалення роботи секретаріату Київської міської ради</w:t>
      </w:r>
      <w:r w:rsidR="00CC4025">
        <w:rPr>
          <w:sz w:val="28"/>
          <w:szCs w:val="28"/>
          <w:lang w:val="uk-UA"/>
        </w:rPr>
        <w:t>,</w:t>
      </w:r>
      <w:r w:rsidRPr="00161585">
        <w:rPr>
          <w:sz w:val="28"/>
          <w:szCs w:val="28"/>
          <w:lang w:val="uk-UA"/>
        </w:rPr>
        <w:t xml:space="preserve"> управління</w:t>
      </w:r>
      <w:r w:rsidR="00CC4025">
        <w:rPr>
          <w:sz w:val="28"/>
          <w:szCs w:val="28"/>
          <w:lang w:val="uk-UA"/>
        </w:rPr>
        <w:t xml:space="preserve"> та</w:t>
      </w:r>
      <w:r w:rsidRPr="00161585">
        <w:rPr>
          <w:sz w:val="28"/>
          <w:szCs w:val="28"/>
          <w:lang w:val="uk-UA"/>
        </w:rPr>
        <w:t xml:space="preserve"> відділу.</w:t>
      </w:r>
    </w:p>
    <w:p w:rsidR="00D23702" w:rsidRPr="000C5DE3" w:rsidRDefault="00D23702" w:rsidP="00502F17">
      <w:pPr>
        <w:suppressAutoHyphens w:val="0"/>
        <w:rPr>
          <w:sz w:val="28"/>
          <w:szCs w:val="28"/>
          <w:lang w:val="uk-UA"/>
        </w:rPr>
      </w:pPr>
    </w:p>
    <w:p w:rsidR="00CC772B" w:rsidRPr="000C5DE3" w:rsidRDefault="00CC772B" w:rsidP="00502F17">
      <w:pPr>
        <w:jc w:val="center"/>
        <w:rPr>
          <w:sz w:val="28"/>
          <w:szCs w:val="28"/>
          <w:lang w:val="uk-UA"/>
        </w:rPr>
      </w:pPr>
      <w:r w:rsidRPr="000C5DE3">
        <w:rPr>
          <w:b/>
          <w:sz w:val="28"/>
          <w:szCs w:val="28"/>
          <w:lang w:val="uk-UA"/>
        </w:rPr>
        <w:t>4. Відповідальність</w:t>
      </w:r>
    </w:p>
    <w:p w:rsidR="00CC772B" w:rsidRPr="000C5DE3" w:rsidRDefault="00CC772B" w:rsidP="00502F17">
      <w:pPr>
        <w:ind w:firstLine="720"/>
        <w:rPr>
          <w:sz w:val="28"/>
          <w:szCs w:val="28"/>
          <w:lang w:val="uk-UA"/>
        </w:rPr>
      </w:pPr>
    </w:p>
    <w:p w:rsidR="000D70BA" w:rsidRPr="00161585" w:rsidRDefault="006F0FF9" w:rsidP="000F18F6">
      <w:pPr>
        <w:ind w:firstLine="567"/>
        <w:jc w:val="both"/>
        <w:rPr>
          <w:sz w:val="28"/>
          <w:szCs w:val="28"/>
          <w:lang w:val="uk-UA"/>
        </w:rPr>
      </w:pPr>
      <w:r>
        <w:rPr>
          <w:sz w:val="28"/>
          <w:szCs w:val="28"/>
          <w:lang w:val="uk-UA"/>
        </w:rPr>
        <w:t xml:space="preserve">Заступник начальника управління - </w:t>
      </w:r>
      <w:r>
        <w:rPr>
          <w:spacing w:val="-3"/>
          <w:sz w:val="28"/>
          <w:szCs w:val="28"/>
          <w:lang w:val="uk-UA"/>
        </w:rPr>
        <w:t>н</w:t>
      </w:r>
      <w:r w:rsidR="000D70BA">
        <w:rPr>
          <w:spacing w:val="-3"/>
          <w:sz w:val="28"/>
          <w:szCs w:val="28"/>
          <w:lang w:val="uk-UA"/>
        </w:rPr>
        <w:t>ачальник відділу</w:t>
      </w:r>
      <w:r w:rsidR="000D70BA" w:rsidRPr="00161585">
        <w:rPr>
          <w:sz w:val="28"/>
          <w:szCs w:val="28"/>
          <w:lang w:val="uk-UA"/>
        </w:rPr>
        <w:t xml:space="preserve"> несе відповідальність:</w:t>
      </w:r>
    </w:p>
    <w:p w:rsidR="000D70BA" w:rsidRPr="00161585" w:rsidRDefault="000D70BA" w:rsidP="000F18F6">
      <w:pPr>
        <w:tabs>
          <w:tab w:val="num" w:pos="-360"/>
        </w:tabs>
        <w:ind w:firstLine="567"/>
        <w:jc w:val="both"/>
        <w:rPr>
          <w:sz w:val="28"/>
          <w:szCs w:val="28"/>
          <w:lang w:val="uk-UA"/>
        </w:rPr>
      </w:pPr>
      <w:r w:rsidRPr="00161585">
        <w:rPr>
          <w:sz w:val="28"/>
          <w:szCs w:val="28"/>
          <w:lang w:val="uk-UA"/>
        </w:rPr>
        <w:t>4.1. За невиконання або неналежне виконання посадових обов’язків, що передбачені цією посадовою інструкцією.</w:t>
      </w:r>
    </w:p>
    <w:p w:rsidR="000D70BA" w:rsidRPr="00161585" w:rsidRDefault="000D70BA" w:rsidP="000F18F6">
      <w:pPr>
        <w:ind w:firstLine="567"/>
        <w:jc w:val="both"/>
        <w:rPr>
          <w:sz w:val="28"/>
          <w:szCs w:val="28"/>
          <w:lang w:val="uk-UA"/>
        </w:rPr>
      </w:pPr>
      <w:r w:rsidRPr="00161585">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0D70BA" w:rsidRPr="00161585" w:rsidRDefault="000D70BA" w:rsidP="000F18F6">
      <w:pPr>
        <w:tabs>
          <w:tab w:val="num" w:pos="-180"/>
        </w:tabs>
        <w:ind w:firstLine="567"/>
        <w:jc w:val="both"/>
        <w:rPr>
          <w:sz w:val="28"/>
          <w:szCs w:val="28"/>
          <w:lang w:val="uk-UA"/>
        </w:rPr>
      </w:pPr>
      <w:r w:rsidRPr="00161585">
        <w:rPr>
          <w:sz w:val="28"/>
          <w:szCs w:val="28"/>
          <w:lang w:val="uk-UA"/>
        </w:rPr>
        <w:lastRenderedPageBreak/>
        <w:t>4.3. За порушення правил внутрішнього трудового розпорядку, інструкції протипожежної безпеки.</w:t>
      </w:r>
    </w:p>
    <w:p w:rsidR="00971D13" w:rsidRPr="000C5DE3" w:rsidRDefault="000D70BA" w:rsidP="000F18F6">
      <w:pPr>
        <w:tabs>
          <w:tab w:val="num" w:pos="-180"/>
        </w:tabs>
        <w:ind w:firstLine="567"/>
        <w:jc w:val="both"/>
        <w:rPr>
          <w:sz w:val="28"/>
          <w:szCs w:val="28"/>
          <w:lang w:val="uk-UA"/>
        </w:rPr>
      </w:pPr>
      <w:r w:rsidRPr="00161585">
        <w:rPr>
          <w:sz w:val="28"/>
          <w:szCs w:val="28"/>
          <w:lang w:val="uk-UA"/>
        </w:rPr>
        <w:t xml:space="preserve">4.4. За розголошення конфіденційної </w:t>
      </w:r>
      <w:r w:rsidR="00495206">
        <w:rPr>
          <w:sz w:val="28"/>
          <w:szCs w:val="28"/>
          <w:lang w:val="uk-UA"/>
        </w:rPr>
        <w:t xml:space="preserve">та іншої </w:t>
      </w:r>
      <w:r w:rsidR="00495206" w:rsidRPr="002A0F45">
        <w:rPr>
          <w:sz w:val="28"/>
          <w:szCs w:val="28"/>
          <w:lang w:val="uk-UA"/>
        </w:rPr>
        <w:t>інформації</w:t>
      </w:r>
      <w:r w:rsidR="00495206">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161585">
        <w:rPr>
          <w:sz w:val="28"/>
          <w:szCs w:val="28"/>
          <w:lang w:val="uk-UA"/>
        </w:rPr>
        <w:t>.</w:t>
      </w:r>
    </w:p>
    <w:p w:rsidR="00CC772B" w:rsidRPr="000C5DE3" w:rsidRDefault="00CC772B" w:rsidP="00502F17">
      <w:pPr>
        <w:jc w:val="center"/>
        <w:rPr>
          <w:sz w:val="28"/>
          <w:szCs w:val="28"/>
          <w:lang w:val="uk-UA"/>
        </w:rPr>
      </w:pPr>
    </w:p>
    <w:p w:rsidR="00CC772B" w:rsidRPr="000C5DE3" w:rsidRDefault="00CC772B" w:rsidP="00502F17">
      <w:pPr>
        <w:jc w:val="center"/>
        <w:rPr>
          <w:sz w:val="28"/>
          <w:szCs w:val="28"/>
          <w:lang w:val="uk-UA"/>
        </w:rPr>
      </w:pPr>
      <w:r w:rsidRPr="000C5DE3">
        <w:rPr>
          <w:b/>
          <w:sz w:val="28"/>
          <w:szCs w:val="28"/>
          <w:lang w:val="uk-UA"/>
        </w:rPr>
        <w:t>5. Повинен знати</w:t>
      </w:r>
    </w:p>
    <w:p w:rsidR="00CC772B" w:rsidRPr="000C5DE3" w:rsidRDefault="00CC772B" w:rsidP="00502F17">
      <w:pPr>
        <w:ind w:firstLine="720"/>
        <w:rPr>
          <w:sz w:val="28"/>
          <w:szCs w:val="28"/>
          <w:lang w:val="uk-UA"/>
        </w:rPr>
      </w:pPr>
    </w:p>
    <w:p w:rsidR="004457AB" w:rsidRPr="00161585" w:rsidRDefault="006F0FF9" w:rsidP="000F18F6">
      <w:pPr>
        <w:ind w:firstLine="567"/>
        <w:jc w:val="both"/>
        <w:rPr>
          <w:sz w:val="28"/>
          <w:szCs w:val="28"/>
          <w:lang w:val="uk-UA"/>
        </w:rPr>
      </w:pPr>
      <w:r>
        <w:rPr>
          <w:sz w:val="28"/>
          <w:szCs w:val="28"/>
          <w:lang w:val="uk-UA"/>
        </w:rPr>
        <w:t xml:space="preserve">Заступник начальника управління - </w:t>
      </w:r>
      <w:r>
        <w:rPr>
          <w:spacing w:val="-3"/>
          <w:sz w:val="28"/>
          <w:szCs w:val="28"/>
          <w:lang w:val="uk-UA"/>
        </w:rPr>
        <w:t>начальник відділу</w:t>
      </w:r>
      <w:r w:rsidDel="006F0FF9">
        <w:rPr>
          <w:spacing w:val="5"/>
          <w:sz w:val="28"/>
          <w:szCs w:val="28"/>
          <w:lang w:val="uk-UA"/>
        </w:rPr>
        <w:t xml:space="preserve"> </w:t>
      </w:r>
      <w:r w:rsidR="004457AB" w:rsidRPr="00161585">
        <w:rPr>
          <w:sz w:val="28"/>
          <w:szCs w:val="28"/>
          <w:lang w:val="uk-UA"/>
        </w:rPr>
        <w:t xml:space="preserve">повинен знати: </w:t>
      </w:r>
    </w:p>
    <w:p w:rsidR="004457AB" w:rsidRDefault="004457AB" w:rsidP="000F18F6">
      <w:pPr>
        <w:ind w:firstLine="567"/>
        <w:jc w:val="both"/>
        <w:rPr>
          <w:sz w:val="28"/>
          <w:szCs w:val="28"/>
          <w:lang w:val="uk-UA"/>
        </w:rPr>
      </w:pPr>
      <w:r w:rsidRPr="0016158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w:t>
      </w:r>
      <w:r w:rsidR="00FB0D50">
        <w:rPr>
          <w:sz w:val="28"/>
          <w:szCs w:val="28"/>
          <w:lang w:val="uk-UA"/>
        </w:rPr>
        <w:t xml:space="preserve">міської ради, розпорядження Київського міського голови та заступника міського </w:t>
      </w:r>
      <w:r w:rsidRPr="00161585">
        <w:rPr>
          <w:sz w:val="28"/>
          <w:szCs w:val="28"/>
          <w:lang w:val="uk-UA"/>
        </w:rPr>
        <w:t xml:space="preserve">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 </w:t>
      </w:r>
      <w:r w:rsidR="00D22983">
        <w:rPr>
          <w:sz w:val="28"/>
          <w:szCs w:val="28"/>
          <w:lang w:val="uk-UA"/>
        </w:rPr>
        <w:t xml:space="preserve">порядок складання встановленої звітності, правила ділового етикету,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4457AB" w:rsidRPr="00161585" w:rsidRDefault="004457AB" w:rsidP="004457AB">
      <w:pPr>
        <w:ind w:firstLine="708"/>
        <w:jc w:val="both"/>
        <w:rPr>
          <w:sz w:val="28"/>
          <w:szCs w:val="28"/>
          <w:lang w:val="uk-UA"/>
        </w:rPr>
      </w:pPr>
    </w:p>
    <w:p w:rsidR="004457AB" w:rsidRPr="00C7010E" w:rsidRDefault="004457AB" w:rsidP="004457AB">
      <w:pPr>
        <w:jc w:val="both"/>
        <w:rPr>
          <w:sz w:val="10"/>
          <w:szCs w:val="10"/>
          <w:lang w:val="uk-UA"/>
        </w:rPr>
      </w:pPr>
    </w:p>
    <w:p w:rsidR="004457AB" w:rsidRPr="00161585" w:rsidRDefault="004457AB" w:rsidP="004457AB">
      <w:pPr>
        <w:numPr>
          <w:ilvl w:val="0"/>
          <w:numId w:val="7"/>
        </w:numPr>
        <w:jc w:val="center"/>
        <w:rPr>
          <w:sz w:val="28"/>
          <w:szCs w:val="28"/>
          <w:lang w:val="uk-UA"/>
        </w:rPr>
      </w:pPr>
      <w:r w:rsidRPr="00161585">
        <w:rPr>
          <w:b/>
          <w:sz w:val="28"/>
          <w:szCs w:val="28"/>
          <w:lang w:val="uk-UA"/>
        </w:rPr>
        <w:t>Кваліфікаційні вимоги</w:t>
      </w:r>
    </w:p>
    <w:p w:rsidR="004457AB" w:rsidRPr="00C7010E" w:rsidRDefault="004457AB" w:rsidP="004457AB">
      <w:pPr>
        <w:ind w:firstLine="708"/>
        <w:jc w:val="both"/>
        <w:rPr>
          <w:sz w:val="10"/>
          <w:szCs w:val="10"/>
          <w:lang w:val="uk-UA"/>
        </w:rPr>
      </w:pPr>
    </w:p>
    <w:p w:rsidR="004457AB" w:rsidRPr="00EF68A6" w:rsidRDefault="00BB60B1" w:rsidP="00C95719">
      <w:pPr>
        <w:ind w:firstLine="567"/>
        <w:jc w:val="both"/>
        <w:rPr>
          <w:sz w:val="28"/>
          <w:szCs w:val="28"/>
          <w:lang w:val="uk-UA"/>
        </w:rPr>
      </w:pPr>
      <w:r w:rsidRPr="00EF68A6">
        <w:rPr>
          <w:sz w:val="28"/>
          <w:szCs w:val="28"/>
          <w:lang w:val="uk-UA"/>
        </w:rPr>
        <w:t xml:space="preserve">На посаду </w:t>
      </w:r>
      <w:r w:rsidR="006F0FF9">
        <w:rPr>
          <w:sz w:val="28"/>
          <w:szCs w:val="28"/>
          <w:lang w:val="uk-UA"/>
        </w:rPr>
        <w:t xml:space="preserve">заступника начальника управління - </w:t>
      </w:r>
      <w:r w:rsidRPr="00EF68A6">
        <w:rPr>
          <w:sz w:val="28"/>
          <w:szCs w:val="28"/>
          <w:lang w:val="uk-UA"/>
        </w:rPr>
        <w:t>начальника відділу призначається особа</w:t>
      </w:r>
      <w:r w:rsidRPr="000D4FD6">
        <w:rPr>
          <w:color w:val="000000" w:themeColor="text1"/>
          <w:sz w:val="28"/>
          <w:szCs w:val="28"/>
          <w:lang w:val="uk-UA"/>
        </w:rPr>
        <w:t xml:space="preserve"> </w:t>
      </w:r>
      <w:r w:rsidRPr="000B56BD">
        <w:rPr>
          <w:color w:val="000000" w:themeColor="text1"/>
          <w:sz w:val="28"/>
          <w:szCs w:val="28"/>
          <w:lang w:val="uk-UA"/>
        </w:rPr>
        <w:t xml:space="preserve">з вищою освітою за освітньо-кваліфікаційним рівнем магістра, спеціаліста, </w:t>
      </w:r>
      <w:r w:rsidR="005E091C" w:rsidRPr="00BA682D">
        <w:rPr>
          <w:color w:val="000000" w:themeColor="text1"/>
          <w:sz w:val="28"/>
          <w:szCs w:val="28"/>
          <w:lang w:val="uk-UA"/>
        </w:rPr>
        <w:t xml:space="preserve">володінням державною мовою </w:t>
      </w:r>
      <w:r w:rsidR="005E091C">
        <w:rPr>
          <w:color w:val="000000" w:themeColor="text1"/>
          <w:sz w:val="28"/>
          <w:szCs w:val="28"/>
          <w:lang w:val="uk-UA"/>
        </w:rPr>
        <w:t>відповідно до рівня, визначеного Законом України «Про забезпечення функціонування української мови як державної»,</w:t>
      </w:r>
      <w:r w:rsidRPr="000B56BD">
        <w:rPr>
          <w:color w:val="000000" w:themeColor="text1"/>
          <w:sz w:val="28"/>
          <w:szCs w:val="28"/>
          <w:lang w:val="uk-UA"/>
        </w:rPr>
        <w:t xml:space="preserve"> і стажем роботи </w:t>
      </w:r>
      <w:r>
        <w:rPr>
          <w:color w:val="000000" w:themeColor="text1"/>
          <w:sz w:val="28"/>
          <w:szCs w:val="28"/>
          <w:lang w:val="uk-UA"/>
        </w:rPr>
        <w:t xml:space="preserve">на службі </w:t>
      </w:r>
      <w:r w:rsidRPr="000B56BD">
        <w:rPr>
          <w:color w:val="000000" w:themeColor="text1"/>
          <w:sz w:val="28"/>
          <w:szCs w:val="28"/>
          <w:lang w:val="uk-UA"/>
        </w:rPr>
        <w:t>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r w:rsidR="004457AB" w:rsidRPr="00EF68A6">
        <w:rPr>
          <w:sz w:val="28"/>
          <w:szCs w:val="28"/>
          <w:lang w:val="uk-UA"/>
        </w:rPr>
        <w:t xml:space="preserve"> </w:t>
      </w:r>
    </w:p>
    <w:p w:rsidR="004457AB" w:rsidRPr="00C7010E" w:rsidRDefault="004457AB" w:rsidP="004457AB">
      <w:pPr>
        <w:jc w:val="both"/>
        <w:rPr>
          <w:sz w:val="14"/>
          <w:szCs w:val="14"/>
          <w:lang w:val="uk-UA"/>
        </w:rPr>
      </w:pPr>
    </w:p>
    <w:p w:rsidR="004457AB" w:rsidRPr="00161585" w:rsidRDefault="004457AB" w:rsidP="004457AB">
      <w:pPr>
        <w:spacing w:before="240"/>
        <w:ind w:firstLine="709"/>
        <w:jc w:val="both"/>
        <w:rPr>
          <w:sz w:val="28"/>
          <w:szCs w:val="28"/>
          <w:lang w:val="uk-UA"/>
        </w:rPr>
      </w:pPr>
      <w:r w:rsidRPr="00161585">
        <w:rPr>
          <w:sz w:val="28"/>
          <w:szCs w:val="28"/>
          <w:lang w:val="uk-UA"/>
        </w:rPr>
        <w:t>Ознайомлений:</w:t>
      </w:r>
    </w:p>
    <w:p w:rsidR="004457AB" w:rsidRPr="00161585" w:rsidRDefault="004457AB" w:rsidP="004457AB">
      <w:pPr>
        <w:spacing w:before="240"/>
        <w:ind w:firstLine="709"/>
        <w:jc w:val="both"/>
        <w:rPr>
          <w:sz w:val="28"/>
          <w:szCs w:val="28"/>
          <w:lang w:val="uk-UA"/>
        </w:rPr>
      </w:pPr>
      <w:r w:rsidRPr="00161585">
        <w:rPr>
          <w:sz w:val="28"/>
          <w:szCs w:val="28"/>
          <w:lang w:val="uk-UA"/>
        </w:rPr>
        <w:t>____________________________                                      (______________)</w:t>
      </w:r>
    </w:p>
    <w:p w:rsidR="004457AB" w:rsidRPr="00161585" w:rsidRDefault="004457AB" w:rsidP="004457AB">
      <w:pPr>
        <w:spacing w:before="240"/>
        <w:ind w:firstLine="709"/>
        <w:jc w:val="both"/>
        <w:rPr>
          <w:sz w:val="28"/>
          <w:szCs w:val="28"/>
          <w:lang w:val="uk-UA"/>
        </w:rPr>
      </w:pPr>
      <w:r w:rsidRPr="00161585">
        <w:rPr>
          <w:sz w:val="28"/>
          <w:szCs w:val="28"/>
          <w:lang w:val="uk-UA"/>
        </w:rPr>
        <w:t>____________________________                                      (______________)</w:t>
      </w:r>
    </w:p>
    <w:p w:rsidR="004457AB" w:rsidRPr="00161585" w:rsidRDefault="004457AB" w:rsidP="004457AB">
      <w:pPr>
        <w:spacing w:before="240"/>
        <w:ind w:firstLine="709"/>
        <w:jc w:val="both"/>
        <w:rPr>
          <w:sz w:val="28"/>
          <w:szCs w:val="28"/>
          <w:lang w:val="uk-UA"/>
        </w:rPr>
      </w:pPr>
      <w:r w:rsidRPr="00161585">
        <w:rPr>
          <w:sz w:val="28"/>
          <w:szCs w:val="28"/>
          <w:lang w:val="uk-UA"/>
        </w:rPr>
        <w:t>____________________________                                      (______________)</w:t>
      </w:r>
    </w:p>
    <w:p w:rsidR="004457AB" w:rsidRPr="00161585" w:rsidRDefault="004457AB" w:rsidP="004457AB">
      <w:pPr>
        <w:spacing w:before="240"/>
        <w:ind w:firstLine="709"/>
        <w:jc w:val="both"/>
        <w:rPr>
          <w:sz w:val="28"/>
          <w:szCs w:val="28"/>
          <w:lang w:val="uk-UA"/>
        </w:rPr>
      </w:pPr>
      <w:r w:rsidRPr="00161585">
        <w:rPr>
          <w:sz w:val="28"/>
          <w:szCs w:val="28"/>
          <w:lang w:val="uk-UA"/>
        </w:rPr>
        <w:t>____________________________                                      (______________)</w:t>
      </w:r>
    </w:p>
    <w:p w:rsidR="004457AB" w:rsidRPr="00161585" w:rsidRDefault="004457AB" w:rsidP="004457AB">
      <w:pPr>
        <w:spacing w:before="240"/>
        <w:ind w:firstLine="709"/>
        <w:jc w:val="both"/>
        <w:rPr>
          <w:sz w:val="28"/>
          <w:szCs w:val="28"/>
          <w:lang w:val="uk-UA"/>
        </w:rPr>
      </w:pPr>
      <w:r w:rsidRPr="00161585">
        <w:rPr>
          <w:sz w:val="28"/>
          <w:szCs w:val="28"/>
          <w:lang w:val="uk-UA"/>
        </w:rPr>
        <w:t>____________________________                                      (______________)</w:t>
      </w:r>
    </w:p>
    <w:p w:rsidR="002F0925" w:rsidRPr="00670741" w:rsidRDefault="004457AB" w:rsidP="00361B17">
      <w:pPr>
        <w:spacing w:before="240"/>
        <w:ind w:firstLine="709"/>
        <w:jc w:val="both"/>
        <w:rPr>
          <w:sz w:val="28"/>
          <w:szCs w:val="28"/>
        </w:rPr>
      </w:pPr>
      <w:r w:rsidRPr="00161585">
        <w:rPr>
          <w:sz w:val="28"/>
          <w:szCs w:val="28"/>
          <w:lang w:val="uk-UA"/>
        </w:rPr>
        <w:t>____________________________                                      (______________)</w:t>
      </w:r>
    </w:p>
    <w:sectPr w:rsidR="002F0925" w:rsidRPr="00670741" w:rsidSect="002C73EE">
      <w:headerReference w:type="default" r:id="rId7"/>
      <w:pgSz w:w="11906" w:h="16838"/>
      <w:pgMar w:top="993" w:right="850" w:bottom="709" w:left="1620" w:header="708" w:footer="4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CDF" w:rsidRDefault="00CA2CDF">
      <w:r>
        <w:separator/>
      </w:r>
    </w:p>
  </w:endnote>
  <w:endnote w:type="continuationSeparator" w:id="0">
    <w:p w:rsidR="00CA2CDF" w:rsidRDefault="00CA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CDF" w:rsidRDefault="00CA2CDF">
      <w:r>
        <w:separator/>
      </w:r>
    </w:p>
  </w:footnote>
  <w:footnote w:type="continuationSeparator" w:id="0">
    <w:p w:rsidR="00CA2CDF" w:rsidRDefault="00CA2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295125"/>
      <w:docPartObj>
        <w:docPartGallery w:val="Page Numbers (Top of Page)"/>
        <w:docPartUnique/>
      </w:docPartObj>
    </w:sdtPr>
    <w:sdtEndPr/>
    <w:sdtContent>
      <w:p w:rsidR="00114428" w:rsidRDefault="00114428">
        <w:pPr>
          <w:pStyle w:val="ae"/>
          <w:jc w:val="center"/>
        </w:pPr>
        <w:r>
          <w:fldChar w:fldCharType="begin"/>
        </w:r>
        <w:r>
          <w:instrText>PAGE   \* MERGEFORMAT</w:instrText>
        </w:r>
        <w:r>
          <w:fldChar w:fldCharType="separate"/>
        </w:r>
        <w:r w:rsidR="00C7776C" w:rsidRPr="00C7776C">
          <w:rPr>
            <w:noProof/>
            <w:lang w:val="uk-UA"/>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334AEE4"/>
    <w:name w:val="WW8Num1"/>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0000002"/>
    <w:multiLevelType w:val="multilevel"/>
    <w:tmpl w:val="1BE439D8"/>
    <w:name w:val="WW8Num2"/>
    <w:lvl w:ilvl="0">
      <w:start w:val="1"/>
      <w:numFmt w:val="decimal"/>
      <w:lvlText w:val="%1."/>
      <w:lvlJc w:val="left"/>
      <w:pPr>
        <w:tabs>
          <w:tab w:val="num" w:pos="420"/>
        </w:tabs>
        <w:ind w:left="420" w:hanging="420"/>
      </w:pPr>
      <w:rPr>
        <w:rFonts w:hint="default"/>
        <w:b/>
        <w:sz w:val="28"/>
        <w:szCs w:val="28"/>
      </w:rPr>
    </w:lvl>
    <w:lvl w:ilvl="1">
      <w:start w:val="3"/>
      <w:numFmt w:val="decimal"/>
      <w:lvlText w:val="1.%2."/>
      <w:lvlJc w:val="left"/>
      <w:pPr>
        <w:tabs>
          <w:tab w:val="num" w:pos="720"/>
        </w:tabs>
        <w:ind w:left="720" w:hanging="720"/>
      </w:pPr>
      <w:rPr>
        <w:rFonts w:hint="default"/>
        <w:sz w:val="28"/>
        <w:szCs w:val="28"/>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33C756E"/>
    <w:multiLevelType w:val="hybridMultilevel"/>
    <w:tmpl w:val="DC0A141C"/>
    <w:lvl w:ilvl="0" w:tplc="00000001">
      <w:start w:val="1"/>
      <w:numFmt w:val="decimal"/>
      <w:lvlText w:val="2.%1."/>
      <w:lvlJc w:val="left"/>
      <w:pPr>
        <w:ind w:left="1429" w:hanging="360"/>
      </w:pPr>
      <w:rPr>
        <w:rFonts w:hint="default"/>
        <w:b w:val="0"/>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C3C286B"/>
    <w:multiLevelType w:val="multilevel"/>
    <w:tmpl w:val="A664B4C8"/>
    <w:lvl w:ilvl="0">
      <w:start w:val="1"/>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1426ABC"/>
    <w:multiLevelType w:val="multilevel"/>
    <w:tmpl w:val="E5A81728"/>
    <w:lvl w:ilvl="0">
      <w:start w:val="2"/>
      <w:numFmt w:val="decimal"/>
      <w:lvlText w:val="%1."/>
      <w:lvlJc w:val="left"/>
      <w:pPr>
        <w:ind w:left="432" w:hanging="432"/>
      </w:pPr>
      <w:rPr>
        <w:rFonts w:hint="default"/>
      </w:rPr>
    </w:lvl>
    <w:lvl w:ilvl="1">
      <w:start w:val="1"/>
      <w:numFmt w:val="decimal"/>
      <w:lvlText w:val="%1.%2."/>
      <w:lvlJc w:val="left"/>
      <w:pPr>
        <w:ind w:left="2651" w:hanging="72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873" w:hanging="108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1095" w:hanging="1440"/>
      </w:pPr>
      <w:rPr>
        <w:rFonts w:hint="default"/>
      </w:rPr>
    </w:lvl>
    <w:lvl w:ilvl="6">
      <w:start w:val="1"/>
      <w:numFmt w:val="decimal"/>
      <w:lvlText w:val="%1.%2.%3.%4.%5.%6.%7."/>
      <w:lvlJc w:val="left"/>
      <w:pPr>
        <w:ind w:left="13386" w:hanging="1800"/>
      </w:pPr>
      <w:rPr>
        <w:rFonts w:hint="default"/>
      </w:rPr>
    </w:lvl>
    <w:lvl w:ilvl="7">
      <w:start w:val="1"/>
      <w:numFmt w:val="decimal"/>
      <w:lvlText w:val="%1.%2.%3.%4.%5.%6.%7.%8."/>
      <w:lvlJc w:val="left"/>
      <w:pPr>
        <w:ind w:left="15317" w:hanging="1800"/>
      </w:pPr>
      <w:rPr>
        <w:rFonts w:hint="default"/>
      </w:rPr>
    </w:lvl>
    <w:lvl w:ilvl="8">
      <w:start w:val="1"/>
      <w:numFmt w:val="decimal"/>
      <w:lvlText w:val="%1.%2.%3.%4.%5.%6.%7.%8.%9."/>
      <w:lvlJc w:val="left"/>
      <w:pPr>
        <w:ind w:left="17608" w:hanging="2160"/>
      </w:pPr>
      <w:rPr>
        <w:rFonts w:hint="default"/>
      </w:rPr>
    </w:lvl>
  </w:abstractNum>
  <w:abstractNum w:abstractNumId="7" w15:restartNumberingAfterBreak="0">
    <w:nsid w:val="63D64959"/>
    <w:multiLevelType w:val="multilevel"/>
    <w:tmpl w:val="C6EA763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0246F95"/>
    <w:multiLevelType w:val="multilevel"/>
    <w:tmpl w:val="657CBD40"/>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73251844"/>
    <w:multiLevelType w:val="hybridMultilevel"/>
    <w:tmpl w:val="4C4C7D1C"/>
    <w:lvl w:ilvl="0" w:tplc="22B495C0">
      <w:start w:val="1"/>
      <w:numFmt w:val="decimal"/>
      <w:lvlText w:val="2.%1."/>
      <w:lvlJc w:val="left"/>
      <w:pPr>
        <w:ind w:left="1571" w:hanging="360"/>
      </w:pPr>
      <w:rPr>
        <w:rFonts w:hint="default"/>
        <w:b w:val="0"/>
        <w:color w:val="auto"/>
        <w:sz w:val="28"/>
        <w:szCs w:val="28"/>
        <w:lang w:val="uk-UA"/>
      </w:rPr>
    </w:lvl>
    <w:lvl w:ilvl="1" w:tplc="04220019">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77780A81"/>
    <w:multiLevelType w:val="multilevel"/>
    <w:tmpl w:val="C6EA763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9"/>
  </w:num>
  <w:num w:numId="5">
    <w:abstractNumId w:val="5"/>
  </w:num>
  <w:num w:numId="6">
    <w:abstractNumId w:val="8"/>
  </w:num>
  <w:num w:numId="7">
    <w:abstractNumId w:val="4"/>
  </w:num>
  <w:num w:numId="8">
    <w:abstractNumId w:val="6"/>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B6"/>
    <w:rsid w:val="00022D3E"/>
    <w:rsid w:val="00041538"/>
    <w:rsid w:val="00044B93"/>
    <w:rsid w:val="00046F20"/>
    <w:rsid w:val="00047EB2"/>
    <w:rsid w:val="00050029"/>
    <w:rsid w:val="0005666C"/>
    <w:rsid w:val="00060506"/>
    <w:rsid w:val="00060BCE"/>
    <w:rsid w:val="0007405A"/>
    <w:rsid w:val="000837B7"/>
    <w:rsid w:val="000909BA"/>
    <w:rsid w:val="000B52A3"/>
    <w:rsid w:val="000B5A34"/>
    <w:rsid w:val="000C5DE3"/>
    <w:rsid w:val="000C5E63"/>
    <w:rsid w:val="000C6516"/>
    <w:rsid w:val="000D70BA"/>
    <w:rsid w:val="000D763D"/>
    <w:rsid w:val="000F18F6"/>
    <w:rsid w:val="000F2483"/>
    <w:rsid w:val="00103864"/>
    <w:rsid w:val="001058C8"/>
    <w:rsid w:val="00114428"/>
    <w:rsid w:val="00123089"/>
    <w:rsid w:val="0014092E"/>
    <w:rsid w:val="00144CBB"/>
    <w:rsid w:val="00145433"/>
    <w:rsid w:val="0014554F"/>
    <w:rsid w:val="001510C5"/>
    <w:rsid w:val="0016021C"/>
    <w:rsid w:val="00161AD9"/>
    <w:rsid w:val="00163EF3"/>
    <w:rsid w:val="00190FEC"/>
    <w:rsid w:val="001B2AAD"/>
    <w:rsid w:val="001B3A9D"/>
    <w:rsid w:val="001D1DEE"/>
    <w:rsid w:val="001E7676"/>
    <w:rsid w:val="001E7A66"/>
    <w:rsid w:val="001F15BE"/>
    <w:rsid w:val="001F4F60"/>
    <w:rsid w:val="001F5511"/>
    <w:rsid w:val="00201ED0"/>
    <w:rsid w:val="002072DD"/>
    <w:rsid w:val="00211A25"/>
    <w:rsid w:val="0021517E"/>
    <w:rsid w:val="0022225D"/>
    <w:rsid w:val="002263FC"/>
    <w:rsid w:val="00231E5D"/>
    <w:rsid w:val="00237928"/>
    <w:rsid w:val="002420BD"/>
    <w:rsid w:val="00262F7E"/>
    <w:rsid w:val="00266EA4"/>
    <w:rsid w:val="002717BE"/>
    <w:rsid w:val="00290881"/>
    <w:rsid w:val="00292C7C"/>
    <w:rsid w:val="002945BD"/>
    <w:rsid w:val="002A0384"/>
    <w:rsid w:val="002C6813"/>
    <w:rsid w:val="002C73EE"/>
    <w:rsid w:val="002D0258"/>
    <w:rsid w:val="002D4371"/>
    <w:rsid w:val="002F0925"/>
    <w:rsid w:val="002F2E78"/>
    <w:rsid w:val="00303FAC"/>
    <w:rsid w:val="00304B5D"/>
    <w:rsid w:val="00314B78"/>
    <w:rsid w:val="003208FA"/>
    <w:rsid w:val="003242D5"/>
    <w:rsid w:val="00330338"/>
    <w:rsid w:val="003344E5"/>
    <w:rsid w:val="00342E45"/>
    <w:rsid w:val="003521BC"/>
    <w:rsid w:val="00356BF0"/>
    <w:rsid w:val="00357930"/>
    <w:rsid w:val="00361B17"/>
    <w:rsid w:val="0036624C"/>
    <w:rsid w:val="00367BEE"/>
    <w:rsid w:val="00374E5B"/>
    <w:rsid w:val="0038015A"/>
    <w:rsid w:val="003857F0"/>
    <w:rsid w:val="003A1337"/>
    <w:rsid w:val="003C6E47"/>
    <w:rsid w:val="003D00B8"/>
    <w:rsid w:val="003D3F54"/>
    <w:rsid w:val="003D6951"/>
    <w:rsid w:val="00401B79"/>
    <w:rsid w:val="0041735A"/>
    <w:rsid w:val="004173F6"/>
    <w:rsid w:val="004450EF"/>
    <w:rsid w:val="004457AB"/>
    <w:rsid w:val="00455FD7"/>
    <w:rsid w:val="004576BB"/>
    <w:rsid w:val="004744A0"/>
    <w:rsid w:val="00474A76"/>
    <w:rsid w:val="004822B0"/>
    <w:rsid w:val="00487CAC"/>
    <w:rsid w:val="00495206"/>
    <w:rsid w:val="004B4D9C"/>
    <w:rsid w:val="004B4DAA"/>
    <w:rsid w:val="004D1D77"/>
    <w:rsid w:val="004E1AAD"/>
    <w:rsid w:val="004F2801"/>
    <w:rsid w:val="004F713E"/>
    <w:rsid w:val="00502F17"/>
    <w:rsid w:val="00504B46"/>
    <w:rsid w:val="005241B1"/>
    <w:rsid w:val="00536163"/>
    <w:rsid w:val="00552B95"/>
    <w:rsid w:val="0055560E"/>
    <w:rsid w:val="00560EB3"/>
    <w:rsid w:val="0056522E"/>
    <w:rsid w:val="005935F0"/>
    <w:rsid w:val="005949E5"/>
    <w:rsid w:val="005A6999"/>
    <w:rsid w:val="005A7FE3"/>
    <w:rsid w:val="005B033F"/>
    <w:rsid w:val="005C1481"/>
    <w:rsid w:val="005E091C"/>
    <w:rsid w:val="005F2E74"/>
    <w:rsid w:val="005F3D8C"/>
    <w:rsid w:val="005F7C18"/>
    <w:rsid w:val="00600230"/>
    <w:rsid w:val="0060371C"/>
    <w:rsid w:val="00605F79"/>
    <w:rsid w:val="00611CAE"/>
    <w:rsid w:val="00613315"/>
    <w:rsid w:val="0061389C"/>
    <w:rsid w:val="0063247E"/>
    <w:rsid w:val="00632F2E"/>
    <w:rsid w:val="00633E82"/>
    <w:rsid w:val="0063402E"/>
    <w:rsid w:val="00642C4D"/>
    <w:rsid w:val="00642FAF"/>
    <w:rsid w:val="0064450A"/>
    <w:rsid w:val="00657B52"/>
    <w:rsid w:val="00670741"/>
    <w:rsid w:val="00671D73"/>
    <w:rsid w:val="00674956"/>
    <w:rsid w:val="00685B8A"/>
    <w:rsid w:val="00686048"/>
    <w:rsid w:val="00691689"/>
    <w:rsid w:val="00694600"/>
    <w:rsid w:val="006A3977"/>
    <w:rsid w:val="006B749B"/>
    <w:rsid w:val="006C5621"/>
    <w:rsid w:val="006F0FF9"/>
    <w:rsid w:val="0072221B"/>
    <w:rsid w:val="00755FA5"/>
    <w:rsid w:val="00764C12"/>
    <w:rsid w:val="0077426D"/>
    <w:rsid w:val="00776426"/>
    <w:rsid w:val="007B2ABD"/>
    <w:rsid w:val="007B7AB6"/>
    <w:rsid w:val="007D3C01"/>
    <w:rsid w:val="007D46BC"/>
    <w:rsid w:val="007E7A09"/>
    <w:rsid w:val="007F27B2"/>
    <w:rsid w:val="00811775"/>
    <w:rsid w:val="00816D34"/>
    <w:rsid w:val="00820C24"/>
    <w:rsid w:val="008215AF"/>
    <w:rsid w:val="00827CB0"/>
    <w:rsid w:val="00843E78"/>
    <w:rsid w:val="00844ECA"/>
    <w:rsid w:val="00846F18"/>
    <w:rsid w:val="008528C3"/>
    <w:rsid w:val="00861139"/>
    <w:rsid w:val="00875657"/>
    <w:rsid w:val="00881A14"/>
    <w:rsid w:val="008A1910"/>
    <w:rsid w:val="008A21CB"/>
    <w:rsid w:val="008A2826"/>
    <w:rsid w:val="008B571C"/>
    <w:rsid w:val="008C5B62"/>
    <w:rsid w:val="008D04D4"/>
    <w:rsid w:val="008F5A6E"/>
    <w:rsid w:val="00901AFF"/>
    <w:rsid w:val="00924FD4"/>
    <w:rsid w:val="00955BB5"/>
    <w:rsid w:val="00956907"/>
    <w:rsid w:val="00971D13"/>
    <w:rsid w:val="00974136"/>
    <w:rsid w:val="00976E3B"/>
    <w:rsid w:val="00986C5C"/>
    <w:rsid w:val="009C0157"/>
    <w:rsid w:val="009C69B7"/>
    <w:rsid w:val="009D0987"/>
    <w:rsid w:val="009D29D5"/>
    <w:rsid w:val="009D6E5B"/>
    <w:rsid w:val="009E4873"/>
    <w:rsid w:val="009F1A44"/>
    <w:rsid w:val="009F4A4B"/>
    <w:rsid w:val="009F513C"/>
    <w:rsid w:val="009F6563"/>
    <w:rsid w:val="00A04F6C"/>
    <w:rsid w:val="00A16029"/>
    <w:rsid w:val="00A2374A"/>
    <w:rsid w:val="00A30500"/>
    <w:rsid w:val="00A6229F"/>
    <w:rsid w:val="00A72234"/>
    <w:rsid w:val="00A74C61"/>
    <w:rsid w:val="00A87AB1"/>
    <w:rsid w:val="00A95E14"/>
    <w:rsid w:val="00AA4D72"/>
    <w:rsid w:val="00AB2583"/>
    <w:rsid w:val="00AC00A6"/>
    <w:rsid w:val="00AC5B62"/>
    <w:rsid w:val="00AD2A96"/>
    <w:rsid w:val="00AD73CE"/>
    <w:rsid w:val="00AF1226"/>
    <w:rsid w:val="00B02114"/>
    <w:rsid w:val="00B106BE"/>
    <w:rsid w:val="00B131AE"/>
    <w:rsid w:val="00B1456A"/>
    <w:rsid w:val="00B2100B"/>
    <w:rsid w:val="00B24FF8"/>
    <w:rsid w:val="00B45E72"/>
    <w:rsid w:val="00B511CE"/>
    <w:rsid w:val="00B515F2"/>
    <w:rsid w:val="00B52CAA"/>
    <w:rsid w:val="00B66FA4"/>
    <w:rsid w:val="00B85657"/>
    <w:rsid w:val="00B861F2"/>
    <w:rsid w:val="00B92DB3"/>
    <w:rsid w:val="00BA3585"/>
    <w:rsid w:val="00BB60B1"/>
    <w:rsid w:val="00BD4B2C"/>
    <w:rsid w:val="00BD7AB5"/>
    <w:rsid w:val="00C01376"/>
    <w:rsid w:val="00C24E81"/>
    <w:rsid w:val="00C2773D"/>
    <w:rsid w:val="00C27939"/>
    <w:rsid w:val="00C36ADF"/>
    <w:rsid w:val="00C377EB"/>
    <w:rsid w:val="00C54905"/>
    <w:rsid w:val="00C67963"/>
    <w:rsid w:val="00C74189"/>
    <w:rsid w:val="00C7776C"/>
    <w:rsid w:val="00C85A4F"/>
    <w:rsid w:val="00C86164"/>
    <w:rsid w:val="00C95719"/>
    <w:rsid w:val="00CA190D"/>
    <w:rsid w:val="00CA1B39"/>
    <w:rsid w:val="00CA2CDF"/>
    <w:rsid w:val="00CA51B4"/>
    <w:rsid w:val="00CA762E"/>
    <w:rsid w:val="00CB3BCA"/>
    <w:rsid w:val="00CB64D1"/>
    <w:rsid w:val="00CB67B4"/>
    <w:rsid w:val="00CC4025"/>
    <w:rsid w:val="00CC772B"/>
    <w:rsid w:val="00CD529F"/>
    <w:rsid w:val="00CE4E9D"/>
    <w:rsid w:val="00CE54AE"/>
    <w:rsid w:val="00CF1A4B"/>
    <w:rsid w:val="00CF39F2"/>
    <w:rsid w:val="00CF3D67"/>
    <w:rsid w:val="00CF717E"/>
    <w:rsid w:val="00D055B9"/>
    <w:rsid w:val="00D141B0"/>
    <w:rsid w:val="00D16FE6"/>
    <w:rsid w:val="00D22983"/>
    <w:rsid w:val="00D23702"/>
    <w:rsid w:val="00D342EF"/>
    <w:rsid w:val="00D43DB3"/>
    <w:rsid w:val="00D54BED"/>
    <w:rsid w:val="00D63726"/>
    <w:rsid w:val="00D6429A"/>
    <w:rsid w:val="00D70035"/>
    <w:rsid w:val="00DA7228"/>
    <w:rsid w:val="00DB3734"/>
    <w:rsid w:val="00DB5B05"/>
    <w:rsid w:val="00DB5FB1"/>
    <w:rsid w:val="00DC0791"/>
    <w:rsid w:val="00DE30EE"/>
    <w:rsid w:val="00DE6E57"/>
    <w:rsid w:val="00DF6249"/>
    <w:rsid w:val="00E02529"/>
    <w:rsid w:val="00E04AC3"/>
    <w:rsid w:val="00E05CB6"/>
    <w:rsid w:val="00E10EBD"/>
    <w:rsid w:val="00E42962"/>
    <w:rsid w:val="00E46CF3"/>
    <w:rsid w:val="00E6028E"/>
    <w:rsid w:val="00E70129"/>
    <w:rsid w:val="00E70768"/>
    <w:rsid w:val="00E76FE8"/>
    <w:rsid w:val="00E82CB8"/>
    <w:rsid w:val="00E839F7"/>
    <w:rsid w:val="00E961C1"/>
    <w:rsid w:val="00EA7344"/>
    <w:rsid w:val="00ED11D5"/>
    <w:rsid w:val="00EF5AA0"/>
    <w:rsid w:val="00EF6907"/>
    <w:rsid w:val="00F103F8"/>
    <w:rsid w:val="00F2271A"/>
    <w:rsid w:val="00F258C0"/>
    <w:rsid w:val="00F32816"/>
    <w:rsid w:val="00F36EC1"/>
    <w:rsid w:val="00F37598"/>
    <w:rsid w:val="00F46377"/>
    <w:rsid w:val="00F46BFF"/>
    <w:rsid w:val="00F6104D"/>
    <w:rsid w:val="00F85297"/>
    <w:rsid w:val="00FA05A4"/>
    <w:rsid w:val="00FB0D50"/>
    <w:rsid w:val="00FB7846"/>
    <w:rsid w:val="00FC0510"/>
    <w:rsid w:val="00FC1551"/>
    <w:rsid w:val="00FC501B"/>
    <w:rsid w:val="00FD1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40FF376-5FE3-4460-88B3-48FC0B3B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2z1">
    <w:name w:val="WW8Num2z1"/>
    <w:rPr>
      <w:rFonts w:hint="default"/>
      <w:sz w:val="28"/>
      <w:szCs w:val="28"/>
      <w:lang w:val="uk-UA"/>
    </w:rPr>
  </w:style>
  <w:style w:type="character" w:customStyle="1" w:styleId="WW8Num2z2">
    <w:name w:val="WW8Num2z2"/>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WW8Num4z0">
    <w:name w:val="WW8Num4z0"/>
    <w:rPr>
      <w:rFonts w:hint="default"/>
    </w:rPr>
  </w:style>
  <w:style w:type="character" w:customStyle="1" w:styleId="WW8Num4z1">
    <w:name w:val="WW8Num4z1"/>
    <w:rPr>
      <w:rFonts w:hint="default"/>
      <w:sz w:val="28"/>
      <w:szCs w:val="28"/>
      <w:lang w:val="uk-UA"/>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Mangal"/>
      <w:sz w:val="28"/>
      <w:szCs w:val="28"/>
    </w:rPr>
  </w:style>
  <w:style w:type="paragraph" w:styleId="a5">
    <w:name w:val="Body Text"/>
    <w:basedOn w:val="a"/>
    <w:pPr>
      <w:jc w:val="center"/>
    </w:pPr>
    <w:rPr>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8">
    <w:name w:val="footer"/>
    <w:basedOn w:val="a"/>
    <w:pPr>
      <w:tabs>
        <w:tab w:val="center" w:pos="4677"/>
        <w:tab w:val="right" w:pos="9355"/>
      </w:tab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ab">
    <w:name w:val="Содержимое врезки"/>
    <w:basedOn w:val="a"/>
  </w:style>
  <w:style w:type="paragraph" w:styleId="ac">
    <w:name w:val="Balloon Text"/>
    <w:basedOn w:val="a"/>
    <w:link w:val="ad"/>
    <w:uiPriority w:val="99"/>
    <w:semiHidden/>
    <w:unhideWhenUsed/>
    <w:rsid w:val="00231E5D"/>
    <w:rPr>
      <w:rFonts w:ascii="Segoe UI" w:hAnsi="Segoe UI" w:cs="Segoe UI"/>
      <w:sz w:val="18"/>
      <w:szCs w:val="18"/>
    </w:rPr>
  </w:style>
  <w:style w:type="character" w:customStyle="1" w:styleId="ad">
    <w:name w:val="Текст у виносці Знак"/>
    <w:link w:val="ac"/>
    <w:uiPriority w:val="99"/>
    <w:semiHidden/>
    <w:rsid w:val="00231E5D"/>
    <w:rPr>
      <w:rFonts w:ascii="Segoe UI" w:hAnsi="Segoe UI" w:cs="Segoe UI"/>
      <w:sz w:val="18"/>
      <w:szCs w:val="18"/>
      <w:lang w:val="ru-RU" w:eastAsia="zh-CN"/>
    </w:rPr>
  </w:style>
  <w:style w:type="paragraph" w:styleId="ae">
    <w:name w:val="header"/>
    <w:basedOn w:val="a"/>
    <w:link w:val="af"/>
    <w:uiPriority w:val="99"/>
    <w:unhideWhenUsed/>
    <w:rsid w:val="008D04D4"/>
    <w:pPr>
      <w:tabs>
        <w:tab w:val="center" w:pos="4819"/>
        <w:tab w:val="right" w:pos="9639"/>
      </w:tabs>
    </w:pPr>
  </w:style>
  <w:style w:type="character" w:customStyle="1" w:styleId="af">
    <w:name w:val="Верхній колонтитул Знак"/>
    <w:link w:val="ae"/>
    <w:uiPriority w:val="99"/>
    <w:rsid w:val="008D04D4"/>
    <w:rPr>
      <w:sz w:val="24"/>
      <w:szCs w:val="24"/>
      <w:lang w:val="ru-RU" w:eastAsia="zh-CN"/>
    </w:rPr>
  </w:style>
  <w:style w:type="paragraph" w:styleId="af0">
    <w:name w:val="List Paragraph"/>
    <w:basedOn w:val="a"/>
    <w:uiPriority w:val="34"/>
    <w:qFormat/>
    <w:rsid w:val="00E46CF3"/>
    <w:pPr>
      <w:ind w:left="720"/>
      <w:contextualSpacing/>
    </w:pPr>
  </w:style>
  <w:style w:type="character" w:customStyle="1" w:styleId="2">
    <w:name w:val="Основной шрифт абзаца2"/>
    <w:rsid w:val="00445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8130</Words>
  <Characters>4635</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1</dc:creator>
  <cp:lastModifiedBy>Ryazanceva Oksana</cp:lastModifiedBy>
  <cp:revision>2</cp:revision>
  <cp:lastPrinted>2016-03-29T16:18:00Z</cp:lastPrinted>
  <dcterms:created xsi:type="dcterms:W3CDTF">2022-02-03T09:20:00Z</dcterms:created>
  <dcterms:modified xsi:type="dcterms:W3CDTF">2022-02-03T09:20:00Z</dcterms:modified>
</cp:coreProperties>
</file>