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A0E03" w:rsidRPr="00104C8D" w:rsidRDefault="002A0E03" w:rsidP="00D92FA3">
      <w:pPr>
        <w:ind w:firstLine="5245"/>
        <w:rPr>
          <w:sz w:val="28"/>
          <w:szCs w:val="28"/>
          <w:lang w:val="uk-UA"/>
        </w:rPr>
      </w:pPr>
      <w:r w:rsidRPr="00104C8D">
        <w:rPr>
          <w:sz w:val="28"/>
          <w:szCs w:val="28"/>
          <w:lang w:val="uk-UA"/>
        </w:rPr>
        <w:t>ЗАТВЕРДЖУЮ</w:t>
      </w:r>
    </w:p>
    <w:p w:rsidR="002A0E03" w:rsidRPr="00104C8D" w:rsidRDefault="0043691B" w:rsidP="00D92FA3">
      <w:pPr>
        <w:ind w:firstLine="5245"/>
        <w:rPr>
          <w:sz w:val="28"/>
          <w:szCs w:val="28"/>
          <w:lang w:val="uk-UA"/>
        </w:rPr>
      </w:pPr>
      <w:r w:rsidRPr="00104C8D">
        <w:rPr>
          <w:sz w:val="28"/>
          <w:szCs w:val="28"/>
          <w:lang w:val="uk-UA"/>
        </w:rPr>
        <w:t>з</w:t>
      </w:r>
      <w:r w:rsidR="002A0E03" w:rsidRPr="00104C8D">
        <w:rPr>
          <w:sz w:val="28"/>
          <w:szCs w:val="28"/>
          <w:lang w:val="uk-UA"/>
        </w:rPr>
        <w:t>аступник міського голови –</w:t>
      </w:r>
    </w:p>
    <w:p w:rsidR="002A0E03" w:rsidRPr="00104C8D" w:rsidRDefault="002A0E03" w:rsidP="00D92FA3">
      <w:pPr>
        <w:ind w:firstLine="5245"/>
        <w:rPr>
          <w:sz w:val="28"/>
          <w:szCs w:val="28"/>
          <w:lang w:val="uk-UA"/>
        </w:rPr>
      </w:pPr>
      <w:r w:rsidRPr="00104C8D">
        <w:rPr>
          <w:sz w:val="28"/>
          <w:szCs w:val="28"/>
          <w:lang w:val="uk-UA"/>
        </w:rPr>
        <w:t>секретар Київської міської ради</w:t>
      </w:r>
    </w:p>
    <w:p w:rsidR="002A0E03" w:rsidRPr="00D92FA3" w:rsidRDefault="002A0E03" w:rsidP="00D92FA3">
      <w:pPr>
        <w:ind w:firstLine="5245"/>
        <w:rPr>
          <w:sz w:val="28"/>
          <w:szCs w:val="28"/>
          <w:lang w:val="uk-UA"/>
        </w:rPr>
      </w:pPr>
      <w:r w:rsidRPr="00104C8D">
        <w:rPr>
          <w:sz w:val="28"/>
          <w:szCs w:val="28"/>
          <w:lang w:val="uk-UA"/>
        </w:rPr>
        <w:t>______</w:t>
      </w:r>
      <w:r w:rsidR="00261653" w:rsidRPr="00104C8D">
        <w:rPr>
          <w:sz w:val="28"/>
          <w:szCs w:val="28"/>
          <w:lang w:val="uk-UA"/>
        </w:rPr>
        <w:t>Володимир</w:t>
      </w:r>
      <w:r w:rsidR="00261653">
        <w:rPr>
          <w:sz w:val="28"/>
          <w:szCs w:val="28"/>
          <w:lang w:val="uk-UA"/>
        </w:rPr>
        <w:t xml:space="preserve"> БОНДАРЕНКО</w:t>
      </w:r>
    </w:p>
    <w:p w:rsidR="002A0E03" w:rsidRPr="00920B49" w:rsidRDefault="002A0E03" w:rsidP="00D92FA3">
      <w:pPr>
        <w:ind w:firstLine="5245"/>
        <w:jc w:val="both"/>
        <w:rPr>
          <w:sz w:val="28"/>
          <w:szCs w:val="28"/>
          <w:lang w:val="uk-UA"/>
        </w:rPr>
      </w:pPr>
      <w:r w:rsidRPr="00920B49">
        <w:rPr>
          <w:sz w:val="28"/>
          <w:szCs w:val="28"/>
          <w:lang w:val="uk-UA"/>
        </w:rPr>
        <w:t>«___»</w:t>
      </w:r>
      <w:r w:rsidR="00C41E28" w:rsidRPr="001729C6">
        <w:rPr>
          <w:sz w:val="28"/>
          <w:szCs w:val="28"/>
          <w:lang w:val="uk-UA"/>
        </w:rPr>
        <w:t xml:space="preserve"> </w:t>
      </w:r>
      <w:r w:rsidRPr="00920B49">
        <w:rPr>
          <w:sz w:val="28"/>
          <w:szCs w:val="28"/>
          <w:lang w:val="uk-UA"/>
        </w:rPr>
        <w:t>______________20</w:t>
      </w:r>
      <w:r w:rsidR="006105FE">
        <w:rPr>
          <w:sz w:val="28"/>
          <w:szCs w:val="28"/>
          <w:lang w:val="uk-UA"/>
        </w:rPr>
        <w:t>2</w:t>
      </w:r>
      <w:r w:rsidR="00261653">
        <w:rPr>
          <w:sz w:val="28"/>
          <w:szCs w:val="28"/>
          <w:lang w:val="uk-UA"/>
        </w:rPr>
        <w:t>1</w:t>
      </w:r>
      <w:r w:rsidRPr="00920B49">
        <w:rPr>
          <w:sz w:val="28"/>
          <w:szCs w:val="28"/>
          <w:lang w:val="uk-UA"/>
        </w:rPr>
        <w:t xml:space="preserve"> року</w:t>
      </w:r>
    </w:p>
    <w:p w:rsidR="002A0E03" w:rsidRPr="00920B49" w:rsidRDefault="002A0E03" w:rsidP="002A0E03">
      <w:pPr>
        <w:ind w:firstLine="5529"/>
        <w:jc w:val="both"/>
        <w:rPr>
          <w:sz w:val="28"/>
          <w:szCs w:val="28"/>
          <w:lang w:val="uk-UA"/>
        </w:rPr>
      </w:pPr>
    </w:p>
    <w:p w:rsidR="00A33319" w:rsidRPr="00920B49" w:rsidRDefault="00A33319" w:rsidP="002A0E03">
      <w:pPr>
        <w:jc w:val="center"/>
        <w:rPr>
          <w:sz w:val="28"/>
          <w:szCs w:val="28"/>
          <w:lang w:val="uk-UA"/>
        </w:rPr>
      </w:pPr>
    </w:p>
    <w:p w:rsidR="00A33319" w:rsidRDefault="00A33319" w:rsidP="002A0E03">
      <w:pPr>
        <w:jc w:val="center"/>
        <w:rPr>
          <w:sz w:val="28"/>
          <w:szCs w:val="28"/>
          <w:lang w:val="uk-UA"/>
        </w:rPr>
      </w:pPr>
    </w:p>
    <w:p w:rsidR="004F2207" w:rsidRDefault="004F2207" w:rsidP="002A0E03">
      <w:pPr>
        <w:jc w:val="center"/>
        <w:rPr>
          <w:sz w:val="28"/>
          <w:szCs w:val="28"/>
          <w:lang w:val="uk-UA"/>
        </w:rPr>
      </w:pPr>
    </w:p>
    <w:p w:rsidR="004F2207" w:rsidRPr="00D92FA3" w:rsidRDefault="004F2207" w:rsidP="002A0E03">
      <w:pPr>
        <w:jc w:val="center"/>
        <w:rPr>
          <w:sz w:val="28"/>
          <w:szCs w:val="28"/>
          <w:lang w:val="uk-UA"/>
        </w:rPr>
      </w:pPr>
    </w:p>
    <w:p w:rsidR="002A0E03" w:rsidRPr="001729C6" w:rsidRDefault="002A0E03" w:rsidP="002A0E03">
      <w:pPr>
        <w:jc w:val="center"/>
        <w:rPr>
          <w:b/>
          <w:sz w:val="28"/>
          <w:szCs w:val="28"/>
          <w:lang w:val="uk-UA"/>
        </w:rPr>
      </w:pPr>
      <w:r w:rsidRPr="001729C6">
        <w:rPr>
          <w:b/>
          <w:sz w:val="28"/>
          <w:szCs w:val="28"/>
          <w:lang w:val="uk-UA"/>
        </w:rPr>
        <w:t>Посадова інструкція</w:t>
      </w:r>
    </w:p>
    <w:p w:rsidR="002A0E03" w:rsidRPr="001729C6" w:rsidRDefault="00261653" w:rsidP="00D02214">
      <w:pPr>
        <w:pStyle w:val="a7"/>
        <w:rPr>
          <w:szCs w:val="28"/>
          <w:lang w:val="uk-UA"/>
        </w:rPr>
      </w:pPr>
      <w:r>
        <w:rPr>
          <w:b/>
          <w:szCs w:val="28"/>
          <w:lang w:val="uk-UA"/>
        </w:rPr>
        <w:t>головного спеціаліста</w:t>
      </w:r>
      <w:r w:rsidR="002A0E03" w:rsidRPr="001729C6">
        <w:rPr>
          <w:b/>
          <w:szCs w:val="28"/>
          <w:lang w:val="uk-UA"/>
        </w:rPr>
        <w:t xml:space="preserve"> </w:t>
      </w:r>
      <w:r w:rsidR="00B579E8" w:rsidRPr="001729C6">
        <w:rPr>
          <w:b/>
          <w:szCs w:val="28"/>
          <w:lang w:val="uk-UA"/>
        </w:rPr>
        <w:t xml:space="preserve">відділу </w:t>
      </w:r>
      <w:r w:rsidR="00DB046A" w:rsidRPr="001729C6">
        <w:rPr>
          <w:b/>
          <w:szCs w:val="28"/>
          <w:lang w:val="uk-UA"/>
        </w:rPr>
        <w:t>адміністративного забезпечення управління адміністративно</w:t>
      </w:r>
      <w:r>
        <w:rPr>
          <w:b/>
          <w:szCs w:val="28"/>
          <w:lang w:val="uk-UA"/>
        </w:rPr>
        <w:t>-</w:t>
      </w:r>
      <w:r w:rsidR="00DB046A" w:rsidRPr="001729C6">
        <w:rPr>
          <w:b/>
          <w:szCs w:val="28"/>
          <w:lang w:val="uk-UA"/>
        </w:rPr>
        <w:t xml:space="preserve">господарського забезпечення Київської міської ради </w:t>
      </w:r>
      <w:r w:rsidR="00E1103C">
        <w:rPr>
          <w:b/>
          <w:szCs w:val="28"/>
          <w:lang w:val="uk-UA"/>
        </w:rPr>
        <w:t xml:space="preserve">секретаріату Київської міської ради </w:t>
      </w:r>
    </w:p>
    <w:p w:rsidR="002A0E03" w:rsidRPr="001729C6" w:rsidRDefault="002A0E03" w:rsidP="002A0E03">
      <w:pPr>
        <w:rPr>
          <w:sz w:val="28"/>
          <w:szCs w:val="28"/>
          <w:lang w:val="uk-UA"/>
        </w:rPr>
      </w:pPr>
    </w:p>
    <w:p w:rsidR="002A0E03" w:rsidRPr="001729C6" w:rsidRDefault="002A0E03" w:rsidP="002A0E03">
      <w:pPr>
        <w:numPr>
          <w:ilvl w:val="0"/>
          <w:numId w:val="1"/>
        </w:numPr>
        <w:ind w:left="0" w:firstLine="284"/>
        <w:jc w:val="center"/>
        <w:rPr>
          <w:sz w:val="28"/>
          <w:szCs w:val="28"/>
          <w:lang w:val="uk-UA"/>
        </w:rPr>
      </w:pPr>
      <w:r w:rsidRPr="001729C6">
        <w:rPr>
          <w:b/>
          <w:sz w:val="28"/>
          <w:szCs w:val="28"/>
          <w:lang w:val="uk-UA"/>
        </w:rPr>
        <w:t>Загальні положення</w:t>
      </w:r>
    </w:p>
    <w:p w:rsidR="002A0E03" w:rsidRPr="001729C6" w:rsidRDefault="002A0E03" w:rsidP="002A0E03">
      <w:pPr>
        <w:ind w:left="284"/>
        <w:jc w:val="center"/>
        <w:rPr>
          <w:sz w:val="28"/>
          <w:szCs w:val="28"/>
          <w:lang w:val="uk-UA"/>
        </w:rPr>
      </w:pPr>
    </w:p>
    <w:p w:rsidR="00171705" w:rsidRPr="00637E89" w:rsidRDefault="00171705" w:rsidP="00333D50">
      <w:pPr>
        <w:pStyle w:val="a7"/>
        <w:ind w:firstLine="567"/>
        <w:jc w:val="both"/>
        <w:rPr>
          <w:szCs w:val="28"/>
          <w:lang w:val="uk-UA"/>
        </w:rPr>
      </w:pPr>
      <w:r w:rsidRPr="001729C6">
        <w:rPr>
          <w:szCs w:val="28"/>
          <w:lang w:val="uk-UA"/>
        </w:rPr>
        <w:t xml:space="preserve">1.1. </w:t>
      </w:r>
      <w:r w:rsidR="00DD4C5D">
        <w:rPr>
          <w:szCs w:val="28"/>
          <w:lang w:val="uk-UA"/>
        </w:rPr>
        <w:t>Головний спеціаліст</w:t>
      </w:r>
      <w:r w:rsidRPr="001729C6">
        <w:rPr>
          <w:szCs w:val="28"/>
          <w:lang w:val="uk-UA"/>
        </w:rPr>
        <w:t xml:space="preserve"> відділу адміністративного забезпечення </w:t>
      </w:r>
      <w:r w:rsidR="00DD4C5D">
        <w:rPr>
          <w:szCs w:val="28"/>
          <w:lang w:val="uk-UA"/>
        </w:rPr>
        <w:br/>
      </w:r>
      <w:r w:rsidRPr="001729C6">
        <w:rPr>
          <w:szCs w:val="28"/>
          <w:lang w:val="uk-UA"/>
        </w:rPr>
        <w:t xml:space="preserve">(далі – </w:t>
      </w:r>
      <w:r w:rsidR="00150728" w:rsidRPr="001729C6">
        <w:rPr>
          <w:szCs w:val="28"/>
          <w:lang w:val="uk-UA"/>
        </w:rPr>
        <w:t>відділ</w:t>
      </w:r>
      <w:r w:rsidRPr="001729C6">
        <w:rPr>
          <w:szCs w:val="28"/>
          <w:lang w:val="uk-UA"/>
        </w:rPr>
        <w:t>) управління адміністративно</w:t>
      </w:r>
      <w:r w:rsidR="00DD4C5D">
        <w:rPr>
          <w:szCs w:val="28"/>
          <w:lang w:val="uk-UA"/>
        </w:rPr>
        <w:t>-</w:t>
      </w:r>
      <w:r w:rsidRPr="001729C6">
        <w:rPr>
          <w:szCs w:val="28"/>
          <w:lang w:val="uk-UA"/>
        </w:rPr>
        <w:t xml:space="preserve">господарського забезпечення Київської </w:t>
      </w:r>
      <w:r w:rsidRPr="00637E89">
        <w:rPr>
          <w:szCs w:val="28"/>
          <w:lang w:val="uk-UA"/>
        </w:rPr>
        <w:t xml:space="preserve">міської ради </w:t>
      </w:r>
      <w:r w:rsidR="00E1103C">
        <w:rPr>
          <w:szCs w:val="28"/>
          <w:lang w:val="uk-UA"/>
        </w:rPr>
        <w:t xml:space="preserve">секретаріату Київської міської ради </w:t>
      </w:r>
      <w:r w:rsidR="003E69A0" w:rsidRPr="00637E89">
        <w:rPr>
          <w:szCs w:val="28"/>
          <w:lang w:val="uk-UA"/>
        </w:rPr>
        <w:t xml:space="preserve">(далі – управління) </w:t>
      </w:r>
      <w:r w:rsidRPr="00637E89">
        <w:rPr>
          <w:szCs w:val="28"/>
          <w:lang w:val="uk-UA"/>
        </w:rPr>
        <w:t xml:space="preserve">належить до </w:t>
      </w:r>
      <w:r w:rsidR="00DD4C5D" w:rsidRPr="00637E89">
        <w:rPr>
          <w:szCs w:val="28"/>
          <w:lang w:val="uk-UA"/>
        </w:rPr>
        <w:t xml:space="preserve">V категорії </w:t>
      </w:r>
      <w:r w:rsidR="00810FBC" w:rsidRPr="00637E89">
        <w:rPr>
          <w:szCs w:val="28"/>
          <w:lang w:val="uk-UA"/>
        </w:rPr>
        <w:t xml:space="preserve">посад </w:t>
      </w:r>
      <w:r w:rsidR="00DD4C5D" w:rsidRPr="00637E89">
        <w:rPr>
          <w:szCs w:val="28"/>
          <w:lang w:val="uk-UA"/>
        </w:rPr>
        <w:t xml:space="preserve">посадових осіб </w:t>
      </w:r>
      <w:r w:rsidR="00810FBC" w:rsidRPr="00637E89">
        <w:rPr>
          <w:szCs w:val="28"/>
          <w:lang w:val="uk-UA"/>
        </w:rPr>
        <w:t>органів місцевого самоврядування</w:t>
      </w:r>
      <w:r w:rsidR="003E69A0" w:rsidRPr="00637E89">
        <w:rPr>
          <w:szCs w:val="28"/>
          <w:lang w:val="uk-UA"/>
        </w:rPr>
        <w:t xml:space="preserve"> (далі – </w:t>
      </w:r>
      <w:r w:rsidR="00DD4C5D" w:rsidRPr="00637E89">
        <w:rPr>
          <w:szCs w:val="28"/>
          <w:lang w:val="uk-UA"/>
        </w:rPr>
        <w:t>головний спеціаліст</w:t>
      </w:r>
      <w:r w:rsidR="003E69A0" w:rsidRPr="00637E89">
        <w:rPr>
          <w:szCs w:val="28"/>
          <w:lang w:val="uk-UA"/>
        </w:rPr>
        <w:t>).</w:t>
      </w:r>
    </w:p>
    <w:p w:rsidR="00171705" w:rsidRPr="0095769C" w:rsidRDefault="00171705" w:rsidP="00333D50">
      <w:pPr>
        <w:pStyle w:val="Standard"/>
        <w:tabs>
          <w:tab w:val="left" w:pos="568"/>
        </w:tabs>
        <w:ind w:firstLine="567"/>
        <w:jc w:val="both"/>
        <w:rPr>
          <w:rFonts w:ascii="Times New Roman" w:hAnsi="Times New Roman" w:cs="Times New Roman"/>
          <w:color w:val="auto"/>
          <w:sz w:val="28"/>
          <w:szCs w:val="28"/>
          <w:lang w:val="uk-UA"/>
        </w:rPr>
      </w:pPr>
      <w:r w:rsidRPr="00637E89">
        <w:rPr>
          <w:rFonts w:ascii="Times New Roman" w:eastAsia="Times New Roman" w:hAnsi="Times New Roman" w:cs="Times New Roman"/>
          <w:color w:val="auto"/>
          <w:sz w:val="28"/>
          <w:szCs w:val="28"/>
          <w:lang w:val="uk-UA"/>
        </w:rPr>
        <w:t xml:space="preserve">1.2. </w:t>
      </w:r>
      <w:r w:rsidR="00637E89" w:rsidRPr="00D92FA3">
        <w:rPr>
          <w:rFonts w:ascii="Times New Roman" w:hAnsi="Times New Roman" w:cs="Times New Roman"/>
          <w:sz w:val="28"/>
          <w:szCs w:val="28"/>
          <w:lang w:val="uk-UA"/>
        </w:rPr>
        <w:t xml:space="preserve">Головний спеціаліст </w:t>
      </w:r>
      <w:r w:rsidRPr="00637E89">
        <w:rPr>
          <w:rFonts w:ascii="Times New Roman" w:eastAsia="Times New Roman" w:hAnsi="Times New Roman" w:cs="Times New Roman"/>
          <w:color w:val="auto"/>
          <w:sz w:val="28"/>
          <w:szCs w:val="28"/>
          <w:lang w:val="uk-UA"/>
        </w:rPr>
        <w:t xml:space="preserve">призначається на посаду і звільняється з посади у </w:t>
      </w:r>
      <w:r w:rsidRPr="0095769C">
        <w:rPr>
          <w:rFonts w:ascii="Times New Roman" w:eastAsia="Times New Roman" w:hAnsi="Times New Roman" w:cs="Times New Roman"/>
          <w:color w:val="auto"/>
          <w:sz w:val="28"/>
          <w:szCs w:val="28"/>
          <w:lang w:val="uk-UA"/>
        </w:rPr>
        <w:t>встановленому порядку.</w:t>
      </w:r>
    </w:p>
    <w:p w:rsidR="004135C5" w:rsidRPr="0095769C" w:rsidRDefault="00171705" w:rsidP="00333D50">
      <w:pPr>
        <w:pStyle w:val="Standard"/>
        <w:tabs>
          <w:tab w:val="left" w:pos="568"/>
        </w:tabs>
        <w:ind w:firstLine="567"/>
        <w:jc w:val="both"/>
        <w:rPr>
          <w:rFonts w:ascii="Times New Roman" w:eastAsia="Times New Roman" w:hAnsi="Times New Roman" w:cs="Times New Roman"/>
          <w:color w:val="auto"/>
          <w:sz w:val="28"/>
          <w:szCs w:val="28"/>
          <w:lang w:val="uk-UA"/>
        </w:rPr>
      </w:pPr>
      <w:r w:rsidRPr="0095769C">
        <w:rPr>
          <w:rFonts w:ascii="Times New Roman" w:eastAsia="Times New Roman" w:hAnsi="Times New Roman" w:cs="Times New Roman"/>
          <w:color w:val="auto"/>
          <w:sz w:val="28"/>
          <w:szCs w:val="28"/>
          <w:lang w:val="uk-UA"/>
        </w:rPr>
        <w:t xml:space="preserve">1.3. </w:t>
      </w:r>
      <w:r w:rsidR="00637E89" w:rsidRPr="00D92FA3">
        <w:rPr>
          <w:rFonts w:ascii="Times New Roman" w:hAnsi="Times New Roman" w:cs="Times New Roman"/>
          <w:sz w:val="28"/>
          <w:szCs w:val="28"/>
          <w:lang w:val="uk-UA"/>
        </w:rPr>
        <w:t>Головний спеціаліст</w:t>
      </w:r>
      <w:r w:rsidRPr="0095769C">
        <w:rPr>
          <w:rFonts w:ascii="Times New Roman" w:eastAsia="Times New Roman" w:hAnsi="Times New Roman" w:cs="Times New Roman"/>
          <w:color w:val="auto"/>
          <w:sz w:val="28"/>
          <w:szCs w:val="28"/>
          <w:lang w:val="uk-UA"/>
        </w:rPr>
        <w:t xml:space="preserve"> </w:t>
      </w:r>
      <w:r w:rsidRPr="0095769C">
        <w:rPr>
          <w:rFonts w:ascii="Times New Roman" w:hAnsi="Times New Roman" w:cs="Times New Roman"/>
          <w:color w:val="auto"/>
          <w:sz w:val="28"/>
          <w:szCs w:val="28"/>
          <w:lang w:val="uk-UA"/>
        </w:rPr>
        <w:t>підпорядкований начальнику відділу</w:t>
      </w:r>
      <w:r w:rsidRPr="0095769C">
        <w:rPr>
          <w:rFonts w:ascii="Times New Roman" w:eastAsia="Times New Roman" w:hAnsi="Times New Roman" w:cs="Times New Roman"/>
          <w:color w:val="auto"/>
          <w:sz w:val="28"/>
          <w:szCs w:val="28"/>
          <w:lang w:val="uk-UA"/>
        </w:rPr>
        <w:t xml:space="preserve">. </w:t>
      </w:r>
    </w:p>
    <w:p w:rsidR="002A0E03" w:rsidRPr="001729C6" w:rsidRDefault="004135C5" w:rsidP="00333D50">
      <w:pPr>
        <w:pStyle w:val="Standard"/>
        <w:tabs>
          <w:tab w:val="left" w:pos="568"/>
        </w:tabs>
        <w:ind w:firstLine="567"/>
        <w:jc w:val="both"/>
        <w:rPr>
          <w:rFonts w:ascii="Times New Roman" w:hAnsi="Times New Roman" w:cs="Times New Roman"/>
          <w:color w:val="auto"/>
          <w:sz w:val="28"/>
          <w:szCs w:val="28"/>
          <w:lang w:val="uk-UA"/>
        </w:rPr>
      </w:pPr>
      <w:r w:rsidRPr="0095769C">
        <w:rPr>
          <w:rFonts w:ascii="Times New Roman" w:hAnsi="Times New Roman" w:cs="Times New Roman"/>
          <w:color w:val="auto"/>
          <w:sz w:val="28"/>
          <w:szCs w:val="28"/>
          <w:lang w:val="uk-UA"/>
        </w:rPr>
        <w:t xml:space="preserve">1.4. </w:t>
      </w:r>
      <w:r w:rsidR="0095769C" w:rsidRPr="00D92FA3">
        <w:rPr>
          <w:rFonts w:ascii="Times New Roman" w:hAnsi="Times New Roman" w:cs="Times New Roman"/>
          <w:sz w:val="28"/>
          <w:szCs w:val="28"/>
          <w:lang w:val="uk-UA"/>
        </w:rPr>
        <w:t xml:space="preserve">Головний спеціаліст </w:t>
      </w:r>
      <w:r w:rsidR="002A0E03" w:rsidRPr="0095769C">
        <w:rPr>
          <w:rFonts w:ascii="Times New Roman" w:hAnsi="Times New Roman" w:cs="Times New Roman"/>
          <w:color w:val="auto"/>
          <w:sz w:val="28"/>
          <w:szCs w:val="28"/>
          <w:lang w:val="uk-UA"/>
        </w:rPr>
        <w:t xml:space="preserve">у своїй діяльності керується </w:t>
      </w:r>
      <w:r w:rsidR="0009188F" w:rsidRPr="0095769C">
        <w:rPr>
          <w:rFonts w:ascii="Times New Roman" w:hAnsi="Times New Roman" w:cs="Times New Roman"/>
          <w:color w:val="auto"/>
          <w:sz w:val="28"/>
          <w:szCs w:val="28"/>
          <w:lang w:val="uk-UA"/>
        </w:rPr>
        <w:t xml:space="preserve">Конституцією </w:t>
      </w:r>
      <w:r w:rsidR="0064678D" w:rsidRPr="0095769C">
        <w:rPr>
          <w:rFonts w:ascii="Times New Roman" w:hAnsi="Times New Roman" w:cs="Times New Roman"/>
          <w:color w:val="auto"/>
          <w:sz w:val="28"/>
          <w:szCs w:val="28"/>
          <w:lang w:val="uk-UA"/>
        </w:rPr>
        <w:t xml:space="preserve">України, </w:t>
      </w:r>
      <w:r w:rsidR="0009188F" w:rsidRPr="0095769C">
        <w:rPr>
          <w:rFonts w:ascii="Times New Roman" w:hAnsi="Times New Roman" w:cs="Times New Roman"/>
          <w:color w:val="auto"/>
          <w:sz w:val="28"/>
          <w:szCs w:val="28"/>
          <w:lang w:val="uk-UA"/>
        </w:rPr>
        <w:t xml:space="preserve">законами України, </w:t>
      </w:r>
      <w:r w:rsidR="0064678D" w:rsidRPr="0095769C">
        <w:rPr>
          <w:rFonts w:ascii="Times New Roman" w:hAnsi="Times New Roman" w:cs="Times New Roman"/>
          <w:color w:val="auto"/>
          <w:sz w:val="28"/>
          <w:szCs w:val="28"/>
          <w:lang w:val="uk-UA"/>
        </w:rPr>
        <w:t xml:space="preserve">постановами </w:t>
      </w:r>
      <w:r w:rsidR="0009188F" w:rsidRPr="0095769C">
        <w:rPr>
          <w:rFonts w:ascii="Times New Roman" w:hAnsi="Times New Roman" w:cs="Times New Roman"/>
          <w:color w:val="auto"/>
          <w:sz w:val="28"/>
          <w:szCs w:val="28"/>
          <w:lang w:val="uk-UA"/>
        </w:rPr>
        <w:t xml:space="preserve">Верховної Ради України, </w:t>
      </w:r>
      <w:r w:rsidR="0064678D" w:rsidRPr="0095769C">
        <w:rPr>
          <w:rFonts w:ascii="Times New Roman" w:hAnsi="Times New Roman" w:cs="Times New Roman"/>
          <w:color w:val="auto"/>
          <w:sz w:val="28"/>
          <w:szCs w:val="28"/>
          <w:lang w:val="uk-UA"/>
        </w:rPr>
        <w:t>указами</w:t>
      </w:r>
      <w:r w:rsidR="0064678D" w:rsidRPr="001729C6">
        <w:rPr>
          <w:rFonts w:ascii="Times New Roman" w:hAnsi="Times New Roman" w:cs="Times New Roman"/>
          <w:color w:val="auto"/>
          <w:sz w:val="28"/>
          <w:szCs w:val="28"/>
          <w:lang w:val="uk-UA"/>
        </w:rPr>
        <w:t xml:space="preserve"> </w:t>
      </w:r>
      <w:r w:rsidR="0009188F" w:rsidRPr="001729C6">
        <w:rPr>
          <w:rFonts w:ascii="Times New Roman" w:hAnsi="Times New Roman" w:cs="Times New Roman"/>
          <w:color w:val="auto"/>
          <w:sz w:val="28"/>
          <w:szCs w:val="28"/>
          <w:lang w:val="uk-UA"/>
        </w:rPr>
        <w:t xml:space="preserve">Президента України, </w:t>
      </w:r>
      <w:r w:rsidR="0064678D" w:rsidRPr="001729C6">
        <w:rPr>
          <w:rFonts w:ascii="Times New Roman" w:hAnsi="Times New Roman" w:cs="Times New Roman"/>
          <w:color w:val="auto"/>
          <w:sz w:val="28"/>
          <w:szCs w:val="28"/>
          <w:lang w:val="uk-UA"/>
        </w:rPr>
        <w:t xml:space="preserve">постановами та розпорядженнями </w:t>
      </w:r>
      <w:r w:rsidR="0009188F" w:rsidRPr="001729C6">
        <w:rPr>
          <w:rFonts w:ascii="Times New Roman" w:hAnsi="Times New Roman" w:cs="Times New Roman"/>
          <w:color w:val="auto"/>
          <w:sz w:val="28"/>
          <w:szCs w:val="28"/>
          <w:lang w:val="uk-UA"/>
        </w:rPr>
        <w:t>Кабінету Міністрів України, іншими нормативно-правовими актами, рішеннями Київської міської ради, Регламентом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Положенням про управління, Положенням про відділ та цією посадовою інструкцією</w:t>
      </w:r>
      <w:r w:rsidR="002A0E03" w:rsidRPr="001729C6">
        <w:rPr>
          <w:rFonts w:ascii="Times New Roman" w:hAnsi="Times New Roman" w:cs="Times New Roman"/>
          <w:color w:val="auto"/>
          <w:sz w:val="28"/>
          <w:szCs w:val="28"/>
          <w:lang w:val="uk-UA"/>
        </w:rPr>
        <w:t>.</w:t>
      </w:r>
    </w:p>
    <w:p w:rsidR="002A0E03" w:rsidRPr="001729C6" w:rsidRDefault="002A0E03" w:rsidP="002A0E03">
      <w:pPr>
        <w:ind w:left="284"/>
        <w:jc w:val="center"/>
        <w:rPr>
          <w:sz w:val="28"/>
          <w:szCs w:val="28"/>
          <w:lang w:val="uk-UA"/>
        </w:rPr>
      </w:pPr>
    </w:p>
    <w:p w:rsidR="00AE0B82" w:rsidRPr="001729C6" w:rsidRDefault="00AE0B82">
      <w:pPr>
        <w:numPr>
          <w:ilvl w:val="0"/>
          <w:numId w:val="1"/>
        </w:numPr>
        <w:ind w:left="0" w:firstLine="284"/>
        <w:jc w:val="center"/>
        <w:rPr>
          <w:sz w:val="28"/>
          <w:szCs w:val="28"/>
          <w:lang w:val="uk-UA"/>
        </w:rPr>
      </w:pPr>
      <w:r w:rsidRPr="001729C6">
        <w:rPr>
          <w:b/>
          <w:sz w:val="28"/>
          <w:szCs w:val="28"/>
          <w:lang w:val="uk-UA"/>
        </w:rPr>
        <w:t>Завдання та обов’язки</w:t>
      </w:r>
    </w:p>
    <w:p w:rsidR="0064473E" w:rsidRPr="001729C6" w:rsidRDefault="0064473E">
      <w:pPr>
        <w:ind w:firstLine="720"/>
        <w:jc w:val="both"/>
        <w:rPr>
          <w:sz w:val="28"/>
          <w:szCs w:val="28"/>
          <w:lang w:val="uk-UA"/>
        </w:rPr>
      </w:pPr>
    </w:p>
    <w:p w:rsidR="006D0C58" w:rsidRPr="001729C6" w:rsidRDefault="000E4BEE" w:rsidP="00333D50">
      <w:pPr>
        <w:pStyle w:val="Standard"/>
        <w:ind w:firstLine="567"/>
        <w:jc w:val="both"/>
        <w:rPr>
          <w:rFonts w:ascii="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Головний спеціаліст</w:t>
      </w:r>
      <w:r w:rsidR="006D0C58" w:rsidRPr="001729C6">
        <w:rPr>
          <w:rFonts w:ascii="Times New Roman" w:eastAsia="Times New Roman" w:hAnsi="Times New Roman" w:cs="Times New Roman"/>
          <w:color w:val="auto"/>
          <w:sz w:val="28"/>
          <w:szCs w:val="28"/>
          <w:lang w:val="uk-UA"/>
        </w:rPr>
        <w:t>:</w:t>
      </w:r>
    </w:p>
    <w:p w:rsidR="00097653" w:rsidRPr="00097653" w:rsidRDefault="00097653" w:rsidP="00333D50">
      <w:pPr>
        <w:pStyle w:val="af0"/>
        <w:numPr>
          <w:ilvl w:val="1"/>
          <w:numId w:val="1"/>
        </w:numPr>
        <w:tabs>
          <w:tab w:val="clear" w:pos="0"/>
        </w:tabs>
        <w:ind w:left="0" w:firstLine="567"/>
        <w:jc w:val="both"/>
        <w:rPr>
          <w:sz w:val="28"/>
          <w:szCs w:val="28"/>
          <w:lang w:val="uk-UA"/>
        </w:rPr>
      </w:pPr>
      <w:r w:rsidRPr="00097653">
        <w:rPr>
          <w:sz w:val="28"/>
          <w:szCs w:val="28"/>
          <w:lang w:val="uk-UA"/>
        </w:rPr>
        <w:t>Забезпечує опрацювання та узагальнення інформації за заявками структурних підрозділів секретаріату Київської міської ради щодо матеріально</w:t>
      </w:r>
      <w:r w:rsidR="00155989">
        <w:rPr>
          <w:sz w:val="28"/>
          <w:szCs w:val="28"/>
          <w:lang w:val="uk-UA"/>
        </w:rPr>
        <w:t xml:space="preserve">го </w:t>
      </w:r>
      <w:r w:rsidRPr="00097653">
        <w:rPr>
          <w:sz w:val="28"/>
          <w:szCs w:val="28"/>
          <w:lang w:val="uk-UA"/>
        </w:rPr>
        <w:t>забезпечення (канцелярське приладдя, папір</w:t>
      </w:r>
      <w:r w:rsidR="0021272B">
        <w:rPr>
          <w:sz w:val="28"/>
          <w:szCs w:val="28"/>
          <w:lang w:val="uk-UA"/>
        </w:rPr>
        <w:t>, маски</w:t>
      </w:r>
      <w:r w:rsidR="009C289F">
        <w:rPr>
          <w:sz w:val="28"/>
          <w:szCs w:val="28"/>
          <w:lang w:val="uk-UA"/>
        </w:rPr>
        <w:t>,</w:t>
      </w:r>
      <w:r w:rsidR="0021272B">
        <w:rPr>
          <w:sz w:val="28"/>
          <w:szCs w:val="28"/>
          <w:lang w:val="uk-UA"/>
        </w:rPr>
        <w:t xml:space="preserve"> антисептики</w:t>
      </w:r>
      <w:r w:rsidRPr="00097653">
        <w:rPr>
          <w:sz w:val="28"/>
          <w:szCs w:val="28"/>
          <w:lang w:val="uk-UA"/>
        </w:rPr>
        <w:t xml:space="preserve"> тощо) працівників Київської міської ради</w:t>
      </w:r>
      <w:r w:rsidR="00264745">
        <w:rPr>
          <w:sz w:val="28"/>
          <w:szCs w:val="28"/>
          <w:lang w:val="uk-UA"/>
        </w:rPr>
        <w:t xml:space="preserve"> (секретаріату Київської міської ради та постійних комісій Київської міської ради)</w:t>
      </w:r>
      <w:r w:rsidRPr="00097653">
        <w:rPr>
          <w:sz w:val="28"/>
          <w:szCs w:val="28"/>
          <w:lang w:val="uk-UA"/>
        </w:rPr>
        <w:t>.</w:t>
      </w:r>
    </w:p>
    <w:p w:rsidR="0021272B" w:rsidRPr="00242AEA" w:rsidRDefault="0021272B" w:rsidP="00333D50">
      <w:pPr>
        <w:pStyle w:val="af0"/>
        <w:numPr>
          <w:ilvl w:val="1"/>
          <w:numId w:val="1"/>
        </w:numPr>
        <w:tabs>
          <w:tab w:val="clear" w:pos="0"/>
          <w:tab w:val="left" w:pos="1260"/>
        </w:tabs>
        <w:ind w:left="0" w:firstLine="567"/>
        <w:jc w:val="both"/>
        <w:rPr>
          <w:sz w:val="28"/>
          <w:szCs w:val="28"/>
          <w:lang w:val="uk-UA"/>
        </w:rPr>
      </w:pPr>
      <w:r w:rsidRPr="00242AEA">
        <w:rPr>
          <w:sz w:val="28"/>
          <w:szCs w:val="28"/>
          <w:lang w:val="uk-UA"/>
        </w:rPr>
        <w:t>Здійснює заходи щодо забезпечення адміністративного будинку на вул. Хрещатик, 36 прапорами</w:t>
      </w:r>
      <w:r w:rsidR="00624E2B">
        <w:rPr>
          <w:sz w:val="28"/>
          <w:szCs w:val="28"/>
          <w:lang w:val="uk-UA"/>
        </w:rPr>
        <w:t xml:space="preserve"> та </w:t>
      </w:r>
      <w:r w:rsidR="00E02E1E">
        <w:rPr>
          <w:sz w:val="28"/>
          <w:szCs w:val="28"/>
          <w:lang w:val="uk-UA"/>
        </w:rPr>
        <w:t>вчасно</w:t>
      </w:r>
      <w:r w:rsidR="00712962">
        <w:rPr>
          <w:sz w:val="28"/>
          <w:szCs w:val="28"/>
          <w:lang w:val="uk-UA"/>
        </w:rPr>
        <w:t>ї</w:t>
      </w:r>
      <w:r w:rsidR="00E02E1E">
        <w:rPr>
          <w:sz w:val="28"/>
          <w:szCs w:val="28"/>
          <w:lang w:val="uk-UA"/>
        </w:rPr>
        <w:t xml:space="preserve"> </w:t>
      </w:r>
      <w:r w:rsidR="00624E2B">
        <w:rPr>
          <w:sz w:val="28"/>
          <w:szCs w:val="28"/>
          <w:lang w:val="uk-UA"/>
        </w:rPr>
        <w:t>замін</w:t>
      </w:r>
      <w:r w:rsidR="00712962">
        <w:rPr>
          <w:sz w:val="28"/>
          <w:szCs w:val="28"/>
          <w:lang w:val="uk-UA"/>
        </w:rPr>
        <w:t>и</w:t>
      </w:r>
      <w:r w:rsidR="00624E2B">
        <w:rPr>
          <w:sz w:val="28"/>
          <w:szCs w:val="28"/>
          <w:lang w:val="uk-UA"/>
        </w:rPr>
        <w:t xml:space="preserve"> прапорів на фасаді будинку</w:t>
      </w:r>
      <w:r w:rsidRPr="00242AEA">
        <w:rPr>
          <w:sz w:val="28"/>
          <w:szCs w:val="28"/>
          <w:lang w:val="uk-UA"/>
        </w:rPr>
        <w:t>.</w:t>
      </w:r>
    </w:p>
    <w:p w:rsidR="00242AEA" w:rsidRPr="00242AEA" w:rsidRDefault="00242AEA" w:rsidP="00333D50">
      <w:pPr>
        <w:pStyle w:val="af3"/>
        <w:numPr>
          <w:ilvl w:val="1"/>
          <w:numId w:val="1"/>
        </w:numPr>
        <w:tabs>
          <w:tab w:val="clear" w:pos="0"/>
        </w:tabs>
        <w:spacing w:before="0" w:beforeAutospacing="0" w:after="0" w:afterAutospacing="0"/>
        <w:ind w:left="0" w:firstLine="567"/>
        <w:jc w:val="both"/>
        <w:rPr>
          <w:sz w:val="28"/>
          <w:szCs w:val="28"/>
        </w:rPr>
      </w:pPr>
      <w:r>
        <w:rPr>
          <w:color w:val="000000"/>
          <w:sz w:val="28"/>
          <w:szCs w:val="28"/>
        </w:rPr>
        <w:lastRenderedPageBreak/>
        <w:t xml:space="preserve">Бере участь у здійсненні контролю за </w:t>
      </w:r>
      <w:r w:rsidRPr="00242AEA">
        <w:rPr>
          <w:color w:val="000000"/>
          <w:sz w:val="28"/>
          <w:szCs w:val="28"/>
        </w:rPr>
        <w:t>підготовкою сесійної зали</w:t>
      </w:r>
      <w:r>
        <w:rPr>
          <w:color w:val="000000"/>
          <w:sz w:val="28"/>
          <w:szCs w:val="28"/>
        </w:rPr>
        <w:t xml:space="preserve"> для проведення пленарних засідань </w:t>
      </w:r>
      <w:r w:rsidR="00A354BC">
        <w:rPr>
          <w:color w:val="000000"/>
          <w:sz w:val="28"/>
          <w:szCs w:val="28"/>
        </w:rPr>
        <w:t xml:space="preserve">Київської міської ради </w:t>
      </w:r>
      <w:r>
        <w:rPr>
          <w:color w:val="000000"/>
          <w:sz w:val="28"/>
          <w:szCs w:val="28"/>
        </w:rPr>
        <w:t>(контроль вчасного прибирання приміщень, забезпечення водою, масками, антисептиками тощо).</w:t>
      </w:r>
    </w:p>
    <w:p w:rsidR="00242AEA" w:rsidRPr="00242AEA" w:rsidRDefault="00242AEA" w:rsidP="00333D50">
      <w:pPr>
        <w:pStyle w:val="af3"/>
        <w:numPr>
          <w:ilvl w:val="1"/>
          <w:numId w:val="1"/>
        </w:numPr>
        <w:tabs>
          <w:tab w:val="clear" w:pos="0"/>
        </w:tabs>
        <w:spacing w:before="0" w:beforeAutospacing="0" w:after="0" w:afterAutospacing="0"/>
        <w:ind w:left="0" w:firstLine="567"/>
        <w:jc w:val="both"/>
        <w:rPr>
          <w:sz w:val="28"/>
          <w:szCs w:val="28"/>
        </w:rPr>
      </w:pPr>
      <w:r>
        <w:rPr>
          <w:color w:val="000000"/>
          <w:sz w:val="28"/>
          <w:szCs w:val="28"/>
        </w:rPr>
        <w:t>Бере участь у здійсненні контролю за належним станом зал засідань 5 та 10 поверхів перед проведенням нарад тощо (контроль вчасного прибирання, провітрювання, наявність стільців тощо).</w:t>
      </w:r>
    </w:p>
    <w:p w:rsidR="00097653" w:rsidRPr="00242AEA" w:rsidRDefault="00097653" w:rsidP="00333D50">
      <w:pPr>
        <w:pStyle w:val="af0"/>
        <w:numPr>
          <w:ilvl w:val="1"/>
          <w:numId w:val="1"/>
        </w:numPr>
        <w:tabs>
          <w:tab w:val="clear" w:pos="0"/>
          <w:tab w:val="left" w:pos="1260"/>
        </w:tabs>
        <w:ind w:left="0" w:firstLine="567"/>
        <w:jc w:val="both"/>
        <w:rPr>
          <w:sz w:val="28"/>
          <w:szCs w:val="28"/>
          <w:lang w:val="uk-UA"/>
        </w:rPr>
      </w:pPr>
      <w:r w:rsidRPr="00242AEA">
        <w:rPr>
          <w:sz w:val="28"/>
          <w:szCs w:val="28"/>
          <w:lang w:val="uk-UA"/>
        </w:rPr>
        <w:t xml:space="preserve">Бере участь у проведенні аналізу майбутніх витрат для узагальнення інформації під час підготовки у встановленому порядку уповноваженими структурними підрозділами Київської міської ради бюджетного запиту </w:t>
      </w:r>
      <w:r w:rsidR="00155989" w:rsidRPr="00242AEA">
        <w:rPr>
          <w:sz w:val="28"/>
          <w:szCs w:val="28"/>
          <w:lang w:val="uk-UA"/>
        </w:rPr>
        <w:t>щодо</w:t>
      </w:r>
      <w:r w:rsidRPr="00242AEA">
        <w:rPr>
          <w:sz w:val="28"/>
          <w:szCs w:val="28"/>
          <w:lang w:val="uk-UA"/>
        </w:rPr>
        <w:t xml:space="preserve"> закупівель необхідних товарів, робіт та послуг для забезпечення роботи Київської міської ради.</w:t>
      </w:r>
    </w:p>
    <w:p w:rsidR="00155989" w:rsidRDefault="00155989" w:rsidP="00333D50">
      <w:pPr>
        <w:pStyle w:val="af0"/>
        <w:numPr>
          <w:ilvl w:val="1"/>
          <w:numId w:val="1"/>
        </w:numPr>
        <w:tabs>
          <w:tab w:val="clear" w:pos="0"/>
        </w:tabs>
        <w:ind w:left="0" w:firstLine="567"/>
        <w:jc w:val="both"/>
        <w:rPr>
          <w:sz w:val="28"/>
          <w:szCs w:val="28"/>
          <w:lang w:val="uk-UA"/>
        </w:rPr>
      </w:pPr>
      <w:r w:rsidRPr="00097653">
        <w:rPr>
          <w:sz w:val="28"/>
          <w:szCs w:val="28"/>
          <w:lang w:val="uk-UA"/>
        </w:rPr>
        <w:t>Бере участь у підготовці інформації про необхідні технічні, якісні та кількісні характеристики предмета закупівлі для подальшого їх застосування під час проведення необхідних процедур закупівель товарів, робіт і послуг для забезпечення діяльності Київської міської ради</w:t>
      </w:r>
      <w:r>
        <w:rPr>
          <w:sz w:val="28"/>
          <w:szCs w:val="28"/>
          <w:lang w:val="uk-UA"/>
        </w:rPr>
        <w:t xml:space="preserve"> (</w:t>
      </w:r>
      <w:r w:rsidRPr="00097653">
        <w:rPr>
          <w:sz w:val="28"/>
          <w:szCs w:val="28"/>
          <w:lang w:val="uk-UA"/>
        </w:rPr>
        <w:t>постійних комісій Київської міської ради та секретаріату Київської міської ради</w:t>
      </w:r>
      <w:r>
        <w:rPr>
          <w:sz w:val="28"/>
          <w:szCs w:val="28"/>
          <w:lang w:val="uk-UA"/>
        </w:rPr>
        <w:t>).</w:t>
      </w:r>
    </w:p>
    <w:p w:rsidR="00097653" w:rsidRPr="00097653" w:rsidRDefault="00097653" w:rsidP="00333D50">
      <w:pPr>
        <w:pStyle w:val="af0"/>
        <w:numPr>
          <w:ilvl w:val="1"/>
          <w:numId w:val="1"/>
        </w:numPr>
        <w:tabs>
          <w:tab w:val="clear" w:pos="0"/>
        </w:tabs>
        <w:ind w:left="0" w:firstLine="567"/>
        <w:jc w:val="both"/>
        <w:rPr>
          <w:sz w:val="28"/>
          <w:szCs w:val="28"/>
          <w:lang w:val="uk-UA"/>
        </w:rPr>
      </w:pPr>
      <w:r w:rsidRPr="00097653">
        <w:rPr>
          <w:sz w:val="28"/>
          <w:szCs w:val="28"/>
          <w:lang w:val="uk-UA"/>
        </w:rPr>
        <w:t xml:space="preserve">Бере участь, </w:t>
      </w:r>
      <w:r w:rsidR="003A5DF2">
        <w:rPr>
          <w:sz w:val="28"/>
          <w:szCs w:val="28"/>
          <w:lang w:val="uk-UA"/>
        </w:rPr>
        <w:t>у</w:t>
      </w:r>
      <w:r w:rsidR="0079013A" w:rsidRPr="00097653">
        <w:rPr>
          <w:sz w:val="28"/>
          <w:szCs w:val="28"/>
          <w:lang w:val="uk-UA"/>
        </w:rPr>
        <w:t xml:space="preserve"> </w:t>
      </w:r>
      <w:r w:rsidRPr="00097653">
        <w:rPr>
          <w:sz w:val="28"/>
          <w:szCs w:val="28"/>
          <w:lang w:val="uk-UA"/>
        </w:rPr>
        <w:t xml:space="preserve">межах компетенції відділу, </w:t>
      </w:r>
      <w:r w:rsidR="00E02E1E">
        <w:rPr>
          <w:sz w:val="28"/>
          <w:szCs w:val="28"/>
          <w:lang w:val="uk-UA"/>
        </w:rPr>
        <w:t>у</w:t>
      </w:r>
      <w:r w:rsidRPr="00097653">
        <w:rPr>
          <w:sz w:val="28"/>
          <w:szCs w:val="28"/>
          <w:lang w:val="uk-UA"/>
        </w:rPr>
        <w:t xml:space="preserve"> проведенні інвентаризації матеріально-технічних засобів та цінностей </w:t>
      </w:r>
      <w:r w:rsidR="00116443">
        <w:rPr>
          <w:sz w:val="28"/>
          <w:szCs w:val="28"/>
          <w:lang w:val="uk-UA"/>
        </w:rPr>
        <w:t>секретаріату</w:t>
      </w:r>
      <w:r w:rsidRPr="00097653">
        <w:rPr>
          <w:sz w:val="28"/>
          <w:szCs w:val="28"/>
          <w:lang w:val="uk-UA"/>
        </w:rPr>
        <w:t xml:space="preserve"> Київської міської ради. </w:t>
      </w:r>
    </w:p>
    <w:p w:rsidR="003A5DF2" w:rsidRDefault="003A5DF2" w:rsidP="00333D50">
      <w:pPr>
        <w:pStyle w:val="af0"/>
        <w:numPr>
          <w:ilvl w:val="1"/>
          <w:numId w:val="1"/>
        </w:numPr>
        <w:tabs>
          <w:tab w:val="clear" w:pos="0"/>
        </w:tabs>
        <w:ind w:left="0" w:firstLine="567"/>
        <w:jc w:val="both"/>
        <w:rPr>
          <w:sz w:val="28"/>
          <w:szCs w:val="28"/>
          <w:lang w:val="uk-UA"/>
        </w:rPr>
      </w:pPr>
      <w:r>
        <w:rPr>
          <w:sz w:val="28"/>
          <w:szCs w:val="28"/>
          <w:lang w:val="uk-UA"/>
        </w:rPr>
        <w:t>Здійснює заходи щодо обліку наявності та обігу матеріальних цінностей секретаріату Київської міської ради в порядку, передбаченому договором про повну матеріальну відповідальність.</w:t>
      </w:r>
    </w:p>
    <w:p w:rsidR="00097653" w:rsidRPr="00E02E1E" w:rsidRDefault="00097653" w:rsidP="00333D50">
      <w:pPr>
        <w:pStyle w:val="af0"/>
        <w:numPr>
          <w:ilvl w:val="1"/>
          <w:numId w:val="1"/>
        </w:numPr>
        <w:tabs>
          <w:tab w:val="clear" w:pos="0"/>
        </w:tabs>
        <w:ind w:left="0" w:firstLine="567"/>
        <w:jc w:val="both"/>
        <w:rPr>
          <w:sz w:val="28"/>
          <w:szCs w:val="28"/>
          <w:lang w:val="uk-UA"/>
        </w:rPr>
      </w:pPr>
      <w:r w:rsidRPr="00E02E1E">
        <w:rPr>
          <w:sz w:val="28"/>
          <w:szCs w:val="28"/>
          <w:lang w:val="uk-UA"/>
        </w:rPr>
        <w:t>Готує звіти щодо обігу та залишків матеріальних засобів і цінностей секретаріату Київської міської ради</w:t>
      </w:r>
      <w:r w:rsidR="00155989" w:rsidRPr="00E02E1E">
        <w:rPr>
          <w:sz w:val="28"/>
          <w:szCs w:val="28"/>
          <w:lang w:val="uk-UA"/>
        </w:rPr>
        <w:t xml:space="preserve"> в частині своєї компетенції</w:t>
      </w:r>
      <w:r w:rsidRPr="00E02E1E">
        <w:rPr>
          <w:sz w:val="28"/>
          <w:szCs w:val="28"/>
          <w:lang w:val="uk-UA"/>
        </w:rPr>
        <w:t xml:space="preserve">. </w:t>
      </w:r>
    </w:p>
    <w:p w:rsidR="00097653" w:rsidRDefault="0021272B" w:rsidP="00333D50">
      <w:pPr>
        <w:pStyle w:val="af0"/>
        <w:numPr>
          <w:ilvl w:val="1"/>
          <w:numId w:val="1"/>
        </w:numPr>
        <w:tabs>
          <w:tab w:val="clear" w:pos="0"/>
          <w:tab w:val="left" w:pos="1260"/>
        </w:tabs>
        <w:ind w:left="0" w:firstLine="567"/>
        <w:jc w:val="both"/>
        <w:rPr>
          <w:sz w:val="28"/>
          <w:szCs w:val="28"/>
          <w:lang w:val="uk-UA"/>
        </w:rPr>
      </w:pPr>
      <w:r w:rsidRPr="00C406B6">
        <w:rPr>
          <w:sz w:val="28"/>
          <w:szCs w:val="28"/>
          <w:lang w:val="uk-UA"/>
        </w:rPr>
        <w:t>Бере участь у підготовці та узгодженні про</w:t>
      </w:r>
      <w:r>
        <w:rPr>
          <w:sz w:val="28"/>
          <w:szCs w:val="28"/>
          <w:lang w:val="uk-UA"/>
        </w:rPr>
        <w:t>є</w:t>
      </w:r>
      <w:r w:rsidRPr="00C406B6">
        <w:rPr>
          <w:sz w:val="28"/>
          <w:szCs w:val="28"/>
          <w:lang w:val="uk-UA"/>
        </w:rPr>
        <w:t>ктів договорів та у подальшому супроводі договорів на закупівлю Київською міською радою товарів, робіт і послуг за державні кошти. Здійснює контроль за своєчасним отриманням видаткових документів та/або актів виконаних робіт/наданих послуг за укладеними договорами для подальшої передачі на розгляд начальнику управління</w:t>
      </w:r>
      <w:r w:rsidR="00F253BF">
        <w:rPr>
          <w:sz w:val="28"/>
          <w:szCs w:val="28"/>
          <w:lang w:val="uk-UA"/>
        </w:rPr>
        <w:t>.</w:t>
      </w:r>
    </w:p>
    <w:p w:rsidR="0021272B" w:rsidRDefault="0021272B" w:rsidP="00333D50">
      <w:pPr>
        <w:pStyle w:val="af0"/>
        <w:numPr>
          <w:ilvl w:val="1"/>
          <w:numId w:val="1"/>
        </w:numPr>
        <w:tabs>
          <w:tab w:val="clear" w:pos="0"/>
          <w:tab w:val="left" w:pos="1260"/>
        </w:tabs>
        <w:ind w:left="0" w:firstLine="567"/>
        <w:jc w:val="both"/>
        <w:rPr>
          <w:sz w:val="28"/>
          <w:szCs w:val="28"/>
          <w:lang w:val="uk-UA"/>
        </w:rPr>
      </w:pPr>
      <w:r w:rsidRPr="00C406B6">
        <w:rPr>
          <w:sz w:val="28"/>
          <w:szCs w:val="28"/>
          <w:lang w:val="uk-UA"/>
        </w:rPr>
        <w:t>Веде листування з підприємствами, установами, організаціями з питань, пов’язаних з діяльністю управління, відділу.</w:t>
      </w:r>
    </w:p>
    <w:p w:rsidR="00A87E18" w:rsidRPr="000E4BEE" w:rsidRDefault="0021272B" w:rsidP="00333D50">
      <w:pPr>
        <w:pStyle w:val="Standard"/>
        <w:numPr>
          <w:ilvl w:val="1"/>
          <w:numId w:val="1"/>
        </w:numPr>
        <w:tabs>
          <w:tab w:val="clear" w:pos="0"/>
        </w:tabs>
        <w:ind w:left="0" w:firstLine="567"/>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Бере участь у з</w:t>
      </w:r>
      <w:r w:rsidR="006D0C58" w:rsidRPr="000E4BEE">
        <w:rPr>
          <w:rFonts w:ascii="Times New Roman" w:hAnsi="Times New Roman" w:cs="Times New Roman"/>
          <w:color w:val="auto"/>
          <w:sz w:val="28"/>
          <w:szCs w:val="28"/>
          <w:lang w:val="uk-UA"/>
        </w:rPr>
        <w:t>абезпеч</w:t>
      </w:r>
      <w:r>
        <w:rPr>
          <w:rFonts w:ascii="Times New Roman" w:hAnsi="Times New Roman" w:cs="Times New Roman"/>
          <w:color w:val="auto"/>
          <w:sz w:val="28"/>
          <w:szCs w:val="28"/>
          <w:lang w:val="uk-UA"/>
        </w:rPr>
        <w:t>енні</w:t>
      </w:r>
      <w:r w:rsidR="006D0C58" w:rsidRPr="000E4BEE">
        <w:rPr>
          <w:rFonts w:ascii="Times New Roman" w:hAnsi="Times New Roman" w:cs="Times New Roman"/>
          <w:color w:val="auto"/>
          <w:sz w:val="28"/>
          <w:szCs w:val="28"/>
          <w:lang w:val="uk-UA"/>
        </w:rPr>
        <w:t xml:space="preserve"> робот</w:t>
      </w:r>
      <w:r>
        <w:rPr>
          <w:rFonts w:ascii="Times New Roman" w:hAnsi="Times New Roman" w:cs="Times New Roman"/>
          <w:color w:val="auto"/>
          <w:sz w:val="28"/>
          <w:szCs w:val="28"/>
          <w:lang w:val="uk-UA"/>
        </w:rPr>
        <w:t>и</w:t>
      </w:r>
      <w:r w:rsidR="006D0C58" w:rsidRPr="000E4BEE">
        <w:rPr>
          <w:rFonts w:ascii="Times New Roman" w:hAnsi="Times New Roman" w:cs="Times New Roman"/>
          <w:color w:val="auto"/>
          <w:sz w:val="28"/>
          <w:szCs w:val="28"/>
          <w:lang w:val="uk-UA"/>
        </w:rPr>
        <w:t xml:space="preserve"> з </w:t>
      </w:r>
      <w:r w:rsidR="00CA0238" w:rsidRPr="007B5D23">
        <w:rPr>
          <w:rFonts w:ascii="Times New Roman" w:hAnsi="Times New Roman" w:cs="Times New Roman"/>
          <w:color w:val="auto"/>
          <w:sz w:val="28"/>
          <w:szCs w:val="28"/>
          <w:lang w:val="uk-UA"/>
        </w:rPr>
        <w:t xml:space="preserve">ефективного та організованого обслуговування відвідувачів </w:t>
      </w:r>
      <w:r w:rsidR="00CA0238">
        <w:rPr>
          <w:rFonts w:ascii="Times New Roman" w:hAnsi="Times New Roman" w:cs="Times New Roman"/>
          <w:color w:val="auto"/>
          <w:sz w:val="28"/>
          <w:szCs w:val="28"/>
          <w:lang w:val="uk-UA"/>
        </w:rPr>
        <w:t xml:space="preserve">зони публічного простору </w:t>
      </w:r>
      <w:r w:rsidR="00CA0238" w:rsidRPr="007B5D23">
        <w:rPr>
          <w:rFonts w:ascii="Times New Roman" w:hAnsi="Times New Roman" w:cs="Times New Roman"/>
          <w:color w:val="auto"/>
          <w:sz w:val="28"/>
          <w:szCs w:val="28"/>
          <w:lang w:val="uk-UA"/>
        </w:rPr>
        <w:t>адміністративно-майнового комплексу Київської міської ради</w:t>
      </w:r>
      <w:r w:rsidR="00CA0238">
        <w:rPr>
          <w:rFonts w:ascii="Times New Roman" w:hAnsi="Times New Roman" w:cs="Times New Roman"/>
          <w:color w:val="auto"/>
          <w:sz w:val="28"/>
          <w:szCs w:val="28"/>
          <w:lang w:val="uk-UA"/>
        </w:rPr>
        <w:t>,</w:t>
      </w:r>
      <w:r w:rsidR="00CA0238" w:rsidRPr="000E4BEE">
        <w:rPr>
          <w:rFonts w:ascii="Times New Roman" w:hAnsi="Times New Roman" w:cs="Times New Roman"/>
          <w:color w:val="auto"/>
          <w:sz w:val="28"/>
          <w:szCs w:val="28"/>
          <w:lang w:val="uk-UA"/>
        </w:rPr>
        <w:t xml:space="preserve"> </w:t>
      </w:r>
      <w:r w:rsidR="00CA0238">
        <w:rPr>
          <w:rFonts w:ascii="Times New Roman" w:hAnsi="Times New Roman" w:cs="Times New Roman"/>
          <w:color w:val="auto"/>
          <w:sz w:val="28"/>
          <w:szCs w:val="28"/>
          <w:lang w:val="uk-UA"/>
        </w:rPr>
        <w:t>наданні</w:t>
      </w:r>
      <w:r w:rsidR="00F66D86" w:rsidRPr="000E4BEE">
        <w:rPr>
          <w:rFonts w:ascii="Times New Roman" w:hAnsi="Times New Roman" w:cs="Times New Roman"/>
          <w:color w:val="auto"/>
          <w:sz w:val="28"/>
          <w:szCs w:val="28"/>
          <w:lang w:val="uk-UA"/>
        </w:rPr>
        <w:t xml:space="preserve"> </w:t>
      </w:r>
      <w:r w:rsidR="0098504A" w:rsidRPr="000E4BEE">
        <w:rPr>
          <w:rFonts w:ascii="Times New Roman" w:hAnsi="Times New Roman" w:cs="Times New Roman"/>
          <w:color w:val="auto"/>
          <w:sz w:val="28"/>
          <w:szCs w:val="28"/>
          <w:lang w:val="uk-UA"/>
        </w:rPr>
        <w:t>відвідувачам усних консультацій</w:t>
      </w:r>
      <w:r w:rsidR="00E43C9C" w:rsidRPr="000E4BEE">
        <w:rPr>
          <w:rFonts w:ascii="Times New Roman" w:hAnsi="Times New Roman" w:cs="Times New Roman"/>
          <w:color w:val="auto"/>
          <w:sz w:val="28"/>
          <w:szCs w:val="28"/>
          <w:lang w:val="uk-UA"/>
        </w:rPr>
        <w:t>/</w:t>
      </w:r>
      <w:r w:rsidR="0098504A" w:rsidRPr="000E4BEE">
        <w:rPr>
          <w:rFonts w:ascii="Times New Roman" w:hAnsi="Times New Roman" w:cs="Times New Roman"/>
          <w:color w:val="auto"/>
          <w:sz w:val="28"/>
          <w:szCs w:val="28"/>
          <w:lang w:val="uk-UA"/>
        </w:rPr>
        <w:t xml:space="preserve">пояснень </w:t>
      </w:r>
      <w:r w:rsidR="0098504A" w:rsidRPr="000E4BEE">
        <w:rPr>
          <w:rFonts w:ascii="Times New Roman" w:hAnsi="Times New Roman" w:cs="Times New Roman"/>
          <w:color w:val="auto"/>
          <w:sz w:val="28"/>
          <w:szCs w:val="28"/>
          <w:shd w:val="clear" w:color="auto" w:fill="FFFFFF"/>
          <w:lang w:val="uk-UA"/>
        </w:rPr>
        <w:t>щодо структурних підрозділів</w:t>
      </w:r>
      <w:r w:rsidR="002861EF" w:rsidRPr="000E4BEE">
        <w:rPr>
          <w:rFonts w:ascii="Times New Roman" w:hAnsi="Times New Roman" w:cs="Times New Roman"/>
          <w:color w:val="auto"/>
          <w:sz w:val="28"/>
          <w:szCs w:val="28"/>
          <w:shd w:val="clear" w:color="auto" w:fill="FFFFFF"/>
          <w:lang w:val="uk-UA"/>
        </w:rPr>
        <w:t xml:space="preserve"> Київської міської ради та виконавчого органу Київської міської ради (Київської міської державної адміністрації), інших організацій</w:t>
      </w:r>
      <w:r w:rsidR="0098504A" w:rsidRPr="000E4BEE">
        <w:rPr>
          <w:rFonts w:ascii="Times New Roman" w:hAnsi="Times New Roman" w:cs="Times New Roman"/>
          <w:color w:val="auto"/>
          <w:sz w:val="28"/>
          <w:szCs w:val="28"/>
          <w:shd w:val="clear" w:color="auto" w:fill="FFFFFF"/>
          <w:lang w:val="uk-UA"/>
        </w:rPr>
        <w:t xml:space="preserve">, </w:t>
      </w:r>
      <w:r w:rsidR="000E4BEE" w:rsidRPr="00D4639C">
        <w:rPr>
          <w:rFonts w:ascii="Times New Roman" w:hAnsi="Times New Roman" w:cs="Times New Roman"/>
          <w:color w:val="auto"/>
          <w:sz w:val="28"/>
          <w:szCs w:val="28"/>
          <w:lang w:val="uk-UA"/>
        </w:rPr>
        <w:t xml:space="preserve">розміщених в адміністративних будинках на вул. Хрещатик, 36 та вул. Богдана Хмельницького, 6-а, </w:t>
      </w:r>
      <w:r w:rsidR="000E4BEE" w:rsidRPr="00D4639C">
        <w:rPr>
          <w:rFonts w:ascii="Times New Roman" w:hAnsi="Times New Roman" w:cs="Times New Roman"/>
          <w:color w:val="auto"/>
          <w:sz w:val="28"/>
          <w:szCs w:val="28"/>
          <w:shd w:val="clear" w:color="auto" w:fill="FFFFFF"/>
          <w:lang w:val="uk-UA"/>
        </w:rPr>
        <w:t xml:space="preserve">що розглядають питання, </w:t>
      </w:r>
      <w:r w:rsidR="0098504A" w:rsidRPr="000E4BEE">
        <w:rPr>
          <w:rFonts w:ascii="Times New Roman" w:hAnsi="Times New Roman" w:cs="Times New Roman"/>
          <w:color w:val="auto"/>
          <w:sz w:val="28"/>
          <w:szCs w:val="28"/>
          <w:shd w:val="clear" w:color="auto" w:fill="FFFFFF"/>
          <w:lang w:val="uk-UA"/>
        </w:rPr>
        <w:t>з якими звертаються відвідувачі, їх місце розташування</w:t>
      </w:r>
      <w:r w:rsidR="00646643" w:rsidRPr="000E4BEE">
        <w:rPr>
          <w:rFonts w:ascii="Times New Roman" w:hAnsi="Times New Roman" w:cs="Times New Roman"/>
          <w:color w:val="auto"/>
          <w:sz w:val="28"/>
          <w:szCs w:val="28"/>
          <w:shd w:val="clear" w:color="auto" w:fill="FFFFFF"/>
          <w:lang w:val="uk-UA"/>
        </w:rPr>
        <w:t>,</w:t>
      </w:r>
      <w:r w:rsidR="0098504A" w:rsidRPr="000E4BEE">
        <w:rPr>
          <w:rFonts w:ascii="Times New Roman" w:hAnsi="Times New Roman" w:cs="Times New Roman"/>
          <w:color w:val="auto"/>
          <w:sz w:val="28"/>
          <w:szCs w:val="28"/>
          <w:shd w:val="clear" w:color="auto" w:fill="FFFFFF"/>
          <w:lang w:val="uk-UA"/>
        </w:rPr>
        <w:t xml:space="preserve"> направл</w:t>
      </w:r>
      <w:r w:rsidR="002D0109" w:rsidRPr="000E4BEE">
        <w:rPr>
          <w:rFonts w:ascii="Times New Roman" w:hAnsi="Times New Roman" w:cs="Times New Roman"/>
          <w:color w:val="auto"/>
          <w:sz w:val="28"/>
          <w:szCs w:val="28"/>
          <w:shd w:val="clear" w:color="auto" w:fill="FFFFFF"/>
          <w:lang w:val="uk-UA"/>
        </w:rPr>
        <w:t>я</w:t>
      </w:r>
      <w:r w:rsidR="000478C5" w:rsidRPr="000E4BEE">
        <w:rPr>
          <w:rFonts w:ascii="Times New Roman" w:hAnsi="Times New Roman" w:cs="Times New Roman"/>
          <w:color w:val="auto"/>
          <w:sz w:val="28"/>
          <w:szCs w:val="28"/>
          <w:shd w:val="clear" w:color="auto" w:fill="FFFFFF"/>
          <w:lang w:val="uk-UA"/>
        </w:rPr>
        <w:t>є</w:t>
      </w:r>
      <w:r w:rsidR="0098504A" w:rsidRPr="000E4BEE">
        <w:rPr>
          <w:rFonts w:ascii="Times New Roman" w:hAnsi="Times New Roman" w:cs="Times New Roman"/>
          <w:color w:val="auto"/>
          <w:sz w:val="28"/>
          <w:szCs w:val="28"/>
          <w:shd w:val="clear" w:color="auto" w:fill="FFFFFF"/>
          <w:lang w:val="uk-UA"/>
        </w:rPr>
        <w:t xml:space="preserve"> відвідувачів на </w:t>
      </w:r>
      <w:r w:rsidR="000478C5" w:rsidRPr="000E4BEE">
        <w:rPr>
          <w:rFonts w:ascii="Times New Roman" w:hAnsi="Times New Roman" w:cs="Times New Roman"/>
          <w:color w:val="auto"/>
          <w:sz w:val="28"/>
          <w:szCs w:val="28"/>
          <w:shd w:val="clear" w:color="auto" w:fill="FFFFFF"/>
          <w:lang w:val="uk-UA"/>
        </w:rPr>
        <w:t>реєстрацію до електронної черги</w:t>
      </w:r>
      <w:r w:rsidR="00646643" w:rsidRPr="000E4BEE">
        <w:rPr>
          <w:rFonts w:ascii="Times New Roman" w:hAnsi="Times New Roman" w:cs="Times New Roman"/>
          <w:color w:val="auto"/>
          <w:sz w:val="28"/>
          <w:szCs w:val="28"/>
          <w:lang w:val="uk-UA"/>
        </w:rPr>
        <w:t>,</w:t>
      </w:r>
      <w:r w:rsidR="0098504A" w:rsidRPr="000E4BEE">
        <w:rPr>
          <w:rFonts w:ascii="Times New Roman" w:hAnsi="Times New Roman" w:cs="Times New Roman"/>
          <w:color w:val="auto"/>
          <w:sz w:val="28"/>
          <w:szCs w:val="28"/>
          <w:shd w:val="clear" w:color="auto" w:fill="FFFFFF"/>
          <w:lang w:val="uk-UA"/>
        </w:rPr>
        <w:t xml:space="preserve"> </w:t>
      </w:r>
      <w:r w:rsidR="002D0109" w:rsidRPr="000E4BEE">
        <w:rPr>
          <w:rFonts w:ascii="Times New Roman" w:hAnsi="Times New Roman" w:cs="Times New Roman"/>
          <w:color w:val="auto"/>
          <w:sz w:val="28"/>
          <w:szCs w:val="28"/>
          <w:shd w:val="clear" w:color="auto" w:fill="FFFFFF"/>
          <w:lang w:val="uk-UA"/>
        </w:rPr>
        <w:t>нада</w:t>
      </w:r>
      <w:r w:rsidR="000478C5" w:rsidRPr="000E4BEE">
        <w:rPr>
          <w:rFonts w:ascii="Times New Roman" w:hAnsi="Times New Roman" w:cs="Times New Roman"/>
          <w:color w:val="auto"/>
          <w:sz w:val="28"/>
          <w:szCs w:val="28"/>
          <w:shd w:val="clear" w:color="auto" w:fill="FFFFFF"/>
          <w:lang w:val="uk-UA"/>
        </w:rPr>
        <w:t>є</w:t>
      </w:r>
      <w:r w:rsidR="002D0109" w:rsidRPr="000E4BEE">
        <w:rPr>
          <w:rFonts w:ascii="Times New Roman" w:hAnsi="Times New Roman" w:cs="Times New Roman"/>
          <w:color w:val="auto"/>
          <w:sz w:val="28"/>
          <w:szCs w:val="28"/>
          <w:shd w:val="clear" w:color="auto" w:fill="FFFFFF"/>
          <w:lang w:val="uk-UA"/>
        </w:rPr>
        <w:t xml:space="preserve"> </w:t>
      </w:r>
      <w:r w:rsidR="0098504A" w:rsidRPr="000E4BEE">
        <w:rPr>
          <w:rFonts w:ascii="Times New Roman" w:hAnsi="Times New Roman" w:cs="Times New Roman"/>
          <w:color w:val="auto"/>
          <w:sz w:val="28"/>
          <w:szCs w:val="28"/>
          <w:shd w:val="clear" w:color="auto" w:fill="FFFFFF"/>
          <w:lang w:val="uk-UA"/>
        </w:rPr>
        <w:t>роз’яснен</w:t>
      </w:r>
      <w:r w:rsidR="002D0109" w:rsidRPr="000E4BEE">
        <w:rPr>
          <w:rFonts w:ascii="Times New Roman" w:hAnsi="Times New Roman" w:cs="Times New Roman"/>
          <w:color w:val="auto"/>
          <w:sz w:val="28"/>
          <w:szCs w:val="28"/>
          <w:shd w:val="clear" w:color="auto" w:fill="FFFFFF"/>
          <w:lang w:val="uk-UA"/>
        </w:rPr>
        <w:t>ня</w:t>
      </w:r>
      <w:r w:rsidR="0098504A" w:rsidRPr="000E4BEE">
        <w:rPr>
          <w:rFonts w:ascii="Times New Roman" w:hAnsi="Times New Roman" w:cs="Times New Roman"/>
          <w:color w:val="auto"/>
          <w:sz w:val="28"/>
          <w:szCs w:val="28"/>
          <w:shd w:val="clear" w:color="auto" w:fill="FFFFFF"/>
          <w:lang w:val="uk-UA"/>
        </w:rPr>
        <w:t xml:space="preserve"> відвідувачам відносно користування</w:t>
      </w:r>
      <w:r w:rsidR="0098504A" w:rsidRPr="000E4BEE">
        <w:rPr>
          <w:rFonts w:ascii="Times New Roman" w:hAnsi="Times New Roman" w:cs="Times New Roman"/>
          <w:color w:val="auto"/>
          <w:sz w:val="28"/>
          <w:szCs w:val="28"/>
          <w:lang w:val="uk-UA"/>
        </w:rPr>
        <w:t xml:space="preserve"> електронною чергою</w:t>
      </w:r>
      <w:r w:rsidR="004C2B0F" w:rsidRPr="000E4BEE">
        <w:rPr>
          <w:rFonts w:ascii="Times New Roman" w:hAnsi="Times New Roman" w:cs="Times New Roman"/>
          <w:color w:val="auto"/>
          <w:sz w:val="28"/>
          <w:szCs w:val="28"/>
          <w:lang w:val="uk-UA"/>
        </w:rPr>
        <w:t xml:space="preserve"> тощо</w:t>
      </w:r>
      <w:r w:rsidR="0098504A" w:rsidRPr="000E4BEE">
        <w:rPr>
          <w:rFonts w:ascii="Times New Roman" w:hAnsi="Times New Roman" w:cs="Times New Roman"/>
          <w:color w:val="auto"/>
          <w:sz w:val="28"/>
          <w:szCs w:val="28"/>
          <w:lang w:val="uk-UA"/>
        </w:rPr>
        <w:t>.</w:t>
      </w:r>
      <w:r w:rsidR="002861EF" w:rsidRPr="000E4BEE">
        <w:rPr>
          <w:rFonts w:ascii="Times New Roman" w:hAnsi="Times New Roman" w:cs="Times New Roman"/>
          <w:color w:val="auto"/>
          <w:sz w:val="28"/>
          <w:szCs w:val="28"/>
          <w:lang w:val="uk-UA"/>
        </w:rPr>
        <w:t xml:space="preserve"> </w:t>
      </w:r>
      <w:r w:rsidR="008C7BA3" w:rsidRPr="000E4BEE">
        <w:rPr>
          <w:rFonts w:ascii="Times New Roman" w:hAnsi="Times New Roman" w:cs="Times New Roman"/>
          <w:color w:val="auto"/>
          <w:sz w:val="28"/>
          <w:szCs w:val="28"/>
          <w:lang w:val="uk-UA"/>
        </w:rPr>
        <w:t xml:space="preserve">Взаємодіє з </w:t>
      </w:r>
      <w:r w:rsidR="000E4BEE">
        <w:rPr>
          <w:rFonts w:ascii="Times New Roman" w:hAnsi="Times New Roman" w:cs="Times New Roman"/>
          <w:color w:val="auto"/>
          <w:sz w:val="28"/>
          <w:szCs w:val="28"/>
          <w:lang w:val="uk-UA"/>
        </w:rPr>
        <w:t>іншими працівниками</w:t>
      </w:r>
      <w:r w:rsidR="000E4BEE" w:rsidRPr="000E4BEE">
        <w:rPr>
          <w:rFonts w:ascii="Times New Roman" w:hAnsi="Times New Roman" w:cs="Times New Roman"/>
          <w:color w:val="auto"/>
          <w:sz w:val="28"/>
          <w:szCs w:val="28"/>
          <w:lang w:val="uk-UA"/>
        </w:rPr>
        <w:t xml:space="preserve"> </w:t>
      </w:r>
      <w:r w:rsidR="008C7BA3" w:rsidRPr="000E4BEE">
        <w:rPr>
          <w:rFonts w:ascii="Times New Roman" w:hAnsi="Times New Roman" w:cs="Times New Roman"/>
          <w:color w:val="auto"/>
          <w:sz w:val="28"/>
          <w:szCs w:val="28"/>
          <w:lang w:val="uk-UA"/>
        </w:rPr>
        <w:t>відділу</w:t>
      </w:r>
      <w:r w:rsidR="000E4BEE">
        <w:rPr>
          <w:rFonts w:ascii="Times New Roman" w:hAnsi="Times New Roman" w:cs="Times New Roman"/>
          <w:color w:val="auto"/>
          <w:sz w:val="28"/>
          <w:szCs w:val="28"/>
          <w:lang w:val="uk-UA"/>
        </w:rPr>
        <w:t>, управління</w:t>
      </w:r>
      <w:r w:rsidR="008C7BA3" w:rsidRPr="000E4BEE">
        <w:rPr>
          <w:rFonts w:ascii="Times New Roman" w:hAnsi="Times New Roman" w:cs="Times New Roman"/>
          <w:color w:val="auto"/>
          <w:sz w:val="28"/>
          <w:szCs w:val="28"/>
          <w:lang w:val="uk-UA"/>
        </w:rPr>
        <w:t xml:space="preserve"> </w:t>
      </w:r>
      <w:r w:rsidR="00B03FA3" w:rsidRPr="000E4BEE">
        <w:rPr>
          <w:rFonts w:ascii="Times New Roman" w:hAnsi="Times New Roman" w:cs="Times New Roman"/>
          <w:color w:val="auto"/>
          <w:sz w:val="28"/>
          <w:szCs w:val="28"/>
          <w:lang w:val="uk-UA"/>
        </w:rPr>
        <w:t>з питань, пов’язаних із спілкуванням з відвідувачами</w:t>
      </w:r>
      <w:r w:rsidR="008C7BA3" w:rsidRPr="000E4BEE">
        <w:rPr>
          <w:rFonts w:ascii="Times New Roman" w:hAnsi="Times New Roman" w:cs="Times New Roman"/>
          <w:color w:val="auto"/>
          <w:sz w:val="28"/>
          <w:szCs w:val="28"/>
          <w:lang w:val="uk-UA"/>
        </w:rPr>
        <w:t>.</w:t>
      </w:r>
    </w:p>
    <w:p w:rsidR="00CD4C46" w:rsidRPr="001729C6" w:rsidRDefault="000E4BEE" w:rsidP="00333D50">
      <w:pPr>
        <w:pStyle w:val="Standard"/>
        <w:numPr>
          <w:ilvl w:val="1"/>
          <w:numId w:val="1"/>
        </w:numPr>
        <w:tabs>
          <w:tab w:val="clear" w:pos="0"/>
        </w:tabs>
        <w:ind w:left="0" w:firstLine="567"/>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В межах компетенції відділу </w:t>
      </w:r>
      <w:r w:rsidR="0021272B">
        <w:rPr>
          <w:rFonts w:ascii="Times New Roman" w:hAnsi="Times New Roman" w:cs="Times New Roman"/>
          <w:color w:val="auto"/>
          <w:sz w:val="28"/>
          <w:szCs w:val="28"/>
          <w:lang w:val="uk-UA"/>
        </w:rPr>
        <w:t xml:space="preserve">бере участь у </w:t>
      </w:r>
      <w:r>
        <w:rPr>
          <w:rFonts w:ascii="Times New Roman" w:hAnsi="Times New Roman" w:cs="Times New Roman"/>
          <w:color w:val="auto"/>
          <w:sz w:val="28"/>
          <w:szCs w:val="28"/>
          <w:lang w:val="uk-UA"/>
        </w:rPr>
        <w:t>р</w:t>
      </w:r>
      <w:r w:rsidR="006D0C58" w:rsidRPr="001729C6">
        <w:rPr>
          <w:rFonts w:ascii="Times New Roman" w:hAnsi="Times New Roman" w:cs="Times New Roman"/>
          <w:color w:val="auto"/>
          <w:sz w:val="28"/>
          <w:szCs w:val="28"/>
          <w:lang w:val="uk-UA"/>
        </w:rPr>
        <w:t>озгляд</w:t>
      </w:r>
      <w:r w:rsidR="0021272B">
        <w:rPr>
          <w:rFonts w:ascii="Times New Roman" w:hAnsi="Times New Roman" w:cs="Times New Roman"/>
          <w:color w:val="auto"/>
          <w:sz w:val="28"/>
          <w:szCs w:val="28"/>
          <w:lang w:val="uk-UA"/>
        </w:rPr>
        <w:t>і</w:t>
      </w:r>
      <w:r w:rsidR="006D0C58" w:rsidRPr="001729C6">
        <w:rPr>
          <w:rFonts w:ascii="Times New Roman" w:hAnsi="Times New Roman" w:cs="Times New Roman"/>
          <w:color w:val="auto"/>
          <w:sz w:val="28"/>
          <w:szCs w:val="28"/>
          <w:lang w:val="uk-UA"/>
        </w:rPr>
        <w:t xml:space="preserve"> усн</w:t>
      </w:r>
      <w:r w:rsidR="0021272B">
        <w:rPr>
          <w:rFonts w:ascii="Times New Roman" w:hAnsi="Times New Roman" w:cs="Times New Roman"/>
          <w:color w:val="auto"/>
          <w:sz w:val="28"/>
          <w:szCs w:val="28"/>
          <w:lang w:val="uk-UA"/>
        </w:rPr>
        <w:t>их</w:t>
      </w:r>
      <w:r w:rsidR="006D0C58" w:rsidRPr="001729C6">
        <w:rPr>
          <w:rFonts w:ascii="Times New Roman" w:hAnsi="Times New Roman" w:cs="Times New Roman"/>
          <w:color w:val="auto"/>
          <w:sz w:val="28"/>
          <w:szCs w:val="28"/>
          <w:lang w:val="uk-UA"/>
        </w:rPr>
        <w:t xml:space="preserve"> претензі</w:t>
      </w:r>
      <w:r w:rsidR="0021272B">
        <w:rPr>
          <w:rFonts w:ascii="Times New Roman" w:hAnsi="Times New Roman" w:cs="Times New Roman"/>
          <w:color w:val="auto"/>
          <w:sz w:val="28"/>
          <w:szCs w:val="28"/>
          <w:lang w:val="uk-UA"/>
        </w:rPr>
        <w:t>й</w:t>
      </w:r>
      <w:r>
        <w:rPr>
          <w:rFonts w:ascii="Times New Roman" w:hAnsi="Times New Roman" w:cs="Times New Roman"/>
          <w:color w:val="auto"/>
          <w:sz w:val="28"/>
          <w:szCs w:val="28"/>
          <w:lang w:val="uk-UA"/>
        </w:rPr>
        <w:t xml:space="preserve"> </w:t>
      </w:r>
      <w:r w:rsidR="006D0C58" w:rsidRPr="001729C6">
        <w:rPr>
          <w:rFonts w:ascii="Times New Roman" w:hAnsi="Times New Roman" w:cs="Times New Roman"/>
          <w:color w:val="auto"/>
          <w:sz w:val="28"/>
          <w:szCs w:val="28"/>
          <w:lang w:val="uk-UA"/>
        </w:rPr>
        <w:lastRenderedPageBreak/>
        <w:t>відвідувачів</w:t>
      </w:r>
      <w:r>
        <w:rPr>
          <w:rFonts w:ascii="Times New Roman" w:hAnsi="Times New Roman" w:cs="Times New Roman"/>
          <w:color w:val="auto"/>
          <w:sz w:val="28"/>
          <w:szCs w:val="28"/>
          <w:lang w:val="uk-UA"/>
        </w:rPr>
        <w:t xml:space="preserve"> та</w:t>
      </w:r>
      <w:r w:rsidR="00F66D86" w:rsidRPr="001729C6">
        <w:rPr>
          <w:rFonts w:ascii="Times New Roman" w:hAnsi="Times New Roman" w:cs="Times New Roman"/>
          <w:color w:val="auto"/>
          <w:sz w:val="28"/>
          <w:szCs w:val="28"/>
          <w:lang w:val="uk-UA"/>
        </w:rPr>
        <w:t xml:space="preserve"> вжи</w:t>
      </w:r>
      <w:r w:rsidR="0021272B">
        <w:rPr>
          <w:rFonts w:ascii="Times New Roman" w:hAnsi="Times New Roman" w:cs="Times New Roman"/>
          <w:color w:val="auto"/>
          <w:sz w:val="28"/>
          <w:szCs w:val="28"/>
          <w:lang w:val="uk-UA"/>
        </w:rPr>
        <w:t>тті</w:t>
      </w:r>
      <w:r>
        <w:rPr>
          <w:rFonts w:ascii="Times New Roman" w:hAnsi="Times New Roman" w:cs="Times New Roman"/>
          <w:color w:val="auto"/>
          <w:sz w:val="28"/>
          <w:szCs w:val="28"/>
          <w:lang w:val="uk-UA"/>
        </w:rPr>
        <w:t xml:space="preserve"> </w:t>
      </w:r>
      <w:r w:rsidR="006D0C58" w:rsidRPr="001729C6">
        <w:rPr>
          <w:rFonts w:ascii="Times New Roman" w:hAnsi="Times New Roman" w:cs="Times New Roman"/>
          <w:color w:val="auto"/>
          <w:sz w:val="28"/>
          <w:szCs w:val="28"/>
          <w:lang w:val="uk-UA"/>
        </w:rPr>
        <w:t>відповідн</w:t>
      </w:r>
      <w:r w:rsidR="0021272B">
        <w:rPr>
          <w:rFonts w:ascii="Times New Roman" w:hAnsi="Times New Roman" w:cs="Times New Roman"/>
          <w:color w:val="auto"/>
          <w:sz w:val="28"/>
          <w:szCs w:val="28"/>
          <w:lang w:val="uk-UA"/>
        </w:rPr>
        <w:t>их</w:t>
      </w:r>
      <w:r w:rsidR="006D0C58" w:rsidRPr="001729C6">
        <w:rPr>
          <w:rFonts w:ascii="Times New Roman" w:hAnsi="Times New Roman" w:cs="Times New Roman"/>
          <w:color w:val="auto"/>
          <w:sz w:val="28"/>
          <w:szCs w:val="28"/>
          <w:lang w:val="uk-UA"/>
        </w:rPr>
        <w:t xml:space="preserve"> організаційно-технічн</w:t>
      </w:r>
      <w:r w:rsidR="0021272B">
        <w:rPr>
          <w:rFonts w:ascii="Times New Roman" w:hAnsi="Times New Roman" w:cs="Times New Roman"/>
          <w:color w:val="auto"/>
          <w:sz w:val="28"/>
          <w:szCs w:val="28"/>
          <w:lang w:val="uk-UA"/>
        </w:rPr>
        <w:t>их</w:t>
      </w:r>
      <w:r w:rsidR="006D0C58" w:rsidRPr="001729C6">
        <w:rPr>
          <w:rFonts w:ascii="Times New Roman" w:hAnsi="Times New Roman" w:cs="Times New Roman"/>
          <w:color w:val="auto"/>
          <w:sz w:val="28"/>
          <w:szCs w:val="28"/>
          <w:lang w:val="uk-UA"/>
        </w:rPr>
        <w:t xml:space="preserve"> заход</w:t>
      </w:r>
      <w:r w:rsidR="0021272B">
        <w:rPr>
          <w:rFonts w:ascii="Times New Roman" w:hAnsi="Times New Roman" w:cs="Times New Roman"/>
          <w:color w:val="auto"/>
          <w:sz w:val="28"/>
          <w:szCs w:val="28"/>
          <w:lang w:val="uk-UA"/>
        </w:rPr>
        <w:t>ів</w:t>
      </w:r>
      <w:r w:rsidR="006D0C58" w:rsidRPr="001729C6">
        <w:rPr>
          <w:rFonts w:ascii="Times New Roman" w:hAnsi="Times New Roman" w:cs="Times New Roman"/>
          <w:color w:val="auto"/>
          <w:sz w:val="28"/>
          <w:szCs w:val="28"/>
          <w:lang w:val="uk-UA"/>
        </w:rPr>
        <w:t xml:space="preserve">. </w:t>
      </w:r>
    </w:p>
    <w:p w:rsidR="0091123F" w:rsidRPr="0091123F" w:rsidRDefault="0091123F" w:rsidP="00333D50">
      <w:pPr>
        <w:pStyle w:val="Standard"/>
        <w:numPr>
          <w:ilvl w:val="1"/>
          <w:numId w:val="1"/>
        </w:numPr>
        <w:tabs>
          <w:tab w:val="clear" w:pos="0"/>
        </w:tabs>
        <w:ind w:left="0" w:firstLine="567"/>
        <w:jc w:val="both"/>
        <w:rPr>
          <w:rFonts w:ascii="Times New Roman" w:hAnsi="Times New Roman" w:cs="Times New Roman"/>
          <w:color w:val="auto"/>
          <w:sz w:val="28"/>
          <w:szCs w:val="28"/>
          <w:lang w:val="uk-UA"/>
        </w:rPr>
      </w:pPr>
      <w:r w:rsidRPr="00333D50">
        <w:rPr>
          <w:rFonts w:ascii="Times New Roman" w:hAnsi="Times New Roman" w:cs="Times New Roman"/>
          <w:sz w:val="28"/>
          <w:szCs w:val="28"/>
          <w:lang w:val="uk-UA"/>
        </w:rPr>
        <w:t>Бере участь у підготовці проєктів розпоряджень заступника міського голови - секретаря Київської міської ради з питань, що відносяться до компетенції відділу.</w:t>
      </w:r>
    </w:p>
    <w:p w:rsidR="000B2783" w:rsidRPr="001729C6" w:rsidRDefault="006D0C58" w:rsidP="00333D50">
      <w:pPr>
        <w:pStyle w:val="Standard"/>
        <w:numPr>
          <w:ilvl w:val="1"/>
          <w:numId w:val="1"/>
        </w:numPr>
        <w:tabs>
          <w:tab w:val="clear" w:pos="0"/>
        </w:tabs>
        <w:ind w:left="0" w:firstLine="567"/>
        <w:jc w:val="both"/>
        <w:rPr>
          <w:rFonts w:ascii="Times New Roman" w:hAnsi="Times New Roman" w:cs="Times New Roman"/>
          <w:color w:val="auto"/>
          <w:sz w:val="28"/>
          <w:szCs w:val="28"/>
          <w:lang w:val="uk-UA"/>
        </w:rPr>
      </w:pPr>
      <w:r w:rsidRPr="001729C6">
        <w:rPr>
          <w:rFonts w:ascii="Times New Roman" w:hAnsi="Times New Roman" w:cs="Times New Roman"/>
          <w:color w:val="auto"/>
          <w:sz w:val="28"/>
          <w:szCs w:val="28"/>
          <w:lang w:val="uk-UA"/>
        </w:rPr>
        <w:t xml:space="preserve">Дотримується </w:t>
      </w:r>
      <w:r w:rsidR="00A354BC">
        <w:rPr>
          <w:rFonts w:ascii="Times New Roman" w:hAnsi="Times New Roman" w:cs="Times New Roman"/>
          <w:color w:val="auto"/>
          <w:sz w:val="28"/>
          <w:szCs w:val="28"/>
          <w:lang w:val="uk-UA"/>
        </w:rPr>
        <w:t>п</w:t>
      </w:r>
      <w:r w:rsidRPr="001729C6">
        <w:rPr>
          <w:rFonts w:ascii="Times New Roman" w:hAnsi="Times New Roman" w:cs="Times New Roman"/>
          <w:color w:val="auto"/>
          <w:sz w:val="28"/>
          <w:szCs w:val="28"/>
          <w:lang w:val="uk-UA"/>
        </w:rPr>
        <w:t>орядку роботи з документами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w:t>
      </w:r>
      <w:r w:rsidR="00F66D86" w:rsidRPr="001729C6">
        <w:rPr>
          <w:rFonts w:ascii="Times New Roman" w:hAnsi="Times New Roman" w:cs="Times New Roman"/>
          <w:color w:val="auto"/>
          <w:sz w:val="28"/>
          <w:szCs w:val="28"/>
          <w:lang w:val="uk-UA"/>
        </w:rPr>
        <w:t>,</w:t>
      </w:r>
      <w:r w:rsidRPr="001729C6">
        <w:rPr>
          <w:rFonts w:ascii="Times New Roman" w:hAnsi="Times New Roman" w:cs="Times New Roman"/>
          <w:color w:val="auto"/>
          <w:sz w:val="28"/>
          <w:szCs w:val="28"/>
          <w:lang w:val="uk-UA"/>
        </w:rPr>
        <w:t xml:space="preserve"> забезпечує щоденну роботу у системі.</w:t>
      </w:r>
      <w:r w:rsidR="000B2783" w:rsidRPr="001729C6">
        <w:rPr>
          <w:rFonts w:ascii="Times New Roman" w:hAnsi="Times New Roman" w:cs="Times New Roman"/>
          <w:color w:val="auto"/>
          <w:sz w:val="28"/>
          <w:szCs w:val="28"/>
          <w:lang w:val="uk-UA"/>
        </w:rPr>
        <w:t xml:space="preserve"> </w:t>
      </w:r>
    </w:p>
    <w:p w:rsidR="000B2783" w:rsidRPr="001729C6" w:rsidRDefault="006D0C58" w:rsidP="00333D50">
      <w:pPr>
        <w:pStyle w:val="Standard"/>
        <w:numPr>
          <w:ilvl w:val="1"/>
          <w:numId w:val="1"/>
        </w:numPr>
        <w:tabs>
          <w:tab w:val="clear" w:pos="0"/>
        </w:tabs>
        <w:ind w:left="0" w:firstLine="567"/>
        <w:jc w:val="both"/>
        <w:rPr>
          <w:rFonts w:ascii="Times New Roman" w:hAnsi="Times New Roman" w:cs="Times New Roman"/>
          <w:color w:val="auto"/>
          <w:sz w:val="28"/>
          <w:szCs w:val="28"/>
          <w:lang w:val="uk-UA"/>
        </w:rPr>
      </w:pPr>
      <w:r w:rsidRPr="001729C6">
        <w:rPr>
          <w:rFonts w:ascii="Times New Roman" w:hAnsi="Times New Roman" w:cs="Times New Roman"/>
          <w:color w:val="auto"/>
          <w:sz w:val="28"/>
          <w:szCs w:val="28"/>
          <w:lang w:val="uk-UA"/>
        </w:rPr>
        <w:t xml:space="preserve">Виконує доручення начальника управління, </w:t>
      </w:r>
      <w:r w:rsidR="000E4BEE">
        <w:rPr>
          <w:rFonts w:ascii="Times New Roman" w:hAnsi="Times New Roman" w:cs="Times New Roman"/>
          <w:color w:val="auto"/>
          <w:sz w:val="28"/>
          <w:szCs w:val="28"/>
          <w:lang w:val="uk-UA"/>
        </w:rPr>
        <w:t xml:space="preserve">заступника начальника управління, </w:t>
      </w:r>
      <w:r w:rsidRPr="001729C6">
        <w:rPr>
          <w:rFonts w:ascii="Times New Roman" w:hAnsi="Times New Roman" w:cs="Times New Roman"/>
          <w:color w:val="auto"/>
          <w:sz w:val="28"/>
          <w:szCs w:val="28"/>
          <w:lang w:val="uk-UA"/>
        </w:rPr>
        <w:t>начальника відділу та заступника начальника відділу в межах посадової інструкції.</w:t>
      </w:r>
      <w:r w:rsidR="000B2783" w:rsidRPr="001729C6">
        <w:rPr>
          <w:rFonts w:ascii="Times New Roman" w:hAnsi="Times New Roman" w:cs="Times New Roman"/>
          <w:color w:val="auto"/>
          <w:sz w:val="28"/>
          <w:szCs w:val="28"/>
          <w:lang w:val="uk-UA"/>
        </w:rPr>
        <w:t xml:space="preserve"> </w:t>
      </w:r>
    </w:p>
    <w:p w:rsidR="000B2783" w:rsidRPr="001729C6" w:rsidRDefault="006D0C58" w:rsidP="00333D50">
      <w:pPr>
        <w:pStyle w:val="Standard"/>
        <w:numPr>
          <w:ilvl w:val="1"/>
          <w:numId w:val="1"/>
        </w:numPr>
        <w:ind w:left="0" w:firstLine="567"/>
        <w:jc w:val="both"/>
        <w:rPr>
          <w:rFonts w:ascii="Times New Roman" w:hAnsi="Times New Roman" w:cs="Times New Roman"/>
          <w:color w:val="auto"/>
          <w:sz w:val="28"/>
          <w:szCs w:val="28"/>
          <w:lang w:val="uk-UA"/>
        </w:rPr>
      </w:pPr>
      <w:r w:rsidRPr="001729C6">
        <w:rPr>
          <w:rFonts w:ascii="Times New Roman" w:hAnsi="Times New Roman" w:cs="Times New Roman"/>
          <w:color w:val="auto"/>
          <w:sz w:val="28"/>
          <w:szCs w:val="28"/>
          <w:lang w:val="uk-UA"/>
        </w:rPr>
        <w:t>Виконує правила внутрішнього трудового розпорядку, дотримується правил і норм з охорони праці та пожежної безпеки.</w:t>
      </w:r>
      <w:r w:rsidR="000B2783" w:rsidRPr="001729C6">
        <w:rPr>
          <w:rFonts w:ascii="Times New Roman" w:hAnsi="Times New Roman" w:cs="Times New Roman"/>
          <w:color w:val="auto"/>
          <w:sz w:val="28"/>
          <w:szCs w:val="28"/>
          <w:lang w:val="uk-UA"/>
        </w:rPr>
        <w:t xml:space="preserve"> </w:t>
      </w:r>
    </w:p>
    <w:p w:rsidR="006D0C58" w:rsidRPr="001729C6" w:rsidRDefault="006D0C58" w:rsidP="00333D50">
      <w:pPr>
        <w:pStyle w:val="Standard"/>
        <w:numPr>
          <w:ilvl w:val="1"/>
          <w:numId w:val="1"/>
        </w:numPr>
        <w:ind w:left="0" w:firstLine="567"/>
        <w:jc w:val="both"/>
        <w:rPr>
          <w:rFonts w:ascii="Times New Roman" w:hAnsi="Times New Roman" w:cs="Times New Roman"/>
          <w:color w:val="auto"/>
          <w:sz w:val="28"/>
          <w:szCs w:val="28"/>
          <w:lang w:val="uk-UA"/>
        </w:rPr>
      </w:pPr>
      <w:r w:rsidRPr="001729C6">
        <w:rPr>
          <w:rFonts w:ascii="Times New Roman" w:hAnsi="Times New Roman" w:cs="Times New Roman"/>
          <w:color w:val="auto"/>
          <w:sz w:val="28"/>
          <w:szCs w:val="28"/>
          <w:lang w:val="uk-UA"/>
        </w:rPr>
        <w:t xml:space="preserve">На час відсутності іншого </w:t>
      </w:r>
      <w:r w:rsidR="000E4BEE">
        <w:rPr>
          <w:rFonts w:ascii="Times New Roman" w:hAnsi="Times New Roman" w:cs="Times New Roman"/>
          <w:color w:val="auto"/>
          <w:sz w:val="28"/>
          <w:szCs w:val="28"/>
          <w:lang w:val="uk-UA"/>
        </w:rPr>
        <w:t>головного спеціаліста</w:t>
      </w:r>
      <w:r w:rsidRPr="001729C6">
        <w:rPr>
          <w:rFonts w:ascii="Times New Roman" w:hAnsi="Times New Roman" w:cs="Times New Roman"/>
          <w:color w:val="auto"/>
          <w:sz w:val="28"/>
          <w:szCs w:val="28"/>
          <w:lang w:val="uk-UA"/>
        </w:rPr>
        <w:t xml:space="preserve"> відділу виконує його посадові обов’язки.</w:t>
      </w:r>
      <w:r w:rsidR="00C56EBD" w:rsidRPr="001729C6">
        <w:rPr>
          <w:rFonts w:ascii="Times New Roman" w:hAnsi="Times New Roman" w:cs="Times New Roman"/>
          <w:color w:val="auto"/>
          <w:sz w:val="28"/>
          <w:szCs w:val="28"/>
          <w:lang w:val="uk-UA"/>
        </w:rPr>
        <w:t xml:space="preserve"> </w:t>
      </w:r>
    </w:p>
    <w:p w:rsidR="00AE0B82" w:rsidRPr="00DE006F" w:rsidRDefault="00EB168F" w:rsidP="00333D50">
      <w:pPr>
        <w:pStyle w:val="af0"/>
        <w:numPr>
          <w:ilvl w:val="1"/>
          <w:numId w:val="1"/>
        </w:numPr>
        <w:ind w:left="0" w:firstLine="567"/>
        <w:jc w:val="both"/>
        <w:rPr>
          <w:sz w:val="28"/>
          <w:szCs w:val="28"/>
          <w:lang w:val="uk-UA"/>
        </w:rPr>
      </w:pPr>
      <w:r w:rsidRPr="00DE006F">
        <w:rPr>
          <w:sz w:val="28"/>
          <w:szCs w:val="28"/>
          <w:lang w:val="uk-UA"/>
        </w:rPr>
        <w:t>Дотримується вимог антикорупційного законодавства.</w:t>
      </w:r>
    </w:p>
    <w:p w:rsidR="00C56EBD" w:rsidRPr="001729C6" w:rsidRDefault="00C56EBD" w:rsidP="00C56EBD">
      <w:pPr>
        <w:ind w:left="360"/>
        <w:jc w:val="both"/>
        <w:rPr>
          <w:sz w:val="28"/>
          <w:szCs w:val="28"/>
          <w:lang w:val="uk-UA"/>
        </w:rPr>
      </w:pPr>
    </w:p>
    <w:p w:rsidR="007C41C7" w:rsidRPr="001729C6" w:rsidRDefault="007C41C7" w:rsidP="007C41C7">
      <w:pPr>
        <w:jc w:val="center"/>
        <w:rPr>
          <w:sz w:val="28"/>
          <w:szCs w:val="28"/>
          <w:lang w:val="uk-UA"/>
        </w:rPr>
      </w:pPr>
      <w:r w:rsidRPr="001729C6">
        <w:rPr>
          <w:b/>
          <w:sz w:val="28"/>
          <w:szCs w:val="28"/>
          <w:lang w:val="uk-UA"/>
        </w:rPr>
        <w:t xml:space="preserve">3. Права </w:t>
      </w:r>
    </w:p>
    <w:p w:rsidR="007C41C7" w:rsidRPr="001729C6" w:rsidRDefault="007C41C7" w:rsidP="007C41C7">
      <w:pPr>
        <w:jc w:val="center"/>
        <w:rPr>
          <w:sz w:val="28"/>
          <w:szCs w:val="28"/>
          <w:lang w:val="uk-UA"/>
        </w:rPr>
      </w:pPr>
    </w:p>
    <w:p w:rsidR="007C41C7" w:rsidRPr="001729C6" w:rsidRDefault="00EB526A" w:rsidP="00333D50">
      <w:pPr>
        <w:ind w:firstLine="567"/>
        <w:jc w:val="both"/>
        <w:rPr>
          <w:sz w:val="28"/>
          <w:szCs w:val="28"/>
          <w:lang w:val="uk-UA"/>
        </w:rPr>
      </w:pPr>
      <w:r>
        <w:rPr>
          <w:sz w:val="28"/>
          <w:szCs w:val="28"/>
          <w:lang w:val="uk-UA"/>
        </w:rPr>
        <w:t>Головний спеціаліст</w:t>
      </w:r>
      <w:r w:rsidR="00D47B3C" w:rsidRPr="001729C6">
        <w:rPr>
          <w:sz w:val="28"/>
          <w:szCs w:val="28"/>
          <w:lang w:val="uk-UA"/>
        </w:rPr>
        <w:t xml:space="preserve"> </w:t>
      </w:r>
      <w:r w:rsidR="007C41C7" w:rsidRPr="001729C6">
        <w:rPr>
          <w:sz w:val="28"/>
          <w:szCs w:val="28"/>
          <w:lang w:val="uk-UA"/>
        </w:rPr>
        <w:t>має право:</w:t>
      </w:r>
    </w:p>
    <w:p w:rsidR="007C41C7" w:rsidRPr="001729C6" w:rsidRDefault="007C41C7" w:rsidP="00333D50">
      <w:pPr>
        <w:tabs>
          <w:tab w:val="num" w:pos="0"/>
        </w:tabs>
        <w:ind w:firstLine="567"/>
        <w:jc w:val="both"/>
        <w:rPr>
          <w:sz w:val="28"/>
          <w:szCs w:val="28"/>
          <w:lang w:val="uk-UA"/>
        </w:rPr>
      </w:pPr>
      <w:r w:rsidRPr="001729C6">
        <w:rPr>
          <w:sz w:val="28"/>
          <w:szCs w:val="28"/>
          <w:lang w:val="uk-UA"/>
        </w:rPr>
        <w:t>3.1</w:t>
      </w:r>
      <w:r w:rsidR="00F94257" w:rsidRPr="001729C6">
        <w:rPr>
          <w:sz w:val="28"/>
          <w:szCs w:val="28"/>
          <w:lang w:val="uk-UA"/>
        </w:rPr>
        <w:t>.</w:t>
      </w:r>
      <w:r w:rsidRPr="001729C6">
        <w:rPr>
          <w:sz w:val="28"/>
          <w:szCs w:val="28"/>
          <w:lang w:val="uk-UA"/>
        </w:rPr>
        <w:t xml:space="preserve"> За дорученням начальника управління представляти управління в інших органах виконавчої влади, місцевого самоврядування, установах, організаціях та підприємствах з питань, що стосуються його компетенції.</w:t>
      </w:r>
    </w:p>
    <w:p w:rsidR="007C41C7" w:rsidRPr="001729C6" w:rsidRDefault="007C41C7" w:rsidP="00333D50">
      <w:pPr>
        <w:tabs>
          <w:tab w:val="num" w:pos="0"/>
        </w:tabs>
        <w:ind w:firstLine="567"/>
        <w:jc w:val="both"/>
        <w:rPr>
          <w:sz w:val="28"/>
          <w:szCs w:val="28"/>
          <w:lang w:val="uk-UA"/>
        </w:rPr>
      </w:pPr>
      <w:r w:rsidRPr="001729C6">
        <w:rPr>
          <w:sz w:val="28"/>
          <w:szCs w:val="28"/>
          <w:lang w:val="uk-UA"/>
        </w:rPr>
        <w:t>3.2</w:t>
      </w:r>
      <w:r w:rsidR="00F94257" w:rsidRPr="001729C6">
        <w:rPr>
          <w:sz w:val="28"/>
          <w:szCs w:val="28"/>
          <w:lang w:val="uk-UA"/>
        </w:rPr>
        <w:t>.</w:t>
      </w:r>
      <w:r w:rsidRPr="001729C6">
        <w:rPr>
          <w:sz w:val="28"/>
          <w:szCs w:val="28"/>
          <w:lang w:val="uk-UA"/>
        </w:rPr>
        <w:t xml:space="preserve"> Готувати запити на отримання відповідної інформації та інших даних від структурних підрозділів секретаріату Київської міської ради та виконавчого органу Київської міської ради (Київської міської державної адміністрації), установ та організацій, необхідних для виконання посадових обов’язків.</w:t>
      </w:r>
    </w:p>
    <w:p w:rsidR="007C41C7" w:rsidRPr="001729C6" w:rsidRDefault="007C41C7" w:rsidP="00333D50">
      <w:pPr>
        <w:tabs>
          <w:tab w:val="num" w:pos="-180"/>
          <w:tab w:val="num" w:pos="0"/>
        </w:tabs>
        <w:ind w:firstLine="567"/>
        <w:jc w:val="both"/>
        <w:rPr>
          <w:sz w:val="28"/>
          <w:szCs w:val="28"/>
          <w:lang w:val="uk-UA"/>
        </w:rPr>
      </w:pPr>
      <w:r w:rsidRPr="001729C6">
        <w:rPr>
          <w:sz w:val="28"/>
          <w:szCs w:val="28"/>
          <w:lang w:val="uk-UA"/>
        </w:rPr>
        <w:t>3.3</w:t>
      </w:r>
      <w:r w:rsidR="00F94257" w:rsidRPr="001729C6">
        <w:rPr>
          <w:sz w:val="28"/>
          <w:szCs w:val="28"/>
          <w:lang w:val="uk-UA"/>
        </w:rPr>
        <w:t>.</w:t>
      </w:r>
      <w:r w:rsidRPr="001729C6">
        <w:rPr>
          <w:sz w:val="28"/>
          <w:szCs w:val="28"/>
          <w:lang w:val="uk-UA"/>
        </w:rPr>
        <w:t xml:space="preserve"> Брати участь у семінарах, нарадах при розгляді питань та прийнятті рішень у межах своєї компетенції.</w:t>
      </w:r>
    </w:p>
    <w:p w:rsidR="007C41C7" w:rsidRPr="001729C6" w:rsidRDefault="007C41C7" w:rsidP="00333D50">
      <w:pPr>
        <w:tabs>
          <w:tab w:val="num" w:pos="-180"/>
          <w:tab w:val="num" w:pos="0"/>
        </w:tabs>
        <w:ind w:firstLine="567"/>
        <w:jc w:val="both"/>
        <w:rPr>
          <w:sz w:val="28"/>
          <w:szCs w:val="28"/>
          <w:lang w:val="uk-UA"/>
        </w:rPr>
      </w:pPr>
      <w:r w:rsidRPr="001729C6">
        <w:rPr>
          <w:sz w:val="28"/>
          <w:szCs w:val="28"/>
          <w:lang w:val="uk-UA"/>
        </w:rPr>
        <w:t>3.4</w:t>
      </w:r>
      <w:r w:rsidR="00F94257" w:rsidRPr="001729C6">
        <w:rPr>
          <w:sz w:val="28"/>
          <w:szCs w:val="28"/>
          <w:lang w:val="uk-UA"/>
        </w:rPr>
        <w:t>.</w:t>
      </w:r>
      <w:r w:rsidRPr="001729C6">
        <w:rPr>
          <w:sz w:val="28"/>
          <w:szCs w:val="28"/>
          <w:lang w:val="uk-UA"/>
        </w:rPr>
        <w:t xml:space="preserve"> Надавати роз’яснення, рекомендації з питань, що належать до компетенції управління </w:t>
      </w:r>
      <w:r w:rsidR="005750F2">
        <w:rPr>
          <w:sz w:val="28"/>
          <w:szCs w:val="28"/>
          <w:lang w:val="uk-UA"/>
        </w:rPr>
        <w:t xml:space="preserve">та </w:t>
      </w:r>
      <w:r w:rsidR="00F94257" w:rsidRPr="001729C6">
        <w:rPr>
          <w:sz w:val="28"/>
          <w:szCs w:val="28"/>
          <w:lang w:val="uk-UA"/>
        </w:rPr>
        <w:t>відділу</w:t>
      </w:r>
      <w:r w:rsidRPr="001729C6">
        <w:rPr>
          <w:sz w:val="28"/>
          <w:szCs w:val="28"/>
          <w:lang w:val="uk-UA"/>
        </w:rPr>
        <w:t>.</w:t>
      </w:r>
    </w:p>
    <w:p w:rsidR="007C41C7" w:rsidRPr="001729C6" w:rsidRDefault="007C41C7" w:rsidP="00333D50">
      <w:pPr>
        <w:tabs>
          <w:tab w:val="num" w:pos="-180"/>
          <w:tab w:val="num" w:pos="0"/>
        </w:tabs>
        <w:ind w:firstLine="567"/>
        <w:jc w:val="both"/>
        <w:rPr>
          <w:sz w:val="28"/>
          <w:szCs w:val="28"/>
          <w:lang w:val="uk-UA"/>
        </w:rPr>
      </w:pPr>
      <w:r w:rsidRPr="001729C6">
        <w:rPr>
          <w:sz w:val="28"/>
          <w:szCs w:val="28"/>
          <w:lang w:val="uk-UA"/>
        </w:rPr>
        <w:t>3.5</w:t>
      </w:r>
      <w:r w:rsidR="00F94257" w:rsidRPr="001729C6">
        <w:rPr>
          <w:sz w:val="28"/>
          <w:szCs w:val="28"/>
          <w:lang w:val="uk-UA"/>
        </w:rPr>
        <w:t>.</w:t>
      </w:r>
      <w:r w:rsidRPr="001729C6">
        <w:rPr>
          <w:sz w:val="28"/>
          <w:szCs w:val="28"/>
          <w:lang w:val="uk-UA"/>
        </w:rPr>
        <w:t xml:space="preserve"> Вносити начальнику </w:t>
      </w:r>
      <w:r w:rsidR="005750F2">
        <w:rPr>
          <w:sz w:val="28"/>
          <w:szCs w:val="28"/>
          <w:lang w:val="uk-UA"/>
        </w:rPr>
        <w:t>відділу</w:t>
      </w:r>
      <w:r w:rsidR="005750F2" w:rsidRPr="001729C6">
        <w:rPr>
          <w:sz w:val="28"/>
          <w:szCs w:val="28"/>
          <w:lang w:val="uk-UA"/>
        </w:rPr>
        <w:t xml:space="preserve"> </w:t>
      </w:r>
      <w:r w:rsidRPr="001729C6">
        <w:rPr>
          <w:sz w:val="28"/>
          <w:szCs w:val="28"/>
          <w:lang w:val="uk-UA"/>
        </w:rPr>
        <w:t xml:space="preserve">пропозиції щодо вдосконалення роботи управління </w:t>
      </w:r>
      <w:r w:rsidR="000E4127" w:rsidRPr="001729C6">
        <w:rPr>
          <w:sz w:val="28"/>
          <w:szCs w:val="28"/>
          <w:lang w:val="uk-UA"/>
        </w:rPr>
        <w:t xml:space="preserve">та </w:t>
      </w:r>
      <w:r w:rsidR="00F94257" w:rsidRPr="001729C6">
        <w:rPr>
          <w:sz w:val="28"/>
          <w:szCs w:val="28"/>
          <w:lang w:val="uk-UA"/>
        </w:rPr>
        <w:t>відділу</w:t>
      </w:r>
      <w:r w:rsidRPr="001729C6">
        <w:rPr>
          <w:sz w:val="28"/>
          <w:szCs w:val="28"/>
          <w:lang w:val="uk-UA"/>
        </w:rPr>
        <w:t>.</w:t>
      </w:r>
    </w:p>
    <w:p w:rsidR="007C41C7" w:rsidRPr="001729C6" w:rsidRDefault="007C41C7" w:rsidP="007C41C7">
      <w:pPr>
        <w:tabs>
          <w:tab w:val="num" w:pos="-180"/>
          <w:tab w:val="num" w:pos="0"/>
        </w:tabs>
        <w:ind w:firstLine="709"/>
        <w:jc w:val="both"/>
        <w:rPr>
          <w:sz w:val="28"/>
          <w:szCs w:val="28"/>
          <w:lang w:val="uk-UA"/>
        </w:rPr>
      </w:pPr>
    </w:p>
    <w:p w:rsidR="007C41C7" w:rsidRPr="001729C6" w:rsidRDefault="007C41C7" w:rsidP="007C41C7">
      <w:pPr>
        <w:ind w:left="284"/>
        <w:jc w:val="center"/>
        <w:rPr>
          <w:spacing w:val="-3"/>
          <w:sz w:val="28"/>
          <w:szCs w:val="28"/>
          <w:lang w:val="uk-UA"/>
        </w:rPr>
      </w:pPr>
      <w:r w:rsidRPr="001729C6">
        <w:rPr>
          <w:b/>
          <w:sz w:val="28"/>
          <w:szCs w:val="28"/>
          <w:lang w:val="uk-UA"/>
        </w:rPr>
        <w:t>4. Відповідальність</w:t>
      </w:r>
    </w:p>
    <w:p w:rsidR="007C41C7" w:rsidRPr="001729C6" w:rsidRDefault="007C41C7" w:rsidP="007C41C7">
      <w:pPr>
        <w:ind w:firstLine="708"/>
        <w:jc w:val="both"/>
        <w:rPr>
          <w:spacing w:val="-3"/>
          <w:sz w:val="28"/>
          <w:szCs w:val="28"/>
          <w:lang w:val="uk-UA"/>
        </w:rPr>
      </w:pPr>
    </w:p>
    <w:p w:rsidR="007C41C7" w:rsidRPr="001729C6" w:rsidRDefault="00EB526A" w:rsidP="00333D50">
      <w:pPr>
        <w:ind w:firstLine="567"/>
        <w:jc w:val="both"/>
        <w:rPr>
          <w:sz w:val="28"/>
          <w:szCs w:val="28"/>
          <w:lang w:val="uk-UA"/>
        </w:rPr>
      </w:pPr>
      <w:r>
        <w:rPr>
          <w:sz w:val="28"/>
          <w:szCs w:val="28"/>
          <w:lang w:val="uk-UA"/>
        </w:rPr>
        <w:t>Головний спеціаліст</w:t>
      </w:r>
      <w:r w:rsidR="0081519F" w:rsidRPr="001729C6">
        <w:rPr>
          <w:sz w:val="28"/>
          <w:szCs w:val="28"/>
          <w:lang w:val="uk-UA"/>
        </w:rPr>
        <w:t xml:space="preserve"> </w:t>
      </w:r>
      <w:r w:rsidR="007C41C7" w:rsidRPr="001729C6">
        <w:rPr>
          <w:sz w:val="28"/>
          <w:szCs w:val="28"/>
          <w:lang w:val="uk-UA"/>
        </w:rPr>
        <w:t>несе відповідальність:</w:t>
      </w:r>
    </w:p>
    <w:p w:rsidR="007C41C7" w:rsidRPr="001729C6" w:rsidRDefault="007C41C7" w:rsidP="00333D50">
      <w:pPr>
        <w:tabs>
          <w:tab w:val="num" w:pos="-360"/>
        </w:tabs>
        <w:ind w:firstLine="567"/>
        <w:jc w:val="both"/>
        <w:rPr>
          <w:sz w:val="28"/>
          <w:szCs w:val="28"/>
          <w:lang w:val="uk-UA"/>
        </w:rPr>
      </w:pPr>
      <w:r w:rsidRPr="001729C6">
        <w:rPr>
          <w:sz w:val="28"/>
          <w:szCs w:val="28"/>
          <w:lang w:val="uk-UA"/>
        </w:rPr>
        <w:t>4.1. За невиконання або неналежне виконання посадових обов’язків, що передбачен</w:t>
      </w:r>
      <w:r w:rsidR="00574E78" w:rsidRPr="001729C6">
        <w:rPr>
          <w:sz w:val="28"/>
          <w:szCs w:val="28"/>
          <w:lang w:val="uk-UA"/>
        </w:rPr>
        <w:t>і</w:t>
      </w:r>
      <w:r w:rsidRPr="001729C6">
        <w:rPr>
          <w:sz w:val="28"/>
          <w:szCs w:val="28"/>
          <w:lang w:val="uk-UA"/>
        </w:rPr>
        <w:t xml:space="preserve"> цією посадовою інструкцією.</w:t>
      </w:r>
    </w:p>
    <w:p w:rsidR="007C41C7" w:rsidRPr="001729C6" w:rsidRDefault="007C41C7" w:rsidP="00333D50">
      <w:pPr>
        <w:ind w:firstLine="567"/>
        <w:jc w:val="both"/>
        <w:rPr>
          <w:sz w:val="28"/>
          <w:szCs w:val="28"/>
          <w:lang w:val="uk-UA"/>
        </w:rPr>
      </w:pPr>
      <w:r w:rsidRPr="001729C6">
        <w:rPr>
          <w:sz w:val="28"/>
          <w:szCs w:val="28"/>
          <w:lang w:val="uk-UA"/>
        </w:rPr>
        <w:t>4.2. За недостовірність даних, які подаються керівництву секретаріату Київської міської ради, органам державної влади.</w:t>
      </w:r>
    </w:p>
    <w:p w:rsidR="007C41C7" w:rsidRPr="001729C6" w:rsidRDefault="007C41C7" w:rsidP="00333D50">
      <w:pPr>
        <w:tabs>
          <w:tab w:val="num" w:pos="-180"/>
        </w:tabs>
        <w:ind w:firstLine="567"/>
        <w:jc w:val="both"/>
        <w:rPr>
          <w:sz w:val="28"/>
          <w:szCs w:val="28"/>
          <w:lang w:val="uk-UA"/>
        </w:rPr>
      </w:pPr>
      <w:r w:rsidRPr="001729C6">
        <w:rPr>
          <w:sz w:val="28"/>
          <w:szCs w:val="28"/>
          <w:lang w:val="uk-UA"/>
        </w:rPr>
        <w:t>4.3. За порушення правил внутрішнього трудового розпорядку, інструкції протипожежної безпеки.</w:t>
      </w:r>
    </w:p>
    <w:p w:rsidR="00E077EA" w:rsidRDefault="00E077EA">
      <w:pPr>
        <w:suppressAutoHyphens w:val="0"/>
        <w:rPr>
          <w:sz w:val="28"/>
          <w:szCs w:val="28"/>
          <w:lang w:val="uk-UA"/>
        </w:rPr>
      </w:pPr>
      <w:r>
        <w:rPr>
          <w:sz w:val="28"/>
          <w:szCs w:val="28"/>
          <w:lang w:val="uk-UA"/>
        </w:rPr>
        <w:br w:type="page"/>
      </w:r>
    </w:p>
    <w:p w:rsidR="007C41C7" w:rsidRPr="001729C6" w:rsidRDefault="007C41C7" w:rsidP="00333D50">
      <w:pPr>
        <w:tabs>
          <w:tab w:val="num" w:pos="-180"/>
        </w:tabs>
        <w:ind w:firstLine="567"/>
        <w:jc w:val="both"/>
        <w:rPr>
          <w:sz w:val="28"/>
          <w:szCs w:val="28"/>
          <w:lang w:val="uk-UA"/>
        </w:rPr>
      </w:pPr>
      <w:r w:rsidRPr="001729C6">
        <w:rPr>
          <w:sz w:val="28"/>
          <w:szCs w:val="28"/>
          <w:lang w:val="uk-UA"/>
        </w:rPr>
        <w:lastRenderedPageBreak/>
        <w:t xml:space="preserve">4.4. За розголошення конфіденційної </w:t>
      </w:r>
      <w:r w:rsidR="00103510">
        <w:rPr>
          <w:sz w:val="28"/>
          <w:szCs w:val="28"/>
          <w:lang w:val="uk-UA"/>
        </w:rPr>
        <w:t xml:space="preserve">та іншої </w:t>
      </w:r>
      <w:r w:rsidR="00103510" w:rsidRPr="002A0F45">
        <w:rPr>
          <w:sz w:val="28"/>
          <w:szCs w:val="28"/>
          <w:lang w:val="uk-UA"/>
        </w:rPr>
        <w:t>інформації</w:t>
      </w:r>
      <w:r w:rsidR="00103510">
        <w:rPr>
          <w:sz w:val="28"/>
          <w:szCs w:val="28"/>
          <w:lang w:val="uk-UA"/>
        </w:rPr>
        <w:t xml:space="preserve"> з обмеженим доступом, що стала йому відома у зв’язку з виконанням своїх посадових обов’язків, крім випадків, встановлених законом</w:t>
      </w:r>
      <w:r w:rsidRPr="001729C6">
        <w:rPr>
          <w:sz w:val="28"/>
          <w:szCs w:val="28"/>
          <w:lang w:val="uk-UA"/>
        </w:rPr>
        <w:t>.</w:t>
      </w:r>
    </w:p>
    <w:p w:rsidR="007C41C7" w:rsidRPr="001729C6" w:rsidRDefault="007C41C7" w:rsidP="007C41C7">
      <w:pPr>
        <w:tabs>
          <w:tab w:val="left" w:pos="0"/>
        </w:tabs>
        <w:ind w:firstLine="720"/>
        <w:jc w:val="both"/>
        <w:rPr>
          <w:sz w:val="28"/>
          <w:szCs w:val="28"/>
          <w:lang w:val="uk-UA"/>
        </w:rPr>
      </w:pPr>
    </w:p>
    <w:p w:rsidR="007C41C7" w:rsidRPr="001729C6" w:rsidRDefault="007C41C7" w:rsidP="007C41C7">
      <w:pPr>
        <w:numPr>
          <w:ilvl w:val="0"/>
          <w:numId w:val="4"/>
        </w:numPr>
        <w:jc w:val="center"/>
        <w:rPr>
          <w:spacing w:val="5"/>
          <w:sz w:val="28"/>
          <w:szCs w:val="28"/>
          <w:lang w:val="uk-UA"/>
        </w:rPr>
      </w:pPr>
      <w:r w:rsidRPr="001729C6">
        <w:rPr>
          <w:b/>
          <w:sz w:val="28"/>
          <w:szCs w:val="28"/>
          <w:lang w:val="uk-UA"/>
        </w:rPr>
        <w:t>Повинен знати</w:t>
      </w:r>
    </w:p>
    <w:p w:rsidR="007C41C7" w:rsidRPr="001729C6" w:rsidRDefault="007C41C7" w:rsidP="007C41C7">
      <w:pPr>
        <w:ind w:firstLine="708"/>
        <w:jc w:val="both"/>
        <w:rPr>
          <w:spacing w:val="5"/>
          <w:sz w:val="28"/>
          <w:szCs w:val="28"/>
          <w:lang w:val="uk-UA"/>
        </w:rPr>
      </w:pPr>
    </w:p>
    <w:p w:rsidR="007C41C7" w:rsidRPr="001729C6" w:rsidRDefault="00EB526A" w:rsidP="00333D50">
      <w:pPr>
        <w:ind w:firstLine="567"/>
        <w:jc w:val="both"/>
        <w:rPr>
          <w:sz w:val="28"/>
          <w:szCs w:val="28"/>
          <w:lang w:val="uk-UA"/>
        </w:rPr>
      </w:pPr>
      <w:r>
        <w:rPr>
          <w:sz w:val="28"/>
          <w:szCs w:val="28"/>
          <w:lang w:val="uk-UA"/>
        </w:rPr>
        <w:t>Головний спеціаліст</w:t>
      </w:r>
      <w:r w:rsidR="00022A67" w:rsidRPr="001729C6">
        <w:rPr>
          <w:sz w:val="28"/>
          <w:szCs w:val="28"/>
          <w:lang w:val="uk-UA"/>
        </w:rPr>
        <w:t xml:space="preserve"> </w:t>
      </w:r>
      <w:r w:rsidR="007C41C7" w:rsidRPr="001729C6">
        <w:rPr>
          <w:sz w:val="28"/>
          <w:szCs w:val="28"/>
          <w:lang w:val="uk-UA"/>
        </w:rPr>
        <w:t xml:space="preserve">повинен знати: </w:t>
      </w:r>
    </w:p>
    <w:p w:rsidR="007C41C7" w:rsidRDefault="000D31D1" w:rsidP="00333D50">
      <w:pPr>
        <w:ind w:firstLine="567"/>
        <w:jc w:val="both"/>
        <w:rPr>
          <w:sz w:val="28"/>
          <w:szCs w:val="28"/>
          <w:lang w:val="uk-UA"/>
        </w:rPr>
      </w:pPr>
      <w:r w:rsidRPr="00161585">
        <w:rPr>
          <w:sz w:val="28"/>
          <w:szCs w:val="28"/>
          <w:lang w:val="uk-UA"/>
        </w:rPr>
        <w:t>Констит</w:t>
      </w:r>
      <w:bookmarkStart w:id="0" w:name="_GoBack"/>
      <w:bookmarkEnd w:id="0"/>
      <w:r w:rsidRPr="00161585">
        <w:rPr>
          <w:sz w:val="28"/>
          <w:szCs w:val="28"/>
          <w:lang w:val="uk-UA"/>
        </w:rPr>
        <w:t xml:space="preserve">уцію України, закони України, укази Президента України; постанови Верховної Ради України, постанови та розпорядження Кабінету Міністрів України, Регламент Київської міської ради, Регламент секретаріату Київської міської ради, Положення про секретаріат Київської міської ради, Інструкцію з діловодства, Положення про управління, Положення про відділ, відповідні рішення Київської </w:t>
      </w:r>
      <w:r>
        <w:rPr>
          <w:sz w:val="28"/>
          <w:szCs w:val="28"/>
          <w:lang w:val="uk-UA"/>
        </w:rPr>
        <w:t xml:space="preserve">міської ради, розпорядження </w:t>
      </w:r>
      <w:r w:rsidRPr="00191E92">
        <w:rPr>
          <w:sz w:val="28"/>
          <w:szCs w:val="28"/>
          <w:lang w:val="uk-UA"/>
        </w:rPr>
        <w:t>Київського міського голови та</w:t>
      </w:r>
      <w:r>
        <w:rPr>
          <w:sz w:val="28"/>
          <w:szCs w:val="28"/>
          <w:lang w:val="uk-UA"/>
        </w:rPr>
        <w:t xml:space="preserve"> заступника міського </w:t>
      </w:r>
      <w:r w:rsidRPr="00161585">
        <w:rPr>
          <w:sz w:val="28"/>
          <w:szCs w:val="28"/>
          <w:lang w:val="uk-UA"/>
        </w:rPr>
        <w:t xml:space="preserve">голови – секретаря Київської міської ради, розпорядження виконавчого органу Київської міської ради (Київської міської державної адміністрації), практику застосування законодавства з питань, що належать до компетенції управління та відділу, </w:t>
      </w:r>
      <w:r w:rsidR="001267E2">
        <w:rPr>
          <w:sz w:val="28"/>
          <w:szCs w:val="28"/>
          <w:lang w:val="uk-UA"/>
        </w:rPr>
        <w:t xml:space="preserve">порядок проведення заходів на території адміністративного комплексу на вул. Хрещатик, 36, порядок складання встановленої звітності, правила ділового етикету, </w:t>
      </w:r>
      <w:r w:rsidRPr="00161585">
        <w:rPr>
          <w:sz w:val="28"/>
          <w:szCs w:val="28"/>
          <w:lang w:val="uk-UA"/>
        </w:rPr>
        <w:t>правила і норми з охорони праці та пожежної безпеки, основні принципи роботи на комп’ютері та відповідні програмні засоби.</w:t>
      </w:r>
    </w:p>
    <w:p w:rsidR="00F7777E" w:rsidRPr="001729C6" w:rsidRDefault="00F7777E" w:rsidP="00D92FA3">
      <w:pPr>
        <w:suppressAutoHyphens w:val="0"/>
        <w:rPr>
          <w:sz w:val="28"/>
          <w:szCs w:val="28"/>
          <w:lang w:val="uk-UA"/>
        </w:rPr>
      </w:pPr>
    </w:p>
    <w:p w:rsidR="007C41C7" w:rsidRPr="001729C6" w:rsidRDefault="007C41C7" w:rsidP="007C41C7">
      <w:pPr>
        <w:numPr>
          <w:ilvl w:val="0"/>
          <w:numId w:val="4"/>
        </w:numPr>
        <w:jc w:val="center"/>
        <w:rPr>
          <w:sz w:val="28"/>
          <w:szCs w:val="28"/>
          <w:lang w:val="uk-UA"/>
        </w:rPr>
      </w:pPr>
      <w:r w:rsidRPr="001729C6">
        <w:rPr>
          <w:b/>
          <w:sz w:val="28"/>
          <w:szCs w:val="28"/>
          <w:lang w:val="uk-UA"/>
        </w:rPr>
        <w:t>Кваліфікаційні вимоги</w:t>
      </w:r>
    </w:p>
    <w:p w:rsidR="007C41C7" w:rsidRPr="001729C6" w:rsidRDefault="007C41C7" w:rsidP="007C41C7">
      <w:pPr>
        <w:ind w:firstLine="708"/>
        <w:jc w:val="both"/>
        <w:rPr>
          <w:sz w:val="28"/>
          <w:szCs w:val="28"/>
          <w:lang w:val="uk-UA"/>
        </w:rPr>
      </w:pPr>
    </w:p>
    <w:p w:rsidR="00472BE6" w:rsidRPr="00D02214" w:rsidRDefault="00472BE6" w:rsidP="00472BE6">
      <w:pPr>
        <w:ind w:firstLine="567"/>
        <w:jc w:val="both"/>
        <w:rPr>
          <w:sz w:val="28"/>
          <w:szCs w:val="28"/>
          <w:lang w:val="uk-UA"/>
        </w:rPr>
      </w:pPr>
      <w:r w:rsidRPr="00D02214">
        <w:rPr>
          <w:sz w:val="28"/>
          <w:szCs w:val="28"/>
          <w:lang w:val="uk-UA"/>
        </w:rPr>
        <w:t xml:space="preserve">На посаду </w:t>
      </w:r>
      <w:r w:rsidRPr="00D02214">
        <w:rPr>
          <w:spacing w:val="5"/>
          <w:sz w:val="28"/>
          <w:szCs w:val="28"/>
          <w:lang w:val="uk-UA"/>
        </w:rPr>
        <w:t>головного спеціаліста</w:t>
      </w:r>
      <w:r w:rsidRPr="00D02214">
        <w:rPr>
          <w:sz w:val="28"/>
          <w:szCs w:val="28"/>
          <w:lang w:val="uk-UA"/>
        </w:rPr>
        <w:t xml:space="preserve"> призначається особа з вищою освітою за освітньо-кваліфікаційним рівнем бакалавра, </w:t>
      </w:r>
      <w:r w:rsidR="00130994" w:rsidRPr="00BA682D">
        <w:rPr>
          <w:color w:val="000000" w:themeColor="text1"/>
          <w:sz w:val="28"/>
          <w:szCs w:val="28"/>
          <w:lang w:val="uk-UA"/>
        </w:rPr>
        <w:t xml:space="preserve">володінням державною мовою </w:t>
      </w:r>
      <w:r w:rsidR="00130994">
        <w:rPr>
          <w:color w:val="000000" w:themeColor="text1"/>
          <w:sz w:val="28"/>
          <w:szCs w:val="28"/>
          <w:lang w:val="uk-UA"/>
        </w:rPr>
        <w:t>відповідно до рівня, визначеного Законом України «Про забезпечення функціонування української мови як державної»</w:t>
      </w:r>
      <w:r w:rsidRPr="00D02214">
        <w:rPr>
          <w:sz w:val="28"/>
          <w:szCs w:val="28"/>
          <w:lang w:val="uk-UA"/>
        </w:rPr>
        <w:t>, без вимог до стажу роботи.</w:t>
      </w:r>
    </w:p>
    <w:p w:rsidR="00EB526A" w:rsidRPr="00472BE6" w:rsidRDefault="00EB526A" w:rsidP="00EB526A">
      <w:pPr>
        <w:ind w:firstLine="708"/>
        <w:jc w:val="both"/>
        <w:rPr>
          <w:sz w:val="28"/>
          <w:szCs w:val="28"/>
          <w:lang w:val="uk-UA"/>
        </w:rPr>
      </w:pPr>
    </w:p>
    <w:p w:rsidR="007C41C7" w:rsidRPr="001729C6" w:rsidRDefault="007C41C7" w:rsidP="007C41C7">
      <w:pPr>
        <w:jc w:val="both"/>
        <w:rPr>
          <w:sz w:val="28"/>
          <w:szCs w:val="28"/>
          <w:lang w:val="uk-UA"/>
        </w:rPr>
      </w:pPr>
    </w:p>
    <w:p w:rsidR="007C41C7" w:rsidRPr="001729C6" w:rsidRDefault="007C41C7" w:rsidP="007C41C7">
      <w:pPr>
        <w:spacing w:before="240"/>
        <w:ind w:firstLine="709"/>
        <w:jc w:val="both"/>
        <w:rPr>
          <w:sz w:val="28"/>
          <w:szCs w:val="28"/>
          <w:lang w:val="uk-UA"/>
        </w:rPr>
      </w:pPr>
      <w:r w:rsidRPr="001729C6">
        <w:rPr>
          <w:sz w:val="28"/>
          <w:szCs w:val="28"/>
          <w:lang w:val="uk-UA"/>
        </w:rPr>
        <w:t>Ознайомлений:</w:t>
      </w:r>
    </w:p>
    <w:p w:rsidR="007C41C7" w:rsidRPr="001729C6" w:rsidRDefault="007C41C7" w:rsidP="007C41C7">
      <w:pPr>
        <w:spacing w:before="240"/>
        <w:ind w:firstLine="709"/>
        <w:jc w:val="both"/>
        <w:rPr>
          <w:sz w:val="28"/>
          <w:szCs w:val="28"/>
          <w:lang w:val="uk-UA"/>
        </w:rPr>
      </w:pPr>
      <w:r w:rsidRPr="001729C6">
        <w:rPr>
          <w:sz w:val="28"/>
          <w:szCs w:val="28"/>
          <w:lang w:val="uk-UA"/>
        </w:rPr>
        <w:t>____________________________                                      (______________)</w:t>
      </w:r>
    </w:p>
    <w:p w:rsidR="007C41C7" w:rsidRPr="001729C6" w:rsidRDefault="007C41C7" w:rsidP="007C41C7">
      <w:pPr>
        <w:spacing w:before="240"/>
        <w:ind w:firstLine="709"/>
        <w:jc w:val="both"/>
        <w:rPr>
          <w:sz w:val="28"/>
          <w:szCs w:val="28"/>
          <w:lang w:val="uk-UA"/>
        </w:rPr>
      </w:pPr>
      <w:r w:rsidRPr="001729C6">
        <w:rPr>
          <w:sz w:val="28"/>
          <w:szCs w:val="28"/>
          <w:lang w:val="uk-UA"/>
        </w:rPr>
        <w:t>____________________________                                      (______________)</w:t>
      </w:r>
    </w:p>
    <w:p w:rsidR="007C41C7" w:rsidRPr="001729C6" w:rsidRDefault="007C41C7" w:rsidP="007C41C7">
      <w:pPr>
        <w:spacing w:before="240"/>
        <w:ind w:firstLine="709"/>
        <w:jc w:val="both"/>
        <w:rPr>
          <w:sz w:val="28"/>
          <w:szCs w:val="28"/>
          <w:lang w:val="uk-UA"/>
        </w:rPr>
      </w:pPr>
      <w:r w:rsidRPr="001729C6">
        <w:rPr>
          <w:sz w:val="28"/>
          <w:szCs w:val="28"/>
          <w:lang w:val="uk-UA"/>
        </w:rPr>
        <w:t>____________________________                                      (______________)</w:t>
      </w:r>
    </w:p>
    <w:p w:rsidR="007C41C7" w:rsidRPr="001729C6" w:rsidRDefault="007C41C7" w:rsidP="007C41C7">
      <w:pPr>
        <w:spacing w:before="240"/>
        <w:ind w:firstLine="709"/>
        <w:jc w:val="both"/>
        <w:rPr>
          <w:sz w:val="28"/>
          <w:szCs w:val="28"/>
          <w:lang w:val="uk-UA"/>
        </w:rPr>
      </w:pPr>
      <w:r w:rsidRPr="001729C6">
        <w:rPr>
          <w:sz w:val="28"/>
          <w:szCs w:val="28"/>
          <w:lang w:val="uk-UA"/>
        </w:rPr>
        <w:t>____________________________                                      (______________)</w:t>
      </w:r>
    </w:p>
    <w:sectPr w:rsidR="007C41C7" w:rsidRPr="001729C6" w:rsidSect="00E077EA">
      <w:headerReference w:type="default" r:id="rId8"/>
      <w:pgSz w:w="11906" w:h="16838"/>
      <w:pgMar w:top="1276" w:right="707" w:bottom="1134" w:left="1740" w:header="708" w:footer="7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5F4" w:rsidRDefault="00B225F4" w:rsidP="00852D4E">
      <w:r>
        <w:separator/>
      </w:r>
    </w:p>
  </w:endnote>
  <w:endnote w:type="continuationSeparator" w:id="0">
    <w:p w:rsidR="00B225F4" w:rsidRDefault="00B225F4" w:rsidP="0085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5F4" w:rsidRDefault="00B225F4" w:rsidP="00852D4E">
      <w:r>
        <w:separator/>
      </w:r>
    </w:p>
  </w:footnote>
  <w:footnote w:type="continuationSeparator" w:id="0">
    <w:p w:rsidR="00B225F4" w:rsidRDefault="00B225F4" w:rsidP="00852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605570"/>
      <w:docPartObj>
        <w:docPartGallery w:val="Page Numbers (Top of Page)"/>
        <w:docPartUnique/>
      </w:docPartObj>
    </w:sdtPr>
    <w:sdtEndPr/>
    <w:sdtContent>
      <w:p w:rsidR="00D20C50" w:rsidRDefault="00D20C50">
        <w:pPr>
          <w:pStyle w:val="ab"/>
          <w:jc w:val="center"/>
        </w:pPr>
        <w:r>
          <w:fldChar w:fldCharType="begin"/>
        </w:r>
        <w:r>
          <w:instrText>PAGE   \* MERGEFORMAT</w:instrText>
        </w:r>
        <w:r>
          <w:fldChar w:fldCharType="separate"/>
        </w:r>
        <w:r w:rsidR="00E077EA" w:rsidRPr="00E077EA">
          <w:rPr>
            <w:noProof/>
            <w:lang w:val="uk-UA"/>
          </w:rPr>
          <w:t>3</w:t>
        </w:r>
        <w:r>
          <w:fldChar w:fldCharType="end"/>
        </w:r>
        <w:r w:rsidR="00E077EA">
          <w:rPr>
            <w:lang w:val="uk-UA"/>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BAC882"/>
    <w:lvl w:ilvl="0">
      <w:start w:val="1"/>
      <w:numFmt w:val="decimal"/>
      <w:lvlText w:val="%1."/>
      <w:lvlJc w:val="left"/>
      <w:pPr>
        <w:tabs>
          <w:tab w:val="num" w:pos="0"/>
        </w:tabs>
        <w:ind w:left="720" w:hanging="360"/>
      </w:pPr>
      <w:rPr>
        <w:rFonts w:hint="default"/>
        <w:b/>
        <w:color w:val="000000"/>
        <w:sz w:val="28"/>
        <w:szCs w:val="28"/>
        <w:lang w:val="uk-UA"/>
      </w:rPr>
    </w:lvl>
    <w:lvl w:ilvl="1">
      <w:start w:val="1"/>
      <w:numFmt w:val="decimal"/>
      <w:lvlText w:val="%1.%2."/>
      <w:lvlJc w:val="left"/>
      <w:pPr>
        <w:tabs>
          <w:tab w:val="num" w:pos="0"/>
        </w:tabs>
        <w:ind w:left="1080" w:hanging="720"/>
      </w:pPr>
      <w:rPr>
        <w:rFonts w:hint="default"/>
        <w:color w:val="000000"/>
        <w:sz w:val="28"/>
        <w:szCs w:val="28"/>
        <w:lang w:val="uk-UA"/>
      </w:rPr>
    </w:lvl>
    <w:lvl w:ilvl="2">
      <w:start w:val="1"/>
      <w:numFmt w:val="decimal"/>
      <w:lvlText w:val="%1.%2.%3."/>
      <w:lvlJc w:val="left"/>
      <w:pPr>
        <w:tabs>
          <w:tab w:val="num" w:pos="0"/>
        </w:tabs>
        <w:ind w:left="1080" w:hanging="720"/>
      </w:pPr>
      <w:rPr>
        <w:rFonts w:hint="default"/>
        <w:color w:val="000000"/>
        <w:sz w:val="28"/>
        <w:szCs w:val="28"/>
        <w:lang w:val="uk-UA"/>
      </w:rPr>
    </w:lvl>
    <w:lvl w:ilvl="3">
      <w:start w:val="1"/>
      <w:numFmt w:val="decimal"/>
      <w:lvlText w:val="%1.%2.%3.%4."/>
      <w:lvlJc w:val="left"/>
      <w:pPr>
        <w:tabs>
          <w:tab w:val="num" w:pos="0"/>
        </w:tabs>
        <w:ind w:left="1440" w:hanging="1080"/>
      </w:pPr>
      <w:rPr>
        <w:rFonts w:hint="default"/>
        <w:color w:val="000000"/>
        <w:sz w:val="28"/>
        <w:szCs w:val="28"/>
        <w:lang w:val="uk-UA"/>
      </w:rPr>
    </w:lvl>
    <w:lvl w:ilvl="4">
      <w:start w:val="1"/>
      <w:numFmt w:val="decimal"/>
      <w:lvlText w:val="%1.%2.%3.%4.%5."/>
      <w:lvlJc w:val="left"/>
      <w:pPr>
        <w:tabs>
          <w:tab w:val="num" w:pos="0"/>
        </w:tabs>
        <w:ind w:left="1440" w:hanging="1080"/>
      </w:pPr>
      <w:rPr>
        <w:rFonts w:hint="default"/>
        <w:color w:val="000000"/>
        <w:sz w:val="28"/>
        <w:szCs w:val="28"/>
        <w:lang w:val="uk-UA"/>
      </w:rPr>
    </w:lvl>
    <w:lvl w:ilvl="5">
      <w:start w:val="1"/>
      <w:numFmt w:val="decimal"/>
      <w:lvlText w:val="%1.%2.%3.%4.%5.%6."/>
      <w:lvlJc w:val="left"/>
      <w:pPr>
        <w:tabs>
          <w:tab w:val="num" w:pos="0"/>
        </w:tabs>
        <w:ind w:left="1800" w:hanging="1440"/>
      </w:pPr>
      <w:rPr>
        <w:rFonts w:hint="default"/>
        <w:color w:val="000000"/>
        <w:sz w:val="28"/>
        <w:szCs w:val="28"/>
        <w:lang w:val="uk-UA"/>
      </w:rPr>
    </w:lvl>
    <w:lvl w:ilvl="6">
      <w:start w:val="1"/>
      <w:numFmt w:val="decimal"/>
      <w:lvlText w:val="%1.%2.%3.%4.%5.%6.%7."/>
      <w:lvlJc w:val="left"/>
      <w:pPr>
        <w:tabs>
          <w:tab w:val="num" w:pos="0"/>
        </w:tabs>
        <w:ind w:left="2160" w:hanging="1800"/>
      </w:pPr>
      <w:rPr>
        <w:rFonts w:hint="default"/>
        <w:color w:val="000000"/>
        <w:sz w:val="28"/>
        <w:szCs w:val="28"/>
        <w:lang w:val="uk-UA"/>
      </w:rPr>
    </w:lvl>
    <w:lvl w:ilvl="7">
      <w:start w:val="1"/>
      <w:numFmt w:val="decimal"/>
      <w:lvlText w:val="%1.%2.%3.%4.%5.%6.%7.%8."/>
      <w:lvlJc w:val="left"/>
      <w:pPr>
        <w:tabs>
          <w:tab w:val="num" w:pos="0"/>
        </w:tabs>
        <w:ind w:left="2160" w:hanging="1800"/>
      </w:pPr>
      <w:rPr>
        <w:rFonts w:hint="default"/>
        <w:color w:val="000000"/>
        <w:sz w:val="28"/>
        <w:szCs w:val="28"/>
        <w:lang w:val="uk-UA"/>
      </w:rPr>
    </w:lvl>
    <w:lvl w:ilvl="8">
      <w:start w:val="1"/>
      <w:numFmt w:val="decimal"/>
      <w:lvlText w:val="%1.%2.%3.%4.%5.%6.%7.%8.%9."/>
      <w:lvlJc w:val="left"/>
      <w:pPr>
        <w:tabs>
          <w:tab w:val="num" w:pos="0"/>
        </w:tabs>
        <w:ind w:left="2520" w:hanging="2160"/>
      </w:pPr>
      <w:rPr>
        <w:rFonts w:hint="default"/>
        <w:color w:val="000000"/>
        <w:sz w:val="28"/>
        <w:szCs w:val="28"/>
        <w:lang w:val="uk-UA"/>
      </w:r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720" w:hanging="360"/>
      </w:pPr>
      <w:rPr>
        <w:rFonts w:hint="default"/>
        <w:b/>
        <w:color w:val="000000"/>
        <w:spacing w:val="1"/>
        <w:sz w:val="28"/>
        <w:szCs w:val="28"/>
        <w:lang w:val="uk-UA"/>
      </w:rPr>
    </w:lvl>
    <w:lvl w:ilvl="1">
      <w:start w:val="5"/>
      <w:numFmt w:val="decimal"/>
      <w:lvlText w:val="%1.%2."/>
      <w:lvlJc w:val="left"/>
      <w:pPr>
        <w:tabs>
          <w:tab w:val="num" w:pos="0"/>
        </w:tabs>
        <w:ind w:left="1080" w:hanging="720"/>
      </w:pPr>
      <w:rPr>
        <w:rFonts w:hint="default"/>
        <w:color w:val="000000"/>
        <w:spacing w:val="1"/>
        <w:sz w:val="28"/>
        <w:szCs w:val="28"/>
        <w:lang w:val="uk-UA"/>
      </w:rPr>
    </w:lvl>
    <w:lvl w:ilvl="2">
      <w:start w:val="1"/>
      <w:numFmt w:val="decimal"/>
      <w:lvlText w:val="%1.%2.%3."/>
      <w:lvlJc w:val="left"/>
      <w:pPr>
        <w:tabs>
          <w:tab w:val="num" w:pos="0"/>
        </w:tabs>
        <w:ind w:left="1080" w:hanging="720"/>
      </w:pPr>
      <w:rPr>
        <w:rFonts w:hint="default"/>
        <w:color w:val="000000"/>
        <w:spacing w:val="1"/>
        <w:sz w:val="28"/>
        <w:szCs w:val="28"/>
        <w:lang w:val="uk-UA"/>
      </w:rPr>
    </w:lvl>
    <w:lvl w:ilvl="3">
      <w:start w:val="1"/>
      <w:numFmt w:val="decimal"/>
      <w:lvlText w:val="%1.%2.%3.%4."/>
      <w:lvlJc w:val="left"/>
      <w:pPr>
        <w:tabs>
          <w:tab w:val="num" w:pos="0"/>
        </w:tabs>
        <w:ind w:left="1440" w:hanging="1080"/>
      </w:pPr>
      <w:rPr>
        <w:rFonts w:hint="default"/>
        <w:color w:val="000000"/>
        <w:spacing w:val="1"/>
        <w:sz w:val="28"/>
        <w:szCs w:val="28"/>
        <w:lang w:val="uk-UA"/>
      </w:rPr>
    </w:lvl>
    <w:lvl w:ilvl="4">
      <w:start w:val="1"/>
      <w:numFmt w:val="decimal"/>
      <w:lvlText w:val="%1.%2.%3.%4.%5."/>
      <w:lvlJc w:val="left"/>
      <w:pPr>
        <w:tabs>
          <w:tab w:val="num" w:pos="0"/>
        </w:tabs>
        <w:ind w:left="1440" w:hanging="1080"/>
      </w:pPr>
      <w:rPr>
        <w:rFonts w:hint="default"/>
        <w:color w:val="000000"/>
        <w:spacing w:val="1"/>
        <w:sz w:val="28"/>
        <w:szCs w:val="28"/>
        <w:lang w:val="uk-UA"/>
      </w:rPr>
    </w:lvl>
    <w:lvl w:ilvl="5">
      <w:start w:val="1"/>
      <w:numFmt w:val="decimal"/>
      <w:lvlText w:val="%1.%2.%3.%4.%5.%6."/>
      <w:lvlJc w:val="left"/>
      <w:pPr>
        <w:tabs>
          <w:tab w:val="num" w:pos="0"/>
        </w:tabs>
        <w:ind w:left="1800" w:hanging="1440"/>
      </w:pPr>
      <w:rPr>
        <w:rFonts w:hint="default"/>
        <w:color w:val="000000"/>
        <w:spacing w:val="1"/>
        <w:sz w:val="28"/>
        <w:szCs w:val="28"/>
        <w:lang w:val="uk-UA"/>
      </w:rPr>
    </w:lvl>
    <w:lvl w:ilvl="6">
      <w:start w:val="1"/>
      <w:numFmt w:val="decimal"/>
      <w:lvlText w:val="%1.%2.%3.%4.%5.%6.%7."/>
      <w:lvlJc w:val="left"/>
      <w:pPr>
        <w:tabs>
          <w:tab w:val="num" w:pos="0"/>
        </w:tabs>
        <w:ind w:left="2160" w:hanging="1800"/>
      </w:pPr>
      <w:rPr>
        <w:rFonts w:hint="default"/>
        <w:color w:val="000000"/>
        <w:spacing w:val="1"/>
        <w:sz w:val="28"/>
        <w:szCs w:val="28"/>
        <w:lang w:val="uk-UA"/>
      </w:rPr>
    </w:lvl>
    <w:lvl w:ilvl="7">
      <w:start w:val="1"/>
      <w:numFmt w:val="decimal"/>
      <w:lvlText w:val="%1.%2.%3.%4.%5.%6.%7.%8."/>
      <w:lvlJc w:val="left"/>
      <w:pPr>
        <w:tabs>
          <w:tab w:val="num" w:pos="0"/>
        </w:tabs>
        <w:ind w:left="2160" w:hanging="1800"/>
      </w:pPr>
      <w:rPr>
        <w:rFonts w:hint="default"/>
        <w:color w:val="000000"/>
        <w:spacing w:val="1"/>
        <w:sz w:val="28"/>
        <w:szCs w:val="28"/>
        <w:lang w:val="uk-UA"/>
      </w:rPr>
    </w:lvl>
    <w:lvl w:ilvl="8">
      <w:start w:val="1"/>
      <w:numFmt w:val="decimal"/>
      <w:lvlText w:val="%1.%2.%3.%4.%5.%6.%7.%8.%9."/>
      <w:lvlJc w:val="left"/>
      <w:pPr>
        <w:tabs>
          <w:tab w:val="num" w:pos="0"/>
        </w:tabs>
        <w:ind w:left="2520" w:hanging="2160"/>
      </w:pPr>
      <w:rPr>
        <w:rFonts w:hint="default"/>
        <w:color w:val="000000"/>
        <w:spacing w:val="1"/>
        <w:sz w:val="28"/>
        <w:szCs w:val="28"/>
        <w:lang w:val="uk-UA"/>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30E0D17"/>
    <w:multiLevelType w:val="multilevel"/>
    <w:tmpl w:val="CB38CB2E"/>
    <w:lvl w:ilvl="0">
      <w:start w:val="2"/>
      <w:numFmt w:val="decimal"/>
      <w:lvlText w:val="%1."/>
      <w:lvlJc w:val="left"/>
      <w:pPr>
        <w:ind w:left="576" w:hanging="576"/>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A037ABA"/>
    <w:multiLevelType w:val="hybridMultilevel"/>
    <w:tmpl w:val="D0922312"/>
    <w:lvl w:ilvl="0" w:tplc="87B49D74">
      <w:start w:val="5"/>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B5317FF"/>
    <w:multiLevelType w:val="multilevel"/>
    <w:tmpl w:val="A82AD9D6"/>
    <w:lvl w:ilvl="0">
      <w:start w:val="2"/>
      <w:numFmt w:val="decimal"/>
      <w:lvlText w:val="%1."/>
      <w:lvlJc w:val="left"/>
      <w:pPr>
        <w:ind w:left="432" w:hanging="432"/>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4757266"/>
    <w:multiLevelType w:val="hybridMultilevel"/>
    <w:tmpl w:val="0B9E0DFE"/>
    <w:lvl w:ilvl="0" w:tplc="00000003">
      <w:start w:val="1"/>
      <w:numFmt w:val="decimal"/>
      <w:lvlText w:val="2.%1."/>
      <w:lvlJc w:val="left"/>
      <w:pPr>
        <w:ind w:left="928" w:hanging="360"/>
      </w:pPr>
      <w:rPr>
        <w:rFonts w:hint="default"/>
        <w:b w:val="0"/>
        <w:sz w:val="28"/>
        <w:szCs w:val="28"/>
        <w:lang w:val="uk-UA"/>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73251844"/>
    <w:multiLevelType w:val="hybridMultilevel"/>
    <w:tmpl w:val="4FF84006"/>
    <w:lvl w:ilvl="0" w:tplc="00000003">
      <w:start w:val="1"/>
      <w:numFmt w:val="decimal"/>
      <w:lvlText w:val="2.%1."/>
      <w:lvlJc w:val="left"/>
      <w:pPr>
        <w:ind w:left="1571" w:hanging="360"/>
      </w:pPr>
      <w:rPr>
        <w:rFonts w:hint="default"/>
        <w:b w:val="0"/>
        <w:sz w:val="28"/>
        <w:szCs w:val="28"/>
        <w:lang w:val="uk-UA"/>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56"/>
    <w:rsid w:val="0001416C"/>
    <w:rsid w:val="00016841"/>
    <w:rsid w:val="00022A67"/>
    <w:rsid w:val="000329BF"/>
    <w:rsid w:val="000478C5"/>
    <w:rsid w:val="00065573"/>
    <w:rsid w:val="000748C3"/>
    <w:rsid w:val="000910AC"/>
    <w:rsid w:val="0009188F"/>
    <w:rsid w:val="00097653"/>
    <w:rsid w:val="00097F61"/>
    <w:rsid w:val="000A199D"/>
    <w:rsid w:val="000A3856"/>
    <w:rsid w:val="000B2783"/>
    <w:rsid w:val="000C4452"/>
    <w:rsid w:val="000C6C00"/>
    <w:rsid w:val="000D10AF"/>
    <w:rsid w:val="000D31D1"/>
    <w:rsid w:val="000D4180"/>
    <w:rsid w:val="000E4127"/>
    <w:rsid w:val="000E4BEE"/>
    <w:rsid w:val="000F46AF"/>
    <w:rsid w:val="00103510"/>
    <w:rsid w:val="001042E2"/>
    <w:rsid w:val="00104C8D"/>
    <w:rsid w:val="00116443"/>
    <w:rsid w:val="001267E2"/>
    <w:rsid w:val="00130994"/>
    <w:rsid w:val="0013537F"/>
    <w:rsid w:val="00136A98"/>
    <w:rsid w:val="00145EC4"/>
    <w:rsid w:val="00150728"/>
    <w:rsid w:val="00151C39"/>
    <w:rsid w:val="00152B4F"/>
    <w:rsid w:val="00155989"/>
    <w:rsid w:val="001711D5"/>
    <w:rsid w:val="00171705"/>
    <w:rsid w:val="001729C6"/>
    <w:rsid w:val="00183255"/>
    <w:rsid w:val="001A1DA2"/>
    <w:rsid w:val="001C22F5"/>
    <w:rsid w:val="001C5CD5"/>
    <w:rsid w:val="001C6559"/>
    <w:rsid w:val="001F27BC"/>
    <w:rsid w:val="00205B71"/>
    <w:rsid w:val="00206364"/>
    <w:rsid w:val="0021272B"/>
    <w:rsid w:val="00230451"/>
    <w:rsid w:val="00231691"/>
    <w:rsid w:val="00242AEA"/>
    <w:rsid w:val="00253285"/>
    <w:rsid w:val="00261653"/>
    <w:rsid w:val="00264745"/>
    <w:rsid w:val="00285456"/>
    <w:rsid w:val="002861EF"/>
    <w:rsid w:val="002928E4"/>
    <w:rsid w:val="002A0E03"/>
    <w:rsid w:val="002B6428"/>
    <w:rsid w:val="002C4BB5"/>
    <w:rsid w:val="002D0109"/>
    <w:rsid w:val="002F1A68"/>
    <w:rsid w:val="002F7AA9"/>
    <w:rsid w:val="0030210C"/>
    <w:rsid w:val="00327A12"/>
    <w:rsid w:val="00333D50"/>
    <w:rsid w:val="00343BCC"/>
    <w:rsid w:val="00360DCC"/>
    <w:rsid w:val="00362255"/>
    <w:rsid w:val="00366058"/>
    <w:rsid w:val="0037527A"/>
    <w:rsid w:val="00381C09"/>
    <w:rsid w:val="00390CDE"/>
    <w:rsid w:val="003A5DF2"/>
    <w:rsid w:val="003B2F6D"/>
    <w:rsid w:val="003C0803"/>
    <w:rsid w:val="003E69A0"/>
    <w:rsid w:val="00400D46"/>
    <w:rsid w:val="00407AAA"/>
    <w:rsid w:val="004135C5"/>
    <w:rsid w:val="0043691B"/>
    <w:rsid w:val="004424F9"/>
    <w:rsid w:val="00443558"/>
    <w:rsid w:val="00446957"/>
    <w:rsid w:val="00457211"/>
    <w:rsid w:val="00461706"/>
    <w:rsid w:val="004633B9"/>
    <w:rsid w:val="00472BE6"/>
    <w:rsid w:val="004918FB"/>
    <w:rsid w:val="004A439B"/>
    <w:rsid w:val="004C21E3"/>
    <w:rsid w:val="004C2B0F"/>
    <w:rsid w:val="004C5178"/>
    <w:rsid w:val="004D4228"/>
    <w:rsid w:val="004E46CF"/>
    <w:rsid w:val="004F2207"/>
    <w:rsid w:val="005378D8"/>
    <w:rsid w:val="00574E78"/>
    <w:rsid w:val="005750F2"/>
    <w:rsid w:val="005919B1"/>
    <w:rsid w:val="00593C17"/>
    <w:rsid w:val="005A2B6A"/>
    <w:rsid w:val="005C663A"/>
    <w:rsid w:val="00606AB0"/>
    <w:rsid w:val="006105FE"/>
    <w:rsid w:val="00624E2B"/>
    <w:rsid w:val="00637E89"/>
    <w:rsid w:val="0064473E"/>
    <w:rsid w:val="00646643"/>
    <w:rsid w:val="0064678D"/>
    <w:rsid w:val="00662C14"/>
    <w:rsid w:val="00663A0E"/>
    <w:rsid w:val="00673AC5"/>
    <w:rsid w:val="006C4052"/>
    <w:rsid w:val="006D0C58"/>
    <w:rsid w:val="006F1601"/>
    <w:rsid w:val="006F2C02"/>
    <w:rsid w:val="00710C61"/>
    <w:rsid w:val="00712962"/>
    <w:rsid w:val="007166A0"/>
    <w:rsid w:val="00725949"/>
    <w:rsid w:val="00726546"/>
    <w:rsid w:val="00730FAA"/>
    <w:rsid w:val="00747A46"/>
    <w:rsid w:val="00761323"/>
    <w:rsid w:val="007627A3"/>
    <w:rsid w:val="00771804"/>
    <w:rsid w:val="00786A96"/>
    <w:rsid w:val="0079013A"/>
    <w:rsid w:val="007A2B7C"/>
    <w:rsid w:val="007A5D6C"/>
    <w:rsid w:val="007C41C7"/>
    <w:rsid w:val="007D423D"/>
    <w:rsid w:val="007E3281"/>
    <w:rsid w:val="007E34D5"/>
    <w:rsid w:val="008049F5"/>
    <w:rsid w:val="00810FBC"/>
    <w:rsid w:val="00811F1A"/>
    <w:rsid w:val="00812FD8"/>
    <w:rsid w:val="0081519F"/>
    <w:rsid w:val="0082160E"/>
    <w:rsid w:val="00822BF6"/>
    <w:rsid w:val="00836815"/>
    <w:rsid w:val="00852D4E"/>
    <w:rsid w:val="008602F8"/>
    <w:rsid w:val="008766A4"/>
    <w:rsid w:val="00895CF0"/>
    <w:rsid w:val="00895E13"/>
    <w:rsid w:val="008A09E2"/>
    <w:rsid w:val="008A2594"/>
    <w:rsid w:val="008B0624"/>
    <w:rsid w:val="008C10A3"/>
    <w:rsid w:val="008C7BA3"/>
    <w:rsid w:val="008D01D0"/>
    <w:rsid w:val="008D24FA"/>
    <w:rsid w:val="008D54E9"/>
    <w:rsid w:val="008E73EB"/>
    <w:rsid w:val="0091123F"/>
    <w:rsid w:val="00920B49"/>
    <w:rsid w:val="0092234E"/>
    <w:rsid w:val="00950FA0"/>
    <w:rsid w:val="0095769C"/>
    <w:rsid w:val="00960B7B"/>
    <w:rsid w:val="0098504A"/>
    <w:rsid w:val="009A75AE"/>
    <w:rsid w:val="009B710E"/>
    <w:rsid w:val="009C289F"/>
    <w:rsid w:val="009C3F4F"/>
    <w:rsid w:val="009E1FD3"/>
    <w:rsid w:val="00A167C4"/>
    <w:rsid w:val="00A33319"/>
    <w:rsid w:val="00A354BC"/>
    <w:rsid w:val="00A40254"/>
    <w:rsid w:val="00A65F4B"/>
    <w:rsid w:val="00A66E87"/>
    <w:rsid w:val="00A81CDC"/>
    <w:rsid w:val="00A84434"/>
    <w:rsid w:val="00A87E18"/>
    <w:rsid w:val="00AA57F7"/>
    <w:rsid w:val="00AB1943"/>
    <w:rsid w:val="00AC717E"/>
    <w:rsid w:val="00AD09E3"/>
    <w:rsid w:val="00AD5941"/>
    <w:rsid w:val="00AE0B82"/>
    <w:rsid w:val="00AF1C0D"/>
    <w:rsid w:val="00B03FA3"/>
    <w:rsid w:val="00B04C45"/>
    <w:rsid w:val="00B07564"/>
    <w:rsid w:val="00B225F4"/>
    <w:rsid w:val="00B24E2B"/>
    <w:rsid w:val="00B579E8"/>
    <w:rsid w:val="00B7468A"/>
    <w:rsid w:val="00B826B1"/>
    <w:rsid w:val="00B93D7A"/>
    <w:rsid w:val="00BA3416"/>
    <w:rsid w:val="00BB15A6"/>
    <w:rsid w:val="00BE405E"/>
    <w:rsid w:val="00C2677F"/>
    <w:rsid w:val="00C41E28"/>
    <w:rsid w:val="00C453A9"/>
    <w:rsid w:val="00C56EBD"/>
    <w:rsid w:val="00C66ED9"/>
    <w:rsid w:val="00C66EF0"/>
    <w:rsid w:val="00C8144F"/>
    <w:rsid w:val="00CA0238"/>
    <w:rsid w:val="00CD29E6"/>
    <w:rsid w:val="00CD4C46"/>
    <w:rsid w:val="00CE4947"/>
    <w:rsid w:val="00CF5EE8"/>
    <w:rsid w:val="00D0038B"/>
    <w:rsid w:val="00D02214"/>
    <w:rsid w:val="00D20C50"/>
    <w:rsid w:val="00D330C6"/>
    <w:rsid w:val="00D3684E"/>
    <w:rsid w:val="00D47B3C"/>
    <w:rsid w:val="00D505A6"/>
    <w:rsid w:val="00D700DC"/>
    <w:rsid w:val="00D804F2"/>
    <w:rsid w:val="00D92FA3"/>
    <w:rsid w:val="00DA708C"/>
    <w:rsid w:val="00DB046A"/>
    <w:rsid w:val="00DD4C5D"/>
    <w:rsid w:val="00DE006F"/>
    <w:rsid w:val="00E02E1E"/>
    <w:rsid w:val="00E077EA"/>
    <w:rsid w:val="00E1103C"/>
    <w:rsid w:val="00E43C9C"/>
    <w:rsid w:val="00E53776"/>
    <w:rsid w:val="00E90403"/>
    <w:rsid w:val="00E951AB"/>
    <w:rsid w:val="00E96B52"/>
    <w:rsid w:val="00EB168F"/>
    <w:rsid w:val="00EB526A"/>
    <w:rsid w:val="00EC6EFA"/>
    <w:rsid w:val="00ED3B45"/>
    <w:rsid w:val="00EE2558"/>
    <w:rsid w:val="00F1500D"/>
    <w:rsid w:val="00F2030C"/>
    <w:rsid w:val="00F253BF"/>
    <w:rsid w:val="00F34C7E"/>
    <w:rsid w:val="00F54F21"/>
    <w:rsid w:val="00F66D86"/>
    <w:rsid w:val="00F7777E"/>
    <w:rsid w:val="00F85FED"/>
    <w:rsid w:val="00F94257"/>
    <w:rsid w:val="00FF1C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EC805A03-77EA-44F1-99B8-9A0C3E88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b/>
      <w:color w:val="000000"/>
      <w:sz w:val="28"/>
      <w:szCs w:val="28"/>
      <w:lang w:val="uk-UA"/>
    </w:rPr>
  </w:style>
  <w:style w:type="character" w:customStyle="1" w:styleId="WW8Num1z1">
    <w:name w:val="WW8Num1z1"/>
    <w:rPr>
      <w:rFonts w:hint="default"/>
      <w:color w:val="000000"/>
      <w:sz w:val="28"/>
      <w:szCs w:val="28"/>
      <w:lang w:val="uk-UA"/>
    </w:rPr>
  </w:style>
  <w:style w:type="character" w:customStyle="1" w:styleId="WW8Num2z0">
    <w:name w:val="WW8Num2z0"/>
    <w:rPr>
      <w:rFonts w:hint="default"/>
      <w:b/>
      <w:color w:val="000000"/>
      <w:spacing w:val="1"/>
      <w:sz w:val="28"/>
      <w:szCs w:val="28"/>
      <w:lang w:val="uk-UA"/>
    </w:rPr>
  </w:style>
  <w:style w:type="character" w:customStyle="1" w:styleId="WW8Num2z1">
    <w:name w:val="WW8Num2z1"/>
    <w:rPr>
      <w:rFonts w:hint="default"/>
      <w:color w:val="000000"/>
      <w:spacing w:val="1"/>
      <w:sz w:val="28"/>
      <w:szCs w:val="28"/>
      <w:lang w:val="uk-UA"/>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
    <w:name w:val="Основной шрифт абзаца1"/>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
    <w:name w:val="Основной шрифт абзаца2"/>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rPr>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a5">
    <w:name w:val="Нижний колонтитул Знак"/>
    <w:rPr>
      <w:sz w:val="24"/>
      <w:szCs w:val="24"/>
    </w:rPr>
  </w:style>
  <w:style w:type="paragraph" w:customStyle="1" w:styleId="a6">
    <w:name w:val="Заголовок"/>
    <w:basedOn w:val="a"/>
    <w:next w:val="a7"/>
    <w:pPr>
      <w:keepNext/>
      <w:spacing w:before="240" w:after="120"/>
    </w:pPr>
    <w:rPr>
      <w:rFonts w:ascii="Liberation Sans" w:eastAsia="Microsoft YaHei" w:hAnsi="Liberation Sans" w:cs="Mangal"/>
      <w:sz w:val="28"/>
      <w:szCs w:val="28"/>
    </w:rPr>
  </w:style>
  <w:style w:type="paragraph" w:styleId="a7">
    <w:name w:val="Body Text"/>
    <w:basedOn w:val="a"/>
    <w:link w:val="a8"/>
    <w:pPr>
      <w:jc w:val="center"/>
    </w:pPr>
    <w:rPr>
      <w:sz w:val="28"/>
      <w:szCs w:val="20"/>
    </w:rPr>
  </w:style>
  <w:style w:type="paragraph" w:styleId="a9">
    <w:name w:val="List"/>
    <w:basedOn w:val="a7"/>
    <w:rPr>
      <w:rFonts w:cs="Mangal"/>
    </w:rPr>
  </w:style>
  <w:style w:type="paragraph" w:styleId="aa">
    <w:name w:val="caption"/>
    <w:basedOn w:val="a"/>
    <w:qFormat/>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20">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styleId="ab">
    <w:name w:val="header"/>
    <w:basedOn w:val="a"/>
    <w:link w:val="ac"/>
    <w:uiPriority w:val="99"/>
    <w:pPr>
      <w:tabs>
        <w:tab w:val="center" w:pos="4677"/>
        <w:tab w:val="right" w:pos="9355"/>
      </w:tabs>
    </w:pPr>
  </w:style>
  <w:style w:type="paragraph" w:customStyle="1" w:styleId="15">
    <w:name w:val="Текст выноски1"/>
    <w:basedOn w:val="a"/>
    <w:rPr>
      <w:rFonts w:ascii="Tahoma" w:hAnsi="Tahoma" w:cs="Tahoma"/>
      <w:sz w:val="16"/>
      <w:szCs w:val="16"/>
    </w:rPr>
  </w:style>
  <w:style w:type="paragraph" w:styleId="ad">
    <w:name w:val="footer"/>
    <w:basedOn w:val="a"/>
    <w:link w:val="ae"/>
    <w:uiPriority w:val="99"/>
    <w:pPr>
      <w:tabs>
        <w:tab w:val="center" w:pos="4677"/>
        <w:tab w:val="right" w:pos="9355"/>
      </w:tabs>
    </w:pPr>
  </w:style>
  <w:style w:type="paragraph" w:customStyle="1" w:styleId="af">
    <w:name w:val="Содержимое врезки"/>
    <w:basedOn w:val="a"/>
  </w:style>
  <w:style w:type="character" w:customStyle="1" w:styleId="ae">
    <w:name w:val="Нижній колонтитул Знак"/>
    <w:link w:val="ad"/>
    <w:uiPriority w:val="99"/>
    <w:rsid w:val="00852D4E"/>
    <w:rPr>
      <w:sz w:val="24"/>
      <w:szCs w:val="24"/>
      <w:lang w:val="ru-RU" w:eastAsia="zh-CN"/>
    </w:rPr>
  </w:style>
  <w:style w:type="character" w:customStyle="1" w:styleId="a8">
    <w:name w:val="Основний текст Знак"/>
    <w:link w:val="a7"/>
    <w:rsid w:val="00DB046A"/>
    <w:rPr>
      <w:sz w:val="28"/>
      <w:lang w:val="ru-RU" w:eastAsia="zh-CN"/>
    </w:rPr>
  </w:style>
  <w:style w:type="paragraph" w:styleId="af0">
    <w:name w:val="List Paragraph"/>
    <w:basedOn w:val="a"/>
    <w:uiPriority w:val="34"/>
    <w:qFormat/>
    <w:rsid w:val="00C66ED9"/>
    <w:pPr>
      <w:ind w:left="720"/>
      <w:contextualSpacing/>
    </w:pPr>
  </w:style>
  <w:style w:type="paragraph" w:customStyle="1" w:styleId="Standard">
    <w:name w:val="Standard"/>
    <w:rsid w:val="00171705"/>
    <w:pPr>
      <w:widowControl w:val="0"/>
      <w:suppressAutoHyphens/>
      <w:autoSpaceDN w:val="0"/>
      <w:textAlignment w:val="baseline"/>
    </w:pPr>
    <w:rPr>
      <w:rFonts w:ascii="Calibri" w:eastAsia="Segoe UI" w:hAnsi="Calibri" w:cs="Tahoma"/>
      <w:color w:val="000000"/>
      <w:kern w:val="3"/>
      <w:sz w:val="24"/>
      <w:szCs w:val="24"/>
      <w:lang w:val="en-US" w:eastAsia="en-US" w:bidi="en-US"/>
    </w:rPr>
  </w:style>
  <w:style w:type="character" w:customStyle="1" w:styleId="ac">
    <w:name w:val="Верхній колонтитул Знак"/>
    <w:basedOn w:val="a0"/>
    <w:link w:val="ab"/>
    <w:uiPriority w:val="99"/>
    <w:rsid w:val="00AD09E3"/>
    <w:rPr>
      <w:sz w:val="24"/>
      <w:szCs w:val="24"/>
      <w:lang w:val="ru-RU" w:eastAsia="zh-CN"/>
    </w:rPr>
  </w:style>
  <w:style w:type="paragraph" w:styleId="af1">
    <w:name w:val="Balloon Text"/>
    <w:basedOn w:val="a"/>
    <w:link w:val="af2"/>
    <w:uiPriority w:val="99"/>
    <w:semiHidden/>
    <w:unhideWhenUsed/>
    <w:rsid w:val="00261653"/>
    <w:rPr>
      <w:rFonts w:ascii="Tahoma" w:hAnsi="Tahoma" w:cs="Tahoma"/>
      <w:sz w:val="16"/>
      <w:szCs w:val="16"/>
    </w:rPr>
  </w:style>
  <w:style w:type="character" w:customStyle="1" w:styleId="af2">
    <w:name w:val="Текст у виносці Знак"/>
    <w:basedOn w:val="a0"/>
    <w:link w:val="af1"/>
    <w:uiPriority w:val="99"/>
    <w:semiHidden/>
    <w:rsid w:val="00261653"/>
    <w:rPr>
      <w:rFonts w:ascii="Tahoma" w:hAnsi="Tahoma" w:cs="Tahoma"/>
      <w:sz w:val="16"/>
      <w:szCs w:val="16"/>
      <w:lang w:val="ru-RU" w:eastAsia="zh-CN"/>
    </w:rPr>
  </w:style>
  <w:style w:type="character" w:customStyle="1" w:styleId="3">
    <w:name w:val="Основной шрифт абзаца3"/>
    <w:rsid w:val="00E53776"/>
  </w:style>
  <w:style w:type="paragraph" w:styleId="af3">
    <w:name w:val="Normal (Web)"/>
    <w:basedOn w:val="a"/>
    <w:uiPriority w:val="99"/>
    <w:unhideWhenUsed/>
    <w:rsid w:val="00242AEA"/>
    <w:pPr>
      <w:suppressAutoHyphens w:val="0"/>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225047">
      <w:bodyDiv w:val="1"/>
      <w:marLeft w:val="0"/>
      <w:marRight w:val="0"/>
      <w:marTop w:val="0"/>
      <w:marBottom w:val="0"/>
      <w:divBdr>
        <w:top w:val="none" w:sz="0" w:space="0" w:color="auto"/>
        <w:left w:val="none" w:sz="0" w:space="0" w:color="auto"/>
        <w:bottom w:val="none" w:sz="0" w:space="0" w:color="auto"/>
        <w:right w:val="none" w:sz="0" w:space="0" w:color="auto"/>
      </w:divBdr>
    </w:div>
    <w:div w:id="1981180156">
      <w:bodyDiv w:val="1"/>
      <w:marLeft w:val="0"/>
      <w:marRight w:val="0"/>
      <w:marTop w:val="0"/>
      <w:marBottom w:val="0"/>
      <w:divBdr>
        <w:top w:val="none" w:sz="0" w:space="0" w:color="auto"/>
        <w:left w:val="none" w:sz="0" w:space="0" w:color="auto"/>
        <w:bottom w:val="none" w:sz="0" w:space="0" w:color="auto"/>
        <w:right w:val="none" w:sz="0" w:space="0" w:color="auto"/>
      </w:divBdr>
    </w:div>
    <w:div w:id="199147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80B64-4BC9-45B8-9045-406A3B34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5588</Words>
  <Characters>3186</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ЗАТВЕРДЖУЮ</vt:lpstr>
      <vt:lpstr>ЗАТВЕРДЖУЮ</vt:lpstr>
    </vt:vector>
  </TitlesOfParts>
  <Company/>
  <LinksUpToDate>false</LinksUpToDate>
  <CharactersWithSpaces>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dc:creator>
  <cp:lastModifiedBy>Ryazanceva Oksana</cp:lastModifiedBy>
  <cp:revision>8</cp:revision>
  <cp:lastPrinted>2014-11-07T12:05:00Z</cp:lastPrinted>
  <dcterms:created xsi:type="dcterms:W3CDTF">2021-09-28T13:31:00Z</dcterms:created>
  <dcterms:modified xsi:type="dcterms:W3CDTF">2021-09-28T14:06:00Z</dcterms:modified>
</cp:coreProperties>
</file>