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77D35" w:rsidRPr="00494939" w:rsidRDefault="00877D35" w:rsidP="00D03D35">
      <w:pPr>
        <w:ind w:firstLine="5245"/>
        <w:rPr>
          <w:sz w:val="28"/>
          <w:szCs w:val="28"/>
          <w:lang w:val="uk-UA"/>
        </w:rPr>
      </w:pPr>
      <w:r w:rsidRPr="00494939">
        <w:rPr>
          <w:sz w:val="28"/>
          <w:szCs w:val="28"/>
          <w:lang w:val="uk-UA"/>
        </w:rPr>
        <w:t>ЗАТВЕРДЖУЮ</w:t>
      </w:r>
    </w:p>
    <w:p w:rsidR="00877D35" w:rsidRPr="00494939" w:rsidRDefault="00541D34" w:rsidP="00D03D35">
      <w:pPr>
        <w:ind w:firstLine="5245"/>
        <w:rPr>
          <w:sz w:val="28"/>
          <w:szCs w:val="28"/>
          <w:lang w:val="uk-UA"/>
        </w:rPr>
      </w:pPr>
      <w:r w:rsidRPr="00494939">
        <w:rPr>
          <w:sz w:val="28"/>
          <w:szCs w:val="28"/>
          <w:lang w:val="uk-UA"/>
        </w:rPr>
        <w:t>з</w:t>
      </w:r>
      <w:r w:rsidR="00877D35" w:rsidRPr="00494939">
        <w:rPr>
          <w:sz w:val="28"/>
          <w:szCs w:val="28"/>
          <w:lang w:val="uk-UA"/>
        </w:rPr>
        <w:t>аступник міського голови –</w:t>
      </w:r>
    </w:p>
    <w:p w:rsidR="00877D35" w:rsidRPr="00494939" w:rsidRDefault="00877D35" w:rsidP="00D03D35">
      <w:pPr>
        <w:ind w:firstLine="5245"/>
        <w:rPr>
          <w:sz w:val="28"/>
          <w:szCs w:val="28"/>
          <w:lang w:val="uk-UA"/>
        </w:rPr>
      </w:pPr>
      <w:r w:rsidRPr="00494939">
        <w:rPr>
          <w:sz w:val="28"/>
          <w:szCs w:val="28"/>
          <w:lang w:val="uk-UA"/>
        </w:rPr>
        <w:t>секретар Київської міської ради</w:t>
      </w:r>
    </w:p>
    <w:p w:rsidR="00056A73" w:rsidRPr="00494939" w:rsidRDefault="006765CA" w:rsidP="00D03D35">
      <w:pPr>
        <w:ind w:firstLine="5245"/>
        <w:jc w:val="both"/>
        <w:rPr>
          <w:sz w:val="28"/>
          <w:szCs w:val="28"/>
          <w:lang w:val="uk-UA"/>
        </w:rPr>
      </w:pPr>
      <w:r w:rsidRPr="00494939">
        <w:rPr>
          <w:sz w:val="28"/>
          <w:szCs w:val="28"/>
          <w:lang w:val="uk-UA"/>
        </w:rPr>
        <w:t>______Володимир БОНДАРЕНКО</w:t>
      </w:r>
      <w:r w:rsidRPr="00494939" w:rsidDel="006765CA">
        <w:rPr>
          <w:sz w:val="28"/>
          <w:szCs w:val="28"/>
          <w:lang w:val="uk-UA"/>
        </w:rPr>
        <w:t xml:space="preserve"> </w:t>
      </w:r>
    </w:p>
    <w:p w:rsidR="00877D35" w:rsidRPr="00494939" w:rsidRDefault="00877D35" w:rsidP="00D03D35">
      <w:pPr>
        <w:ind w:firstLine="5245"/>
        <w:jc w:val="both"/>
        <w:rPr>
          <w:sz w:val="28"/>
          <w:szCs w:val="28"/>
          <w:lang w:val="uk-UA"/>
        </w:rPr>
      </w:pPr>
      <w:r w:rsidRPr="00494939">
        <w:rPr>
          <w:sz w:val="28"/>
          <w:szCs w:val="28"/>
          <w:lang w:val="uk-UA"/>
        </w:rPr>
        <w:t>«___» ______________20</w:t>
      </w:r>
      <w:r w:rsidR="006765CA" w:rsidRPr="00494939">
        <w:rPr>
          <w:sz w:val="28"/>
          <w:szCs w:val="28"/>
          <w:lang w:val="uk-UA"/>
        </w:rPr>
        <w:t>21</w:t>
      </w:r>
      <w:r w:rsidRPr="00494939">
        <w:rPr>
          <w:sz w:val="28"/>
          <w:szCs w:val="28"/>
          <w:lang w:val="uk-UA"/>
        </w:rPr>
        <w:t xml:space="preserve"> року</w:t>
      </w:r>
    </w:p>
    <w:p w:rsidR="00877D35" w:rsidRPr="00494939" w:rsidRDefault="00877D35" w:rsidP="00877D35">
      <w:pPr>
        <w:ind w:firstLine="5529"/>
        <w:jc w:val="both"/>
        <w:rPr>
          <w:sz w:val="28"/>
          <w:szCs w:val="28"/>
          <w:lang w:val="uk-UA"/>
        </w:rPr>
      </w:pPr>
    </w:p>
    <w:p w:rsidR="00877D35" w:rsidRPr="008309B2" w:rsidRDefault="00877D35" w:rsidP="00877D35">
      <w:pPr>
        <w:jc w:val="center"/>
        <w:rPr>
          <w:sz w:val="28"/>
          <w:szCs w:val="28"/>
          <w:lang w:val="uk-UA"/>
        </w:rPr>
      </w:pPr>
    </w:p>
    <w:p w:rsidR="00E67DDC" w:rsidRPr="008309B2" w:rsidRDefault="00E67DDC" w:rsidP="00877D35">
      <w:pPr>
        <w:jc w:val="center"/>
        <w:rPr>
          <w:sz w:val="28"/>
          <w:szCs w:val="28"/>
          <w:lang w:val="uk-UA"/>
        </w:rPr>
      </w:pPr>
    </w:p>
    <w:p w:rsidR="00877D35" w:rsidRPr="00161585" w:rsidRDefault="00877D35" w:rsidP="00877D35">
      <w:pPr>
        <w:jc w:val="center"/>
        <w:rPr>
          <w:b/>
          <w:sz w:val="28"/>
          <w:szCs w:val="28"/>
          <w:lang w:val="uk-UA"/>
        </w:rPr>
      </w:pPr>
      <w:r w:rsidRPr="00161585">
        <w:rPr>
          <w:b/>
          <w:sz w:val="28"/>
          <w:szCs w:val="28"/>
          <w:lang w:val="uk-UA"/>
        </w:rPr>
        <w:t>Посадова інструкція</w:t>
      </w:r>
    </w:p>
    <w:p w:rsidR="00877D35" w:rsidRPr="00161585" w:rsidRDefault="006765CA" w:rsidP="00860BE1">
      <w:pPr>
        <w:pStyle w:val="a7"/>
        <w:rPr>
          <w:szCs w:val="28"/>
          <w:lang w:val="uk-UA"/>
        </w:rPr>
      </w:pPr>
      <w:r>
        <w:rPr>
          <w:b/>
          <w:szCs w:val="28"/>
          <w:lang w:val="uk-UA"/>
        </w:rPr>
        <w:t>начальника</w:t>
      </w:r>
      <w:r w:rsidRPr="00161585">
        <w:rPr>
          <w:b/>
          <w:szCs w:val="28"/>
          <w:lang w:val="uk-UA"/>
        </w:rPr>
        <w:t xml:space="preserve"> відділу адміністративного забезпечення управління адміністративно</w:t>
      </w:r>
      <w:r>
        <w:rPr>
          <w:b/>
          <w:szCs w:val="28"/>
          <w:lang w:val="uk-UA"/>
        </w:rPr>
        <w:t>-</w:t>
      </w:r>
      <w:r w:rsidRPr="00161585">
        <w:rPr>
          <w:b/>
          <w:szCs w:val="28"/>
          <w:lang w:val="uk-UA"/>
        </w:rPr>
        <w:t>господарського</w:t>
      </w:r>
      <w:r w:rsidR="00877D35" w:rsidRPr="00161585">
        <w:rPr>
          <w:b/>
          <w:szCs w:val="28"/>
          <w:lang w:val="uk-UA"/>
        </w:rPr>
        <w:t xml:space="preserve"> забезпечення Київської міської ради </w:t>
      </w:r>
      <w:r w:rsidR="00860BE1">
        <w:rPr>
          <w:b/>
          <w:szCs w:val="28"/>
          <w:lang w:val="uk-UA"/>
        </w:rPr>
        <w:t>секретаріату Київської міської ради</w:t>
      </w:r>
    </w:p>
    <w:p w:rsidR="00877D35" w:rsidRPr="00161585" w:rsidRDefault="00877D35" w:rsidP="00877D35">
      <w:pPr>
        <w:rPr>
          <w:sz w:val="28"/>
          <w:szCs w:val="28"/>
          <w:lang w:val="uk-UA"/>
        </w:rPr>
      </w:pPr>
    </w:p>
    <w:p w:rsidR="00877D35" w:rsidRPr="00161585" w:rsidRDefault="00877D35" w:rsidP="00877D35">
      <w:pPr>
        <w:numPr>
          <w:ilvl w:val="0"/>
          <w:numId w:val="1"/>
        </w:numPr>
        <w:ind w:left="0" w:firstLine="284"/>
        <w:jc w:val="center"/>
        <w:rPr>
          <w:sz w:val="28"/>
          <w:szCs w:val="28"/>
          <w:lang w:val="uk-UA"/>
        </w:rPr>
      </w:pPr>
      <w:r w:rsidRPr="00161585">
        <w:rPr>
          <w:b/>
          <w:sz w:val="28"/>
          <w:szCs w:val="28"/>
          <w:lang w:val="uk-UA"/>
        </w:rPr>
        <w:t>Загальні положення</w:t>
      </w:r>
    </w:p>
    <w:p w:rsidR="00877D35" w:rsidRPr="00161585" w:rsidRDefault="00877D35" w:rsidP="00877D35">
      <w:pPr>
        <w:ind w:left="284"/>
        <w:jc w:val="center"/>
        <w:rPr>
          <w:sz w:val="28"/>
          <w:szCs w:val="28"/>
          <w:lang w:val="uk-UA"/>
        </w:rPr>
      </w:pPr>
    </w:p>
    <w:p w:rsidR="000C08C0" w:rsidRPr="00161585" w:rsidRDefault="000C08C0" w:rsidP="000C08C0">
      <w:pPr>
        <w:numPr>
          <w:ilvl w:val="1"/>
          <w:numId w:val="1"/>
        </w:numPr>
        <w:ind w:left="0" w:firstLine="720"/>
        <w:jc w:val="both"/>
        <w:rPr>
          <w:sz w:val="28"/>
          <w:szCs w:val="28"/>
          <w:lang w:val="uk-UA"/>
        </w:rPr>
      </w:pPr>
      <w:r>
        <w:rPr>
          <w:sz w:val="28"/>
          <w:szCs w:val="28"/>
          <w:lang w:val="uk-UA"/>
        </w:rPr>
        <w:t xml:space="preserve">Начальник </w:t>
      </w:r>
      <w:r w:rsidRPr="00161585">
        <w:rPr>
          <w:sz w:val="28"/>
          <w:szCs w:val="28"/>
          <w:lang w:val="uk-UA"/>
        </w:rPr>
        <w:t>відділу адміністративного забезпечення (далі – відділ) управління адміністративно</w:t>
      </w:r>
      <w:r>
        <w:rPr>
          <w:sz w:val="28"/>
          <w:szCs w:val="28"/>
          <w:lang w:val="uk-UA"/>
        </w:rPr>
        <w:t>-</w:t>
      </w:r>
      <w:r w:rsidRPr="00161585">
        <w:rPr>
          <w:sz w:val="28"/>
          <w:szCs w:val="28"/>
          <w:lang w:val="uk-UA"/>
        </w:rPr>
        <w:t xml:space="preserve">господарського забезпечення Київської міської ради </w:t>
      </w:r>
      <w:r w:rsidR="00860BE1">
        <w:rPr>
          <w:sz w:val="28"/>
          <w:szCs w:val="28"/>
          <w:lang w:val="uk-UA"/>
        </w:rPr>
        <w:t xml:space="preserve">секретаріату Київської міської ради </w:t>
      </w:r>
      <w:r w:rsidRPr="00161585">
        <w:rPr>
          <w:sz w:val="28"/>
          <w:szCs w:val="28"/>
          <w:lang w:val="uk-UA"/>
        </w:rPr>
        <w:t xml:space="preserve">(далі – управління) належить до V категорії посад посадових осіб органів місцевого самоврядування </w:t>
      </w:r>
      <w:r w:rsidR="00860BE1">
        <w:rPr>
          <w:sz w:val="28"/>
          <w:szCs w:val="28"/>
          <w:lang w:val="uk-UA"/>
        </w:rPr>
        <w:br/>
      </w:r>
      <w:r w:rsidRPr="00161585">
        <w:rPr>
          <w:sz w:val="28"/>
          <w:szCs w:val="28"/>
          <w:lang w:val="uk-UA"/>
        </w:rPr>
        <w:t xml:space="preserve">(далі – </w:t>
      </w:r>
      <w:r>
        <w:rPr>
          <w:sz w:val="28"/>
          <w:szCs w:val="28"/>
          <w:lang w:val="uk-UA"/>
        </w:rPr>
        <w:t>начальник відділу</w:t>
      </w:r>
      <w:r w:rsidRPr="00161585">
        <w:rPr>
          <w:sz w:val="28"/>
          <w:szCs w:val="28"/>
          <w:lang w:val="uk-UA"/>
        </w:rPr>
        <w:t>).</w:t>
      </w:r>
    </w:p>
    <w:p w:rsidR="000C08C0" w:rsidRPr="00161585" w:rsidRDefault="000C08C0" w:rsidP="000C08C0">
      <w:pPr>
        <w:numPr>
          <w:ilvl w:val="1"/>
          <w:numId w:val="1"/>
        </w:numPr>
        <w:ind w:left="0" w:firstLine="720"/>
        <w:jc w:val="both"/>
        <w:rPr>
          <w:sz w:val="28"/>
          <w:szCs w:val="28"/>
          <w:lang w:val="uk-UA"/>
        </w:rPr>
      </w:pPr>
      <w:r>
        <w:rPr>
          <w:sz w:val="28"/>
          <w:szCs w:val="28"/>
          <w:lang w:val="uk-UA"/>
        </w:rPr>
        <w:t>Начальник відділу</w:t>
      </w:r>
      <w:r w:rsidRPr="00161585">
        <w:rPr>
          <w:sz w:val="28"/>
          <w:szCs w:val="28"/>
          <w:lang w:val="uk-UA"/>
        </w:rPr>
        <w:t xml:space="preserve"> призначається на посаду і звільняється з посади в установленому порядку.</w:t>
      </w:r>
    </w:p>
    <w:p w:rsidR="000C08C0" w:rsidRPr="00161585" w:rsidRDefault="000C08C0" w:rsidP="000C08C0">
      <w:pPr>
        <w:pStyle w:val="a7"/>
        <w:numPr>
          <w:ilvl w:val="1"/>
          <w:numId w:val="1"/>
        </w:numPr>
        <w:ind w:left="0" w:firstLine="720"/>
        <w:jc w:val="both"/>
        <w:rPr>
          <w:szCs w:val="28"/>
          <w:lang w:val="uk-UA"/>
        </w:rPr>
      </w:pPr>
      <w:r>
        <w:rPr>
          <w:szCs w:val="28"/>
          <w:lang w:val="uk-UA"/>
        </w:rPr>
        <w:t>Начальник відділу</w:t>
      </w:r>
      <w:r w:rsidRPr="00161585">
        <w:rPr>
          <w:szCs w:val="28"/>
          <w:lang w:val="uk-UA"/>
        </w:rPr>
        <w:t xml:space="preserve"> підпорядкований начальнику </w:t>
      </w:r>
      <w:r>
        <w:rPr>
          <w:szCs w:val="28"/>
          <w:lang w:val="uk-UA"/>
        </w:rPr>
        <w:t>управління</w:t>
      </w:r>
      <w:r w:rsidRPr="00161585">
        <w:rPr>
          <w:szCs w:val="28"/>
          <w:lang w:val="uk-UA"/>
        </w:rPr>
        <w:t>.</w:t>
      </w:r>
    </w:p>
    <w:p w:rsidR="00877D35" w:rsidRPr="00161585" w:rsidRDefault="000C08C0" w:rsidP="00D03D35">
      <w:pPr>
        <w:numPr>
          <w:ilvl w:val="1"/>
          <w:numId w:val="1"/>
        </w:numPr>
        <w:tabs>
          <w:tab w:val="clear" w:pos="0"/>
        </w:tabs>
        <w:ind w:left="0" w:firstLine="720"/>
        <w:jc w:val="both"/>
        <w:rPr>
          <w:sz w:val="28"/>
          <w:szCs w:val="28"/>
          <w:lang w:val="uk-UA"/>
        </w:rPr>
      </w:pPr>
      <w:r>
        <w:rPr>
          <w:sz w:val="28"/>
          <w:szCs w:val="28"/>
          <w:lang w:val="uk-UA"/>
        </w:rPr>
        <w:t xml:space="preserve">Начальник відділу </w:t>
      </w:r>
      <w:r w:rsidR="00F17F3D" w:rsidRPr="00161585">
        <w:rPr>
          <w:sz w:val="28"/>
          <w:szCs w:val="28"/>
          <w:lang w:val="uk-UA"/>
        </w:rPr>
        <w:t>у своїй діяльності керується Конституцією України, законами України, постановами</w:t>
      </w:r>
      <w:r w:rsidR="00131EE9">
        <w:rPr>
          <w:sz w:val="28"/>
          <w:szCs w:val="28"/>
          <w:lang w:val="uk-UA"/>
        </w:rPr>
        <w:t xml:space="preserve"> </w:t>
      </w:r>
      <w:r w:rsidR="00F17F3D" w:rsidRPr="00161585">
        <w:rPr>
          <w:sz w:val="28"/>
          <w:szCs w:val="28"/>
          <w:lang w:val="uk-UA"/>
        </w:rPr>
        <w:t>Верховної Ради України, указами Президента України, постановами та розпорядженнями Кабінету Міністрів України, іншими нормативно-правовими актами, рішеннями Київської міської ради, Регламентом Київської міської ради, розпорядженнями Київського міського голови та заступника міського голови - секретаря Київської міської ради, Положенням про секретаріат Київської міської ради, Регламентом Київської міської ради, Положенням про управління, Положенням про відділ та цією посадовою інструкцією.</w:t>
      </w:r>
      <w:r w:rsidR="00E60AAD" w:rsidRPr="00161585">
        <w:rPr>
          <w:sz w:val="28"/>
          <w:szCs w:val="28"/>
          <w:lang w:val="uk-UA"/>
        </w:rPr>
        <w:t xml:space="preserve"> </w:t>
      </w:r>
    </w:p>
    <w:p w:rsidR="00877D35" w:rsidRPr="00161585" w:rsidRDefault="00877D35" w:rsidP="00877D35">
      <w:pPr>
        <w:ind w:left="284"/>
        <w:jc w:val="center"/>
        <w:rPr>
          <w:sz w:val="28"/>
          <w:szCs w:val="28"/>
          <w:lang w:val="uk-UA"/>
        </w:rPr>
      </w:pPr>
    </w:p>
    <w:p w:rsidR="00877D35" w:rsidRPr="00161585" w:rsidRDefault="00877D35" w:rsidP="00877D35">
      <w:pPr>
        <w:numPr>
          <w:ilvl w:val="0"/>
          <w:numId w:val="1"/>
        </w:numPr>
        <w:ind w:left="0" w:firstLine="284"/>
        <w:jc w:val="center"/>
        <w:rPr>
          <w:sz w:val="28"/>
          <w:szCs w:val="28"/>
          <w:lang w:val="uk-UA"/>
        </w:rPr>
      </w:pPr>
      <w:r w:rsidRPr="00161585">
        <w:rPr>
          <w:b/>
          <w:sz w:val="28"/>
          <w:szCs w:val="28"/>
          <w:lang w:val="uk-UA"/>
        </w:rPr>
        <w:t>Завдання та обов’язки</w:t>
      </w:r>
    </w:p>
    <w:p w:rsidR="00877D35" w:rsidRPr="00161585" w:rsidRDefault="00877D35" w:rsidP="00877D35">
      <w:pPr>
        <w:ind w:firstLine="720"/>
        <w:jc w:val="both"/>
        <w:rPr>
          <w:sz w:val="28"/>
          <w:szCs w:val="28"/>
          <w:lang w:val="uk-UA"/>
        </w:rPr>
      </w:pPr>
    </w:p>
    <w:p w:rsidR="00056A73" w:rsidRPr="00161585" w:rsidRDefault="00056A73" w:rsidP="00056A73">
      <w:pPr>
        <w:ind w:firstLine="720"/>
        <w:jc w:val="both"/>
        <w:rPr>
          <w:sz w:val="28"/>
          <w:szCs w:val="28"/>
          <w:lang w:val="uk-UA"/>
        </w:rPr>
      </w:pPr>
      <w:r>
        <w:rPr>
          <w:sz w:val="28"/>
          <w:szCs w:val="28"/>
          <w:lang w:val="uk-UA"/>
        </w:rPr>
        <w:t>Начальник відділу</w:t>
      </w:r>
      <w:r w:rsidRPr="00161585">
        <w:rPr>
          <w:sz w:val="28"/>
          <w:szCs w:val="28"/>
          <w:lang w:val="uk-UA"/>
        </w:rPr>
        <w:t>:</w:t>
      </w:r>
    </w:p>
    <w:p w:rsidR="00056A73" w:rsidRPr="00EF68A6" w:rsidRDefault="00056A73" w:rsidP="00056A73">
      <w:pPr>
        <w:pStyle w:val="af0"/>
        <w:numPr>
          <w:ilvl w:val="1"/>
          <w:numId w:val="1"/>
        </w:numPr>
        <w:tabs>
          <w:tab w:val="clear" w:pos="0"/>
          <w:tab w:val="num" w:pos="595"/>
        </w:tabs>
        <w:ind w:left="0" w:firstLine="709"/>
        <w:jc w:val="both"/>
        <w:rPr>
          <w:sz w:val="28"/>
          <w:szCs w:val="28"/>
          <w:lang w:val="uk-UA"/>
        </w:rPr>
      </w:pPr>
      <w:r w:rsidRPr="00EF68A6">
        <w:rPr>
          <w:sz w:val="28"/>
          <w:szCs w:val="28"/>
          <w:lang w:val="uk-UA"/>
        </w:rPr>
        <w:t xml:space="preserve">Здійснює керівництво діяльністю відділом, розподіляє обов’язки між працівниками, очолює </w:t>
      </w:r>
      <w:r>
        <w:rPr>
          <w:sz w:val="28"/>
          <w:szCs w:val="28"/>
          <w:lang w:val="uk-UA"/>
        </w:rPr>
        <w:t>і</w:t>
      </w:r>
      <w:r w:rsidRPr="00EF68A6">
        <w:rPr>
          <w:sz w:val="28"/>
          <w:szCs w:val="28"/>
          <w:lang w:val="uk-UA"/>
        </w:rPr>
        <w:t xml:space="preserve"> контролює їх роботу та забезпечує виконання покладених на відділ завдань.</w:t>
      </w:r>
    </w:p>
    <w:p w:rsidR="00056A73" w:rsidRPr="00B34838" w:rsidRDefault="00CD497E" w:rsidP="00056A73">
      <w:pPr>
        <w:pStyle w:val="af0"/>
        <w:numPr>
          <w:ilvl w:val="1"/>
          <w:numId w:val="1"/>
        </w:numPr>
        <w:tabs>
          <w:tab w:val="left" w:pos="1260"/>
        </w:tabs>
        <w:ind w:left="0" w:firstLine="709"/>
        <w:jc w:val="both"/>
        <w:rPr>
          <w:sz w:val="28"/>
          <w:szCs w:val="28"/>
          <w:lang w:val="uk-UA"/>
        </w:rPr>
      </w:pPr>
      <w:r>
        <w:rPr>
          <w:sz w:val="28"/>
          <w:szCs w:val="28"/>
          <w:lang w:val="uk-UA"/>
        </w:rPr>
        <w:t>Бере участь у п</w:t>
      </w:r>
      <w:r w:rsidR="00056A73" w:rsidRPr="00B34838">
        <w:rPr>
          <w:sz w:val="28"/>
          <w:szCs w:val="28"/>
          <w:lang w:val="uk-UA"/>
        </w:rPr>
        <w:t>ров</w:t>
      </w:r>
      <w:r>
        <w:rPr>
          <w:sz w:val="28"/>
          <w:szCs w:val="28"/>
          <w:lang w:val="uk-UA"/>
        </w:rPr>
        <w:t>еденні</w:t>
      </w:r>
      <w:r w:rsidR="00056A73" w:rsidRPr="00B34838">
        <w:rPr>
          <w:sz w:val="28"/>
          <w:szCs w:val="28"/>
          <w:lang w:val="uk-UA"/>
        </w:rPr>
        <w:t xml:space="preserve"> аналіз</w:t>
      </w:r>
      <w:r>
        <w:rPr>
          <w:sz w:val="28"/>
          <w:szCs w:val="28"/>
          <w:lang w:val="uk-UA"/>
        </w:rPr>
        <w:t>у</w:t>
      </w:r>
      <w:r w:rsidR="00056A73" w:rsidRPr="00B34838">
        <w:rPr>
          <w:sz w:val="28"/>
          <w:szCs w:val="28"/>
          <w:lang w:val="uk-UA"/>
        </w:rPr>
        <w:t xml:space="preserve"> майбутніх витрат для узагальнення інформації під час підготовки у встановленому порядку уповноваженими структурними підрозділами Київської міської ради бюджетного запиту </w:t>
      </w:r>
      <w:r>
        <w:rPr>
          <w:sz w:val="28"/>
          <w:szCs w:val="28"/>
          <w:lang w:val="uk-UA"/>
        </w:rPr>
        <w:t>щодо</w:t>
      </w:r>
      <w:r w:rsidR="00056A73" w:rsidRPr="00B34838">
        <w:rPr>
          <w:sz w:val="28"/>
          <w:szCs w:val="28"/>
          <w:lang w:val="uk-UA"/>
        </w:rPr>
        <w:t xml:space="preserve"> закупівель необхідних товарів, робіт та послуг для забезпечення роботи Київської міської ради</w:t>
      </w:r>
      <w:r>
        <w:rPr>
          <w:sz w:val="28"/>
          <w:szCs w:val="28"/>
          <w:lang w:val="uk-UA"/>
        </w:rPr>
        <w:t xml:space="preserve"> (секретаріату Київської міської ради та постійних комісій Київської міської ради)</w:t>
      </w:r>
      <w:r w:rsidR="00056A73" w:rsidRPr="00B34838">
        <w:rPr>
          <w:sz w:val="28"/>
          <w:szCs w:val="28"/>
          <w:lang w:val="uk-UA"/>
        </w:rPr>
        <w:t>.</w:t>
      </w:r>
    </w:p>
    <w:p w:rsidR="00DC7D18" w:rsidRDefault="00DC7D18" w:rsidP="00056A73">
      <w:pPr>
        <w:pStyle w:val="af0"/>
        <w:numPr>
          <w:ilvl w:val="1"/>
          <w:numId w:val="1"/>
        </w:numPr>
        <w:tabs>
          <w:tab w:val="left" w:pos="1260"/>
        </w:tabs>
        <w:ind w:left="0" w:firstLine="709"/>
        <w:jc w:val="both"/>
        <w:rPr>
          <w:sz w:val="28"/>
          <w:szCs w:val="28"/>
          <w:lang w:val="uk-UA"/>
        </w:rPr>
      </w:pPr>
      <w:r w:rsidRPr="00C46A79">
        <w:rPr>
          <w:sz w:val="28"/>
          <w:szCs w:val="28"/>
          <w:lang w:val="uk-UA"/>
        </w:rPr>
        <w:t>Бере участь у підготовці інформації про необхідні технічні, якісні та кількісні характеристики предмета закупівлі для подальшого їх застосування уповноваженими особами,</w:t>
      </w:r>
      <w:r w:rsidRPr="00AC26AC">
        <w:rPr>
          <w:lang w:val="uk-UA"/>
        </w:rPr>
        <w:t xml:space="preserve"> </w:t>
      </w:r>
      <w:r w:rsidRPr="00C46A79">
        <w:rPr>
          <w:sz w:val="28"/>
          <w:szCs w:val="28"/>
          <w:lang w:val="uk-UA"/>
        </w:rPr>
        <w:t xml:space="preserve">відповідальними за організацію та проведення </w:t>
      </w:r>
      <w:r w:rsidRPr="00C46A79">
        <w:rPr>
          <w:sz w:val="28"/>
          <w:szCs w:val="28"/>
          <w:lang w:val="uk-UA"/>
        </w:rPr>
        <w:lastRenderedPageBreak/>
        <w:t xml:space="preserve">процедур закупівель/спрощених закупівель секретаріату Київської міської ради, під час проведення необхідних процедур закупівель товарів, робіт і послуг для забезпечення діяльності Київської міської ради, постійних комісій </w:t>
      </w:r>
      <w:r w:rsidRPr="00A91A53">
        <w:rPr>
          <w:sz w:val="28"/>
          <w:szCs w:val="28"/>
          <w:lang w:val="uk-UA"/>
        </w:rPr>
        <w:t>Київської міської ради та секретаріату Київської міської ради.</w:t>
      </w:r>
    </w:p>
    <w:p w:rsidR="00056A73" w:rsidRPr="00B34838" w:rsidRDefault="00056A73" w:rsidP="004E70AE">
      <w:pPr>
        <w:pStyle w:val="af0"/>
        <w:numPr>
          <w:ilvl w:val="1"/>
          <w:numId w:val="1"/>
        </w:numPr>
        <w:tabs>
          <w:tab w:val="clear" w:pos="0"/>
        </w:tabs>
        <w:ind w:left="0" w:firstLine="709"/>
        <w:jc w:val="both"/>
        <w:rPr>
          <w:sz w:val="28"/>
          <w:szCs w:val="28"/>
          <w:lang w:val="uk-UA"/>
        </w:rPr>
      </w:pPr>
      <w:r w:rsidRPr="00B34838">
        <w:rPr>
          <w:sz w:val="28"/>
          <w:szCs w:val="28"/>
          <w:lang w:val="uk-UA"/>
        </w:rPr>
        <w:t xml:space="preserve">Контролює вчасне опрацювання </w:t>
      </w:r>
      <w:r>
        <w:rPr>
          <w:sz w:val="28"/>
          <w:szCs w:val="28"/>
          <w:lang w:val="uk-UA"/>
        </w:rPr>
        <w:t xml:space="preserve">відповідальними працівниками відділу </w:t>
      </w:r>
      <w:r w:rsidRPr="00B34838">
        <w:rPr>
          <w:sz w:val="28"/>
          <w:szCs w:val="28"/>
          <w:lang w:val="uk-UA"/>
        </w:rPr>
        <w:t xml:space="preserve">заявок </w:t>
      </w:r>
      <w:r>
        <w:rPr>
          <w:sz w:val="28"/>
          <w:szCs w:val="28"/>
          <w:lang w:val="uk-UA"/>
        </w:rPr>
        <w:t xml:space="preserve">від </w:t>
      </w:r>
      <w:r w:rsidRPr="00B34838">
        <w:rPr>
          <w:sz w:val="28"/>
          <w:szCs w:val="28"/>
          <w:lang w:val="uk-UA"/>
        </w:rPr>
        <w:t xml:space="preserve">структурних підрозділів секретаріату Київської міської ради щодо забезпечення </w:t>
      </w:r>
      <w:r w:rsidR="00DC7D18">
        <w:rPr>
          <w:sz w:val="28"/>
          <w:szCs w:val="28"/>
          <w:lang w:val="uk-UA"/>
        </w:rPr>
        <w:t xml:space="preserve">канцелярським приладдям, папером, </w:t>
      </w:r>
      <w:r>
        <w:rPr>
          <w:sz w:val="28"/>
          <w:szCs w:val="28"/>
          <w:lang w:val="uk-UA"/>
        </w:rPr>
        <w:t>меблями тощо</w:t>
      </w:r>
      <w:r w:rsidRPr="00B34838">
        <w:rPr>
          <w:sz w:val="28"/>
          <w:szCs w:val="28"/>
          <w:lang w:val="uk-UA"/>
        </w:rPr>
        <w:t>.</w:t>
      </w:r>
    </w:p>
    <w:p w:rsidR="00056A73" w:rsidRPr="00860BE1" w:rsidRDefault="00056A73" w:rsidP="00860BE1">
      <w:pPr>
        <w:pStyle w:val="af0"/>
        <w:numPr>
          <w:ilvl w:val="1"/>
          <w:numId w:val="1"/>
        </w:numPr>
        <w:tabs>
          <w:tab w:val="clear" w:pos="0"/>
        </w:tabs>
        <w:ind w:left="0" w:firstLine="709"/>
        <w:jc w:val="both"/>
        <w:rPr>
          <w:sz w:val="28"/>
          <w:szCs w:val="28"/>
          <w:lang w:val="uk-UA"/>
        </w:rPr>
      </w:pPr>
      <w:r w:rsidRPr="00860BE1">
        <w:rPr>
          <w:sz w:val="28"/>
          <w:szCs w:val="28"/>
          <w:lang w:val="uk-UA"/>
        </w:rPr>
        <w:t xml:space="preserve">Бере участь в організації підготовки проєктів договорів та подальшого супроводу договорів із </w:t>
      </w:r>
      <w:r w:rsidR="00CD497E" w:rsidRPr="00860BE1">
        <w:rPr>
          <w:sz w:val="28"/>
          <w:szCs w:val="28"/>
          <w:lang w:val="uk-UA"/>
        </w:rPr>
        <w:t xml:space="preserve">забезпечення працівників </w:t>
      </w:r>
      <w:r w:rsidR="008C218D">
        <w:rPr>
          <w:sz w:val="28"/>
          <w:szCs w:val="28"/>
          <w:lang w:val="uk-UA"/>
        </w:rPr>
        <w:t xml:space="preserve">секретаріату </w:t>
      </w:r>
      <w:r w:rsidR="00CD497E" w:rsidRPr="00860BE1">
        <w:rPr>
          <w:sz w:val="28"/>
          <w:szCs w:val="28"/>
          <w:lang w:val="uk-UA"/>
        </w:rPr>
        <w:t xml:space="preserve">Київської міської ради </w:t>
      </w:r>
      <w:r w:rsidR="00C62679" w:rsidRPr="00860BE1">
        <w:rPr>
          <w:sz w:val="28"/>
          <w:szCs w:val="28"/>
          <w:lang w:val="uk-UA"/>
        </w:rPr>
        <w:t>канцелярським приладдям, папером, меблями</w:t>
      </w:r>
      <w:r w:rsidR="00E26570" w:rsidRPr="00860BE1">
        <w:rPr>
          <w:sz w:val="28"/>
          <w:szCs w:val="28"/>
          <w:lang w:val="uk-UA"/>
        </w:rPr>
        <w:t xml:space="preserve"> масками, антисептиками</w:t>
      </w:r>
      <w:r w:rsidR="00C62679" w:rsidRPr="00860BE1">
        <w:rPr>
          <w:sz w:val="28"/>
          <w:szCs w:val="28"/>
          <w:lang w:val="uk-UA"/>
        </w:rPr>
        <w:t xml:space="preserve"> тощо</w:t>
      </w:r>
      <w:r w:rsidR="0077668C">
        <w:rPr>
          <w:sz w:val="28"/>
          <w:szCs w:val="28"/>
          <w:lang w:val="uk-UA"/>
        </w:rPr>
        <w:t>; із з</w:t>
      </w:r>
      <w:r w:rsidR="0077668C" w:rsidRPr="00B212CA">
        <w:rPr>
          <w:sz w:val="28"/>
          <w:szCs w:val="28"/>
          <w:lang w:val="uk-UA"/>
        </w:rPr>
        <w:t>абезпечення виготовлення друкованої продукції для потреб секретаріату Київської міської ради</w:t>
      </w:r>
      <w:r w:rsidR="00C62679" w:rsidRPr="00860BE1">
        <w:rPr>
          <w:sz w:val="28"/>
          <w:szCs w:val="28"/>
          <w:lang w:val="uk-UA"/>
        </w:rPr>
        <w:t xml:space="preserve">; </w:t>
      </w:r>
      <w:r w:rsidR="00BD5C56">
        <w:rPr>
          <w:sz w:val="28"/>
          <w:szCs w:val="28"/>
          <w:lang w:val="uk-UA"/>
        </w:rPr>
        <w:t xml:space="preserve">забезпечення </w:t>
      </w:r>
      <w:r w:rsidR="00C62679" w:rsidRPr="00860BE1">
        <w:rPr>
          <w:sz w:val="28"/>
          <w:szCs w:val="28"/>
          <w:lang w:val="uk-UA"/>
        </w:rPr>
        <w:t>адміністративного будинку Київської ради прапорами</w:t>
      </w:r>
      <w:r w:rsidR="002F220D" w:rsidRPr="00860BE1">
        <w:rPr>
          <w:sz w:val="28"/>
          <w:szCs w:val="28"/>
          <w:lang w:val="uk-UA"/>
        </w:rPr>
        <w:t xml:space="preserve"> тощо.</w:t>
      </w:r>
    </w:p>
    <w:p w:rsidR="0077668C" w:rsidRPr="002A0F45" w:rsidRDefault="00DD05E8" w:rsidP="0077668C">
      <w:pPr>
        <w:pStyle w:val="af3"/>
        <w:numPr>
          <w:ilvl w:val="1"/>
          <w:numId w:val="1"/>
        </w:numPr>
        <w:shd w:val="clear" w:color="auto" w:fill="FFFFFF"/>
        <w:spacing w:before="0" w:beforeAutospacing="0" w:after="0" w:afterAutospacing="0"/>
        <w:ind w:left="0" w:firstLine="709"/>
        <w:jc w:val="both"/>
        <w:rPr>
          <w:sz w:val="28"/>
          <w:szCs w:val="28"/>
        </w:rPr>
      </w:pPr>
      <w:r>
        <w:rPr>
          <w:sz w:val="28"/>
          <w:szCs w:val="28"/>
        </w:rPr>
        <w:t xml:space="preserve">Здійснює контроль за своєчасним </w:t>
      </w:r>
      <w:r w:rsidR="0077668C" w:rsidRPr="002A0F45">
        <w:rPr>
          <w:sz w:val="28"/>
          <w:szCs w:val="28"/>
        </w:rPr>
        <w:t>оформленн</w:t>
      </w:r>
      <w:r>
        <w:rPr>
          <w:sz w:val="28"/>
          <w:szCs w:val="28"/>
        </w:rPr>
        <w:t>ям</w:t>
      </w:r>
      <w:r w:rsidR="0077668C" w:rsidRPr="002A0F45">
        <w:rPr>
          <w:sz w:val="28"/>
          <w:szCs w:val="28"/>
        </w:rPr>
        <w:t xml:space="preserve"> та отриманн</w:t>
      </w:r>
      <w:r>
        <w:rPr>
          <w:sz w:val="28"/>
          <w:szCs w:val="28"/>
        </w:rPr>
        <w:t>ям</w:t>
      </w:r>
      <w:r w:rsidR="0077668C" w:rsidRPr="002A0F45">
        <w:rPr>
          <w:sz w:val="28"/>
          <w:szCs w:val="28"/>
        </w:rPr>
        <w:t xml:space="preserve"> видаткових документів та/або актів виконаних робіт/наданих послуг за укладеними договорами для подальшої передачі на розгляд </w:t>
      </w:r>
      <w:r w:rsidR="008C218D">
        <w:rPr>
          <w:sz w:val="28"/>
          <w:szCs w:val="28"/>
        </w:rPr>
        <w:t>начальнику</w:t>
      </w:r>
      <w:r w:rsidR="0077668C" w:rsidRPr="002A0F45">
        <w:rPr>
          <w:sz w:val="28"/>
          <w:szCs w:val="28"/>
        </w:rPr>
        <w:t xml:space="preserve"> управління. </w:t>
      </w:r>
      <w:r w:rsidR="0077668C">
        <w:rPr>
          <w:sz w:val="28"/>
          <w:szCs w:val="28"/>
        </w:rPr>
        <w:t>Бере участь у з</w:t>
      </w:r>
      <w:r w:rsidR="0077668C" w:rsidRPr="002A0F45">
        <w:rPr>
          <w:sz w:val="28"/>
          <w:szCs w:val="28"/>
        </w:rPr>
        <w:t>дійсн</w:t>
      </w:r>
      <w:r w:rsidR="0077668C">
        <w:rPr>
          <w:sz w:val="28"/>
          <w:szCs w:val="28"/>
        </w:rPr>
        <w:t>енні</w:t>
      </w:r>
      <w:r w:rsidR="0077668C" w:rsidRPr="002A0F45">
        <w:rPr>
          <w:sz w:val="28"/>
          <w:szCs w:val="28"/>
        </w:rPr>
        <w:t xml:space="preserve"> необхідн</w:t>
      </w:r>
      <w:r w:rsidR="0077668C">
        <w:rPr>
          <w:sz w:val="28"/>
          <w:szCs w:val="28"/>
        </w:rPr>
        <w:t>ої</w:t>
      </w:r>
      <w:r w:rsidR="0077668C" w:rsidRPr="002A0F45">
        <w:rPr>
          <w:sz w:val="28"/>
          <w:szCs w:val="28"/>
        </w:rPr>
        <w:t xml:space="preserve"> переписк</w:t>
      </w:r>
      <w:r w:rsidR="0077668C">
        <w:rPr>
          <w:sz w:val="28"/>
          <w:szCs w:val="28"/>
        </w:rPr>
        <w:t>и</w:t>
      </w:r>
      <w:r w:rsidR="0077668C" w:rsidRPr="002A0F45">
        <w:rPr>
          <w:sz w:val="28"/>
          <w:szCs w:val="28"/>
        </w:rPr>
        <w:t xml:space="preserve"> з підрядними організаціями щодо виконання (невиконання) договорів, за необхідності готує претензії, запити тощо. </w:t>
      </w:r>
    </w:p>
    <w:p w:rsidR="00056A73" w:rsidRPr="00860BE1" w:rsidRDefault="00056A73" w:rsidP="0094547A">
      <w:pPr>
        <w:pStyle w:val="af0"/>
        <w:numPr>
          <w:ilvl w:val="1"/>
          <w:numId w:val="1"/>
        </w:numPr>
        <w:tabs>
          <w:tab w:val="clear" w:pos="0"/>
        </w:tabs>
        <w:ind w:left="0" w:firstLine="567"/>
        <w:jc w:val="both"/>
        <w:rPr>
          <w:sz w:val="28"/>
          <w:szCs w:val="28"/>
          <w:lang w:val="uk-UA"/>
        </w:rPr>
      </w:pPr>
      <w:r w:rsidRPr="00860BE1">
        <w:rPr>
          <w:sz w:val="28"/>
          <w:szCs w:val="28"/>
          <w:lang w:val="uk-UA"/>
        </w:rPr>
        <w:t>Бере участь, в межах компетенції відділу, в організації та контролі робіт з підготовки конференцзали 1 поверху, Колонної зали та холу 2 поверху, сесійної зали та кулуарів 4 поверху, залів засідань для проведення засідань Президії Київської міської ради, пленарних засідань</w:t>
      </w:r>
      <w:r w:rsidR="00D11F29">
        <w:rPr>
          <w:sz w:val="28"/>
          <w:szCs w:val="28"/>
          <w:lang w:val="uk-UA"/>
        </w:rPr>
        <w:t>,</w:t>
      </w:r>
      <w:r w:rsidRPr="00860BE1">
        <w:rPr>
          <w:sz w:val="28"/>
          <w:szCs w:val="28"/>
          <w:lang w:val="uk-UA"/>
        </w:rPr>
        <w:t xml:space="preserve"> сесій Київської міської ради, нарад, загальноміських заходів тощо, у забезпеченні чіткої роботи відповідних служб під час проведення заходів, веденні відповідного листування, взаємодії з організаторами заходів та диспетчерської служби тощо</w:t>
      </w:r>
      <w:r w:rsidR="00F80DAF" w:rsidRPr="00860BE1">
        <w:rPr>
          <w:sz w:val="28"/>
          <w:szCs w:val="28"/>
          <w:lang w:val="uk-UA"/>
        </w:rPr>
        <w:t>, а також координації заходів на фасаді та перед будинком Київської міської ради на вул. Хрещатик, 36.</w:t>
      </w:r>
    </w:p>
    <w:p w:rsidR="00056A73" w:rsidRDefault="00056A73" w:rsidP="00BC0E7F">
      <w:pPr>
        <w:numPr>
          <w:ilvl w:val="1"/>
          <w:numId w:val="1"/>
        </w:numPr>
        <w:tabs>
          <w:tab w:val="clear" w:pos="0"/>
        </w:tabs>
        <w:ind w:left="0" w:firstLine="567"/>
        <w:jc w:val="both"/>
        <w:rPr>
          <w:sz w:val="28"/>
          <w:szCs w:val="28"/>
          <w:lang w:val="uk-UA"/>
        </w:rPr>
      </w:pPr>
      <w:r>
        <w:rPr>
          <w:sz w:val="28"/>
          <w:szCs w:val="28"/>
          <w:lang w:val="uk-UA"/>
        </w:rPr>
        <w:t xml:space="preserve">Контролює вчасність внесення відповідальними працівниками відділу до електронних баз інформації щодо проведення </w:t>
      </w:r>
      <w:r w:rsidR="00DC7D18">
        <w:rPr>
          <w:sz w:val="28"/>
          <w:szCs w:val="28"/>
          <w:lang w:val="uk-UA"/>
        </w:rPr>
        <w:br/>
      </w:r>
      <w:r>
        <w:rPr>
          <w:sz w:val="28"/>
          <w:szCs w:val="28"/>
          <w:lang w:val="uk-UA"/>
        </w:rPr>
        <w:t xml:space="preserve">заходів у залах </w:t>
      </w:r>
      <w:r w:rsidRPr="00C746EC">
        <w:rPr>
          <w:sz w:val="28"/>
          <w:szCs w:val="28"/>
          <w:lang w:val="uk-UA"/>
        </w:rPr>
        <w:t>адміністративно</w:t>
      </w:r>
      <w:r>
        <w:rPr>
          <w:sz w:val="28"/>
          <w:szCs w:val="28"/>
          <w:lang w:val="uk-UA"/>
        </w:rPr>
        <w:t>го будинку</w:t>
      </w:r>
      <w:r w:rsidRPr="00C746EC">
        <w:rPr>
          <w:sz w:val="28"/>
          <w:szCs w:val="28"/>
          <w:lang w:val="uk-UA"/>
        </w:rPr>
        <w:t xml:space="preserve"> Київської міської ради</w:t>
      </w:r>
      <w:r>
        <w:rPr>
          <w:sz w:val="28"/>
          <w:szCs w:val="28"/>
          <w:lang w:val="uk-UA"/>
        </w:rPr>
        <w:t xml:space="preserve"> на вул. Хрещатик, 36.</w:t>
      </w:r>
    </w:p>
    <w:p w:rsidR="0094547A" w:rsidRPr="008309B2" w:rsidRDefault="0094547A" w:rsidP="008309B2">
      <w:pPr>
        <w:pStyle w:val="af0"/>
        <w:numPr>
          <w:ilvl w:val="1"/>
          <w:numId w:val="1"/>
        </w:numPr>
        <w:ind w:left="0" w:firstLine="567"/>
        <w:jc w:val="both"/>
        <w:rPr>
          <w:sz w:val="28"/>
          <w:szCs w:val="28"/>
          <w:lang w:val="uk-UA"/>
        </w:rPr>
      </w:pPr>
      <w:r w:rsidRPr="008309B2">
        <w:rPr>
          <w:sz w:val="28"/>
          <w:szCs w:val="28"/>
          <w:lang w:val="uk-UA"/>
        </w:rPr>
        <w:t>Бере участь, в межах компетенції відділу, у здійсненні контролю за збереженням матеріальних цінностей, що знаходяться на підзвітах у працівників відділу, з якими укладені договори про повну матеріальну відповідальність.</w:t>
      </w:r>
    </w:p>
    <w:p w:rsidR="00CD2EFA" w:rsidRPr="00097653" w:rsidRDefault="00CD2EFA" w:rsidP="00CD2EFA">
      <w:pPr>
        <w:pStyle w:val="af0"/>
        <w:numPr>
          <w:ilvl w:val="1"/>
          <w:numId w:val="1"/>
        </w:numPr>
        <w:tabs>
          <w:tab w:val="clear" w:pos="0"/>
        </w:tabs>
        <w:ind w:left="0" w:firstLine="567"/>
        <w:jc w:val="both"/>
        <w:rPr>
          <w:sz w:val="28"/>
          <w:szCs w:val="28"/>
          <w:lang w:val="uk-UA"/>
        </w:rPr>
      </w:pPr>
      <w:r w:rsidRPr="00097653">
        <w:rPr>
          <w:sz w:val="28"/>
          <w:szCs w:val="28"/>
          <w:lang w:val="uk-UA"/>
        </w:rPr>
        <w:t xml:space="preserve">Бере участь, </w:t>
      </w:r>
      <w:r>
        <w:rPr>
          <w:sz w:val="28"/>
          <w:szCs w:val="28"/>
          <w:lang w:val="uk-UA"/>
        </w:rPr>
        <w:t>у</w:t>
      </w:r>
      <w:r w:rsidRPr="00097653">
        <w:rPr>
          <w:sz w:val="28"/>
          <w:szCs w:val="28"/>
          <w:lang w:val="uk-UA"/>
        </w:rPr>
        <w:t xml:space="preserve"> межах компетенції відділу, </w:t>
      </w:r>
      <w:r>
        <w:rPr>
          <w:sz w:val="28"/>
          <w:szCs w:val="28"/>
          <w:lang w:val="uk-UA"/>
        </w:rPr>
        <w:t>у</w:t>
      </w:r>
      <w:r w:rsidRPr="00097653">
        <w:rPr>
          <w:sz w:val="28"/>
          <w:szCs w:val="28"/>
          <w:lang w:val="uk-UA"/>
        </w:rPr>
        <w:t xml:space="preserve"> проведенні інвентаризації матеріально-технічних засобів та цінностей </w:t>
      </w:r>
      <w:r>
        <w:rPr>
          <w:sz w:val="28"/>
          <w:szCs w:val="28"/>
          <w:lang w:val="uk-UA"/>
        </w:rPr>
        <w:t>секретаріату</w:t>
      </w:r>
      <w:r w:rsidRPr="00097653">
        <w:rPr>
          <w:sz w:val="28"/>
          <w:szCs w:val="28"/>
          <w:lang w:val="uk-UA"/>
        </w:rPr>
        <w:t xml:space="preserve"> Київської міської ради. </w:t>
      </w:r>
    </w:p>
    <w:p w:rsidR="00CD2EFA" w:rsidRDefault="00CD2EFA" w:rsidP="00CD2EFA">
      <w:pPr>
        <w:pStyle w:val="af0"/>
        <w:numPr>
          <w:ilvl w:val="1"/>
          <w:numId w:val="1"/>
        </w:numPr>
        <w:tabs>
          <w:tab w:val="clear" w:pos="0"/>
        </w:tabs>
        <w:ind w:left="0" w:firstLine="567"/>
        <w:jc w:val="both"/>
        <w:rPr>
          <w:sz w:val="28"/>
          <w:szCs w:val="28"/>
          <w:lang w:val="uk-UA"/>
        </w:rPr>
      </w:pPr>
      <w:r>
        <w:rPr>
          <w:sz w:val="28"/>
          <w:szCs w:val="28"/>
          <w:lang w:val="uk-UA"/>
        </w:rPr>
        <w:t>Здійснює заходи щодо обліку наявності та обігу матеріальних цінностей секретаріату Київської міської ради в порядку, передбаченому договором про повну матеріальну відповідальність.</w:t>
      </w:r>
    </w:p>
    <w:p w:rsidR="00056A73" w:rsidRPr="00BC0E7F" w:rsidRDefault="00056A73" w:rsidP="008309B2">
      <w:pPr>
        <w:pStyle w:val="af0"/>
        <w:numPr>
          <w:ilvl w:val="1"/>
          <w:numId w:val="1"/>
        </w:numPr>
        <w:ind w:left="0" w:firstLine="567"/>
        <w:jc w:val="both"/>
        <w:rPr>
          <w:sz w:val="28"/>
          <w:szCs w:val="28"/>
          <w:lang w:val="uk-UA"/>
        </w:rPr>
      </w:pPr>
      <w:r w:rsidRPr="00BC0E7F">
        <w:rPr>
          <w:sz w:val="28"/>
          <w:szCs w:val="28"/>
          <w:lang w:val="uk-UA"/>
        </w:rPr>
        <w:t xml:space="preserve">Організовує переміщення меблів, обладнання тощо у зв’язку із зміною </w:t>
      </w:r>
      <w:r w:rsidRPr="00BC0E7F">
        <w:rPr>
          <w:spacing w:val="5"/>
          <w:sz w:val="28"/>
          <w:szCs w:val="28"/>
          <w:lang w:val="uk-UA"/>
        </w:rPr>
        <w:t xml:space="preserve">робочих місць працівників </w:t>
      </w:r>
      <w:r w:rsidR="00D11F29" w:rsidRPr="00BC0E7F">
        <w:rPr>
          <w:spacing w:val="5"/>
          <w:sz w:val="28"/>
          <w:szCs w:val="28"/>
          <w:lang w:val="uk-UA"/>
        </w:rPr>
        <w:t xml:space="preserve">секретаріату </w:t>
      </w:r>
      <w:r w:rsidRPr="00BC0E7F">
        <w:rPr>
          <w:sz w:val="28"/>
          <w:szCs w:val="28"/>
          <w:lang w:val="uk-UA"/>
        </w:rPr>
        <w:t>Київської міської ради.</w:t>
      </w:r>
    </w:p>
    <w:p w:rsidR="00056A73" w:rsidRPr="00A91A53" w:rsidRDefault="00056A73" w:rsidP="00BC0E7F">
      <w:pPr>
        <w:pStyle w:val="Standard"/>
        <w:numPr>
          <w:ilvl w:val="1"/>
          <w:numId w:val="1"/>
        </w:numPr>
        <w:ind w:left="0" w:firstLine="567"/>
        <w:jc w:val="both"/>
        <w:rPr>
          <w:rFonts w:ascii="Times New Roman" w:hAnsi="Times New Roman" w:cs="Times New Roman"/>
          <w:color w:val="auto"/>
          <w:sz w:val="28"/>
          <w:szCs w:val="28"/>
          <w:lang w:val="uk-UA"/>
        </w:rPr>
      </w:pPr>
      <w:r w:rsidRPr="00A91A53">
        <w:rPr>
          <w:rFonts w:ascii="Times New Roman" w:hAnsi="Times New Roman" w:cs="Times New Roman"/>
          <w:sz w:val="28"/>
          <w:szCs w:val="28"/>
          <w:lang w:val="uk-UA"/>
        </w:rPr>
        <w:t xml:space="preserve">В межах компетенції відділу організовує та контролює забезпечення роботи з ефективного та якісного надання відвідувачам </w:t>
      </w:r>
      <w:r w:rsidR="00706552">
        <w:rPr>
          <w:rFonts w:ascii="Times New Roman" w:hAnsi="Times New Roman" w:cs="Times New Roman"/>
          <w:sz w:val="28"/>
          <w:szCs w:val="28"/>
          <w:lang w:val="uk-UA"/>
        </w:rPr>
        <w:t xml:space="preserve">зони публічного простору </w:t>
      </w:r>
      <w:r w:rsidRPr="00A91A53">
        <w:rPr>
          <w:rFonts w:ascii="Times New Roman" w:hAnsi="Times New Roman" w:cs="Times New Roman"/>
          <w:sz w:val="28"/>
          <w:szCs w:val="28"/>
          <w:lang w:val="uk-UA"/>
        </w:rPr>
        <w:t xml:space="preserve">усних консультацій/пояснень </w:t>
      </w:r>
      <w:r w:rsidRPr="00A91A53">
        <w:rPr>
          <w:rFonts w:ascii="Times New Roman" w:hAnsi="Times New Roman" w:cs="Times New Roman"/>
          <w:sz w:val="28"/>
          <w:szCs w:val="28"/>
          <w:shd w:val="clear" w:color="auto" w:fill="FFFFFF"/>
          <w:lang w:val="uk-UA"/>
        </w:rPr>
        <w:t xml:space="preserve">щодо структурних </w:t>
      </w:r>
      <w:r w:rsidRPr="00A91A53">
        <w:rPr>
          <w:rFonts w:ascii="Times New Roman" w:hAnsi="Times New Roman" w:cs="Times New Roman"/>
          <w:sz w:val="28"/>
          <w:szCs w:val="28"/>
          <w:shd w:val="clear" w:color="auto" w:fill="FFFFFF"/>
          <w:lang w:val="uk-UA"/>
        </w:rPr>
        <w:lastRenderedPageBreak/>
        <w:t xml:space="preserve">підрозділів, </w:t>
      </w:r>
      <w:r w:rsidRPr="00A91A53">
        <w:rPr>
          <w:rFonts w:ascii="Times New Roman" w:hAnsi="Times New Roman" w:cs="Times New Roman"/>
          <w:sz w:val="28"/>
          <w:szCs w:val="28"/>
          <w:lang w:val="uk-UA"/>
        </w:rPr>
        <w:t xml:space="preserve">розміщених в адміністративних будинках на вул. Хрещатик, 36 та вул. Богдана Хмельницького, 6-а, </w:t>
      </w:r>
      <w:r w:rsidRPr="00A91A53">
        <w:rPr>
          <w:rFonts w:ascii="Times New Roman" w:hAnsi="Times New Roman" w:cs="Times New Roman"/>
          <w:sz w:val="28"/>
          <w:szCs w:val="28"/>
          <w:shd w:val="clear" w:color="auto" w:fill="FFFFFF"/>
          <w:lang w:val="uk-UA"/>
        </w:rPr>
        <w:t>що розглядають питання, з якими звертаються відвідувачі, їх місце розташування; направлення відвідувачів на реєстрацію до електронної черги, надання роз’яснень (за необхідності) відвідувачам відносно користування</w:t>
      </w:r>
      <w:r w:rsidRPr="00A91A53">
        <w:rPr>
          <w:rFonts w:ascii="Times New Roman" w:hAnsi="Times New Roman" w:cs="Times New Roman"/>
          <w:sz w:val="28"/>
          <w:szCs w:val="28"/>
          <w:lang w:val="uk-UA"/>
        </w:rPr>
        <w:t xml:space="preserve"> електронною чергою. </w:t>
      </w:r>
      <w:r w:rsidRPr="00A91A53">
        <w:rPr>
          <w:rFonts w:ascii="Times New Roman" w:hAnsi="Times New Roman" w:cs="Times New Roman"/>
          <w:color w:val="auto"/>
          <w:sz w:val="28"/>
          <w:szCs w:val="28"/>
          <w:lang w:val="uk-UA"/>
        </w:rPr>
        <w:t xml:space="preserve">Вживає заходів щодо запобігання і ліквідації конфліктних ситуацій. </w:t>
      </w:r>
    </w:p>
    <w:p w:rsidR="00056A73" w:rsidRPr="001729C6" w:rsidRDefault="00056A73" w:rsidP="00BC0E7F">
      <w:pPr>
        <w:pStyle w:val="Standard"/>
        <w:numPr>
          <w:ilvl w:val="1"/>
          <w:numId w:val="1"/>
        </w:numPr>
        <w:ind w:left="0" w:firstLine="567"/>
        <w:jc w:val="both"/>
        <w:rPr>
          <w:rFonts w:ascii="Times New Roman" w:hAnsi="Times New Roman" w:cs="Times New Roman"/>
          <w:color w:val="auto"/>
          <w:sz w:val="28"/>
          <w:szCs w:val="28"/>
          <w:lang w:val="uk-UA"/>
        </w:rPr>
      </w:pPr>
      <w:r w:rsidRPr="001729C6">
        <w:rPr>
          <w:rFonts w:ascii="Times New Roman" w:hAnsi="Times New Roman" w:cs="Times New Roman"/>
          <w:color w:val="auto"/>
          <w:sz w:val="28"/>
          <w:szCs w:val="28"/>
          <w:lang w:val="uk-UA" w:eastAsia="ru-RU"/>
        </w:rPr>
        <w:t xml:space="preserve">Інформує </w:t>
      </w:r>
      <w:r w:rsidR="00C6410A">
        <w:rPr>
          <w:rFonts w:ascii="Times New Roman" w:hAnsi="Times New Roman" w:cs="Times New Roman"/>
          <w:color w:val="auto"/>
          <w:sz w:val="28"/>
          <w:szCs w:val="28"/>
          <w:lang w:val="uk-UA" w:eastAsia="ru-RU"/>
        </w:rPr>
        <w:t>начальника управління</w:t>
      </w:r>
      <w:r w:rsidRPr="001729C6">
        <w:rPr>
          <w:rFonts w:ascii="Times New Roman" w:hAnsi="Times New Roman" w:cs="Times New Roman"/>
          <w:color w:val="auto"/>
          <w:sz w:val="28"/>
          <w:szCs w:val="28"/>
          <w:lang w:val="uk-UA" w:eastAsia="ru-RU"/>
        </w:rPr>
        <w:t xml:space="preserve"> про наявні недоліки</w:t>
      </w:r>
      <w:r>
        <w:rPr>
          <w:rFonts w:ascii="Times New Roman" w:hAnsi="Times New Roman" w:cs="Times New Roman"/>
          <w:color w:val="auto"/>
          <w:sz w:val="28"/>
          <w:szCs w:val="28"/>
          <w:lang w:val="uk-UA" w:eastAsia="ru-RU"/>
        </w:rPr>
        <w:t xml:space="preserve">, що виникають під час спілкування з </w:t>
      </w:r>
      <w:r w:rsidRPr="001729C6">
        <w:rPr>
          <w:rFonts w:ascii="Times New Roman" w:hAnsi="Times New Roman" w:cs="Times New Roman"/>
          <w:color w:val="auto"/>
          <w:sz w:val="28"/>
          <w:szCs w:val="28"/>
          <w:lang w:val="uk-UA" w:eastAsia="ru-RU"/>
        </w:rPr>
        <w:t>відвідувач</w:t>
      </w:r>
      <w:r>
        <w:rPr>
          <w:rFonts w:ascii="Times New Roman" w:hAnsi="Times New Roman" w:cs="Times New Roman"/>
          <w:color w:val="auto"/>
          <w:sz w:val="28"/>
          <w:szCs w:val="28"/>
          <w:lang w:val="uk-UA" w:eastAsia="ru-RU"/>
        </w:rPr>
        <w:t>ами</w:t>
      </w:r>
      <w:r w:rsidRPr="001729C6">
        <w:rPr>
          <w:rFonts w:ascii="Times New Roman" w:hAnsi="Times New Roman" w:cs="Times New Roman"/>
          <w:color w:val="auto"/>
          <w:sz w:val="28"/>
          <w:szCs w:val="28"/>
          <w:lang w:val="uk-UA" w:eastAsia="ru-RU"/>
        </w:rPr>
        <w:t>, вживає заходи щодо їх ліквідації</w:t>
      </w:r>
      <w:r>
        <w:rPr>
          <w:rFonts w:ascii="Times New Roman" w:hAnsi="Times New Roman" w:cs="Times New Roman"/>
          <w:color w:val="auto"/>
          <w:sz w:val="28"/>
          <w:szCs w:val="28"/>
          <w:lang w:val="uk-UA" w:eastAsia="ru-RU"/>
        </w:rPr>
        <w:t xml:space="preserve">, за дорученням </w:t>
      </w:r>
      <w:r w:rsidR="009824CA">
        <w:rPr>
          <w:rFonts w:ascii="Times New Roman" w:hAnsi="Times New Roman" w:cs="Times New Roman"/>
          <w:color w:val="auto"/>
          <w:sz w:val="28"/>
          <w:szCs w:val="28"/>
          <w:lang w:val="uk-UA" w:eastAsia="ru-RU"/>
        </w:rPr>
        <w:t>начальника управління</w:t>
      </w:r>
      <w:r>
        <w:rPr>
          <w:rFonts w:ascii="Times New Roman" w:hAnsi="Times New Roman" w:cs="Times New Roman"/>
          <w:color w:val="auto"/>
          <w:sz w:val="28"/>
          <w:szCs w:val="28"/>
          <w:lang w:val="uk-UA" w:eastAsia="ru-RU"/>
        </w:rPr>
        <w:t xml:space="preserve"> розробляє пропозиції щодо покращення роботи, пов’язаної із спілкуванням з відвідувачами</w:t>
      </w:r>
      <w:r w:rsidRPr="001729C6">
        <w:rPr>
          <w:rFonts w:ascii="Times New Roman" w:hAnsi="Times New Roman" w:cs="Times New Roman"/>
          <w:color w:val="auto"/>
          <w:sz w:val="28"/>
          <w:szCs w:val="28"/>
          <w:lang w:val="uk-UA" w:eastAsia="ru-RU"/>
        </w:rPr>
        <w:t xml:space="preserve">. </w:t>
      </w:r>
    </w:p>
    <w:p w:rsidR="00056A73" w:rsidRPr="0077668C" w:rsidRDefault="00056A73" w:rsidP="00BC0E7F">
      <w:pPr>
        <w:pStyle w:val="af0"/>
        <w:numPr>
          <w:ilvl w:val="1"/>
          <w:numId w:val="1"/>
        </w:numPr>
        <w:tabs>
          <w:tab w:val="left" w:pos="1440"/>
        </w:tabs>
        <w:ind w:left="0" w:firstLine="567"/>
        <w:jc w:val="both"/>
        <w:rPr>
          <w:sz w:val="28"/>
          <w:szCs w:val="28"/>
          <w:lang w:val="uk-UA"/>
        </w:rPr>
      </w:pPr>
      <w:r w:rsidRPr="0077668C">
        <w:rPr>
          <w:sz w:val="28"/>
          <w:szCs w:val="28"/>
          <w:lang w:val="uk-UA"/>
        </w:rPr>
        <w:t xml:space="preserve">Бере участь у здійсненні організаційно-правових заходів із залученням підрядних організацій </w:t>
      </w:r>
      <w:r w:rsidR="00DD05E8">
        <w:rPr>
          <w:sz w:val="28"/>
          <w:szCs w:val="28"/>
          <w:lang w:val="uk-UA"/>
        </w:rPr>
        <w:t xml:space="preserve">для </w:t>
      </w:r>
      <w:r w:rsidRPr="0077668C">
        <w:rPr>
          <w:sz w:val="28"/>
          <w:szCs w:val="28"/>
          <w:lang w:val="uk-UA"/>
        </w:rPr>
        <w:t>забезпечення функціонування дитячої кімнати на території адміністративно</w:t>
      </w:r>
      <w:r w:rsidR="00CA57CD">
        <w:rPr>
          <w:sz w:val="28"/>
          <w:szCs w:val="28"/>
          <w:lang w:val="uk-UA"/>
        </w:rPr>
        <w:t>-майнового комплексу Київської міської ради</w:t>
      </w:r>
      <w:r w:rsidRPr="0077668C">
        <w:rPr>
          <w:sz w:val="28"/>
          <w:szCs w:val="28"/>
          <w:lang w:val="uk-UA"/>
        </w:rPr>
        <w:t>, контрол</w:t>
      </w:r>
      <w:r w:rsidR="0077668C">
        <w:rPr>
          <w:sz w:val="28"/>
          <w:szCs w:val="28"/>
          <w:lang w:val="uk-UA"/>
        </w:rPr>
        <w:t>ю</w:t>
      </w:r>
      <w:r w:rsidRPr="0077668C">
        <w:rPr>
          <w:sz w:val="28"/>
          <w:szCs w:val="28"/>
          <w:lang w:val="uk-UA"/>
        </w:rPr>
        <w:t xml:space="preserve"> за функціонуванням дитячої кімнати відповідно до умов укладених правочинів.</w:t>
      </w:r>
    </w:p>
    <w:p w:rsidR="00056A73" w:rsidRDefault="00056A73" w:rsidP="00BC0E7F">
      <w:pPr>
        <w:pStyle w:val="af0"/>
        <w:numPr>
          <w:ilvl w:val="1"/>
          <w:numId w:val="1"/>
        </w:numPr>
        <w:tabs>
          <w:tab w:val="clear" w:pos="0"/>
          <w:tab w:val="num" w:pos="595"/>
        </w:tabs>
        <w:ind w:left="0" w:firstLine="567"/>
        <w:jc w:val="both"/>
        <w:rPr>
          <w:sz w:val="28"/>
          <w:szCs w:val="28"/>
          <w:lang w:val="uk-UA"/>
        </w:rPr>
      </w:pPr>
      <w:r w:rsidRPr="00EF68A6">
        <w:rPr>
          <w:sz w:val="28"/>
          <w:szCs w:val="28"/>
          <w:lang w:val="uk-UA"/>
        </w:rPr>
        <w:t xml:space="preserve">Здійснює роботу з документами в інформаційно-телекомунікаційній системі «Єдиний інформаційний простір територіальної громади міста Києва» на базі системи електронного документообігу «АСКОД» та контролює дотримання працівниками відділу </w:t>
      </w:r>
      <w:r w:rsidR="00730FE4">
        <w:rPr>
          <w:sz w:val="28"/>
          <w:szCs w:val="28"/>
          <w:lang w:val="uk-UA"/>
        </w:rPr>
        <w:t>п</w:t>
      </w:r>
      <w:r w:rsidRPr="00EF68A6">
        <w:rPr>
          <w:sz w:val="28"/>
          <w:szCs w:val="28"/>
          <w:lang w:val="uk-UA"/>
        </w:rPr>
        <w:t>орядку роботи з документами у системі.</w:t>
      </w:r>
    </w:p>
    <w:p w:rsidR="00BC0E7F" w:rsidRDefault="00BC0E7F" w:rsidP="00BC0E7F">
      <w:pPr>
        <w:pStyle w:val="af0"/>
        <w:numPr>
          <w:ilvl w:val="1"/>
          <w:numId w:val="1"/>
        </w:numPr>
        <w:ind w:left="0" w:firstLine="567"/>
        <w:jc w:val="both"/>
        <w:rPr>
          <w:sz w:val="28"/>
          <w:szCs w:val="28"/>
          <w:lang w:val="uk-UA"/>
        </w:rPr>
      </w:pPr>
      <w:r>
        <w:rPr>
          <w:sz w:val="28"/>
          <w:szCs w:val="28"/>
          <w:lang w:val="uk-UA"/>
        </w:rPr>
        <w:t xml:space="preserve">Контролює та координує підготовку проєктів розпоряджень заступника міського голови - секретаря Київської міської ради з питань, що відносяться до компетенції </w:t>
      </w:r>
      <w:r w:rsidR="009824CA">
        <w:rPr>
          <w:sz w:val="28"/>
          <w:szCs w:val="28"/>
          <w:lang w:val="uk-UA"/>
        </w:rPr>
        <w:t xml:space="preserve">управління та </w:t>
      </w:r>
      <w:r>
        <w:rPr>
          <w:sz w:val="28"/>
          <w:szCs w:val="28"/>
          <w:lang w:val="uk-UA"/>
        </w:rPr>
        <w:t>відділу.</w:t>
      </w:r>
    </w:p>
    <w:p w:rsidR="00056A73" w:rsidRPr="00F27C4D" w:rsidRDefault="00056A73" w:rsidP="00BC0E7F">
      <w:pPr>
        <w:pStyle w:val="af0"/>
        <w:numPr>
          <w:ilvl w:val="1"/>
          <w:numId w:val="1"/>
        </w:numPr>
        <w:shd w:val="clear" w:color="auto" w:fill="FFFFFF"/>
        <w:ind w:left="0" w:firstLine="567"/>
        <w:jc w:val="both"/>
        <w:rPr>
          <w:sz w:val="28"/>
          <w:szCs w:val="28"/>
          <w:lang w:val="uk-UA"/>
        </w:rPr>
      </w:pPr>
      <w:r w:rsidRPr="00F27C4D">
        <w:rPr>
          <w:sz w:val="28"/>
          <w:szCs w:val="28"/>
          <w:lang w:val="uk-UA"/>
        </w:rPr>
        <w:t>Здійснює контроль за веденням діловодства відділу, листуванням</w:t>
      </w:r>
      <w:r>
        <w:rPr>
          <w:sz w:val="28"/>
          <w:szCs w:val="28"/>
          <w:lang w:val="uk-UA"/>
        </w:rPr>
        <w:t>, своєчасністю підготовки проє</w:t>
      </w:r>
      <w:r w:rsidRPr="00F27C4D">
        <w:rPr>
          <w:sz w:val="28"/>
          <w:szCs w:val="28"/>
          <w:lang w:val="uk-UA"/>
        </w:rPr>
        <w:t>ктів відповідей та їх відправлення</w:t>
      </w:r>
      <w:r w:rsidR="00495AA0">
        <w:rPr>
          <w:sz w:val="28"/>
          <w:szCs w:val="28"/>
          <w:lang w:val="uk-UA"/>
        </w:rPr>
        <w:t>м</w:t>
      </w:r>
      <w:r w:rsidRPr="00F27C4D">
        <w:rPr>
          <w:sz w:val="28"/>
          <w:szCs w:val="28"/>
          <w:lang w:val="uk-UA"/>
        </w:rPr>
        <w:t xml:space="preserve"> за належністю відповідно до норм чинного законодавства України.</w:t>
      </w:r>
    </w:p>
    <w:p w:rsidR="00056A73" w:rsidRPr="00EF68A6" w:rsidRDefault="00056A73" w:rsidP="00BC0E7F">
      <w:pPr>
        <w:pStyle w:val="af0"/>
        <w:numPr>
          <w:ilvl w:val="1"/>
          <w:numId w:val="1"/>
        </w:numPr>
        <w:tabs>
          <w:tab w:val="clear" w:pos="0"/>
        </w:tabs>
        <w:ind w:left="0" w:firstLine="567"/>
        <w:jc w:val="both"/>
        <w:rPr>
          <w:sz w:val="28"/>
          <w:szCs w:val="28"/>
          <w:lang w:val="uk-UA"/>
        </w:rPr>
      </w:pPr>
      <w:r w:rsidRPr="00EF68A6">
        <w:rPr>
          <w:sz w:val="28"/>
          <w:szCs w:val="28"/>
          <w:lang w:val="uk-UA"/>
        </w:rPr>
        <w:t>Контролює складання номенклатури справ відділу та належне формування, оформлення та зберігання справ, що підлягають здачі в архів.</w:t>
      </w:r>
    </w:p>
    <w:p w:rsidR="00056A73" w:rsidRPr="00EF68A6" w:rsidRDefault="00056A73" w:rsidP="00BC0E7F">
      <w:pPr>
        <w:pStyle w:val="af0"/>
        <w:numPr>
          <w:ilvl w:val="1"/>
          <w:numId w:val="1"/>
        </w:numPr>
        <w:tabs>
          <w:tab w:val="clear" w:pos="0"/>
        </w:tabs>
        <w:ind w:left="0" w:firstLine="567"/>
        <w:jc w:val="both"/>
        <w:rPr>
          <w:sz w:val="28"/>
          <w:szCs w:val="28"/>
          <w:lang w:val="uk-UA"/>
        </w:rPr>
      </w:pPr>
      <w:r w:rsidRPr="00EF68A6">
        <w:rPr>
          <w:sz w:val="28"/>
          <w:szCs w:val="28"/>
          <w:lang w:val="uk-UA"/>
        </w:rPr>
        <w:t>Забезпечує ведення табеля робочого часу виходу на роботу по відділу</w:t>
      </w:r>
      <w:r w:rsidR="00495AA0">
        <w:rPr>
          <w:sz w:val="28"/>
          <w:szCs w:val="28"/>
          <w:lang w:val="uk-UA"/>
        </w:rPr>
        <w:t xml:space="preserve"> та його вчасного оформлення </w:t>
      </w:r>
      <w:r w:rsidR="00DC550D">
        <w:rPr>
          <w:sz w:val="28"/>
          <w:szCs w:val="28"/>
          <w:lang w:val="uk-UA"/>
        </w:rPr>
        <w:t>і</w:t>
      </w:r>
      <w:r w:rsidR="00495AA0">
        <w:rPr>
          <w:sz w:val="28"/>
          <w:szCs w:val="28"/>
          <w:lang w:val="uk-UA"/>
        </w:rPr>
        <w:t xml:space="preserve"> передачі відповідальному за ведення табеля по управлінню</w:t>
      </w:r>
      <w:r w:rsidRPr="00EF68A6">
        <w:rPr>
          <w:sz w:val="28"/>
          <w:szCs w:val="28"/>
          <w:lang w:val="uk-UA"/>
        </w:rPr>
        <w:t>.</w:t>
      </w:r>
    </w:p>
    <w:p w:rsidR="008D1C0B" w:rsidRPr="00962052" w:rsidRDefault="008D1C0B" w:rsidP="00BC0E7F">
      <w:pPr>
        <w:numPr>
          <w:ilvl w:val="1"/>
          <w:numId w:val="1"/>
        </w:numPr>
        <w:shd w:val="clear" w:color="auto" w:fill="FFFFFF"/>
        <w:spacing w:line="331" w:lineRule="exact"/>
        <w:ind w:left="0" w:firstLine="567"/>
        <w:jc w:val="both"/>
        <w:rPr>
          <w:sz w:val="28"/>
          <w:szCs w:val="28"/>
          <w:lang w:val="uk-UA"/>
        </w:rPr>
      </w:pPr>
      <w:r w:rsidRPr="00962052">
        <w:rPr>
          <w:sz w:val="28"/>
          <w:szCs w:val="28"/>
          <w:lang w:val="uk-UA"/>
        </w:rPr>
        <w:t xml:space="preserve">Бере участь у складанні звітів щодо роботи </w:t>
      </w:r>
      <w:r>
        <w:rPr>
          <w:sz w:val="28"/>
          <w:szCs w:val="28"/>
          <w:lang w:val="uk-UA"/>
        </w:rPr>
        <w:t>відділу</w:t>
      </w:r>
      <w:r w:rsidRPr="00962052">
        <w:rPr>
          <w:sz w:val="28"/>
          <w:szCs w:val="28"/>
          <w:lang w:val="uk-UA"/>
        </w:rPr>
        <w:t xml:space="preserve">, управління, готує статистичну інформацію </w:t>
      </w:r>
      <w:r>
        <w:rPr>
          <w:sz w:val="28"/>
          <w:szCs w:val="28"/>
          <w:lang w:val="uk-UA"/>
        </w:rPr>
        <w:t>в межах компетенції відділу</w:t>
      </w:r>
      <w:r w:rsidRPr="00962052">
        <w:rPr>
          <w:sz w:val="28"/>
          <w:szCs w:val="28"/>
          <w:lang w:val="uk-UA"/>
        </w:rPr>
        <w:t>.</w:t>
      </w:r>
    </w:p>
    <w:p w:rsidR="00056A73" w:rsidRPr="008D1C0B" w:rsidRDefault="00056A73" w:rsidP="00BC0E7F">
      <w:pPr>
        <w:pStyle w:val="af0"/>
        <w:numPr>
          <w:ilvl w:val="1"/>
          <w:numId w:val="1"/>
        </w:numPr>
        <w:tabs>
          <w:tab w:val="clear" w:pos="0"/>
        </w:tabs>
        <w:ind w:left="0" w:firstLine="567"/>
        <w:jc w:val="both"/>
        <w:rPr>
          <w:sz w:val="28"/>
          <w:szCs w:val="28"/>
          <w:lang w:val="uk-UA"/>
        </w:rPr>
      </w:pPr>
      <w:r w:rsidRPr="008D1C0B">
        <w:rPr>
          <w:sz w:val="28"/>
          <w:szCs w:val="28"/>
          <w:lang w:val="uk-UA"/>
        </w:rPr>
        <w:t>Сприяє підвищенню кваліфікації, підготовці та перепідготовці працівників відділу.</w:t>
      </w:r>
    </w:p>
    <w:p w:rsidR="00056A73" w:rsidRPr="00EF68A6" w:rsidRDefault="00056A73" w:rsidP="00BC0E7F">
      <w:pPr>
        <w:pStyle w:val="af0"/>
        <w:numPr>
          <w:ilvl w:val="1"/>
          <w:numId w:val="1"/>
        </w:numPr>
        <w:tabs>
          <w:tab w:val="clear" w:pos="0"/>
          <w:tab w:val="num" w:pos="595"/>
        </w:tabs>
        <w:ind w:left="0" w:firstLine="567"/>
        <w:jc w:val="both"/>
        <w:rPr>
          <w:sz w:val="28"/>
          <w:szCs w:val="28"/>
          <w:lang w:val="uk-UA"/>
        </w:rPr>
      </w:pPr>
      <w:r w:rsidRPr="00EF68A6">
        <w:rPr>
          <w:sz w:val="28"/>
          <w:szCs w:val="28"/>
          <w:lang w:val="uk-UA"/>
        </w:rPr>
        <w:t xml:space="preserve">Здійснює контроль за дотриманням правил трудової та виконавчої дисципліни, вимог правил і норм з охорони праці та пожежної безпеки працівниками відділу. </w:t>
      </w:r>
    </w:p>
    <w:p w:rsidR="00056A73" w:rsidRPr="00EF68A6" w:rsidRDefault="00056A73" w:rsidP="00BC0E7F">
      <w:pPr>
        <w:pStyle w:val="af0"/>
        <w:numPr>
          <w:ilvl w:val="1"/>
          <w:numId w:val="1"/>
        </w:numPr>
        <w:tabs>
          <w:tab w:val="clear" w:pos="0"/>
          <w:tab w:val="num" w:pos="595"/>
        </w:tabs>
        <w:ind w:left="0" w:firstLine="567"/>
        <w:jc w:val="both"/>
        <w:rPr>
          <w:sz w:val="28"/>
          <w:szCs w:val="28"/>
          <w:lang w:val="uk-UA"/>
        </w:rPr>
      </w:pPr>
      <w:r w:rsidRPr="00EF68A6">
        <w:rPr>
          <w:sz w:val="28"/>
          <w:szCs w:val="28"/>
          <w:lang w:val="uk-UA"/>
        </w:rPr>
        <w:t xml:space="preserve">Складає та подає </w:t>
      </w:r>
      <w:r w:rsidR="00FE797E">
        <w:rPr>
          <w:sz w:val="28"/>
          <w:szCs w:val="28"/>
          <w:lang w:val="uk-UA"/>
        </w:rPr>
        <w:t xml:space="preserve">заступнику </w:t>
      </w:r>
      <w:r w:rsidRPr="00EF68A6">
        <w:rPr>
          <w:sz w:val="28"/>
          <w:szCs w:val="28"/>
          <w:lang w:val="uk-UA"/>
        </w:rPr>
        <w:t>начальник</w:t>
      </w:r>
      <w:r w:rsidR="00FE797E">
        <w:rPr>
          <w:sz w:val="28"/>
          <w:szCs w:val="28"/>
          <w:lang w:val="uk-UA"/>
        </w:rPr>
        <w:t>а</w:t>
      </w:r>
      <w:r w:rsidRPr="00EF68A6">
        <w:rPr>
          <w:sz w:val="28"/>
          <w:szCs w:val="28"/>
          <w:lang w:val="uk-UA"/>
        </w:rPr>
        <w:t xml:space="preserve"> управління графіки відпусток працівників відділу, довідки, звітність про проведену роботу відділу.</w:t>
      </w:r>
    </w:p>
    <w:p w:rsidR="00056A73" w:rsidRPr="00EF68A6" w:rsidRDefault="00056A73" w:rsidP="00BC0E7F">
      <w:pPr>
        <w:pStyle w:val="af0"/>
        <w:numPr>
          <w:ilvl w:val="1"/>
          <w:numId w:val="1"/>
        </w:numPr>
        <w:tabs>
          <w:tab w:val="clear" w:pos="0"/>
          <w:tab w:val="num" w:pos="595"/>
        </w:tabs>
        <w:ind w:left="0" w:firstLine="567"/>
        <w:jc w:val="both"/>
        <w:rPr>
          <w:sz w:val="28"/>
          <w:szCs w:val="28"/>
          <w:lang w:val="uk-UA"/>
        </w:rPr>
      </w:pPr>
      <w:r w:rsidRPr="00EF68A6">
        <w:rPr>
          <w:sz w:val="28"/>
          <w:szCs w:val="28"/>
          <w:lang w:val="uk-UA"/>
        </w:rPr>
        <w:t>Подає начальнику управління пропозиції щодо заохочень працівників відділу чи накладання на них дисциплінарних стягнень згідно з трудовим законодавством України.</w:t>
      </w:r>
    </w:p>
    <w:p w:rsidR="00056A73" w:rsidRPr="00EF68A6" w:rsidRDefault="00056A73" w:rsidP="00BC0E7F">
      <w:pPr>
        <w:pStyle w:val="af0"/>
        <w:numPr>
          <w:ilvl w:val="1"/>
          <w:numId w:val="1"/>
        </w:numPr>
        <w:tabs>
          <w:tab w:val="clear" w:pos="0"/>
          <w:tab w:val="num" w:pos="595"/>
        </w:tabs>
        <w:ind w:left="0" w:firstLine="567"/>
        <w:jc w:val="both"/>
        <w:rPr>
          <w:sz w:val="28"/>
          <w:szCs w:val="28"/>
          <w:lang w:val="uk-UA"/>
        </w:rPr>
      </w:pPr>
      <w:r w:rsidRPr="00EF68A6">
        <w:rPr>
          <w:sz w:val="28"/>
          <w:szCs w:val="28"/>
          <w:lang w:val="uk-UA"/>
        </w:rPr>
        <w:t>Бере участь у розробці та внесенні змін і доповнень до структури відділу, штатного розпису, положення про відділ і посадових інструкцій працівників відділу.</w:t>
      </w:r>
    </w:p>
    <w:p w:rsidR="00056A73" w:rsidRPr="00EF68A6" w:rsidRDefault="00056A73" w:rsidP="00BC0E7F">
      <w:pPr>
        <w:pStyle w:val="af0"/>
        <w:numPr>
          <w:ilvl w:val="1"/>
          <w:numId w:val="1"/>
        </w:numPr>
        <w:tabs>
          <w:tab w:val="clear" w:pos="0"/>
          <w:tab w:val="num" w:pos="595"/>
        </w:tabs>
        <w:ind w:left="0" w:firstLine="567"/>
        <w:jc w:val="both"/>
        <w:rPr>
          <w:sz w:val="28"/>
          <w:szCs w:val="28"/>
          <w:lang w:val="uk-UA"/>
        </w:rPr>
      </w:pPr>
      <w:r w:rsidRPr="00EF68A6">
        <w:rPr>
          <w:sz w:val="28"/>
          <w:szCs w:val="28"/>
          <w:lang w:val="uk-UA"/>
        </w:rPr>
        <w:lastRenderedPageBreak/>
        <w:t>Виконує доручення начальника управління в межах посадової інструкції, правила внутрішнього трудового розпорядку, дотримується вимог правил і норм з охорони праці та пожежної безпеки.</w:t>
      </w:r>
    </w:p>
    <w:p w:rsidR="00056A73" w:rsidRPr="00EF68A6" w:rsidRDefault="00056A73" w:rsidP="00BC0E7F">
      <w:pPr>
        <w:pStyle w:val="af0"/>
        <w:numPr>
          <w:ilvl w:val="1"/>
          <w:numId w:val="1"/>
        </w:numPr>
        <w:tabs>
          <w:tab w:val="clear" w:pos="0"/>
          <w:tab w:val="num" w:pos="595"/>
        </w:tabs>
        <w:ind w:left="0" w:firstLine="567"/>
        <w:jc w:val="both"/>
        <w:rPr>
          <w:lang w:val="uk-UA"/>
        </w:rPr>
      </w:pPr>
      <w:r w:rsidRPr="00EF68A6">
        <w:rPr>
          <w:sz w:val="28"/>
          <w:szCs w:val="28"/>
          <w:lang w:val="uk-UA"/>
        </w:rPr>
        <w:t>Дотримується вимог антикорупційного законодавства, контролює їх дотримання працівниками відділу.</w:t>
      </w:r>
    </w:p>
    <w:p w:rsidR="00056A73" w:rsidRPr="00161585" w:rsidRDefault="00056A73" w:rsidP="00056A73">
      <w:pPr>
        <w:ind w:firstLine="720"/>
        <w:jc w:val="both"/>
        <w:rPr>
          <w:sz w:val="28"/>
          <w:szCs w:val="28"/>
          <w:lang w:val="uk-UA"/>
        </w:rPr>
      </w:pPr>
    </w:p>
    <w:p w:rsidR="00056A73" w:rsidRPr="00161585" w:rsidRDefault="00056A73" w:rsidP="00056A73">
      <w:pPr>
        <w:jc w:val="center"/>
        <w:rPr>
          <w:sz w:val="28"/>
          <w:szCs w:val="28"/>
        </w:rPr>
      </w:pPr>
      <w:r w:rsidRPr="00161585">
        <w:rPr>
          <w:b/>
          <w:sz w:val="28"/>
          <w:szCs w:val="28"/>
        </w:rPr>
        <w:t xml:space="preserve">3. Права </w:t>
      </w:r>
    </w:p>
    <w:p w:rsidR="00056A73" w:rsidRPr="00161585" w:rsidRDefault="00056A73" w:rsidP="00056A73">
      <w:pPr>
        <w:jc w:val="center"/>
        <w:rPr>
          <w:sz w:val="28"/>
          <w:szCs w:val="28"/>
        </w:rPr>
      </w:pPr>
    </w:p>
    <w:p w:rsidR="00056A73" w:rsidRPr="00161585" w:rsidRDefault="00056A73" w:rsidP="00056A73">
      <w:pPr>
        <w:ind w:firstLine="709"/>
        <w:jc w:val="both"/>
        <w:rPr>
          <w:sz w:val="28"/>
          <w:szCs w:val="28"/>
          <w:lang w:val="uk-UA"/>
        </w:rPr>
      </w:pPr>
      <w:r>
        <w:rPr>
          <w:sz w:val="28"/>
          <w:szCs w:val="28"/>
          <w:lang w:val="uk-UA"/>
        </w:rPr>
        <w:t>Начальник відділу</w:t>
      </w:r>
      <w:r w:rsidRPr="00161585">
        <w:rPr>
          <w:sz w:val="28"/>
          <w:szCs w:val="28"/>
          <w:lang w:val="uk-UA"/>
        </w:rPr>
        <w:t xml:space="preserve"> має право:</w:t>
      </w:r>
    </w:p>
    <w:p w:rsidR="00056A73" w:rsidRPr="00161585" w:rsidRDefault="00056A73" w:rsidP="00056A73">
      <w:pPr>
        <w:tabs>
          <w:tab w:val="num" w:pos="0"/>
        </w:tabs>
        <w:ind w:firstLine="709"/>
        <w:jc w:val="both"/>
        <w:rPr>
          <w:sz w:val="28"/>
          <w:szCs w:val="28"/>
          <w:lang w:val="uk-UA"/>
        </w:rPr>
      </w:pPr>
      <w:r w:rsidRPr="00161585">
        <w:rPr>
          <w:sz w:val="28"/>
          <w:szCs w:val="28"/>
          <w:lang w:val="uk-UA"/>
        </w:rPr>
        <w:t>3.1. За дорученням начальника управління представляти управління в інших органах виконавчої влади, місцевого самоврядування, установах, організаціях та підприємствах з питань, що стосуються його компетенції.</w:t>
      </w:r>
    </w:p>
    <w:p w:rsidR="00056A73" w:rsidRPr="00161585" w:rsidRDefault="00056A73" w:rsidP="00056A73">
      <w:pPr>
        <w:tabs>
          <w:tab w:val="num" w:pos="0"/>
        </w:tabs>
        <w:ind w:firstLine="709"/>
        <w:jc w:val="both"/>
        <w:rPr>
          <w:sz w:val="28"/>
          <w:szCs w:val="28"/>
          <w:lang w:val="uk-UA"/>
        </w:rPr>
      </w:pPr>
      <w:r w:rsidRPr="00161585">
        <w:rPr>
          <w:sz w:val="28"/>
          <w:szCs w:val="28"/>
          <w:lang w:val="uk-UA"/>
        </w:rPr>
        <w:t>3.2. Готувати запити на отримання відповідної інформації та інших даних від структурних підрозділів секретаріату Київської міської ради та виконавчого органу Київської міської ради (Київської міської державної адміністрації), установ та організацій, необхідних для виконання посадових обов’язків.</w:t>
      </w:r>
    </w:p>
    <w:p w:rsidR="00056A73" w:rsidRPr="00161585" w:rsidRDefault="00056A73" w:rsidP="00056A73">
      <w:pPr>
        <w:tabs>
          <w:tab w:val="num" w:pos="-180"/>
          <w:tab w:val="num" w:pos="0"/>
        </w:tabs>
        <w:ind w:firstLine="709"/>
        <w:jc w:val="both"/>
        <w:rPr>
          <w:sz w:val="28"/>
          <w:szCs w:val="28"/>
          <w:lang w:val="uk-UA"/>
        </w:rPr>
      </w:pPr>
      <w:r w:rsidRPr="00161585">
        <w:rPr>
          <w:sz w:val="28"/>
          <w:szCs w:val="28"/>
          <w:lang w:val="uk-UA"/>
        </w:rPr>
        <w:t>3.3. Брати участь у семінарах, нарадах при розгляді питань та прийнятті рішень у межах своєї компетенції.</w:t>
      </w:r>
    </w:p>
    <w:p w:rsidR="00056A73" w:rsidRPr="00161585" w:rsidRDefault="00056A73" w:rsidP="00056A73">
      <w:pPr>
        <w:tabs>
          <w:tab w:val="num" w:pos="-180"/>
          <w:tab w:val="num" w:pos="0"/>
        </w:tabs>
        <w:ind w:firstLine="709"/>
        <w:jc w:val="both"/>
        <w:rPr>
          <w:sz w:val="28"/>
          <w:szCs w:val="28"/>
          <w:lang w:val="uk-UA"/>
        </w:rPr>
      </w:pPr>
      <w:r w:rsidRPr="00161585">
        <w:rPr>
          <w:sz w:val="28"/>
          <w:szCs w:val="28"/>
          <w:lang w:val="uk-UA"/>
        </w:rPr>
        <w:t>3.4. Надавати роз’яснення, рекомендації з питань, що належать до компетенції управління</w:t>
      </w:r>
      <w:r>
        <w:rPr>
          <w:sz w:val="28"/>
          <w:szCs w:val="28"/>
          <w:lang w:val="uk-UA"/>
        </w:rPr>
        <w:t>,</w:t>
      </w:r>
      <w:r w:rsidRPr="00161585">
        <w:rPr>
          <w:sz w:val="28"/>
          <w:szCs w:val="28"/>
          <w:lang w:val="uk-UA"/>
        </w:rPr>
        <w:t xml:space="preserve"> відділу.</w:t>
      </w:r>
    </w:p>
    <w:p w:rsidR="00056A73" w:rsidRPr="00161585" w:rsidRDefault="00056A73" w:rsidP="00056A73">
      <w:pPr>
        <w:tabs>
          <w:tab w:val="num" w:pos="-180"/>
          <w:tab w:val="num" w:pos="0"/>
        </w:tabs>
        <w:ind w:firstLine="709"/>
        <w:jc w:val="both"/>
        <w:rPr>
          <w:sz w:val="28"/>
          <w:szCs w:val="28"/>
          <w:lang w:val="uk-UA"/>
        </w:rPr>
      </w:pPr>
      <w:r w:rsidRPr="00161585">
        <w:rPr>
          <w:sz w:val="28"/>
          <w:szCs w:val="28"/>
          <w:lang w:val="uk-UA"/>
        </w:rPr>
        <w:t>3.5. Вносити начальнику управління пропозиції щодо вдосконалення роботи секретаріату Київської міської ради</w:t>
      </w:r>
      <w:r w:rsidR="00AA7451">
        <w:rPr>
          <w:sz w:val="28"/>
          <w:szCs w:val="28"/>
          <w:lang w:val="uk-UA"/>
        </w:rPr>
        <w:t>,</w:t>
      </w:r>
      <w:r w:rsidRPr="00161585">
        <w:rPr>
          <w:sz w:val="28"/>
          <w:szCs w:val="28"/>
          <w:lang w:val="uk-UA"/>
        </w:rPr>
        <w:t xml:space="preserve"> управління</w:t>
      </w:r>
      <w:r w:rsidR="00AA7451">
        <w:rPr>
          <w:sz w:val="28"/>
          <w:szCs w:val="28"/>
          <w:lang w:val="uk-UA"/>
        </w:rPr>
        <w:t xml:space="preserve"> та</w:t>
      </w:r>
      <w:r w:rsidRPr="00161585">
        <w:rPr>
          <w:sz w:val="28"/>
          <w:szCs w:val="28"/>
          <w:lang w:val="uk-UA"/>
        </w:rPr>
        <w:t xml:space="preserve"> відділу.</w:t>
      </w:r>
    </w:p>
    <w:p w:rsidR="00056A73" w:rsidRPr="00161585" w:rsidRDefault="00056A73" w:rsidP="00056A73">
      <w:pPr>
        <w:tabs>
          <w:tab w:val="num" w:pos="-180"/>
          <w:tab w:val="num" w:pos="0"/>
        </w:tabs>
        <w:ind w:firstLine="709"/>
        <w:jc w:val="both"/>
        <w:rPr>
          <w:sz w:val="28"/>
          <w:szCs w:val="28"/>
          <w:lang w:val="uk-UA"/>
        </w:rPr>
      </w:pPr>
    </w:p>
    <w:p w:rsidR="00056A73" w:rsidRPr="00161585" w:rsidRDefault="00056A73" w:rsidP="00056A73">
      <w:pPr>
        <w:ind w:left="284"/>
        <w:jc w:val="center"/>
        <w:rPr>
          <w:spacing w:val="-3"/>
          <w:sz w:val="28"/>
          <w:szCs w:val="28"/>
          <w:lang w:val="uk-UA"/>
        </w:rPr>
      </w:pPr>
      <w:r w:rsidRPr="00161585">
        <w:rPr>
          <w:b/>
          <w:sz w:val="28"/>
          <w:szCs w:val="28"/>
          <w:lang w:val="uk-UA"/>
        </w:rPr>
        <w:t>4. Відповідальність</w:t>
      </w:r>
    </w:p>
    <w:p w:rsidR="00056A73" w:rsidRPr="00161585" w:rsidRDefault="00056A73" w:rsidP="00056A73">
      <w:pPr>
        <w:ind w:firstLine="708"/>
        <w:jc w:val="both"/>
        <w:rPr>
          <w:spacing w:val="-3"/>
          <w:sz w:val="28"/>
          <w:szCs w:val="28"/>
          <w:lang w:val="uk-UA"/>
        </w:rPr>
      </w:pPr>
    </w:p>
    <w:p w:rsidR="00056A73" w:rsidRPr="00161585" w:rsidRDefault="00056A73" w:rsidP="00056A73">
      <w:pPr>
        <w:ind w:firstLine="708"/>
        <w:jc w:val="both"/>
        <w:rPr>
          <w:sz w:val="28"/>
          <w:szCs w:val="28"/>
          <w:lang w:val="uk-UA"/>
        </w:rPr>
      </w:pPr>
      <w:r>
        <w:rPr>
          <w:spacing w:val="-3"/>
          <w:sz w:val="28"/>
          <w:szCs w:val="28"/>
          <w:lang w:val="uk-UA"/>
        </w:rPr>
        <w:t>Начальник відділу</w:t>
      </w:r>
      <w:r w:rsidRPr="00161585">
        <w:rPr>
          <w:sz w:val="28"/>
          <w:szCs w:val="28"/>
          <w:lang w:val="uk-UA"/>
        </w:rPr>
        <w:t xml:space="preserve"> несе відповідальність:</w:t>
      </w:r>
    </w:p>
    <w:p w:rsidR="00056A73" w:rsidRPr="00161585" w:rsidRDefault="00056A73" w:rsidP="00056A73">
      <w:pPr>
        <w:tabs>
          <w:tab w:val="num" w:pos="-360"/>
        </w:tabs>
        <w:ind w:firstLine="709"/>
        <w:jc w:val="both"/>
        <w:rPr>
          <w:sz w:val="28"/>
          <w:szCs w:val="28"/>
          <w:lang w:val="uk-UA"/>
        </w:rPr>
      </w:pPr>
      <w:r w:rsidRPr="00161585">
        <w:rPr>
          <w:sz w:val="28"/>
          <w:szCs w:val="28"/>
          <w:lang w:val="uk-UA"/>
        </w:rPr>
        <w:t>4.1. За невиконання або неналежне виконання посадових обов’язків, що передбачені цією посадовою інструкцією.</w:t>
      </w:r>
    </w:p>
    <w:p w:rsidR="00056A73" w:rsidRPr="00161585" w:rsidRDefault="00056A73" w:rsidP="00056A73">
      <w:pPr>
        <w:ind w:firstLine="709"/>
        <w:jc w:val="both"/>
        <w:rPr>
          <w:sz w:val="28"/>
          <w:szCs w:val="28"/>
          <w:lang w:val="uk-UA"/>
        </w:rPr>
      </w:pPr>
      <w:r w:rsidRPr="00161585">
        <w:rPr>
          <w:sz w:val="28"/>
          <w:szCs w:val="28"/>
          <w:lang w:val="uk-UA"/>
        </w:rPr>
        <w:t>4.2. За недостовірність даних, які подаються керівництву секретаріату Київської міської ради, органам державної влади.</w:t>
      </w:r>
    </w:p>
    <w:p w:rsidR="00056A73" w:rsidRPr="00161585" w:rsidRDefault="00056A73" w:rsidP="00056A73">
      <w:pPr>
        <w:tabs>
          <w:tab w:val="num" w:pos="-180"/>
        </w:tabs>
        <w:ind w:firstLine="709"/>
        <w:jc w:val="both"/>
        <w:rPr>
          <w:sz w:val="28"/>
          <w:szCs w:val="28"/>
          <w:lang w:val="uk-UA"/>
        </w:rPr>
      </w:pPr>
      <w:r w:rsidRPr="00161585">
        <w:rPr>
          <w:sz w:val="28"/>
          <w:szCs w:val="28"/>
          <w:lang w:val="uk-UA"/>
        </w:rPr>
        <w:t>4.3. За порушення правил внутрішнього трудового розпорядку, інструкції протипожежної безпеки.</w:t>
      </w:r>
    </w:p>
    <w:p w:rsidR="00056A73" w:rsidRPr="00161585" w:rsidRDefault="00056A73" w:rsidP="00056A73">
      <w:pPr>
        <w:tabs>
          <w:tab w:val="num" w:pos="-180"/>
        </w:tabs>
        <w:ind w:firstLine="709"/>
        <w:jc w:val="both"/>
        <w:rPr>
          <w:sz w:val="28"/>
          <w:szCs w:val="28"/>
          <w:lang w:val="uk-UA"/>
        </w:rPr>
      </w:pPr>
      <w:r w:rsidRPr="00161585">
        <w:rPr>
          <w:sz w:val="28"/>
          <w:szCs w:val="28"/>
          <w:lang w:val="uk-UA"/>
        </w:rPr>
        <w:t xml:space="preserve">4.4. За розголошення конфіденційної </w:t>
      </w:r>
      <w:r w:rsidR="00085909">
        <w:rPr>
          <w:sz w:val="28"/>
          <w:szCs w:val="28"/>
          <w:lang w:val="uk-UA"/>
        </w:rPr>
        <w:t xml:space="preserve">та іншої </w:t>
      </w:r>
      <w:r w:rsidR="00085909" w:rsidRPr="002A0F45">
        <w:rPr>
          <w:sz w:val="28"/>
          <w:szCs w:val="28"/>
          <w:lang w:val="uk-UA"/>
        </w:rPr>
        <w:t>інформації</w:t>
      </w:r>
      <w:r w:rsidR="00085909">
        <w:rPr>
          <w:sz w:val="28"/>
          <w:szCs w:val="28"/>
          <w:lang w:val="uk-UA"/>
        </w:rPr>
        <w:t xml:space="preserve"> з обмеженим доступом, що стала йому відома у зв’язку з виконанням своїх посадових обов’язків, крім випадків, встановлених законом</w:t>
      </w:r>
      <w:r w:rsidRPr="00161585">
        <w:rPr>
          <w:sz w:val="28"/>
          <w:szCs w:val="28"/>
          <w:lang w:val="uk-UA"/>
        </w:rPr>
        <w:t>.</w:t>
      </w:r>
    </w:p>
    <w:p w:rsidR="00056A73" w:rsidRPr="00161585" w:rsidRDefault="00056A73" w:rsidP="00056A73">
      <w:pPr>
        <w:tabs>
          <w:tab w:val="left" w:pos="0"/>
        </w:tabs>
        <w:ind w:firstLine="720"/>
        <w:jc w:val="both"/>
        <w:rPr>
          <w:sz w:val="28"/>
          <w:szCs w:val="28"/>
          <w:lang w:val="uk-UA"/>
        </w:rPr>
      </w:pPr>
    </w:p>
    <w:p w:rsidR="00056A73" w:rsidRPr="00161585" w:rsidRDefault="00056A73" w:rsidP="00056A73">
      <w:pPr>
        <w:numPr>
          <w:ilvl w:val="0"/>
          <w:numId w:val="4"/>
        </w:numPr>
        <w:jc w:val="center"/>
        <w:rPr>
          <w:spacing w:val="5"/>
          <w:sz w:val="28"/>
          <w:szCs w:val="28"/>
          <w:lang w:val="uk-UA"/>
        </w:rPr>
      </w:pPr>
      <w:r w:rsidRPr="00161585">
        <w:rPr>
          <w:b/>
          <w:sz w:val="28"/>
          <w:szCs w:val="28"/>
          <w:lang w:val="uk-UA"/>
        </w:rPr>
        <w:t>Повинен знати</w:t>
      </w:r>
    </w:p>
    <w:p w:rsidR="00056A73" w:rsidRPr="00161585" w:rsidRDefault="00056A73" w:rsidP="00056A73">
      <w:pPr>
        <w:ind w:firstLine="708"/>
        <w:jc w:val="both"/>
        <w:rPr>
          <w:spacing w:val="5"/>
          <w:sz w:val="28"/>
          <w:szCs w:val="28"/>
          <w:lang w:val="uk-UA"/>
        </w:rPr>
      </w:pPr>
    </w:p>
    <w:p w:rsidR="00056A73" w:rsidRPr="00161585" w:rsidRDefault="00056A73" w:rsidP="00056A73">
      <w:pPr>
        <w:ind w:firstLine="708"/>
        <w:jc w:val="both"/>
        <w:rPr>
          <w:sz w:val="28"/>
          <w:szCs w:val="28"/>
          <w:lang w:val="uk-UA"/>
        </w:rPr>
      </w:pPr>
      <w:r>
        <w:rPr>
          <w:spacing w:val="5"/>
          <w:sz w:val="28"/>
          <w:szCs w:val="28"/>
          <w:lang w:val="uk-UA"/>
        </w:rPr>
        <w:t>Начальник відділу</w:t>
      </w:r>
      <w:r w:rsidRPr="00161585">
        <w:rPr>
          <w:sz w:val="28"/>
          <w:szCs w:val="28"/>
          <w:lang w:val="uk-UA"/>
        </w:rPr>
        <w:t xml:space="preserve"> повинен знати: </w:t>
      </w:r>
    </w:p>
    <w:p w:rsidR="00056A73" w:rsidRDefault="00056A73" w:rsidP="00056A73">
      <w:pPr>
        <w:ind w:firstLine="708"/>
        <w:jc w:val="both"/>
        <w:rPr>
          <w:sz w:val="28"/>
          <w:szCs w:val="28"/>
          <w:lang w:val="uk-UA"/>
        </w:rPr>
      </w:pPr>
      <w:r w:rsidRPr="00161585">
        <w:rPr>
          <w:sz w:val="28"/>
          <w:szCs w:val="28"/>
          <w:lang w:val="uk-UA"/>
        </w:rPr>
        <w:t xml:space="preserve">Конституцію України, закони України, укази Президента України; постанови Верховної Ради України, постанови та розпорядження Кабінету Міністрів України, Регламент Київської міської ради, Регламент секретаріату Київської міської ради, Положення про секретаріат Київської міської ради, Інструкцію з діловодства, Положення про управління, Положення про відділ, відповідні рішення Київської </w:t>
      </w:r>
      <w:r w:rsidR="003C7D93">
        <w:rPr>
          <w:sz w:val="28"/>
          <w:szCs w:val="28"/>
          <w:lang w:val="uk-UA"/>
        </w:rPr>
        <w:t xml:space="preserve">міської ради, розпорядження </w:t>
      </w:r>
      <w:r w:rsidR="004665C6" w:rsidRPr="00191E92">
        <w:rPr>
          <w:sz w:val="28"/>
          <w:szCs w:val="28"/>
          <w:lang w:val="uk-UA"/>
        </w:rPr>
        <w:t>Київського міського голови та</w:t>
      </w:r>
      <w:r w:rsidR="004665C6">
        <w:rPr>
          <w:sz w:val="28"/>
          <w:szCs w:val="28"/>
          <w:lang w:val="uk-UA"/>
        </w:rPr>
        <w:t xml:space="preserve"> </w:t>
      </w:r>
      <w:r w:rsidR="003C7D93">
        <w:rPr>
          <w:sz w:val="28"/>
          <w:szCs w:val="28"/>
          <w:lang w:val="uk-UA"/>
        </w:rPr>
        <w:t>заступника міс</w:t>
      </w:r>
      <w:r w:rsidR="004665C6">
        <w:rPr>
          <w:sz w:val="28"/>
          <w:szCs w:val="28"/>
          <w:lang w:val="uk-UA"/>
        </w:rPr>
        <w:t>ь</w:t>
      </w:r>
      <w:r w:rsidR="003C7D93">
        <w:rPr>
          <w:sz w:val="28"/>
          <w:szCs w:val="28"/>
          <w:lang w:val="uk-UA"/>
        </w:rPr>
        <w:t xml:space="preserve">кого </w:t>
      </w:r>
      <w:r w:rsidRPr="00161585">
        <w:rPr>
          <w:sz w:val="28"/>
          <w:szCs w:val="28"/>
          <w:lang w:val="uk-UA"/>
        </w:rPr>
        <w:t xml:space="preserve">голови – секретаря Київської міської ради, </w:t>
      </w:r>
      <w:r w:rsidR="00FE797E">
        <w:rPr>
          <w:sz w:val="28"/>
          <w:szCs w:val="28"/>
          <w:lang w:val="uk-UA"/>
        </w:rPr>
        <w:br/>
      </w:r>
      <w:r w:rsidR="00FE797E">
        <w:rPr>
          <w:sz w:val="28"/>
          <w:szCs w:val="28"/>
          <w:lang w:val="uk-UA"/>
        </w:rPr>
        <w:br/>
      </w:r>
      <w:bookmarkStart w:id="0" w:name="_GoBack"/>
      <w:bookmarkEnd w:id="0"/>
      <w:r w:rsidRPr="00161585">
        <w:rPr>
          <w:sz w:val="28"/>
          <w:szCs w:val="28"/>
          <w:lang w:val="uk-UA"/>
        </w:rPr>
        <w:lastRenderedPageBreak/>
        <w:t xml:space="preserve">розпорядження виконавчого органу Київської міської ради (Київської міської державної адміністрації), практику застосування законодавства з питань, що належать до компетенції управління та відділу, </w:t>
      </w:r>
      <w:r w:rsidR="0094547A">
        <w:rPr>
          <w:sz w:val="28"/>
          <w:szCs w:val="28"/>
          <w:lang w:val="uk-UA"/>
        </w:rPr>
        <w:t xml:space="preserve">порядок проведення заходів на території адміністративного комплексу на вул. Хрещатик, 36, порядок складання встановленої звітності, правила ділового етикету, </w:t>
      </w:r>
      <w:r w:rsidRPr="00161585">
        <w:rPr>
          <w:sz w:val="28"/>
          <w:szCs w:val="28"/>
          <w:lang w:val="uk-UA"/>
        </w:rPr>
        <w:t>правила і норми з охорони праці та пожежної безпеки, основні принципи роботи на комп’ютері та відповідні програмні засоби.</w:t>
      </w:r>
    </w:p>
    <w:p w:rsidR="00424060" w:rsidRPr="00161585" w:rsidRDefault="00424060" w:rsidP="00056A73">
      <w:pPr>
        <w:ind w:firstLine="708"/>
        <w:jc w:val="both"/>
        <w:rPr>
          <w:sz w:val="28"/>
          <w:szCs w:val="28"/>
          <w:lang w:val="uk-UA"/>
        </w:rPr>
      </w:pPr>
    </w:p>
    <w:p w:rsidR="00056A73" w:rsidRPr="00C7010E" w:rsidRDefault="00056A73" w:rsidP="00056A73">
      <w:pPr>
        <w:jc w:val="both"/>
        <w:rPr>
          <w:sz w:val="10"/>
          <w:szCs w:val="10"/>
          <w:lang w:val="uk-UA"/>
        </w:rPr>
      </w:pPr>
    </w:p>
    <w:p w:rsidR="00056A73" w:rsidRPr="00161585" w:rsidRDefault="00056A73" w:rsidP="00056A73">
      <w:pPr>
        <w:numPr>
          <w:ilvl w:val="0"/>
          <w:numId w:val="4"/>
        </w:numPr>
        <w:jc w:val="center"/>
        <w:rPr>
          <w:sz w:val="28"/>
          <w:szCs w:val="28"/>
          <w:lang w:val="uk-UA"/>
        </w:rPr>
      </w:pPr>
      <w:r w:rsidRPr="00161585">
        <w:rPr>
          <w:b/>
          <w:sz w:val="28"/>
          <w:szCs w:val="28"/>
          <w:lang w:val="uk-UA"/>
        </w:rPr>
        <w:t>Кваліфікаційні вимоги</w:t>
      </w:r>
    </w:p>
    <w:p w:rsidR="00056A73" w:rsidRPr="00C7010E" w:rsidRDefault="00056A73" w:rsidP="00056A73">
      <w:pPr>
        <w:ind w:firstLine="708"/>
        <w:jc w:val="both"/>
        <w:rPr>
          <w:sz w:val="10"/>
          <w:szCs w:val="10"/>
          <w:lang w:val="uk-UA"/>
        </w:rPr>
      </w:pPr>
    </w:p>
    <w:p w:rsidR="000D4FD6" w:rsidRPr="006700DD" w:rsidRDefault="00056A73" w:rsidP="000D4FD6">
      <w:pPr>
        <w:ind w:firstLine="567"/>
        <w:jc w:val="both"/>
        <w:rPr>
          <w:sz w:val="28"/>
          <w:szCs w:val="28"/>
          <w:lang w:val="uk-UA"/>
        </w:rPr>
      </w:pPr>
      <w:r w:rsidRPr="00EF68A6">
        <w:rPr>
          <w:sz w:val="28"/>
          <w:szCs w:val="28"/>
          <w:lang w:val="uk-UA"/>
        </w:rPr>
        <w:t>На посаду начальника відділу призначається особа</w:t>
      </w:r>
      <w:r w:rsidR="000D4FD6" w:rsidRPr="000D4FD6">
        <w:rPr>
          <w:color w:val="000000" w:themeColor="text1"/>
          <w:sz w:val="28"/>
          <w:szCs w:val="28"/>
          <w:lang w:val="uk-UA"/>
        </w:rPr>
        <w:t xml:space="preserve"> </w:t>
      </w:r>
      <w:r w:rsidR="000D4FD6" w:rsidRPr="000B56BD">
        <w:rPr>
          <w:color w:val="000000" w:themeColor="text1"/>
          <w:sz w:val="28"/>
          <w:szCs w:val="28"/>
          <w:lang w:val="uk-UA"/>
        </w:rPr>
        <w:t xml:space="preserve">з вищою освітою за освітньо-кваліфікаційним рівнем магістра, спеціаліста, </w:t>
      </w:r>
      <w:r w:rsidR="005F7E5B" w:rsidRPr="00BA682D">
        <w:rPr>
          <w:color w:val="000000" w:themeColor="text1"/>
          <w:sz w:val="28"/>
          <w:szCs w:val="28"/>
          <w:lang w:val="uk-UA"/>
        </w:rPr>
        <w:t xml:space="preserve">володінням державною мовою </w:t>
      </w:r>
      <w:r w:rsidR="005F7E5B">
        <w:rPr>
          <w:color w:val="000000" w:themeColor="text1"/>
          <w:sz w:val="28"/>
          <w:szCs w:val="28"/>
          <w:lang w:val="uk-UA"/>
        </w:rPr>
        <w:t>відповідно до рівня, визначеного Законом України «Про забезпечення функціонування української мови як державної»,</w:t>
      </w:r>
      <w:r w:rsidR="000D4FD6" w:rsidRPr="000B56BD">
        <w:rPr>
          <w:color w:val="000000" w:themeColor="text1"/>
          <w:sz w:val="28"/>
          <w:szCs w:val="28"/>
          <w:lang w:val="uk-UA"/>
        </w:rPr>
        <w:t xml:space="preserve"> і стажем роботи </w:t>
      </w:r>
      <w:r w:rsidR="000F6DC5">
        <w:rPr>
          <w:color w:val="000000" w:themeColor="text1"/>
          <w:sz w:val="28"/>
          <w:szCs w:val="28"/>
          <w:lang w:val="uk-UA"/>
        </w:rPr>
        <w:t xml:space="preserve">на </w:t>
      </w:r>
      <w:r w:rsidR="00D06142">
        <w:rPr>
          <w:color w:val="000000" w:themeColor="text1"/>
          <w:sz w:val="28"/>
          <w:szCs w:val="28"/>
          <w:lang w:val="uk-UA"/>
        </w:rPr>
        <w:t>службі</w:t>
      </w:r>
      <w:r w:rsidR="000F6DC5">
        <w:rPr>
          <w:color w:val="000000" w:themeColor="text1"/>
          <w:sz w:val="28"/>
          <w:szCs w:val="28"/>
          <w:lang w:val="uk-UA"/>
        </w:rPr>
        <w:t xml:space="preserve"> </w:t>
      </w:r>
      <w:r w:rsidR="000D4FD6" w:rsidRPr="000B56BD">
        <w:rPr>
          <w:color w:val="000000" w:themeColor="text1"/>
          <w:sz w:val="28"/>
          <w:szCs w:val="28"/>
          <w:lang w:val="uk-UA"/>
        </w:rPr>
        <w:t>в органах місцевого самоврядування, на посадах державної служби або досвідом роботи на керівних посадах підприємств, установ, організацій незалежно від форм власності не менше 2 років.</w:t>
      </w:r>
      <w:r w:rsidR="000D4FD6" w:rsidRPr="006700DD">
        <w:rPr>
          <w:sz w:val="28"/>
          <w:szCs w:val="28"/>
          <w:lang w:val="uk-UA"/>
        </w:rPr>
        <w:t xml:space="preserve"> </w:t>
      </w:r>
    </w:p>
    <w:p w:rsidR="00056A73" w:rsidRPr="00C7010E" w:rsidRDefault="00056A73" w:rsidP="000D4FD6">
      <w:pPr>
        <w:ind w:firstLine="708"/>
        <w:jc w:val="both"/>
        <w:rPr>
          <w:sz w:val="14"/>
          <w:szCs w:val="14"/>
          <w:lang w:val="uk-UA"/>
        </w:rPr>
      </w:pPr>
    </w:p>
    <w:p w:rsidR="00056A73" w:rsidRPr="00161585" w:rsidRDefault="00056A73" w:rsidP="00056A73">
      <w:pPr>
        <w:spacing w:before="240"/>
        <w:ind w:firstLine="709"/>
        <w:jc w:val="both"/>
        <w:rPr>
          <w:sz w:val="28"/>
          <w:szCs w:val="28"/>
          <w:lang w:val="uk-UA"/>
        </w:rPr>
      </w:pPr>
      <w:r w:rsidRPr="00161585">
        <w:rPr>
          <w:sz w:val="28"/>
          <w:szCs w:val="28"/>
          <w:lang w:val="uk-UA"/>
        </w:rPr>
        <w:t>Ознайомлений:</w:t>
      </w:r>
    </w:p>
    <w:p w:rsidR="00056A73" w:rsidRPr="00161585" w:rsidRDefault="00056A73" w:rsidP="00056A73">
      <w:pPr>
        <w:spacing w:before="240"/>
        <w:ind w:firstLine="709"/>
        <w:jc w:val="both"/>
        <w:rPr>
          <w:sz w:val="28"/>
          <w:szCs w:val="28"/>
          <w:lang w:val="uk-UA"/>
        </w:rPr>
      </w:pPr>
      <w:r w:rsidRPr="00161585">
        <w:rPr>
          <w:sz w:val="28"/>
          <w:szCs w:val="28"/>
          <w:lang w:val="uk-UA"/>
        </w:rPr>
        <w:t>____________________________                                      (______________)</w:t>
      </w:r>
    </w:p>
    <w:p w:rsidR="00056A73" w:rsidRPr="00161585" w:rsidRDefault="00056A73" w:rsidP="00056A73">
      <w:pPr>
        <w:spacing w:before="240"/>
        <w:ind w:firstLine="709"/>
        <w:jc w:val="both"/>
        <w:rPr>
          <w:sz w:val="28"/>
          <w:szCs w:val="28"/>
          <w:lang w:val="uk-UA"/>
        </w:rPr>
      </w:pPr>
      <w:r w:rsidRPr="00161585">
        <w:rPr>
          <w:sz w:val="28"/>
          <w:szCs w:val="28"/>
          <w:lang w:val="uk-UA"/>
        </w:rPr>
        <w:t>____________________________                                      (______________)</w:t>
      </w:r>
    </w:p>
    <w:p w:rsidR="00056A73" w:rsidRPr="00161585" w:rsidRDefault="00056A73" w:rsidP="00056A73">
      <w:pPr>
        <w:spacing w:before="240"/>
        <w:ind w:firstLine="709"/>
        <w:jc w:val="both"/>
        <w:rPr>
          <w:sz w:val="28"/>
          <w:szCs w:val="28"/>
          <w:lang w:val="uk-UA"/>
        </w:rPr>
      </w:pPr>
      <w:r w:rsidRPr="00161585">
        <w:rPr>
          <w:sz w:val="28"/>
          <w:szCs w:val="28"/>
          <w:lang w:val="uk-UA"/>
        </w:rPr>
        <w:t>____________________________                                      (______________)</w:t>
      </w:r>
    </w:p>
    <w:p w:rsidR="00056A73" w:rsidRPr="00161585" w:rsidRDefault="00056A73" w:rsidP="00056A73">
      <w:pPr>
        <w:spacing w:before="240"/>
        <w:ind w:firstLine="709"/>
        <w:jc w:val="both"/>
        <w:rPr>
          <w:sz w:val="28"/>
          <w:szCs w:val="28"/>
          <w:lang w:val="uk-UA"/>
        </w:rPr>
      </w:pPr>
      <w:r w:rsidRPr="00161585">
        <w:rPr>
          <w:sz w:val="28"/>
          <w:szCs w:val="28"/>
          <w:lang w:val="uk-UA"/>
        </w:rPr>
        <w:t>____________________________                                      (______________)</w:t>
      </w:r>
    </w:p>
    <w:p w:rsidR="00056A73" w:rsidRPr="00161585" w:rsidRDefault="00056A73" w:rsidP="00056A73">
      <w:pPr>
        <w:spacing w:before="240"/>
        <w:ind w:firstLine="709"/>
        <w:jc w:val="both"/>
        <w:rPr>
          <w:sz w:val="28"/>
          <w:szCs w:val="28"/>
          <w:lang w:val="uk-UA"/>
        </w:rPr>
      </w:pPr>
      <w:r w:rsidRPr="00161585">
        <w:rPr>
          <w:sz w:val="28"/>
          <w:szCs w:val="28"/>
          <w:lang w:val="uk-UA"/>
        </w:rPr>
        <w:t>____________________________                                      (______________)</w:t>
      </w:r>
    </w:p>
    <w:p w:rsidR="00056A73" w:rsidRPr="00161585" w:rsidRDefault="00056A73" w:rsidP="00056A73">
      <w:pPr>
        <w:spacing w:before="240"/>
        <w:ind w:firstLine="709"/>
        <w:jc w:val="both"/>
        <w:rPr>
          <w:sz w:val="28"/>
          <w:szCs w:val="28"/>
          <w:lang w:val="uk-UA"/>
        </w:rPr>
      </w:pPr>
      <w:r w:rsidRPr="00161585">
        <w:rPr>
          <w:sz w:val="28"/>
          <w:szCs w:val="28"/>
          <w:lang w:val="uk-UA"/>
        </w:rPr>
        <w:t>____________________________                                      (______________)</w:t>
      </w:r>
    </w:p>
    <w:p w:rsidR="00056A73" w:rsidRPr="00161585" w:rsidRDefault="00056A73" w:rsidP="00056A73">
      <w:pPr>
        <w:spacing w:before="240"/>
        <w:ind w:firstLine="709"/>
        <w:jc w:val="both"/>
        <w:rPr>
          <w:sz w:val="28"/>
          <w:szCs w:val="28"/>
          <w:lang w:val="uk-UA"/>
        </w:rPr>
      </w:pPr>
      <w:r w:rsidRPr="00161585">
        <w:rPr>
          <w:sz w:val="28"/>
          <w:szCs w:val="28"/>
          <w:lang w:val="uk-UA"/>
        </w:rPr>
        <w:t>____________________________                                      (______________)</w:t>
      </w:r>
    </w:p>
    <w:p w:rsidR="00E4148E" w:rsidRPr="00161585" w:rsidRDefault="00056A73" w:rsidP="00BD71B8">
      <w:pPr>
        <w:spacing w:before="240"/>
        <w:ind w:firstLine="709"/>
        <w:jc w:val="both"/>
        <w:rPr>
          <w:sz w:val="28"/>
          <w:szCs w:val="28"/>
          <w:lang w:val="uk-UA"/>
        </w:rPr>
      </w:pPr>
      <w:r w:rsidRPr="00161585">
        <w:rPr>
          <w:sz w:val="28"/>
          <w:szCs w:val="28"/>
          <w:lang w:val="uk-UA"/>
        </w:rPr>
        <w:t>____________________________                                      (______________)</w:t>
      </w:r>
    </w:p>
    <w:sectPr w:rsidR="00E4148E" w:rsidRPr="00161585" w:rsidSect="00FE797E">
      <w:headerReference w:type="default" r:id="rId7"/>
      <w:pgSz w:w="11906" w:h="16838"/>
      <w:pgMar w:top="709" w:right="707" w:bottom="426" w:left="1740" w:header="708" w:footer="70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632" w:rsidRDefault="00D43632" w:rsidP="00852D4E">
      <w:r>
        <w:separator/>
      </w:r>
    </w:p>
  </w:endnote>
  <w:endnote w:type="continuationSeparator" w:id="0">
    <w:p w:rsidR="00D43632" w:rsidRDefault="00D43632" w:rsidP="0085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632" w:rsidRDefault="00D43632" w:rsidP="00852D4E">
      <w:r>
        <w:separator/>
      </w:r>
    </w:p>
  </w:footnote>
  <w:footnote w:type="continuationSeparator" w:id="0">
    <w:p w:rsidR="00D43632" w:rsidRDefault="00D43632" w:rsidP="00852D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409683"/>
      <w:docPartObj>
        <w:docPartGallery w:val="Page Numbers (Top of Page)"/>
        <w:docPartUnique/>
      </w:docPartObj>
    </w:sdtPr>
    <w:sdtEndPr/>
    <w:sdtContent>
      <w:p w:rsidR="006433F5" w:rsidRDefault="006433F5">
        <w:pPr>
          <w:pStyle w:val="ab"/>
          <w:jc w:val="center"/>
        </w:pPr>
        <w:r>
          <w:fldChar w:fldCharType="begin"/>
        </w:r>
        <w:r>
          <w:instrText>PAGE   \* MERGEFORMAT</w:instrText>
        </w:r>
        <w:r>
          <w:fldChar w:fldCharType="separate"/>
        </w:r>
        <w:r w:rsidR="00FE797E" w:rsidRPr="00FE797E">
          <w:rPr>
            <w:noProof/>
            <w:lang w:val="uk-UA"/>
          </w:rPr>
          <w:t>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0"/>
        </w:tabs>
        <w:ind w:left="720" w:hanging="360"/>
      </w:pPr>
      <w:rPr>
        <w:rFonts w:hint="default"/>
        <w:b/>
        <w:color w:val="000000"/>
        <w:sz w:val="28"/>
        <w:szCs w:val="28"/>
        <w:lang w:val="uk-UA"/>
      </w:rPr>
    </w:lvl>
    <w:lvl w:ilvl="1">
      <w:start w:val="1"/>
      <w:numFmt w:val="decimal"/>
      <w:lvlText w:val="%1.%2."/>
      <w:lvlJc w:val="left"/>
      <w:pPr>
        <w:tabs>
          <w:tab w:val="num" w:pos="0"/>
        </w:tabs>
        <w:ind w:left="1080" w:hanging="720"/>
      </w:pPr>
      <w:rPr>
        <w:rFonts w:hint="default"/>
        <w:color w:val="000000"/>
        <w:sz w:val="28"/>
        <w:szCs w:val="28"/>
        <w:lang w:val="uk-UA"/>
      </w:rPr>
    </w:lvl>
    <w:lvl w:ilvl="2">
      <w:start w:val="1"/>
      <w:numFmt w:val="decimal"/>
      <w:lvlText w:val="%1.%2.%3."/>
      <w:lvlJc w:val="left"/>
      <w:pPr>
        <w:tabs>
          <w:tab w:val="num" w:pos="0"/>
        </w:tabs>
        <w:ind w:left="1080" w:hanging="720"/>
      </w:pPr>
      <w:rPr>
        <w:rFonts w:hint="default"/>
        <w:color w:val="000000"/>
        <w:sz w:val="28"/>
        <w:szCs w:val="28"/>
        <w:lang w:val="uk-UA"/>
      </w:rPr>
    </w:lvl>
    <w:lvl w:ilvl="3">
      <w:start w:val="1"/>
      <w:numFmt w:val="decimal"/>
      <w:lvlText w:val="%1.%2.%3.%4."/>
      <w:lvlJc w:val="left"/>
      <w:pPr>
        <w:tabs>
          <w:tab w:val="num" w:pos="0"/>
        </w:tabs>
        <w:ind w:left="1440" w:hanging="1080"/>
      </w:pPr>
      <w:rPr>
        <w:rFonts w:hint="default"/>
        <w:color w:val="000000"/>
        <w:sz w:val="28"/>
        <w:szCs w:val="28"/>
        <w:lang w:val="uk-UA"/>
      </w:rPr>
    </w:lvl>
    <w:lvl w:ilvl="4">
      <w:start w:val="1"/>
      <w:numFmt w:val="decimal"/>
      <w:lvlText w:val="%1.%2.%3.%4.%5."/>
      <w:lvlJc w:val="left"/>
      <w:pPr>
        <w:tabs>
          <w:tab w:val="num" w:pos="0"/>
        </w:tabs>
        <w:ind w:left="1440" w:hanging="1080"/>
      </w:pPr>
      <w:rPr>
        <w:rFonts w:hint="default"/>
        <w:color w:val="000000"/>
        <w:sz w:val="28"/>
        <w:szCs w:val="28"/>
        <w:lang w:val="uk-UA"/>
      </w:rPr>
    </w:lvl>
    <w:lvl w:ilvl="5">
      <w:start w:val="1"/>
      <w:numFmt w:val="decimal"/>
      <w:lvlText w:val="%1.%2.%3.%4.%5.%6."/>
      <w:lvlJc w:val="left"/>
      <w:pPr>
        <w:tabs>
          <w:tab w:val="num" w:pos="0"/>
        </w:tabs>
        <w:ind w:left="1800" w:hanging="1440"/>
      </w:pPr>
      <w:rPr>
        <w:rFonts w:hint="default"/>
        <w:color w:val="000000"/>
        <w:sz w:val="28"/>
        <w:szCs w:val="28"/>
        <w:lang w:val="uk-UA"/>
      </w:rPr>
    </w:lvl>
    <w:lvl w:ilvl="6">
      <w:start w:val="1"/>
      <w:numFmt w:val="decimal"/>
      <w:lvlText w:val="%1.%2.%3.%4.%5.%6.%7."/>
      <w:lvlJc w:val="left"/>
      <w:pPr>
        <w:tabs>
          <w:tab w:val="num" w:pos="0"/>
        </w:tabs>
        <w:ind w:left="2160" w:hanging="1800"/>
      </w:pPr>
      <w:rPr>
        <w:rFonts w:hint="default"/>
        <w:color w:val="000000"/>
        <w:sz w:val="28"/>
        <w:szCs w:val="28"/>
        <w:lang w:val="uk-UA"/>
      </w:rPr>
    </w:lvl>
    <w:lvl w:ilvl="7">
      <w:start w:val="1"/>
      <w:numFmt w:val="decimal"/>
      <w:lvlText w:val="%1.%2.%3.%4.%5.%6.%7.%8."/>
      <w:lvlJc w:val="left"/>
      <w:pPr>
        <w:tabs>
          <w:tab w:val="num" w:pos="0"/>
        </w:tabs>
        <w:ind w:left="2160" w:hanging="1800"/>
      </w:pPr>
      <w:rPr>
        <w:rFonts w:hint="default"/>
        <w:color w:val="000000"/>
        <w:sz w:val="28"/>
        <w:szCs w:val="28"/>
        <w:lang w:val="uk-UA"/>
      </w:rPr>
    </w:lvl>
    <w:lvl w:ilvl="8">
      <w:start w:val="1"/>
      <w:numFmt w:val="decimal"/>
      <w:lvlText w:val="%1.%2.%3.%4.%5.%6.%7.%8.%9."/>
      <w:lvlJc w:val="left"/>
      <w:pPr>
        <w:tabs>
          <w:tab w:val="num" w:pos="0"/>
        </w:tabs>
        <w:ind w:left="2520" w:hanging="2160"/>
      </w:pPr>
      <w:rPr>
        <w:rFonts w:hint="default"/>
        <w:color w:val="000000"/>
        <w:sz w:val="28"/>
        <w:szCs w:val="28"/>
        <w:lang w:val="uk-UA"/>
      </w:rPr>
    </w:lvl>
  </w:abstractNum>
  <w:abstractNum w:abstractNumId="1" w15:restartNumberingAfterBreak="0">
    <w:nsid w:val="00000002"/>
    <w:multiLevelType w:val="multilevel"/>
    <w:tmpl w:val="00000002"/>
    <w:name w:val="WW8Num2"/>
    <w:lvl w:ilvl="0">
      <w:start w:val="2"/>
      <w:numFmt w:val="decimal"/>
      <w:lvlText w:val="%1."/>
      <w:lvlJc w:val="left"/>
      <w:pPr>
        <w:tabs>
          <w:tab w:val="num" w:pos="0"/>
        </w:tabs>
        <w:ind w:left="720" w:hanging="360"/>
      </w:pPr>
      <w:rPr>
        <w:rFonts w:hint="default"/>
        <w:b/>
        <w:color w:val="000000"/>
        <w:spacing w:val="1"/>
        <w:sz w:val="28"/>
        <w:szCs w:val="28"/>
        <w:lang w:val="uk-UA"/>
      </w:rPr>
    </w:lvl>
    <w:lvl w:ilvl="1">
      <w:start w:val="5"/>
      <w:numFmt w:val="decimal"/>
      <w:lvlText w:val="%1.%2."/>
      <w:lvlJc w:val="left"/>
      <w:pPr>
        <w:tabs>
          <w:tab w:val="num" w:pos="0"/>
        </w:tabs>
        <w:ind w:left="1080" w:hanging="720"/>
      </w:pPr>
      <w:rPr>
        <w:rFonts w:hint="default"/>
        <w:color w:val="000000"/>
        <w:spacing w:val="1"/>
        <w:sz w:val="28"/>
        <w:szCs w:val="28"/>
        <w:lang w:val="uk-UA"/>
      </w:rPr>
    </w:lvl>
    <w:lvl w:ilvl="2">
      <w:start w:val="1"/>
      <w:numFmt w:val="decimal"/>
      <w:lvlText w:val="%1.%2.%3."/>
      <w:lvlJc w:val="left"/>
      <w:pPr>
        <w:tabs>
          <w:tab w:val="num" w:pos="0"/>
        </w:tabs>
        <w:ind w:left="1080" w:hanging="720"/>
      </w:pPr>
      <w:rPr>
        <w:rFonts w:hint="default"/>
        <w:color w:val="000000"/>
        <w:spacing w:val="1"/>
        <w:sz w:val="28"/>
        <w:szCs w:val="28"/>
        <w:lang w:val="uk-UA"/>
      </w:rPr>
    </w:lvl>
    <w:lvl w:ilvl="3">
      <w:start w:val="1"/>
      <w:numFmt w:val="decimal"/>
      <w:lvlText w:val="%1.%2.%3.%4."/>
      <w:lvlJc w:val="left"/>
      <w:pPr>
        <w:tabs>
          <w:tab w:val="num" w:pos="0"/>
        </w:tabs>
        <w:ind w:left="1440" w:hanging="1080"/>
      </w:pPr>
      <w:rPr>
        <w:rFonts w:hint="default"/>
        <w:color w:val="000000"/>
        <w:spacing w:val="1"/>
        <w:sz w:val="28"/>
        <w:szCs w:val="28"/>
        <w:lang w:val="uk-UA"/>
      </w:rPr>
    </w:lvl>
    <w:lvl w:ilvl="4">
      <w:start w:val="1"/>
      <w:numFmt w:val="decimal"/>
      <w:lvlText w:val="%1.%2.%3.%4.%5."/>
      <w:lvlJc w:val="left"/>
      <w:pPr>
        <w:tabs>
          <w:tab w:val="num" w:pos="0"/>
        </w:tabs>
        <w:ind w:left="1440" w:hanging="1080"/>
      </w:pPr>
      <w:rPr>
        <w:rFonts w:hint="default"/>
        <w:color w:val="000000"/>
        <w:spacing w:val="1"/>
        <w:sz w:val="28"/>
        <w:szCs w:val="28"/>
        <w:lang w:val="uk-UA"/>
      </w:rPr>
    </w:lvl>
    <w:lvl w:ilvl="5">
      <w:start w:val="1"/>
      <w:numFmt w:val="decimal"/>
      <w:lvlText w:val="%1.%2.%3.%4.%5.%6."/>
      <w:lvlJc w:val="left"/>
      <w:pPr>
        <w:tabs>
          <w:tab w:val="num" w:pos="0"/>
        </w:tabs>
        <w:ind w:left="1800" w:hanging="1440"/>
      </w:pPr>
      <w:rPr>
        <w:rFonts w:hint="default"/>
        <w:color w:val="000000"/>
        <w:spacing w:val="1"/>
        <w:sz w:val="28"/>
        <w:szCs w:val="28"/>
        <w:lang w:val="uk-UA"/>
      </w:rPr>
    </w:lvl>
    <w:lvl w:ilvl="6">
      <w:start w:val="1"/>
      <w:numFmt w:val="decimal"/>
      <w:lvlText w:val="%1.%2.%3.%4.%5.%6.%7."/>
      <w:lvlJc w:val="left"/>
      <w:pPr>
        <w:tabs>
          <w:tab w:val="num" w:pos="0"/>
        </w:tabs>
        <w:ind w:left="2160" w:hanging="1800"/>
      </w:pPr>
      <w:rPr>
        <w:rFonts w:hint="default"/>
        <w:color w:val="000000"/>
        <w:spacing w:val="1"/>
        <w:sz w:val="28"/>
        <w:szCs w:val="28"/>
        <w:lang w:val="uk-UA"/>
      </w:rPr>
    </w:lvl>
    <w:lvl w:ilvl="7">
      <w:start w:val="1"/>
      <w:numFmt w:val="decimal"/>
      <w:lvlText w:val="%1.%2.%3.%4.%5.%6.%7.%8."/>
      <w:lvlJc w:val="left"/>
      <w:pPr>
        <w:tabs>
          <w:tab w:val="num" w:pos="0"/>
        </w:tabs>
        <w:ind w:left="2160" w:hanging="1800"/>
      </w:pPr>
      <w:rPr>
        <w:rFonts w:hint="default"/>
        <w:color w:val="000000"/>
        <w:spacing w:val="1"/>
        <w:sz w:val="28"/>
        <w:szCs w:val="28"/>
        <w:lang w:val="uk-UA"/>
      </w:rPr>
    </w:lvl>
    <w:lvl w:ilvl="8">
      <w:start w:val="1"/>
      <w:numFmt w:val="decimal"/>
      <w:lvlText w:val="%1.%2.%3.%4.%5.%6.%7.%8.%9."/>
      <w:lvlJc w:val="left"/>
      <w:pPr>
        <w:tabs>
          <w:tab w:val="num" w:pos="0"/>
        </w:tabs>
        <w:ind w:left="2520" w:hanging="2160"/>
      </w:pPr>
      <w:rPr>
        <w:rFonts w:hint="default"/>
        <w:color w:val="000000"/>
        <w:spacing w:val="1"/>
        <w:sz w:val="28"/>
        <w:szCs w:val="28"/>
        <w:lang w:val="uk-UA"/>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1034E0C"/>
    <w:multiLevelType w:val="multilevel"/>
    <w:tmpl w:val="BE0684C2"/>
    <w:lvl w:ilvl="0">
      <w:start w:val="2"/>
      <w:numFmt w:val="decimal"/>
      <w:lvlText w:val="%1."/>
      <w:lvlJc w:val="left"/>
      <w:pPr>
        <w:ind w:left="576" w:hanging="576"/>
      </w:pPr>
    </w:lvl>
    <w:lvl w:ilvl="1">
      <w:start w:val="11"/>
      <w:numFmt w:val="decimal"/>
      <w:lvlText w:val="%1.%2."/>
      <w:lvlJc w:val="left"/>
      <w:pPr>
        <w:ind w:left="2135" w:hanging="720"/>
      </w:pPr>
    </w:lvl>
    <w:lvl w:ilvl="2">
      <w:start w:val="1"/>
      <w:numFmt w:val="decimal"/>
      <w:lvlText w:val="%1.%2.%3."/>
      <w:lvlJc w:val="left"/>
      <w:pPr>
        <w:ind w:left="3550" w:hanging="720"/>
      </w:pPr>
    </w:lvl>
    <w:lvl w:ilvl="3">
      <w:start w:val="1"/>
      <w:numFmt w:val="decimal"/>
      <w:lvlText w:val="%1.%2.%3.%4."/>
      <w:lvlJc w:val="left"/>
      <w:pPr>
        <w:ind w:left="5325" w:hanging="1080"/>
      </w:pPr>
    </w:lvl>
    <w:lvl w:ilvl="4">
      <w:start w:val="1"/>
      <w:numFmt w:val="decimal"/>
      <w:lvlText w:val="%1.%2.%3.%4.%5."/>
      <w:lvlJc w:val="left"/>
      <w:pPr>
        <w:ind w:left="6740" w:hanging="1080"/>
      </w:pPr>
    </w:lvl>
    <w:lvl w:ilvl="5">
      <w:start w:val="1"/>
      <w:numFmt w:val="decimal"/>
      <w:lvlText w:val="%1.%2.%3.%4.%5.%6."/>
      <w:lvlJc w:val="left"/>
      <w:pPr>
        <w:ind w:left="8515" w:hanging="1440"/>
      </w:pPr>
    </w:lvl>
    <w:lvl w:ilvl="6">
      <w:start w:val="1"/>
      <w:numFmt w:val="decimal"/>
      <w:lvlText w:val="%1.%2.%3.%4.%5.%6.%7."/>
      <w:lvlJc w:val="left"/>
      <w:pPr>
        <w:ind w:left="10290" w:hanging="1800"/>
      </w:pPr>
    </w:lvl>
    <w:lvl w:ilvl="7">
      <w:start w:val="1"/>
      <w:numFmt w:val="decimal"/>
      <w:lvlText w:val="%1.%2.%3.%4.%5.%6.%7.%8."/>
      <w:lvlJc w:val="left"/>
      <w:pPr>
        <w:ind w:left="11705" w:hanging="1800"/>
      </w:pPr>
    </w:lvl>
    <w:lvl w:ilvl="8">
      <w:start w:val="1"/>
      <w:numFmt w:val="decimal"/>
      <w:lvlText w:val="%1.%2.%3.%4.%5.%6.%7.%8.%9."/>
      <w:lvlJc w:val="left"/>
      <w:pPr>
        <w:ind w:left="13480" w:hanging="2160"/>
      </w:pPr>
    </w:lvl>
  </w:abstractNum>
  <w:abstractNum w:abstractNumId="4" w15:restartNumberingAfterBreak="0">
    <w:nsid w:val="11F76AF5"/>
    <w:multiLevelType w:val="multilevel"/>
    <w:tmpl w:val="DC925F16"/>
    <w:lvl w:ilvl="0">
      <w:start w:val="2"/>
      <w:numFmt w:val="decimal"/>
      <w:lvlText w:val="%1."/>
      <w:lvlJc w:val="left"/>
      <w:pPr>
        <w:ind w:left="432" w:hanging="432"/>
      </w:pPr>
      <w:rPr>
        <w:rFonts w:hint="default"/>
        <w:b/>
        <w:color w:val="auto"/>
      </w:rPr>
    </w:lvl>
    <w:lvl w:ilvl="1">
      <w:start w:val="1"/>
      <w:numFmt w:val="decimal"/>
      <w:lvlText w:val="%1.%2."/>
      <w:lvlJc w:val="left"/>
      <w:pPr>
        <w:ind w:left="2564" w:hanging="720"/>
      </w:pPr>
      <w:rPr>
        <w:rFonts w:hint="default"/>
        <w:color w:val="auto"/>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5" w15:restartNumberingAfterBreak="0">
    <w:nsid w:val="230E0D17"/>
    <w:multiLevelType w:val="multilevel"/>
    <w:tmpl w:val="CB38CB2E"/>
    <w:lvl w:ilvl="0">
      <w:start w:val="2"/>
      <w:numFmt w:val="decimal"/>
      <w:lvlText w:val="%1."/>
      <w:lvlJc w:val="left"/>
      <w:pPr>
        <w:ind w:left="576" w:hanging="576"/>
      </w:pPr>
      <w:rPr>
        <w:rFonts w:hint="default"/>
      </w:rPr>
    </w:lvl>
    <w:lvl w:ilvl="1">
      <w:start w:val="10"/>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233C756E"/>
    <w:multiLevelType w:val="hybridMultilevel"/>
    <w:tmpl w:val="DC0A141C"/>
    <w:lvl w:ilvl="0" w:tplc="00000001">
      <w:start w:val="1"/>
      <w:numFmt w:val="decimal"/>
      <w:lvlText w:val="2.%1."/>
      <w:lvlJc w:val="left"/>
      <w:pPr>
        <w:ind w:left="1429" w:hanging="360"/>
      </w:pPr>
      <w:rPr>
        <w:b w:val="0"/>
        <w:sz w:val="28"/>
        <w:szCs w:val="28"/>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7" w15:restartNumberingAfterBreak="0">
    <w:nsid w:val="2A037ABA"/>
    <w:multiLevelType w:val="hybridMultilevel"/>
    <w:tmpl w:val="D0922312"/>
    <w:lvl w:ilvl="0" w:tplc="87B49D74">
      <w:start w:val="5"/>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804351B"/>
    <w:multiLevelType w:val="multilevel"/>
    <w:tmpl w:val="0D76DB78"/>
    <w:lvl w:ilvl="0">
      <w:start w:val="3"/>
      <w:numFmt w:val="decimal"/>
      <w:lvlText w:val="%1."/>
      <w:lvlJc w:val="left"/>
      <w:pPr>
        <w:ind w:left="432" w:hanging="432"/>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682" w:hanging="180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5336" w:hanging="2160"/>
      </w:pPr>
      <w:rPr>
        <w:rFonts w:hint="default"/>
      </w:rPr>
    </w:lvl>
  </w:abstractNum>
  <w:num w:numId="1">
    <w:abstractNumId w:val="0"/>
  </w:num>
  <w:num w:numId="2">
    <w:abstractNumId w:val="1"/>
  </w:num>
  <w:num w:numId="3">
    <w:abstractNumId w:val="2"/>
  </w:num>
  <w:num w:numId="4">
    <w:abstractNumId w:val="7"/>
  </w:num>
  <w:num w:numId="5">
    <w:abstractNumId w:val="5"/>
  </w:num>
  <w:num w:numId="6">
    <w:abstractNumId w:val="4"/>
  </w:num>
  <w:num w:numId="7">
    <w:abstractNumId w:va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856"/>
    <w:rsid w:val="0001416C"/>
    <w:rsid w:val="00034BB0"/>
    <w:rsid w:val="00056A73"/>
    <w:rsid w:val="0005715C"/>
    <w:rsid w:val="00085909"/>
    <w:rsid w:val="000A3856"/>
    <w:rsid w:val="000A5E4D"/>
    <w:rsid w:val="000C08C0"/>
    <w:rsid w:val="000D1687"/>
    <w:rsid w:val="000D4FD6"/>
    <w:rsid w:val="000F6DC5"/>
    <w:rsid w:val="00110D4F"/>
    <w:rsid w:val="00131EE9"/>
    <w:rsid w:val="00136A98"/>
    <w:rsid w:val="00140562"/>
    <w:rsid w:val="0015554C"/>
    <w:rsid w:val="00161585"/>
    <w:rsid w:val="00184B21"/>
    <w:rsid w:val="0028158F"/>
    <w:rsid w:val="002A0E03"/>
    <w:rsid w:val="002C7416"/>
    <w:rsid w:val="002E6C16"/>
    <w:rsid w:val="002F220D"/>
    <w:rsid w:val="002F5406"/>
    <w:rsid w:val="00301D5C"/>
    <w:rsid w:val="0032438E"/>
    <w:rsid w:val="00343BCC"/>
    <w:rsid w:val="0035576D"/>
    <w:rsid w:val="0037527A"/>
    <w:rsid w:val="00376E03"/>
    <w:rsid w:val="003961A2"/>
    <w:rsid w:val="003C0803"/>
    <w:rsid w:val="003C7D93"/>
    <w:rsid w:val="00406D97"/>
    <w:rsid w:val="00407873"/>
    <w:rsid w:val="00424060"/>
    <w:rsid w:val="00457211"/>
    <w:rsid w:val="004665C6"/>
    <w:rsid w:val="00494939"/>
    <w:rsid w:val="00495AA0"/>
    <w:rsid w:val="004A2360"/>
    <w:rsid w:val="004C21E3"/>
    <w:rsid w:val="004D234B"/>
    <w:rsid w:val="004E70AE"/>
    <w:rsid w:val="00510C55"/>
    <w:rsid w:val="00536688"/>
    <w:rsid w:val="00541D34"/>
    <w:rsid w:val="005520CE"/>
    <w:rsid w:val="00553A81"/>
    <w:rsid w:val="005748E0"/>
    <w:rsid w:val="005D4480"/>
    <w:rsid w:val="005F7E5B"/>
    <w:rsid w:val="006433F5"/>
    <w:rsid w:val="00647406"/>
    <w:rsid w:val="00654D96"/>
    <w:rsid w:val="006765CA"/>
    <w:rsid w:val="0068647B"/>
    <w:rsid w:val="006A1E0F"/>
    <w:rsid w:val="006D0201"/>
    <w:rsid w:val="006F6ECF"/>
    <w:rsid w:val="00706552"/>
    <w:rsid w:val="00720776"/>
    <w:rsid w:val="00726546"/>
    <w:rsid w:val="00730FE4"/>
    <w:rsid w:val="00761323"/>
    <w:rsid w:val="007627A3"/>
    <w:rsid w:val="0077668C"/>
    <w:rsid w:val="007C41C7"/>
    <w:rsid w:val="00814ACB"/>
    <w:rsid w:val="00825742"/>
    <w:rsid w:val="008309B2"/>
    <w:rsid w:val="00852D4E"/>
    <w:rsid w:val="00860BE1"/>
    <w:rsid w:val="0086396B"/>
    <w:rsid w:val="00877D35"/>
    <w:rsid w:val="00895CF0"/>
    <w:rsid w:val="008B6006"/>
    <w:rsid w:val="008C218D"/>
    <w:rsid w:val="008D1C0B"/>
    <w:rsid w:val="009245CB"/>
    <w:rsid w:val="0094547A"/>
    <w:rsid w:val="009824CA"/>
    <w:rsid w:val="009B710E"/>
    <w:rsid w:val="00A20215"/>
    <w:rsid w:val="00A22DFB"/>
    <w:rsid w:val="00A471D3"/>
    <w:rsid w:val="00A53A61"/>
    <w:rsid w:val="00A65D12"/>
    <w:rsid w:val="00A95540"/>
    <w:rsid w:val="00AA7451"/>
    <w:rsid w:val="00AC717E"/>
    <w:rsid w:val="00AD6FA0"/>
    <w:rsid w:val="00AE0B82"/>
    <w:rsid w:val="00B01979"/>
    <w:rsid w:val="00B24E2B"/>
    <w:rsid w:val="00B61D7A"/>
    <w:rsid w:val="00BC0E7F"/>
    <w:rsid w:val="00BD3217"/>
    <w:rsid w:val="00BD5C56"/>
    <w:rsid w:val="00BD71B8"/>
    <w:rsid w:val="00BE5085"/>
    <w:rsid w:val="00C41E28"/>
    <w:rsid w:val="00C62679"/>
    <w:rsid w:val="00C6410A"/>
    <w:rsid w:val="00C7010E"/>
    <w:rsid w:val="00C77250"/>
    <w:rsid w:val="00CA57CD"/>
    <w:rsid w:val="00CB0492"/>
    <w:rsid w:val="00CD2EFA"/>
    <w:rsid w:val="00CD497E"/>
    <w:rsid w:val="00CE4947"/>
    <w:rsid w:val="00CE6D12"/>
    <w:rsid w:val="00CF1939"/>
    <w:rsid w:val="00CF1B9E"/>
    <w:rsid w:val="00D0038B"/>
    <w:rsid w:val="00D03D35"/>
    <w:rsid w:val="00D06142"/>
    <w:rsid w:val="00D11F29"/>
    <w:rsid w:val="00D36B12"/>
    <w:rsid w:val="00D43632"/>
    <w:rsid w:val="00D55091"/>
    <w:rsid w:val="00DA75EA"/>
    <w:rsid w:val="00DC550D"/>
    <w:rsid w:val="00DC7D18"/>
    <w:rsid w:val="00DD05E8"/>
    <w:rsid w:val="00DD7195"/>
    <w:rsid w:val="00E02E18"/>
    <w:rsid w:val="00E02E2D"/>
    <w:rsid w:val="00E2234A"/>
    <w:rsid w:val="00E26570"/>
    <w:rsid w:val="00E3419D"/>
    <w:rsid w:val="00E4148E"/>
    <w:rsid w:val="00E60AAD"/>
    <w:rsid w:val="00E67DDC"/>
    <w:rsid w:val="00E87BC9"/>
    <w:rsid w:val="00EC1EC2"/>
    <w:rsid w:val="00F06CAA"/>
    <w:rsid w:val="00F10297"/>
    <w:rsid w:val="00F17F3D"/>
    <w:rsid w:val="00F54A05"/>
    <w:rsid w:val="00F64B98"/>
    <w:rsid w:val="00F80DAF"/>
    <w:rsid w:val="00FA05AF"/>
    <w:rsid w:val="00FE797E"/>
    <w:rsid w:val="00FF76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1BA4F42-6F5E-4740-909D-864FA4C18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b/>
      <w:color w:val="000000"/>
      <w:sz w:val="28"/>
      <w:szCs w:val="28"/>
      <w:lang w:val="uk-UA"/>
    </w:rPr>
  </w:style>
  <w:style w:type="character" w:customStyle="1" w:styleId="WW8Num1z1">
    <w:name w:val="WW8Num1z1"/>
    <w:rPr>
      <w:rFonts w:hint="default"/>
      <w:color w:val="000000"/>
      <w:sz w:val="28"/>
      <w:szCs w:val="28"/>
      <w:lang w:val="uk-UA"/>
    </w:rPr>
  </w:style>
  <w:style w:type="character" w:customStyle="1" w:styleId="WW8Num2z0">
    <w:name w:val="WW8Num2z0"/>
    <w:rPr>
      <w:rFonts w:hint="default"/>
      <w:b/>
      <w:color w:val="000000"/>
      <w:spacing w:val="1"/>
      <w:sz w:val="28"/>
      <w:szCs w:val="28"/>
      <w:lang w:val="uk-UA"/>
    </w:rPr>
  </w:style>
  <w:style w:type="character" w:customStyle="1" w:styleId="WW8Num2z1">
    <w:name w:val="WW8Num2z1"/>
    <w:rPr>
      <w:rFonts w:hint="default"/>
      <w:color w:val="000000"/>
      <w:spacing w:val="1"/>
      <w:sz w:val="28"/>
      <w:szCs w:val="28"/>
      <w:lang w:val="uk-UA"/>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1">
    <w:name w:val="Основной шрифт абзаца1"/>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2">
    <w:name w:val="Основной шрифт абзаца2"/>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9z0">
    <w:name w:val="WW8Num9z0"/>
    <w:rPr>
      <w:rFonts w:hint="default"/>
    </w:rPr>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a5">
    <w:name w:val="Нижний колонтитул Знак"/>
    <w:rPr>
      <w:sz w:val="24"/>
      <w:szCs w:val="24"/>
    </w:rPr>
  </w:style>
  <w:style w:type="paragraph" w:customStyle="1" w:styleId="a6">
    <w:name w:val="Заголовок"/>
    <w:basedOn w:val="a"/>
    <w:next w:val="a7"/>
    <w:pPr>
      <w:keepNext/>
      <w:spacing w:before="240" w:after="120"/>
    </w:pPr>
    <w:rPr>
      <w:rFonts w:ascii="Liberation Sans" w:eastAsia="Microsoft YaHei" w:hAnsi="Liberation Sans" w:cs="Mangal"/>
      <w:sz w:val="28"/>
      <w:szCs w:val="28"/>
    </w:rPr>
  </w:style>
  <w:style w:type="paragraph" w:styleId="a7">
    <w:name w:val="Body Text"/>
    <w:basedOn w:val="a"/>
    <w:link w:val="a8"/>
    <w:pPr>
      <w:jc w:val="center"/>
    </w:pPr>
    <w:rPr>
      <w:sz w:val="28"/>
      <w:szCs w:val="20"/>
    </w:rPr>
  </w:style>
  <w:style w:type="paragraph" w:styleId="a9">
    <w:name w:val="List"/>
    <w:basedOn w:val="a7"/>
    <w:rPr>
      <w:rFonts w:cs="Mangal"/>
    </w:rPr>
  </w:style>
  <w:style w:type="paragraph" w:styleId="aa">
    <w:name w:val="caption"/>
    <w:basedOn w:val="a"/>
    <w:qFormat/>
    <w:pPr>
      <w:suppressLineNumbers/>
      <w:spacing w:before="120" w:after="120"/>
    </w:pPr>
    <w:rPr>
      <w:rFonts w:cs="Mangal"/>
      <w:i/>
      <w:iCs/>
    </w:rPr>
  </w:style>
  <w:style w:type="paragraph" w:customStyle="1" w:styleId="11">
    <w:name w:val="Указатель1"/>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20">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styleId="ab">
    <w:name w:val="header"/>
    <w:basedOn w:val="a"/>
    <w:link w:val="ac"/>
    <w:uiPriority w:val="99"/>
    <w:pPr>
      <w:tabs>
        <w:tab w:val="center" w:pos="4677"/>
        <w:tab w:val="right" w:pos="9355"/>
      </w:tabs>
    </w:pPr>
  </w:style>
  <w:style w:type="paragraph" w:customStyle="1" w:styleId="15">
    <w:name w:val="Текст выноски1"/>
    <w:basedOn w:val="a"/>
    <w:rPr>
      <w:rFonts w:ascii="Tahoma" w:hAnsi="Tahoma" w:cs="Tahoma"/>
      <w:sz w:val="16"/>
      <w:szCs w:val="16"/>
    </w:rPr>
  </w:style>
  <w:style w:type="paragraph" w:styleId="ad">
    <w:name w:val="footer"/>
    <w:basedOn w:val="a"/>
    <w:link w:val="ae"/>
    <w:uiPriority w:val="99"/>
    <w:pPr>
      <w:tabs>
        <w:tab w:val="center" w:pos="4677"/>
        <w:tab w:val="right" w:pos="9355"/>
      </w:tabs>
    </w:pPr>
  </w:style>
  <w:style w:type="paragraph" w:customStyle="1" w:styleId="af">
    <w:name w:val="Содержимое врезки"/>
    <w:basedOn w:val="a"/>
  </w:style>
  <w:style w:type="character" w:customStyle="1" w:styleId="ae">
    <w:name w:val="Нижній колонтитул Знак"/>
    <w:link w:val="ad"/>
    <w:uiPriority w:val="99"/>
    <w:rsid w:val="00852D4E"/>
    <w:rPr>
      <w:sz w:val="24"/>
      <w:szCs w:val="24"/>
      <w:lang w:val="ru-RU" w:eastAsia="zh-CN"/>
    </w:rPr>
  </w:style>
  <w:style w:type="character" w:customStyle="1" w:styleId="a8">
    <w:name w:val="Основний текст Знак"/>
    <w:link w:val="a7"/>
    <w:rsid w:val="00877D35"/>
    <w:rPr>
      <w:sz w:val="28"/>
      <w:lang w:val="ru-RU" w:eastAsia="zh-CN"/>
    </w:rPr>
  </w:style>
  <w:style w:type="paragraph" w:styleId="af0">
    <w:name w:val="List Paragraph"/>
    <w:basedOn w:val="a"/>
    <w:uiPriority w:val="34"/>
    <w:qFormat/>
    <w:rsid w:val="00CB0492"/>
    <w:pPr>
      <w:ind w:left="720"/>
      <w:contextualSpacing/>
    </w:pPr>
  </w:style>
  <w:style w:type="character" w:customStyle="1" w:styleId="ac">
    <w:name w:val="Верхній колонтитул Знак"/>
    <w:basedOn w:val="a0"/>
    <w:link w:val="ab"/>
    <w:uiPriority w:val="99"/>
    <w:rsid w:val="006433F5"/>
    <w:rPr>
      <w:sz w:val="24"/>
      <w:szCs w:val="24"/>
      <w:lang w:val="ru-RU" w:eastAsia="zh-CN"/>
    </w:rPr>
  </w:style>
  <w:style w:type="paragraph" w:styleId="af1">
    <w:name w:val="Balloon Text"/>
    <w:basedOn w:val="a"/>
    <w:link w:val="af2"/>
    <w:uiPriority w:val="99"/>
    <w:semiHidden/>
    <w:unhideWhenUsed/>
    <w:rsid w:val="00E02E2D"/>
    <w:rPr>
      <w:rFonts w:ascii="Segoe UI" w:hAnsi="Segoe UI" w:cs="Segoe UI"/>
      <w:sz w:val="18"/>
      <w:szCs w:val="18"/>
    </w:rPr>
  </w:style>
  <w:style w:type="character" w:customStyle="1" w:styleId="af2">
    <w:name w:val="Текст у виносці Знак"/>
    <w:basedOn w:val="a0"/>
    <w:link w:val="af1"/>
    <w:uiPriority w:val="99"/>
    <w:semiHidden/>
    <w:rsid w:val="00E02E2D"/>
    <w:rPr>
      <w:rFonts w:ascii="Segoe UI" w:hAnsi="Segoe UI" w:cs="Segoe UI"/>
      <w:sz w:val="18"/>
      <w:szCs w:val="18"/>
      <w:lang w:val="ru-RU" w:eastAsia="zh-CN"/>
    </w:rPr>
  </w:style>
  <w:style w:type="paragraph" w:customStyle="1" w:styleId="Standard">
    <w:name w:val="Standard"/>
    <w:rsid w:val="00056A73"/>
    <w:pPr>
      <w:widowControl w:val="0"/>
      <w:suppressAutoHyphens/>
      <w:autoSpaceDN w:val="0"/>
      <w:textAlignment w:val="baseline"/>
    </w:pPr>
    <w:rPr>
      <w:rFonts w:ascii="Calibri" w:eastAsia="Segoe UI" w:hAnsi="Calibri" w:cs="Tahoma"/>
      <w:color w:val="000000"/>
      <w:kern w:val="3"/>
      <w:sz w:val="24"/>
      <w:szCs w:val="24"/>
      <w:lang w:val="en-US" w:eastAsia="en-US" w:bidi="en-US"/>
    </w:rPr>
  </w:style>
  <w:style w:type="character" w:customStyle="1" w:styleId="3">
    <w:name w:val="Основной шрифт абзаца3"/>
    <w:rsid w:val="00424060"/>
  </w:style>
  <w:style w:type="paragraph" w:styleId="af3">
    <w:name w:val="Normal (Web)"/>
    <w:basedOn w:val="a"/>
    <w:uiPriority w:val="99"/>
    <w:unhideWhenUsed/>
    <w:rsid w:val="0077668C"/>
    <w:pPr>
      <w:suppressAutoHyphens w:val="0"/>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8481">
      <w:bodyDiv w:val="1"/>
      <w:marLeft w:val="0"/>
      <w:marRight w:val="0"/>
      <w:marTop w:val="0"/>
      <w:marBottom w:val="0"/>
      <w:divBdr>
        <w:top w:val="none" w:sz="0" w:space="0" w:color="auto"/>
        <w:left w:val="none" w:sz="0" w:space="0" w:color="auto"/>
        <w:bottom w:val="none" w:sz="0" w:space="0" w:color="auto"/>
        <w:right w:val="none" w:sz="0" w:space="0" w:color="auto"/>
      </w:divBdr>
    </w:div>
    <w:div w:id="141072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7513</Words>
  <Characters>4283</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ЗАТВЕРДЖУЮ</vt:lpstr>
      <vt:lpstr>ЗАТВЕРДЖУЮ</vt:lpstr>
    </vt:vector>
  </TitlesOfParts>
  <Company/>
  <LinksUpToDate>false</LinksUpToDate>
  <CharactersWithSpaces>11773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ЗАТВЕРДЖУЮ</dc:title>
  <dc:creator>!!!</dc:creator>
  <cp:lastModifiedBy>Ryazanceva Oksana</cp:lastModifiedBy>
  <cp:revision>8</cp:revision>
  <cp:lastPrinted>2014-11-07T12:05:00Z</cp:lastPrinted>
  <dcterms:created xsi:type="dcterms:W3CDTF">2021-09-28T14:30:00Z</dcterms:created>
  <dcterms:modified xsi:type="dcterms:W3CDTF">2021-09-28T14:51:00Z</dcterms:modified>
</cp:coreProperties>
</file>