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A4B" w:rsidRPr="007319E7" w:rsidRDefault="00E54A4B" w:rsidP="008743AF">
      <w:pPr>
        <w:pStyle w:val="Style3"/>
        <w:widowControl/>
        <w:ind w:firstLine="5529"/>
        <w:jc w:val="both"/>
        <w:rPr>
          <w:rStyle w:val="FontStyle11"/>
          <w:b w:val="0"/>
          <w:sz w:val="28"/>
          <w:szCs w:val="28"/>
          <w:lang w:val="uk-UA" w:eastAsia="uk-UA"/>
        </w:rPr>
      </w:pPr>
      <w:bookmarkStart w:id="0" w:name="bookmark0"/>
      <w:r>
        <w:rPr>
          <w:rStyle w:val="FontStyle11"/>
          <w:b w:val="0"/>
          <w:sz w:val="28"/>
          <w:szCs w:val="28"/>
          <w:lang w:val="uk-UA" w:eastAsia="uk-UA"/>
        </w:rPr>
        <w:t>ЗАТВЕРДЖУЮ</w:t>
      </w:r>
    </w:p>
    <w:p w:rsidR="00601CF4" w:rsidRPr="004D56B6" w:rsidRDefault="00601CF4" w:rsidP="008743AF">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Заступник міського голови</w:t>
      </w:r>
      <w:r w:rsidR="00637B97">
        <w:rPr>
          <w:rStyle w:val="FontStyle11"/>
          <w:b w:val="0"/>
          <w:sz w:val="28"/>
          <w:szCs w:val="28"/>
          <w:lang w:val="uk-UA" w:eastAsia="uk-UA"/>
        </w:rPr>
        <w:t xml:space="preserve"> </w:t>
      </w:r>
      <w:r w:rsidRPr="004D56B6">
        <w:rPr>
          <w:rStyle w:val="FontStyle11"/>
          <w:b w:val="0"/>
          <w:sz w:val="28"/>
          <w:szCs w:val="28"/>
          <w:lang w:val="uk-UA" w:eastAsia="uk-UA"/>
        </w:rPr>
        <w:t>-</w:t>
      </w:r>
    </w:p>
    <w:p w:rsidR="00601CF4" w:rsidRPr="004D56B6" w:rsidRDefault="00601CF4" w:rsidP="008743AF">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секретар Київ</w:t>
      </w:r>
      <w:r w:rsidR="0077769E" w:rsidRPr="004D56B6">
        <w:rPr>
          <w:rStyle w:val="FontStyle11"/>
          <w:b w:val="0"/>
          <w:sz w:val="28"/>
          <w:szCs w:val="28"/>
          <w:lang w:val="uk-UA" w:eastAsia="uk-UA"/>
        </w:rPr>
        <w:t xml:space="preserve">ської міської ради </w:t>
      </w:r>
    </w:p>
    <w:p w:rsidR="00601CF4" w:rsidRPr="004D56B6" w:rsidRDefault="0077769E" w:rsidP="008743AF">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___</w:t>
      </w:r>
      <w:r w:rsidR="00637B97">
        <w:rPr>
          <w:rStyle w:val="FontStyle11"/>
          <w:b w:val="0"/>
          <w:sz w:val="28"/>
          <w:szCs w:val="28"/>
          <w:lang w:val="uk-UA" w:eastAsia="uk-UA"/>
        </w:rPr>
        <w:t>______</w:t>
      </w:r>
      <w:r w:rsidR="00601CF4" w:rsidRPr="004D56B6">
        <w:rPr>
          <w:rStyle w:val="FontStyle11"/>
          <w:b w:val="0"/>
          <w:sz w:val="28"/>
          <w:szCs w:val="28"/>
          <w:lang w:val="uk-UA" w:eastAsia="uk-UA"/>
        </w:rPr>
        <w:t>_______В. В. Прокопів</w:t>
      </w:r>
    </w:p>
    <w:p w:rsidR="00601CF4" w:rsidRPr="004D56B6" w:rsidRDefault="00601CF4" w:rsidP="008743AF">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«_</w:t>
      </w:r>
      <w:r w:rsidR="0077769E" w:rsidRPr="004D56B6">
        <w:rPr>
          <w:rStyle w:val="FontStyle11"/>
          <w:b w:val="0"/>
          <w:sz w:val="28"/>
          <w:szCs w:val="28"/>
          <w:lang w:val="uk-UA" w:eastAsia="uk-UA"/>
        </w:rPr>
        <w:t>_</w:t>
      </w:r>
      <w:r w:rsidRPr="004D56B6">
        <w:rPr>
          <w:rStyle w:val="FontStyle11"/>
          <w:b w:val="0"/>
          <w:sz w:val="28"/>
          <w:szCs w:val="28"/>
          <w:lang w:val="uk-UA" w:eastAsia="uk-UA"/>
        </w:rPr>
        <w:t>__»______</w:t>
      </w:r>
      <w:r w:rsidR="0077769E" w:rsidRPr="004D56B6">
        <w:rPr>
          <w:rStyle w:val="FontStyle11"/>
          <w:b w:val="0"/>
          <w:sz w:val="28"/>
          <w:szCs w:val="28"/>
          <w:lang w:val="uk-UA" w:eastAsia="uk-UA"/>
        </w:rPr>
        <w:t>_</w:t>
      </w:r>
      <w:r w:rsidRPr="004D56B6">
        <w:rPr>
          <w:rStyle w:val="FontStyle11"/>
          <w:b w:val="0"/>
          <w:sz w:val="28"/>
          <w:szCs w:val="28"/>
          <w:lang w:val="uk-UA" w:eastAsia="uk-UA"/>
        </w:rPr>
        <w:t>_______</w:t>
      </w:r>
      <w:r w:rsidR="0077769E" w:rsidRPr="004D56B6">
        <w:rPr>
          <w:rStyle w:val="FontStyle11"/>
          <w:b w:val="0"/>
          <w:sz w:val="28"/>
          <w:szCs w:val="28"/>
          <w:lang w:val="uk-UA" w:eastAsia="uk-UA"/>
        </w:rPr>
        <w:t xml:space="preserve"> </w:t>
      </w:r>
      <w:r w:rsidR="00346359" w:rsidRPr="004D56B6">
        <w:rPr>
          <w:rStyle w:val="FontStyle11"/>
          <w:b w:val="0"/>
          <w:sz w:val="28"/>
          <w:szCs w:val="28"/>
          <w:lang w:val="uk-UA" w:eastAsia="uk-UA"/>
        </w:rPr>
        <w:t>2019</w:t>
      </w:r>
      <w:r w:rsidR="008743AF">
        <w:rPr>
          <w:rStyle w:val="FontStyle11"/>
          <w:b w:val="0"/>
          <w:sz w:val="28"/>
          <w:szCs w:val="28"/>
          <w:lang w:val="uk-UA" w:eastAsia="uk-UA"/>
        </w:rPr>
        <w:t xml:space="preserve"> року</w:t>
      </w:r>
    </w:p>
    <w:p w:rsidR="0077769E" w:rsidRPr="006C18D9" w:rsidRDefault="0077769E" w:rsidP="00363344">
      <w:pPr>
        <w:pStyle w:val="Style3"/>
        <w:widowControl/>
        <w:rPr>
          <w:rStyle w:val="FontStyle11"/>
          <w:b w:val="0"/>
          <w:sz w:val="28"/>
          <w:szCs w:val="28"/>
          <w:lang w:val="uk-UA" w:eastAsia="uk-UA"/>
        </w:rPr>
      </w:pPr>
    </w:p>
    <w:p w:rsidR="00601CF4" w:rsidRPr="004D56B6" w:rsidRDefault="00601CF4" w:rsidP="00601CF4">
      <w:pPr>
        <w:pStyle w:val="Style3"/>
        <w:widowControl/>
        <w:ind w:firstLine="567"/>
        <w:jc w:val="center"/>
        <w:rPr>
          <w:rStyle w:val="FontStyle11"/>
          <w:sz w:val="28"/>
          <w:szCs w:val="28"/>
          <w:lang w:val="uk-UA" w:eastAsia="uk-UA"/>
        </w:rPr>
      </w:pPr>
      <w:r w:rsidRPr="004D56B6">
        <w:rPr>
          <w:rStyle w:val="FontStyle11"/>
          <w:sz w:val="28"/>
          <w:szCs w:val="28"/>
          <w:lang w:val="uk-UA" w:eastAsia="uk-UA"/>
        </w:rPr>
        <w:t>Посадова інструкція</w:t>
      </w:r>
    </w:p>
    <w:p w:rsidR="00601CF4" w:rsidRPr="004D56B6" w:rsidRDefault="0077769E" w:rsidP="00601CF4">
      <w:pPr>
        <w:pStyle w:val="Style2"/>
        <w:widowControl/>
        <w:jc w:val="center"/>
        <w:rPr>
          <w:rStyle w:val="FontStyle12"/>
          <w:b/>
          <w:bCs/>
          <w:sz w:val="28"/>
          <w:szCs w:val="28"/>
          <w:lang w:val="uk-UA" w:eastAsia="uk-UA"/>
        </w:rPr>
      </w:pPr>
      <w:r w:rsidRPr="004D56B6">
        <w:rPr>
          <w:rStyle w:val="FontStyle12"/>
          <w:b/>
          <w:bCs/>
          <w:sz w:val="28"/>
          <w:szCs w:val="28"/>
          <w:lang w:val="uk-UA" w:eastAsia="uk-UA"/>
        </w:rPr>
        <w:t>начальник</w:t>
      </w:r>
      <w:r w:rsidR="007745C3">
        <w:rPr>
          <w:rStyle w:val="FontStyle12"/>
          <w:b/>
          <w:bCs/>
          <w:sz w:val="28"/>
          <w:szCs w:val="28"/>
          <w:lang w:val="uk-UA" w:eastAsia="uk-UA"/>
        </w:rPr>
        <w:t>а</w:t>
      </w:r>
      <w:r w:rsidR="00601CF4" w:rsidRPr="004D56B6">
        <w:rPr>
          <w:rStyle w:val="FontStyle12"/>
          <w:b/>
          <w:bCs/>
          <w:sz w:val="28"/>
          <w:szCs w:val="28"/>
          <w:lang w:val="uk-UA" w:eastAsia="uk-UA"/>
        </w:rPr>
        <w:t xml:space="preserve"> відділу з питань містобудування та архітектури</w:t>
      </w:r>
    </w:p>
    <w:p w:rsidR="00601CF4" w:rsidRPr="004D56B6" w:rsidRDefault="00601CF4" w:rsidP="00601CF4">
      <w:pPr>
        <w:pStyle w:val="Style2"/>
        <w:widowControl/>
        <w:jc w:val="center"/>
        <w:rPr>
          <w:rStyle w:val="FontStyle12"/>
          <w:b/>
          <w:bCs/>
          <w:sz w:val="28"/>
          <w:szCs w:val="28"/>
          <w:lang w:val="uk-UA" w:eastAsia="uk-UA"/>
        </w:rPr>
      </w:pPr>
      <w:r w:rsidRPr="004D56B6">
        <w:rPr>
          <w:rStyle w:val="FontStyle12"/>
          <w:b/>
          <w:sz w:val="28"/>
          <w:szCs w:val="28"/>
          <w:lang w:val="uk-UA"/>
        </w:rPr>
        <w:t xml:space="preserve">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w:t>
      </w:r>
    </w:p>
    <w:p w:rsidR="00601CF4" w:rsidRPr="004D56B6" w:rsidRDefault="00601CF4" w:rsidP="00601CF4">
      <w:pPr>
        <w:pStyle w:val="Style3"/>
        <w:widowControl/>
        <w:ind w:firstLine="567"/>
        <w:jc w:val="center"/>
        <w:rPr>
          <w:rStyle w:val="FontStyle11"/>
          <w:b w:val="0"/>
          <w:bCs w:val="0"/>
          <w:sz w:val="28"/>
          <w:szCs w:val="28"/>
          <w:lang w:val="uk-UA"/>
        </w:rPr>
      </w:pPr>
    </w:p>
    <w:p w:rsidR="00601CF4" w:rsidRDefault="00601CF4" w:rsidP="000F10B2">
      <w:pPr>
        <w:pStyle w:val="Style3"/>
        <w:widowControl/>
        <w:ind w:firstLine="567"/>
        <w:jc w:val="center"/>
        <w:rPr>
          <w:rStyle w:val="FontStyle11"/>
          <w:sz w:val="28"/>
          <w:szCs w:val="28"/>
          <w:lang w:val="uk-UA"/>
        </w:rPr>
      </w:pPr>
      <w:r w:rsidRPr="004D56B6">
        <w:rPr>
          <w:rStyle w:val="FontStyle11"/>
          <w:sz w:val="28"/>
          <w:szCs w:val="28"/>
          <w:lang w:val="uk-UA"/>
        </w:rPr>
        <w:t>1. Загальні положення</w:t>
      </w:r>
    </w:p>
    <w:p w:rsidR="00601CF4" w:rsidRPr="005B2E1E" w:rsidRDefault="00601CF4" w:rsidP="00601CF4">
      <w:pPr>
        <w:pStyle w:val="Style4"/>
        <w:widowControl/>
        <w:ind w:firstLine="567"/>
        <w:jc w:val="both"/>
        <w:rPr>
          <w:rStyle w:val="FontStyle12"/>
          <w:sz w:val="28"/>
          <w:szCs w:val="28"/>
          <w:lang w:val="uk-UA"/>
        </w:rPr>
      </w:pPr>
      <w:r w:rsidRPr="004D56B6">
        <w:rPr>
          <w:rStyle w:val="FontStyle12"/>
          <w:sz w:val="28"/>
          <w:szCs w:val="28"/>
          <w:lang w:val="uk-UA"/>
        </w:rPr>
        <w:t xml:space="preserve">1.1. </w:t>
      </w:r>
      <w:r w:rsidR="0077769E" w:rsidRPr="004D56B6">
        <w:rPr>
          <w:rStyle w:val="FontStyle12"/>
          <w:sz w:val="28"/>
          <w:szCs w:val="28"/>
          <w:lang w:val="uk-UA"/>
        </w:rPr>
        <w:t>Начальник</w:t>
      </w:r>
      <w:r w:rsidRPr="004D56B6">
        <w:rPr>
          <w:rStyle w:val="FontStyle12"/>
          <w:sz w:val="28"/>
          <w:szCs w:val="28"/>
          <w:lang w:val="uk-UA"/>
        </w:rPr>
        <w:t xml:space="preserve"> відділу з питань містобудування та а</w:t>
      </w:r>
      <w:r w:rsidR="0077769E" w:rsidRPr="004D56B6">
        <w:rPr>
          <w:rStyle w:val="FontStyle12"/>
          <w:sz w:val="28"/>
          <w:szCs w:val="28"/>
          <w:lang w:val="uk-UA"/>
        </w:rPr>
        <w:t xml:space="preserve">рхітектури управління </w:t>
      </w:r>
      <w:r w:rsidRPr="004D56B6">
        <w:rPr>
          <w:rStyle w:val="FontStyle12"/>
          <w:sz w:val="28"/>
          <w:szCs w:val="28"/>
          <w:lang w:val="uk-UA"/>
        </w:rPr>
        <w:t xml:space="preserve">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(далі – </w:t>
      </w:r>
      <w:r w:rsidR="0077769E" w:rsidRPr="004D56B6">
        <w:rPr>
          <w:rStyle w:val="FontStyle12"/>
          <w:sz w:val="28"/>
          <w:szCs w:val="28"/>
          <w:lang w:val="uk-UA"/>
        </w:rPr>
        <w:t>начальник</w:t>
      </w:r>
      <w:r w:rsidR="00D4008C">
        <w:rPr>
          <w:rStyle w:val="FontStyle12"/>
          <w:sz w:val="28"/>
          <w:szCs w:val="28"/>
          <w:lang w:val="uk-UA"/>
        </w:rPr>
        <w:t xml:space="preserve"> відділу</w:t>
      </w:r>
      <w:r w:rsidRPr="004D56B6">
        <w:rPr>
          <w:rStyle w:val="FontStyle12"/>
          <w:sz w:val="28"/>
          <w:szCs w:val="28"/>
          <w:lang w:val="uk-UA"/>
        </w:rPr>
        <w:t xml:space="preserve">) </w:t>
      </w:r>
      <w:r w:rsidRPr="005B2E1E">
        <w:rPr>
          <w:rStyle w:val="FontStyle12"/>
          <w:sz w:val="28"/>
          <w:szCs w:val="28"/>
          <w:lang w:val="uk-UA"/>
        </w:rPr>
        <w:t xml:space="preserve">належить до V категорії посад </w:t>
      </w:r>
      <w:r w:rsidR="00363344">
        <w:rPr>
          <w:rStyle w:val="FontStyle12"/>
          <w:sz w:val="28"/>
          <w:szCs w:val="28"/>
          <w:lang w:val="uk-UA"/>
        </w:rPr>
        <w:t>посадових осіб</w:t>
      </w:r>
      <w:r w:rsidRPr="005B2E1E">
        <w:rPr>
          <w:rStyle w:val="FontStyle12"/>
          <w:sz w:val="28"/>
          <w:szCs w:val="28"/>
          <w:lang w:val="uk-UA"/>
        </w:rPr>
        <w:t xml:space="preserve"> місцевого самоврядування.</w:t>
      </w:r>
    </w:p>
    <w:p w:rsidR="00601CF4" w:rsidRPr="004D56B6" w:rsidRDefault="00601CF4" w:rsidP="00601CF4">
      <w:pPr>
        <w:pStyle w:val="Style4"/>
        <w:widowControl/>
        <w:ind w:firstLine="567"/>
        <w:jc w:val="both"/>
        <w:rPr>
          <w:rStyle w:val="FontStyle12"/>
          <w:sz w:val="28"/>
          <w:szCs w:val="28"/>
          <w:lang w:val="uk-UA"/>
        </w:rPr>
      </w:pPr>
      <w:r w:rsidRPr="005B2E1E">
        <w:rPr>
          <w:rStyle w:val="FontStyle12"/>
          <w:sz w:val="28"/>
          <w:szCs w:val="28"/>
        </w:rPr>
        <w:t xml:space="preserve">1.2. </w:t>
      </w:r>
      <w:r w:rsidR="0077769E" w:rsidRPr="005B2E1E">
        <w:rPr>
          <w:rStyle w:val="FontStyle12"/>
          <w:sz w:val="28"/>
          <w:szCs w:val="28"/>
          <w:lang w:val="uk-UA"/>
        </w:rPr>
        <w:t xml:space="preserve">Начальник </w:t>
      </w:r>
      <w:r w:rsidR="00D4008C">
        <w:rPr>
          <w:rStyle w:val="FontStyle12"/>
          <w:sz w:val="28"/>
          <w:szCs w:val="28"/>
          <w:lang w:val="uk-UA"/>
        </w:rPr>
        <w:t xml:space="preserve">відділу </w:t>
      </w:r>
      <w:r w:rsidRPr="005B2E1E">
        <w:rPr>
          <w:rStyle w:val="FontStyle12"/>
          <w:sz w:val="28"/>
          <w:szCs w:val="28"/>
          <w:lang w:val="uk-UA"/>
        </w:rPr>
        <w:t xml:space="preserve">призначається </w:t>
      </w:r>
      <w:proofErr w:type="gramStart"/>
      <w:r w:rsidRPr="005B2E1E">
        <w:rPr>
          <w:rStyle w:val="FontStyle12"/>
          <w:sz w:val="28"/>
          <w:szCs w:val="28"/>
          <w:lang w:val="uk-UA"/>
        </w:rPr>
        <w:t>на посаду</w:t>
      </w:r>
      <w:proofErr w:type="gramEnd"/>
      <w:r w:rsidRPr="005B2E1E">
        <w:rPr>
          <w:rStyle w:val="FontStyle12"/>
          <w:sz w:val="28"/>
          <w:szCs w:val="28"/>
          <w:lang w:val="uk-UA"/>
        </w:rPr>
        <w:t xml:space="preserve"> і звільняється з посади </w:t>
      </w:r>
      <w:r w:rsidR="00692A9F" w:rsidRPr="005B2E1E">
        <w:rPr>
          <w:rStyle w:val="FontStyle12"/>
          <w:sz w:val="28"/>
          <w:szCs w:val="28"/>
          <w:lang w:val="uk-UA"/>
        </w:rPr>
        <w:t>в установленому</w:t>
      </w:r>
      <w:r w:rsidR="009847EF" w:rsidRPr="005B2E1E">
        <w:rPr>
          <w:rStyle w:val="FontStyle12"/>
          <w:sz w:val="28"/>
          <w:szCs w:val="28"/>
          <w:lang w:val="uk-UA"/>
        </w:rPr>
        <w:t xml:space="preserve"> порядку</w:t>
      </w:r>
      <w:r w:rsidRPr="005B2E1E">
        <w:rPr>
          <w:rStyle w:val="FontStyle12"/>
          <w:sz w:val="28"/>
          <w:szCs w:val="28"/>
          <w:lang w:val="uk-UA"/>
        </w:rPr>
        <w:t>.</w:t>
      </w:r>
    </w:p>
    <w:p w:rsidR="00601CF4" w:rsidRDefault="00601CF4" w:rsidP="00601CF4">
      <w:pPr>
        <w:pStyle w:val="Style4"/>
        <w:widowControl/>
        <w:ind w:firstLine="567"/>
        <w:jc w:val="both"/>
        <w:rPr>
          <w:rStyle w:val="FontStyle12"/>
          <w:sz w:val="28"/>
          <w:szCs w:val="28"/>
          <w:lang w:val="uk-UA"/>
        </w:rPr>
      </w:pPr>
      <w:r w:rsidRPr="004D56B6">
        <w:rPr>
          <w:rStyle w:val="FontStyle12"/>
          <w:sz w:val="28"/>
          <w:szCs w:val="28"/>
          <w:lang w:val="uk-UA"/>
        </w:rPr>
        <w:t xml:space="preserve">1.3. </w:t>
      </w:r>
      <w:r w:rsidR="0052347D" w:rsidRPr="004D56B6">
        <w:rPr>
          <w:rStyle w:val="FontStyle12"/>
          <w:sz w:val="28"/>
          <w:szCs w:val="28"/>
          <w:lang w:val="uk-UA"/>
        </w:rPr>
        <w:t>Начальник</w:t>
      </w:r>
      <w:r w:rsidRPr="004D56B6">
        <w:rPr>
          <w:rStyle w:val="FontStyle12"/>
          <w:sz w:val="28"/>
          <w:szCs w:val="28"/>
          <w:lang w:val="uk-UA"/>
        </w:rPr>
        <w:t xml:space="preserve"> </w:t>
      </w:r>
      <w:r w:rsidR="00107C73" w:rsidRPr="004D56B6">
        <w:rPr>
          <w:rStyle w:val="FontStyle12"/>
          <w:sz w:val="28"/>
          <w:szCs w:val="28"/>
          <w:lang w:val="uk-UA"/>
        </w:rPr>
        <w:t>відділу з питань містобудування та архітектури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r w:rsidR="00107C73">
        <w:rPr>
          <w:rStyle w:val="FontStyle12"/>
          <w:sz w:val="28"/>
          <w:szCs w:val="28"/>
          <w:lang w:val="uk-UA"/>
        </w:rPr>
        <w:t xml:space="preserve"> </w:t>
      </w:r>
      <w:r w:rsidR="00F81C17">
        <w:rPr>
          <w:rStyle w:val="FontStyle12"/>
          <w:sz w:val="28"/>
          <w:szCs w:val="28"/>
          <w:lang w:val="uk-UA"/>
        </w:rPr>
        <w:t xml:space="preserve">(далі – Управління) </w:t>
      </w:r>
      <w:r w:rsidRPr="004D56B6">
        <w:rPr>
          <w:rStyle w:val="FontStyle12"/>
          <w:sz w:val="28"/>
          <w:szCs w:val="28"/>
          <w:lang w:val="uk-UA"/>
        </w:rPr>
        <w:t xml:space="preserve">безпосередньо підпорядкований начальнику управління забезпечення діяльності постійної комісії Київської міської ради з питань містобудування, архітектури </w:t>
      </w:r>
      <w:r w:rsidR="00C01B28">
        <w:rPr>
          <w:rStyle w:val="FontStyle12"/>
          <w:sz w:val="28"/>
          <w:szCs w:val="28"/>
          <w:lang w:val="uk-UA"/>
        </w:rPr>
        <w:t xml:space="preserve">та землекористування </w:t>
      </w:r>
      <w:r w:rsidRPr="004D56B6">
        <w:rPr>
          <w:rStyle w:val="FontStyle12"/>
          <w:sz w:val="28"/>
          <w:szCs w:val="28"/>
          <w:lang w:val="uk-UA"/>
        </w:rPr>
        <w:t xml:space="preserve">секретаріату Київської міської ради (далі – </w:t>
      </w:r>
      <w:r w:rsidR="0052347D" w:rsidRPr="004D56B6">
        <w:rPr>
          <w:rStyle w:val="FontStyle12"/>
          <w:sz w:val="28"/>
          <w:szCs w:val="28"/>
          <w:lang w:val="uk-UA"/>
        </w:rPr>
        <w:t>начальник управління</w:t>
      </w:r>
      <w:r w:rsidRPr="004D56B6">
        <w:rPr>
          <w:rStyle w:val="FontStyle12"/>
          <w:sz w:val="28"/>
          <w:szCs w:val="28"/>
          <w:lang w:val="uk-UA"/>
        </w:rPr>
        <w:t>).</w:t>
      </w:r>
    </w:p>
    <w:p w:rsidR="0087643B" w:rsidRDefault="00363344" w:rsidP="00565865">
      <w:pPr>
        <w:pStyle w:val="Style4"/>
        <w:widowControl/>
        <w:ind w:firstLine="567"/>
        <w:jc w:val="both"/>
        <w:rPr>
          <w:rStyle w:val="FontStyle12"/>
          <w:sz w:val="28"/>
          <w:szCs w:val="28"/>
          <w:lang w:val="uk-UA"/>
        </w:rPr>
      </w:pPr>
      <w:r>
        <w:rPr>
          <w:rStyle w:val="FontStyle12"/>
          <w:sz w:val="28"/>
          <w:szCs w:val="28"/>
          <w:lang w:val="uk-UA"/>
        </w:rPr>
        <w:t>1.4.</w:t>
      </w:r>
      <w:r w:rsidRPr="00363344">
        <w:rPr>
          <w:rStyle w:val="FontStyle12"/>
          <w:sz w:val="28"/>
          <w:szCs w:val="28"/>
          <w:lang w:val="uk-UA"/>
        </w:rPr>
        <w:tab/>
      </w:r>
      <w:r w:rsidR="00565865">
        <w:rPr>
          <w:rStyle w:val="FontStyle12"/>
          <w:sz w:val="28"/>
          <w:szCs w:val="28"/>
          <w:lang w:val="uk-UA"/>
        </w:rPr>
        <w:t>Начальник відділу</w:t>
      </w:r>
      <w:r w:rsidRPr="00363344">
        <w:rPr>
          <w:rStyle w:val="FontStyle12"/>
          <w:sz w:val="28"/>
          <w:szCs w:val="28"/>
          <w:lang w:val="uk-UA"/>
        </w:rPr>
        <w:t xml:space="preserve"> у своїй діяльності 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w:t>
      </w:r>
      <w:r>
        <w:rPr>
          <w:rStyle w:val="FontStyle12"/>
          <w:sz w:val="28"/>
          <w:szCs w:val="28"/>
          <w:lang w:val="uk-UA"/>
        </w:rPr>
        <w:t>відділ</w:t>
      </w:r>
      <w:r w:rsidRPr="004D56B6">
        <w:rPr>
          <w:rStyle w:val="FontStyle12"/>
          <w:sz w:val="28"/>
          <w:szCs w:val="28"/>
          <w:lang w:val="uk-UA"/>
        </w:rPr>
        <w:t xml:space="preserve"> з питань містобудування та архітектури управління забезпечення діяльності постійної комісії Київської міської ради з питань містобудування, архітектури та землекористування </w:t>
      </w:r>
      <w:r w:rsidRPr="00363344">
        <w:rPr>
          <w:rStyle w:val="FontStyle12"/>
          <w:sz w:val="28"/>
          <w:szCs w:val="28"/>
          <w:lang w:val="uk-UA"/>
        </w:rPr>
        <w:t>секретаріату Київської міської ради та цією посадовою інструкцією.</w:t>
      </w:r>
    </w:p>
    <w:p w:rsidR="00D37E48" w:rsidRDefault="004D56B6" w:rsidP="000F10B2">
      <w:pPr>
        <w:pStyle w:val="Style3"/>
        <w:widowControl/>
        <w:ind w:firstLine="567"/>
        <w:jc w:val="center"/>
        <w:rPr>
          <w:rStyle w:val="FontStyle11"/>
          <w:sz w:val="28"/>
          <w:szCs w:val="28"/>
          <w:lang w:val="uk-UA" w:eastAsia="uk-UA"/>
        </w:rPr>
      </w:pPr>
      <w:bookmarkStart w:id="1" w:name="bookmark1"/>
      <w:bookmarkEnd w:id="0"/>
      <w:r w:rsidRPr="00336ABA">
        <w:rPr>
          <w:rStyle w:val="FontStyle11"/>
          <w:sz w:val="28"/>
          <w:szCs w:val="28"/>
          <w:lang w:val="uk-UA" w:eastAsia="uk-UA"/>
        </w:rPr>
        <w:t>2. Завдання та обов'язки</w:t>
      </w:r>
    </w:p>
    <w:p w:rsidR="00D37E48" w:rsidRDefault="00D37E48" w:rsidP="00D37E48">
      <w:pPr>
        <w:pStyle w:val="Style1"/>
        <w:widowControl/>
        <w:ind w:firstLine="567"/>
        <w:jc w:val="both"/>
        <w:rPr>
          <w:rStyle w:val="FontStyle12"/>
          <w:sz w:val="28"/>
          <w:szCs w:val="28"/>
          <w:lang w:val="uk-UA" w:eastAsia="uk-UA"/>
        </w:rPr>
      </w:pPr>
      <w:r w:rsidRPr="004D56B6">
        <w:rPr>
          <w:rStyle w:val="FontStyle12"/>
          <w:sz w:val="28"/>
          <w:szCs w:val="28"/>
          <w:lang w:val="uk-UA" w:eastAsia="uk-UA"/>
        </w:rPr>
        <w:t>Начальник відділу:</w:t>
      </w:r>
    </w:p>
    <w:p w:rsidR="00285E86" w:rsidRDefault="00B845F2" w:rsidP="00BF3792">
      <w:pPr>
        <w:pStyle w:val="Style1"/>
        <w:widowControl/>
        <w:numPr>
          <w:ilvl w:val="0"/>
          <w:numId w:val="12"/>
        </w:numPr>
        <w:ind w:left="0" w:firstLine="567"/>
        <w:jc w:val="both"/>
        <w:rPr>
          <w:sz w:val="28"/>
          <w:szCs w:val="28"/>
          <w:lang w:val="uk-UA" w:eastAsia="uk-UA"/>
        </w:rPr>
      </w:pPr>
      <w:r w:rsidRPr="00B845F2">
        <w:rPr>
          <w:sz w:val="28"/>
          <w:szCs w:val="28"/>
          <w:lang w:val="uk-UA" w:eastAsia="uk-UA"/>
        </w:rPr>
        <w:t>Координує діяльність відділу</w:t>
      </w:r>
      <w:r>
        <w:rPr>
          <w:lang w:val="uk-UA" w:eastAsia="uk-UA"/>
        </w:rPr>
        <w:t xml:space="preserve"> </w:t>
      </w:r>
      <w:r w:rsidR="00285E86" w:rsidRPr="00421982">
        <w:rPr>
          <w:rStyle w:val="FontStyle12"/>
          <w:sz w:val="28"/>
          <w:szCs w:val="28"/>
          <w:lang w:val="uk-UA"/>
        </w:rPr>
        <w:t xml:space="preserve">містобудування та архітектури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(далі - </w:t>
      </w:r>
      <w:r w:rsidR="00204459" w:rsidRPr="00421982">
        <w:rPr>
          <w:rStyle w:val="FontStyle12"/>
          <w:sz w:val="28"/>
          <w:szCs w:val="28"/>
          <w:lang w:val="uk-UA"/>
        </w:rPr>
        <w:t>В</w:t>
      </w:r>
      <w:r w:rsidR="00285E86" w:rsidRPr="00421982">
        <w:rPr>
          <w:rStyle w:val="FontStyle12"/>
          <w:sz w:val="28"/>
          <w:szCs w:val="28"/>
          <w:lang w:val="uk-UA"/>
        </w:rPr>
        <w:t>ідділ)</w:t>
      </w:r>
      <w:r w:rsidR="00285E86" w:rsidRPr="00421982">
        <w:rPr>
          <w:sz w:val="28"/>
          <w:szCs w:val="28"/>
          <w:lang w:val="uk-UA" w:eastAsia="uk-UA"/>
        </w:rPr>
        <w:t>.</w:t>
      </w:r>
    </w:p>
    <w:p w:rsidR="00EF5729" w:rsidRDefault="0087778B" w:rsidP="00BF3792">
      <w:pPr>
        <w:pStyle w:val="Style1"/>
        <w:widowControl/>
        <w:numPr>
          <w:ilvl w:val="0"/>
          <w:numId w:val="12"/>
        </w:numPr>
        <w:ind w:left="0" w:firstLine="567"/>
        <w:jc w:val="both"/>
        <w:rPr>
          <w:sz w:val="28"/>
          <w:szCs w:val="28"/>
          <w:lang w:val="uk-UA" w:eastAsia="uk-UA"/>
        </w:rPr>
      </w:pPr>
      <w:r w:rsidRPr="00421982">
        <w:rPr>
          <w:rStyle w:val="FontStyle12"/>
          <w:sz w:val="28"/>
          <w:szCs w:val="28"/>
          <w:lang w:val="uk-UA" w:eastAsia="uk-UA"/>
        </w:rPr>
        <w:lastRenderedPageBreak/>
        <w:t xml:space="preserve">За дорученням начальника управління </w:t>
      </w:r>
      <w:r w:rsidR="00EF5729" w:rsidRPr="00421982">
        <w:rPr>
          <w:sz w:val="28"/>
          <w:szCs w:val="28"/>
          <w:lang w:val="uk-UA" w:eastAsia="uk-UA"/>
        </w:rPr>
        <w:t xml:space="preserve">забезпечує виконання доручень Київського міського голови, заступника міського голови – секретаря Київської міської ради в частині, що стосується компетенції </w:t>
      </w:r>
      <w:r w:rsidR="00F81C17">
        <w:rPr>
          <w:sz w:val="28"/>
          <w:szCs w:val="28"/>
          <w:lang w:val="uk-UA" w:eastAsia="uk-UA"/>
        </w:rPr>
        <w:t>У</w:t>
      </w:r>
      <w:r w:rsidR="00EF5729" w:rsidRPr="00421982">
        <w:rPr>
          <w:sz w:val="28"/>
          <w:szCs w:val="28"/>
          <w:lang w:val="uk-UA" w:eastAsia="uk-UA"/>
        </w:rPr>
        <w:t xml:space="preserve">правління та </w:t>
      </w:r>
      <w:r w:rsidR="00F81C17">
        <w:rPr>
          <w:sz w:val="28"/>
          <w:szCs w:val="28"/>
          <w:lang w:val="uk-UA" w:eastAsia="uk-UA"/>
        </w:rPr>
        <w:t>В</w:t>
      </w:r>
      <w:r w:rsidR="00EF5729" w:rsidRPr="00421982">
        <w:rPr>
          <w:sz w:val="28"/>
          <w:szCs w:val="28"/>
          <w:lang w:val="uk-UA" w:eastAsia="uk-UA"/>
        </w:rPr>
        <w:t>ідділу.</w:t>
      </w:r>
    </w:p>
    <w:p w:rsidR="00620531" w:rsidRPr="00620531" w:rsidRDefault="00620531" w:rsidP="00620531">
      <w:pPr>
        <w:pStyle w:val="Style1"/>
        <w:widowControl/>
        <w:numPr>
          <w:ilvl w:val="0"/>
          <w:numId w:val="12"/>
        </w:numPr>
        <w:ind w:left="0" w:firstLine="567"/>
        <w:jc w:val="both"/>
        <w:rPr>
          <w:sz w:val="28"/>
          <w:szCs w:val="28"/>
          <w:lang w:val="uk-UA" w:eastAsia="uk-UA"/>
        </w:rPr>
      </w:pPr>
      <w:r w:rsidRPr="00421982">
        <w:rPr>
          <w:rStyle w:val="FontStyle12"/>
          <w:sz w:val="28"/>
          <w:szCs w:val="28"/>
          <w:lang w:val="uk-UA" w:eastAsia="uk-UA"/>
        </w:rPr>
        <w:t xml:space="preserve">Розподіляє обов’язки між працівниками </w:t>
      </w:r>
      <w:r w:rsidR="00F81C17">
        <w:rPr>
          <w:rStyle w:val="FontStyle12"/>
          <w:sz w:val="28"/>
          <w:szCs w:val="28"/>
          <w:lang w:val="uk-UA" w:eastAsia="uk-UA"/>
        </w:rPr>
        <w:t>В</w:t>
      </w:r>
      <w:r w:rsidRPr="00421982">
        <w:rPr>
          <w:rStyle w:val="FontStyle12"/>
          <w:sz w:val="28"/>
          <w:szCs w:val="28"/>
          <w:lang w:val="uk-UA" w:eastAsia="uk-UA"/>
        </w:rPr>
        <w:t xml:space="preserve">ідділу та визначає їх персональні завдання, очолює та </w:t>
      </w:r>
      <w:r>
        <w:rPr>
          <w:rStyle w:val="FontStyle12"/>
          <w:sz w:val="28"/>
          <w:szCs w:val="28"/>
          <w:lang w:val="uk-UA" w:eastAsia="uk-UA"/>
        </w:rPr>
        <w:t>координує</w:t>
      </w:r>
      <w:r w:rsidRPr="00421982">
        <w:rPr>
          <w:rStyle w:val="FontStyle12"/>
          <w:sz w:val="28"/>
          <w:szCs w:val="28"/>
          <w:lang w:val="uk-UA" w:eastAsia="uk-UA"/>
        </w:rPr>
        <w:t xml:space="preserve"> їх роботу.</w:t>
      </w:r>
    </w:p>
    <w:p w:rsidR="00EF5729" w:rsidRPr="00A45513" w:rsidRDefault="00EF5729" w:rsidP="00A45513">
      <w:pPr>
        <w:pStyle w:val="ab"/>
        <w:numPr>
          <w:ilvl w:val="0"/>
          <w:numId w:val="12"/>
        </w:numPr>
        <w:ind w:left="0" w:firstLine="567"/>
        <w:jc w:val="both"/>
        <w:rPr>
          <w:rFonts w:ascii="Times New Roman" w:eastAsia="Times New Roman" w:hAnsi="Times New Roman" w:cs="Times New Roman"/>
          <w:color w:val="auto"/>
          <w:sz w:val="28"/>
          <w:szCs w:val="28"/>
          <w:lang w:eastAsia="ru-RU"/>
        </w:rPr>
      </w:pPr>
      <w:r w:rsidRPr="00A45513">
        <w:rPr>
          <w:rFonts w:ascii="Times New Roman" w:eastAsia="Times New Roman" w:hAnsi="Times New Roman" w:cs="Times New Roman"/>
          <w:color w:val="auto"/>
          <w:sz w:val="28"/>
          <w:szCs w:val="28"/>
          <w:lang w:eastAsia="ru-RU"/>
        </w:rPr>
        <w:t>За дорученням начальника управлі</w:t>
      </w:r>
      <w:r w:rsidRPr="00A45513">
        <w:rPr>
          <w:rFonts w:ascii="Times New Roman" w:eastAsia="Times New Roman" w:hAnsi="Times New Roman" w:cs="Times New Roman" w:hint="eastAsia"/>
          <w:color w:val="auto"/>
          <w:sz w:val="28"/>
          <w:szCs w:val="28"/>
          <w:lang w:eastAsia="ru-RU"/>
        </w:rPr>
        <w:t>ння</w:t>
      </w:r>
      <w:r w:rsidRPr="00A45513">
        <w:rPr>
          <w:rFonts w:ascii="Times New Roman" w:eastAsia="Times New Roman" w:hAnsi="Times New Roman" w:cs="Times New Roman"/>
          <w:color w:val="auto"/>
          <w:sz w:val="28"/>
          <w:szCs w:val="28"/>
          <w:lang w:eastAsia="ru-RU"/>
        </w:rPr>
        <w:t xml:space="preserve"> </w:t>
      </w:r>
      <w:r w:rsidRPr="00A45513">
        <w:rPr>
          <w:rFonts w:ascii="Times New Roman" w:eastAsia="Times New Roman" w:hAnsi="Times New Roman" w:cs="Times New Roman" w:hint="eastAsia"/>
          <w:color w:val="auto"/>
          <w:sz w:val="28"/>
          <w:szCs w:val="28"/>
          <w:lang w:eastAsia="ru-RU"/>
        </w:rPr>
        <w:t>о</w:t>
      </w:r>
      <w:r w:rsidRPr="00A45513">
        <w:rPr>
          <w:rFonts w:ascii="Times New Roman" w:eastAsia="Times New Roman" w:hAnsi="Times New Roman" w:cs="Times New Roman"/>
          <w:color w:val="auto"/>
          <w:sz w:val="28"/>
          <w:szCs w:val="28"/>
          <w:lang w:eastAsia="ru-RU"/>
        </w:rPr>
        <w:t>ргані</w:t>
      </w:r>
      <w:r w:rsidRPr="00A45513">
        <w:rPr>
          <w:rFonts w:ascii="Times New Roman" w:eastAsia="Times New Roman" w:hAnsi="Times New Roman" w:cs="Times New Roman" w:hint="eastAsia"/>
          <w:color w:val="auto"/>
          <w:sz w:val="28"/>
          <w:szCs w:val="28"/>
          <w:lang w:eastAsia="ru-RU"/>
        </w:rPr>
        <w:t>зову</w:t>
      </w:r>
      <w:r w:rsidRPr="00A45513">
        <w:rPr>
          <w:rFonts w:ascii="Times New Roman" w:eastAsia="Times New Roman" w:hAnsi="Times New Roman" w:cs="Times New Roman"/>
          <w:color w:val="auto"/>
          <w:sz w:val="28"/>
          <w:szCs w:val="28"/>
          <w:lang w:eastAsia="ru-RU"/>
        </w:rPr>
        <w:t>є</w:t>
      </w:r>
      <w:r w:rsidR="00B845F2">
        <w:rPr>
          <w:rFonts w:ascii="Times New Roman" w:eastAsia="Times New Roman" w:hAnsi="Times New Roman" w:cs="Times New Roman"/>
          <w:color w:val="auto"/>
          <w:sz w:val="28"/>
          <w:szCs w:val="28"/>
          <w:lang w:eastAsia="ru-RU"/>
        </w:rPr>
        <w:t xml:space="preserve"> </w:t>
      </w:r>
      <w:r w:rsidR="00A45513" w:rsidRPr="00A45513">
        <w:rPr>
          <w:rFonts w:ascii="Times New Roman" w:eastAsia="Times New Roman" w:hAnsi="Times New Roman" w:cs="Times New Roman"/>
          <w:color w:val="auto"/>
          <w:sz w:val="28"/>
          <w:szCs w:val="28"/>
          <w:lang w:eastAsia="ru-RU"/>
        </w:rPr>
        <w:t xml:space="preserve">розгляд звернень громадян та юридичних осіб з питань, що належать до компетенції </w:t>
      </w:r>
      <w:r w:rsidR="00F81C17">
        <w:rPr>
          <w:rFonts w:ascii="Times New Roman" w:eastAsia="Times New Roman" w:hAnsi="Times New Roman" w:cs="Times New Roman"/>
          <w:color w:val="auto"/>
          <w:sz w:val="28"/>
          <w:szCs w:val="28"/>
          <w:lang w:eastAsia="ru-RU"/>
        </w:rPr>
        <w:t>В</w:t>
      </w:r>
      <w:r w:rsidR="00A45513" w:rsidRPr="00A45513">
        <w:rPr>
          <w:rFonts w:ascii="Times New Roman" w:eastAsia="Times New Roman" w:hAnsi="Times New Roman" w:cs="Times New Roman"/>
          <w:color w:val="auto"/>
          <w:sz w:val="28"/>
          <w:szCs w:val="28"/>
          <w:lang w:eastAsia="ru-RU"/>
        </w:rPr>
        <w:t>ідділу, підготовку про</w:t>
      </w:r>
      <w:r w:rsidR="00A45513">
        <w:rPr>
          <w:rFonts w:ascii="Times New Roman" w:eastAsia="Times New Roman" w:hAnsi="Times New Roman" w:cs="Times New Roman"/>
          <w:color w:val="auto"/>
          <w:sz w:val="28"/>
          <w:szCs w:val="28"/>
          <w:lang w:eastAsia="ru-RU"/>
        </w:rPr>
        <w:t>ектів відповідей на них</w:t>
      </w:r>
      <w:r w:rsidRPr="00A45513">
        <w:rPr>
          <w:rFonts w:ascii="Times New Roman" w:eastAsia="Times New Roman" w:hAnsi="Times New Roman" w:cs="Times New Roman"/>
          <w:color w:val="auto"/>
          <w:sz w:val="28"/>
          <w:szCs w:val="28"/>
          <w:lang w:eastAsia="ru-RU"/>
        </w:rPr>
        <w:t>.</w:t>
      </w:r>
    </w:p>
    <w:p w:rsidR="00421982" w:rsidRPr="00B845F2" w:rsidRDefault="00B845F2" w:rsidP="00B845F2">
      <w:pPr>
        <w:pStyle w:val="Style1"/>
        <w:numPr>
          <w:ilvl w:val="0"/>
          <w:numId w:val="12"/>
        </w:numPr>
        <w:ind w:left="0" w:firstLine="567"/>
        <w:jc w:val="both"/>
        <w:rPr>
          <w:rStyle w:val="FontStyle12"/>
          <w:sz w:val="28"/>
          <w:szCs w:val="28"/>
          <w:lang w:val="uk-UA"/>
        </w:rPr>
      </w:pPr>
      <w:r>
        <w:rPr>
          <w:rStyle w:val="FontStyle12"/>
          <w:sz w:val="28"/>
          <w:szCs w:val="28"/>
          <w:lang w:val="uk-UA" w:eastAsia="uk-UA"/>
        </w:rPr>
        <w:t xml:space="preserve">Забезпечує в межах компетенції інформаційну та організаційну допомогу </w:t>
      </w:r>
      <w:r w:rsidR="00F245B1">
        <w:rPr>
          <w:sz w:val="28"/>
          <w:szCs w:val="28"/>
          <w:lang w:val="uk-UA" w:eastAsia="uk-UA"/>
        </w:rPr>
        <w:t>депутатам – членам п</w:t>
      </w:r>
      <w:r w:rsidRPr="00B845F2">
        <w:rPr>
          <w:sz w:val="28"/>
          <w:szCs w:val="28"/>
          <w:lang w:val="uk-UA" w:eastAsia="uk-UA"/>
        </w:rPr>
        <w:t xml:space="preserve">остійної комісії </w:t>
      </w:r>
      <w:r w:rsidR="00F245B1" w:rsidRPr="00421982">
        <w:rPr>
          <w:rStyle w:val="FontStyle12"/>
          <w:sz w:val="28"/>
          <w:szCs w:val="28"/>
          <w:lang w:val="uk-UA"/>
        </w:rPr>
        <w:t xml:space="preserve">Київської міської ради з питань містобудування, архітектури та землекористування секретаріату Київської міської ради (далі </w:t>
      </w:r>
      <w:r w:rsidR="00F245B1">
        <w:rPr>
          <w:rStyle w:val="FontStyle12"/>
          <w:sz w:val="28"/>
          <w:szCs w:val="28"/>
          <w:lang w:val="uk-UA"/>
        </w:rPr>
        <w:t>–</w:t>
      </w:r>
      <w:r w:rsidR="00F245B1" w:rsidRPr="00421982">
        <w:rPr>
          <w:rStyle w:val="FontStyle12"/>
          <w:sz w:val="28"/>
          <w:szCs w:val="28"/>
          <w:lang w:val="uk-UA"/>
        </w:rPr>
        <w:t xml:space="preserve"> </w:t>
      </w:r>
      <w:r w:rsidR="00F245B1">
        <w:rPr>
          <w:rStyle w:val="FontStyle12"/>
          <w:sz w:val="28"/>
          <w:szCs w:val="28"/>
          <w:lang w:val="uk-UA"/>
        </w:rPr>
        <w:t>Постійна комісія</w:t>
      </w:r>
      <w:r w:rsidR="00F245B1" w:rsidRPr="00421982">
        <w:rPr>
          <w:rStyle w:val="FontStyle12"/>
          <w:sz w:val="28"/>
          <w:szCs w:val="28"/>
          <w:lang w:val="uk-UA"/>
        </w:rPr>
        <w:t>)</w:t>
      </w:r>
      <w:r w:rsidR="00F245B1">
        <w:rPr>
          <w:rStyle w:val="FontStyle12"/>
          <w:sz w:val="28"/>
          <w:szCs w:val="28"/>
          <w:lang w:val="uk-UA"/>
        </w:rPr>
        <w:t xml:space="preserve"> </w:t>
      </w:r>
      <w:r w:rsidRPr="00B845F2">
        <w:rPr>
          <w:sz w:val="28"/>
          <w:szCs w:val="28"/>
          <w:lang w:val="uk-UA" w:eastAsia="uk-UA"/>
        </w:rPr>
        <w:t>та підготов</w:t>
      </w:r>
      <w:r>
        <w:rPr>
          <w:sz w:val="28"/>
          <w:szCs w:val="28"/>
          <w:lang w:val="uk-UA" w:eastAsia="uk-UA"/>
        </w:rPr>
        <w:t>ку</w:t>
      </w:r>
      <w:r w:rsidRPr="00B845F2">
        <w:rPr>
          <w:sz w:val="28"/>
          <w:szCs w:val="28"/>
          <w:lang w:val="uk-UA" w:eastAsia="uk-UA"/>
        </w:rPr>
        <w:t xml:space="preserve"> матеріалів, необхідних для належного виконання ними своїх депутатських обов’язків для проведення засідань постійної комісії та створених нею робочих </w:t>
      </w:r>
      <w:r>
        <w:rPr>
          <w:sz w:val="28"/>
          <w:szCs w:val="28"/>
          <w:lang w:val="uk-UA" w:eastAsia="uk-UA"/>
        </w:rPr>
        <w:t xml:space="preserve">та підготовчих </w:t>
      </w:r>
      <w:r w:rsidRPr="00B845F2">
        <w:rPr>
          <w:sz w:val="28"/>
          <w:szCs w:val="28"/>
          <w:lang w:val="uk-UA" w:eastAsia="uk-UA"/>
        </w:rPr>
        <w:t xml:space="preserve">груп за відповідними напрямами діяльності </w:t>
      </w:r>
      <w:r w:rsidR="00F81C17">
        <w:rPr>
          <w:sz w:val="28"/>
          <w:szCs w:val="28"/>
          <w:lang w:val="uk-UA" w:eastAsia="uk-UA"/>
        </w:rPr>
        <w:t>В</w:t>
      </w:r>
      <w:r w:rsidRPr="00B845F2">
        <w:rPr>
          <w:sz w:val="28"/>
          <w:szCs w:val="28"/>
          <w:lang w:val="uk-UA" w:eastAsia="uk-UA"/>
        </w:rPr>
        <w:t>ідділу.</w:t>
      </w:r>
    </w:p>
    <w:p w:rsidR="00421982" w:rsidRDefault="00421982" w:rsidP="00BF3792">
      <w:pPr>
        <w:pStyle w:val="Style1"/>
        <w:widowControl/>
        <w:numPr>
          <w:ilvl w:val="0"/>
          <w:numId w:val="12"/>
        </w:numPr>
        <w:ind w:left="0" w:firstLine="567"/>
        <w:jc w:val="both"/>
        <w:rPr>
          <w:rStyle w:val="FontStyle12"/>
          <w:sz w:val="28"/>
          <w:szCs w:val="28"/>
          <w:lang w:val="uk-UA" w:eastAsia="uk-UA"/>
        </w:rPr>
      </w:pPr>
      <w:r w:rsidRPr="00421982">
        <w:rPr>
          <w:rStyle w:val="FontStyle12"/>
          <w:sz w:val="28"/>
          <w:szCs w:val="28"/>
          <w:lang w:val="uk-UA" w:eastAsia="uk-UA"/>
        </w:rPr>
        <w:t xml:space="preserve">Бере участь у засіданнях </w:t>
      </w:r>
      <w:r w:rsidR="00F81C17">
        <w:rPr>
          <w:rStyle w:val="FontStyle12"/>
          <w:sz w:val="28"/>
          <w:szCs w:val="28"/>
          <w:lang w:val="uk-UA" w:eastAsia="uk-UA"/>
        </w:rPr>
        <w:t>П</w:t>
      </w:r>
      <w:r w:rsidRPr="00421982">
        <w:rPr>
          <w:rStyle w:val="FontStyle12"/>
          <w:sz w:val="28"/>
          <w:szCs w:val="28"/>
          <w:lang w:val="uk-UA" w:eastAsia="uk-UA"/>
        </w:rPr>
        <w:t xml:space="preserve">остійної комісії, засіданнях підготовчих та робочих груп, створених на засіданнях </w:t>
      </w:r>
      <w:r w:rsidR="00F81C17">
        <w:rPr>
          <w:rStyle w:val="FontStyle12"/>
          <w:sz w:val="28"/>
          <w:szCs w:val="28"/>
          <w:lang w:val="uk-UA" w:eastAsia="uk-UA"/>
        </w:rPr>
        <w:t>П</w:t>
      </w:r>
      <w:r w:rsidRPr="00421982">
        <w:rPr>
          <w:rStyle w:val="FontStyle12"/>
          <w:sz w:val="28"/>
          <w:szCs w:val="28"/>
          <w:lang w:val="uk-UA" w:eastAsia="uk-UA"/>
        </w:rPr>
        <w:t>остійної комісії.</w:t>
      </w:r>
    </w:p>
    <w:p w:rsidR="00421982" w:rsidRPr="00421982" w:rsidRDefault="00421982" w:rsidP="00BF3792">
      <w:pPr>
        <w:pStyle w:val="ab"/>
        <w:numPr>
          <w:ilvl w:val="0"/>
          <w:numId w:val="12"/>
        </w:numPr>
        <w:ind w:left="0" w:firstLine="567"/>
        <w:jc w:val="both"/>
        <w:rPr>
          <w:rStyle w:val="FontStyle12"/>
          <w:rFonts w:eastAsia="Times New Roman"/>
          <w:color w:val="auto"/>
          <w:sz w:val="28"/>
          <w:szCs w:val="28"/>
        </w:rPr>
      </w:pPr>
      <w:r w:rsidRPr="00421982">
        <w:rPr>
          <w:rStyle w:val="FontStyle12"/>
          <w:rFonts w:eastAsia="Times New Roman"/>
          <w:color w:val="auto"/>
          <w:sz w:val="28"/>
          <w:szCs w:val="28"/>
        </w:rPr>
        <w:t xml:space="preserve">За дорученням керівника робочої групи, підготовчої групи чи керівника структурного підрозділу готує </w:t>
      </w:r>
      <w:r>
        <w:rPr>
          <w:rStyle w:val="FontStyle12"/>
          <w:rFonts w:eastAsia="Times New Roman"/>
          <w:color w:val="auto"/>
          <w:sz w:val="28"/>
          <w:szCs w:val="28"/>
        </w:rPr>
        <w:t xml:space="preserve">проекти </w:t>
      </w:r>
      <w:r w:rsidRPr="00421982">
        <w:rPr>
          <w:rStyle w:val="FontStyle12"/>
          <w:rFonts w:eastAsia="Times New Roman"/>
          <w:color w:val="auto"/>
          <w:sz w:val="28"/>
          <w:szCs w:val="28"/>
        </w:rPr>
        <w:t>протокол</w:t>
      </w:r>
      <w:r>
        <w:rPr>
          <w:rStyle w:val="FontStyle12"/>
          <w:rFonts w:eastAsia="Times New Roman"/>
          <w:color w:val="auto"/>
          <w:sz w:val="28"/>
          <w:szCs w:val="28"/>
        </w:rPr>
        <w:t>ів робочих</w:t>
      </w:r>
      <w:r w:rsidRPr="00421982">
        <w:rPr>
          <w:rStyle w:val="FontStyle12"/>
          <w:rFonts w:eastAsia="Times New Roman"/>
          <w:color w:val="auto"/>
          <w:sz w:val="28"/>
          <w:szCs w:val="28"/>
        </w:rPr>
        <w:t xml:space="preserve"> груп або доповід</w:t>
      </w:r>
      <w:r>
        <w:rPr>
          <w:rStyle w:val="FontStyle12"/>
          <w:rFonts w:eastAsia="Times New Roman"/>
          <w:color w:val="auto"/>
          <w:sz w:val="28"/>
          <w:szCs w:val="28"/>
        </w:rPr>
        <w:t xml:space="preserve">і </w:t>
      </w:r>
      <w:r w:rsidRPr="00421982">
        <w:rPr>
          <w:rStyle w:val="FontStyle12"/>
          <w:rFonts w:eastAsia="Times New Roman"/>
          <w:color w:val="auto"/>
          <w:sz w:val="28"/>
          <w:szCs w:val="28"/>
        </w:rPr>
        <w:t>підготовч</w:t>
      </w:r>
      <w:r>
        <w:rPr>
          <w:rStyle w:val="FontStyle12"/>
          <w:rFonts w:eastAsia="Times New Roman"/>
          <w:color w:val="auto"/>
          <w:sz w:val="28"/>
          <w:szCs w:val="28"/>
        </w:rPr>
        <w:t>их груп</w:t>
      </w:r>
      <w:r w:rsidRPr="00421982">
        <w:rPr>
          <w:rStyle w:val="FontStyle12"/>
          <w:rFonts w:eastAsia="Times New Roman"/>
          <w:color w:val="auto"/>
          <w:sz w:val="28"/>
          <w:szCs w:val="28"/>
        </w:rPr>
        <w:t xml:space="preserve">, утворених </w:t>
      </w:r>
      <w:r w:rsidR="00F81C17">
        <w:rPr>
          <w:rStyle w:val="FontStyle12"/>
          <w:rFonts w:eastAsia="Times New Roman"/>
          <w:color w:val="auto"/>
          <w:sz w:val="28"/>
          <w:szCs w:val="28"/>
        </w:rPr>
        <w:t>П</w:t>
      </w:r>
      <w:r w:rsidRPr="00421982">
        <w:rPr>
          <w:rStyle w:val="FontStyle12"/>
          <w:rFonts w:eastAsia="Times New Roman"/>
          <w:color w:val="auto"/>
          <w:sz w:val="28"/>
          <w:szCs w:val="28"/>
        </w:rPr>
        <w:t>остійною комісією, висновків та рекомендацій за результатами розгляду питань підготовчими та робочими групами, реєструє протоколи робочих груп.</w:t>
      </w:r>
    </w:p>
    <w:p w:rsidR="00A45513" w:rsidRPr="004D56B6" w:rsidRDefault="00A45513" w:rsidP="00265CCD">
      <w:pPr>
        <w:pStyle w:val="Style4"/>
        <w:widowControl/>
        <w:numPr>
          <w:ilvl w:val="0"/>
          <w:numId w:val="12"/>
        </w:numPr>
        <w:ind w:left="0" w:firstLine="567"/>
        <w:jc w:val="both"/>
        <w:rPr>
          <w:rStyle w:val="FontStyle12"/>
          <w:sz w:val="28"/>
          <w:szCs w:val="28"/>
          <w:lang w:val="uk-UA" w:eastAsia="uk-UA"/>
        </w:rPr>
      </w:pPr>
      <w:r>
        <w:rPr>
          <w:color w:val="000000"/>
          <w:sz w:val="28"/>
          <w:szCs w:val="28"/>
          <w:lang w:val="uk-UA"/>
        </w:rPr>
        <w:t>Забезпечує належне і</w:t>
      </w:r>
      <w:r w:rsidRPr="00A45513">
        <w:rPr>
          <w:color w:val="000000"/>
          <w:sz w:val="28"/>
          <w:szCs w:val="28"/>
          <w:lang w:val="uk-UA"/>
        </w:rPr>
        <w:t>нформаційне наповнення офіційного в</w:t>
      </w:r>
      <w:r w:rsidR="00F81C17">
        <w:rPr>
          <w:color w:val="000000"/>
          <w:sz w:val="28"/>
          <w:szCs w:val="28"/>
          <w:lang w:val="uk-UA"/>
        </w:rPr>
        <w:t>еб-сайту Київської міської ради</w:t>
      </w:r>
      <w:r w:rsidRPr="00A45513">
        <w:rPr>
          <w:color w:val="000000"/>
          <w:sz w:val="28"/>
          <w:szCs w:val="28"/>
          <w:lang w:val="uk-UA"/>
        </w:rPr>
        <w:t xml:space="preserve"> в частині, що стосується </w:t>
      </w:r>
      <w:r w:rsidR="00B845F2">
        <w:rPr>
          <w:color w:val="000000"/>
          <w:sz w:val="28"/>
          <w:szCs w:val="28"/>
          <w:lang w:val="uk-UA"/>
        </w:rPr>
        <w:t xml:space="preserve">діяльності </w:t>
      </w:r>
      <w:r w:rsidRPr="00A45513">
        <w:rPr>
          <w:color w:val="000000"/>
          <w:sz w:val="28"/>
          <w:szCs w:val="28"/>
          <w:lang w:val="uk-UA"/>
        </w:rPr>
        <w:t>Постійної комісії та Управління.</w:t>
      </w:r>
    </w:p>
    <w:p w:rsidR="00265CCD" w:rsidRPr="00265CCD" w:rsidRDefault="00265CCD" w:rsidP="00265CCD">
      <w:pPr>
        <w:pStyle w:val="10"/>
        <w:numPr>
          <w:ilvl w:val="0"/>
          <w:numId w:val="12"/>
        </w:numPr>
        <w:shd w:val="clear" w:color="auto" w:fill="auto"/>
        <w:tabs>
          <w:tab w:val="left" w:pos="1183"/>
        </w:tabs>
        <w:spacing w:before="0"/>
        <w:ind w:left="0" w:right="20" w:firstLine="567"/>
        <w:rPr>
          <w:rStyle w:val="FontStyle12"/>
          <w:sz w:val="28"/>
          <w:szCs w:val="28"/>
          <w:lang w:val="uk-UA"/>
        </w:rPr>
      </w:pPr>
      <w:r>
        <w:rPr>
          <w:lang w:val="uk-UA"/>
        </w:rPr>
        <w:t>Організовує роботу з діловодства та документального забезпечення діяльності Управління та Постійної комісії, відповідно до інструкції з діловодства у Київській міській раді.</w:t>
      </w:r>
    </w:p>
    <w:p w:rsidR="006C18D9" w:rsidRPr="006C18D9" w:rsidRDefault="006C18D9" w:rsidP="006C18D9">
      <w:pPr>
        <w:pStyle w:val="ab"/>
        <w:numPr>
          <w:ilvl w:val="0"/>
          <w:numId w:val="12"/>
        </w:numPr>
        <w:ind w:left="0" w:firstLine="567"/>
        <w:jc w:val="both"/>
        <w:rPr>
          <w:rStyle w:val="FontStyle12"/>
          <w:rFonts w:eastAsia="Times New Roman"/>
          <w:color w:val="auto"/>
          <w:sz w:val="28"/>
          <w:szCs w:val="28"/>
          <w:lang w:eastAsia="ru-RU"/>
        </w:rPr>
      </w:pPr>
      <w:r w:rsidRPr="006C18D9">
        <w:rPr>
          <w:rStyle w:val="FontStyle12"/>
          <w:rFonts w:eastAsia="Times New Roman"/>
          <w:color w:val="auto"/>
          <w:sz w:val="28"/>
          <w:szCs w:val="28"/>
          <w:lang w:eastAsia="ru-RU"/>
        </w:rPr>
        <w:t>Організовує підготовку плану роботи Постійної комісії за пропозиціями</w:t>
      </w:r>
      <w:r>
        <w:rPr>
          <w:rStyle w:val="FontStyle12"/>
          <w:rFonts w:eastAsia="Times New Roman"/>
          <w:color w:val="auto"/>
          <w:sz w:val="28"/>
          <w:szCs w:val="28"/>
          <w:lang w:eastAsia="ru-RU"/>
        </w:rPr>
        <w:t>,</w:t>
      </w:r>
      <w:r w:rsidRPr="006C18D9">
        <w:rPr>
          <w:rStyle w:val="FontStyle12"/>
          <w:rFonts w:eastAsia="Times New Roman"/>
          <w:color w:val="auto"/>
          <w:sz w:val="28"/>
          <w:szCs w:val="28"/>
          <w:lang w:eastAsia="ru-RU"/>
        </w:rPr>
        <w:t xml:space="preserve"> наданими Департаментом містобудування та архітектури  </w:t>
      </w:r>
      <w:r w:rsidRPr="006C18D9">
        <w:rPr>
          <w:rFonts w:ascii="Times New Roman" w:eastAsia="Times New Roman" w:hAnsi="Times New Roman" w:cs="Times New Roman"/>
          <w:color w:val="auto"/>
          <w:sz w:val="28"/>
          <w:szCs w:val="28"/>
          <w:lang w:eastAsia="ru-RU"/>
        </w:rPr>
        <w:t>виконавчого органу Київської міської ради</w:t>
      </w:r>
      <w:r w:rsidRPr="006C18D9">
        <w:rPr>
          <w:rFonts w:ascii="Times New Roman" w:eastAsia="Times New Roman" w:hAnsi="Times New Roman" w:cs="Times New Roman"/>
          <w:i/>
          <w:color w:val="auto"/>
          <w:sz w:val="28"/>
          <w:szCs w:val="28"/>
          <w:lang w:eastAsia="ru-RU"/>
        </w:rPr>
        <w:t xml:space="preserve"> </w:t>
      </w:r>
      <w:r w:rsidRPr="006C18D9">
        <w:rPr>
          <w:rFonts w:ascii="Times New Roman" w:eastAsia="Times New Roman" w:hAnsi="Times New Roman" w:cs="Times New Roman"/>
          <w:color w:val="auto"/>
          <w:sz w:val="28"/>
          <w:szCs w:val="28"/>
          <w:lang w:eastAsia="ru-RU"/>
        </w:rPr>
        <w:t>(Київської міської державної адміністрації)</w:t>
      </w:r>
      <w:r w:rsidR="00F81C17">
        <w:rPr>
          <w:rFonts w:ascii="Times New Roman" w:eastAsia="Times New Roman" w:hAnsi="Times New Roman" w:cs="Times New Roman"/>
          <w:color w:val="auto"/>
          <w:sz w:val="28"/>
          <w:szCs w:val="28"/>
          <w:lang w:eastAsia="ru-RU"/>
        </w:rPr>
        <w:t>,</w:t>
      </w:r>
      <w:r w:rsidRPr="006C18D9">
        <w:rPr>
          <w:rStyle w:val="FontStyle12"/>
          <w:rFonts w:eastAsia="Times New Roman"/>
          <w:color w:val="auto"/>
          <w:sz w:val="28"/>
          <w:szCs w:val="28"/>
          <w:lang w:eastAsia="ru-RU"/>
        </w:rPr>
        <w:t xml:space="preserve"> та бере участь у підготовці звіту про роботу</w:t>
      </w:r>
      <w:r w:rsidR="00F245B1">
        <w:rPr>
          <w:rStyle w:val="FontStyle12"/>
          <w:rFonts w:eastAsia="Times New Roman"/>
          <w:color w:val="auto"/>
          <w:sz w:val="28"/>
          <w:szCs w:val="28"/>
          <w:lang w:eastAsia="ru-RU"/>
        </w:rPr>
        <w:t xml:space="preserve"> Відділу та</w:t>
      </w:r>
      <w:r w:rsidRPr="006C18D9">
        <w:rPr>
          <w:rStyle w:val="FontStyle12"/>
          <w:rFonts w:eastAsia="Times New Roman"/>
          <w:color w:val="auto"/>
          <w:sz w:val="28"/>
          <w:szCs w:val="28"/>
          <w:lang w:eastAsia="ru-RU"/>
        </w:rPr>
        <w:t xml:space="preserve"> Управління</w:t>
      </w:r>
      <w:r>
        <w:rPr>
          <w:rStyle w:val="FontStyle12"/>
          <w:rFonts w:eastAsia="Times New Roman"/>
          <w:color w:val="auto"/>
          <w:sz w:val="28"/>
          <w:szCs w:val="28"/>
          <w:lang w:eastAsia="ru-RU"/>
        </w:rPr>
        <w:t>.</w:t>
      </w:r>
      <w:r w:rsidRPr="006C18D9">
        <w:rPr>
          <w:rStyle w:val="FontStyle12"/>
          <w:rFonts w:eastAsia="Times New Roman"/>
          <w:color w:val="auto"/>
          <w:sz w:val="28"/>
          <w:szCs w:val="28"/>
          <w:lang w:eastAsia="ru-RU"/>
        </w:rPr>
        <w:t xml:space="preserve"> </w:t>
      </w:r>
    </w:p>
    <w:p w:rsidR="0087778B" w:rsidRDefault="00EF5729" w:rsidP="00BF3792">
      <w:pPr>
        <w:pStyle w:val="Style1"/>
        <w:widowControl/>
        <w:numPr>
          <w:ilvl w:val="0"/>
          <w:numId w:val="12"/>
        </w:numPr>
        <w:ind w:left="0" w:firstLine="567"/>
        <w:jc w:val="both"/>
        <w:rPr>
          <w:sz w:val="28"/>
          <w:szCs w:val="28"/>
          <w:lang w:val="uk-UA" w:eastAsia="uk-UA"/>
        </w:rPr>
      </w:pPr>
      <w:r w:rsidRPr="00421982">
        <w:rPr>
          <w:sz w:val="28"/>
          <w:szCs w:val="28"/>
          <w:lang w:val="uk-UA"/>
        </w:rPr>
        <w:t>Сприяє та бере участь у здійсненні заходів з підвищення кваліфікації працівників</w:t>
      </w:r>
      <w:bookmarkStart w:id="2" w:name="_GoBack"/>
      <w:bookmarkEnd w:id="2"/>
      <w:r w:rsidRPr="00421982">
        <w:rPr>
          <w:sz w:val="28"/>
          <w:szCs w:val="28"/>
          <w:lang w:val="uk-UA"/>
        </w:rPr>
        <w:t xml:space="preserve"> відділу, обміну досвідом роботи</w:t>
      </w:r>
      <w:r w:rsidR="00A45513">
        <w:rPr>
          <w:sz w:val="28"/>
          <w:szCs w:val="28"/>
          <w:lang w:val="uk-UA"/>
        </w:rPr>
        <w:t xml:space="preserve"> з іншими структурними підрозділами секретаріату Київської міської ради.</w:t>
      </w:r>
    </w:p>
    <w:p w:rsidR="00565865" w:rsidRDefault="00BF3792" w:rsidP="00565865">
      <w:pPr>
        <w:pStyle w:val="Style1"/>
        <w:widowControl/>
        <w:numPr>
          <w:ilvl w:val="0"/>
          <w:numId w:val="12"/>
        </w:numPr>
        <w:ind w:left="0" w:firstLine="567"/>
        <w:jc w:val="both"/>
        <w:rPr>
          <w:rStyle w:val="WW8Num2z1"/>
          <w:sz w:val="28"/>
          <w:szCs w:val="28"/>
          <w:lang w:val="uk-UA" w:eastAsia="uk-UA"/>
        </w:rPr>
      </w:pPr>
      <w:r w:rsidRPr="00BF3792">
        <w:rPr>
          <w:rStyle w:val="WW8Num2z1"/>
          <w:sz w:val="28"/>
          <w:szCs w:val="28"/>
          <w:lang w:val="uk-UA" w:eastAsia="uk-UA"/>
        </w:rPr>
        <w:t xml:space="preserve">Виконує інші доручення начальника управління, що стосуються компетенції </w:t>
      </w:r>
      <w:r w:rsidR="00F81C17">
        <w:rPr>
          <w:rStyle w:val="WW8Num2z1"/>
          <w:sz w:val="28"/>
          <w:szCs w:val="28"/>
          <w:lang w:val="uk-UA" w:eastAsia="uk-UA"/>
        </w:rPr>
        <w:t>В</w:t>
      </w:r>
      <w:r w:rsidRPr="00BF3792">
        <w:rPr>
          <w:rStyle w:val="WW8Num2z1"/>
          <w:sz w:val="28"/>
          <w:szCs w:val="28"/>
          <w:lang w:val="uk-UA" w:eastAsia="uk-UA"/>
        </w:rPr>
        <w:t>ідділу.</w:t>
      </w:r>
    </w:p>
    <w:p w:rsidR="00565865" w:rsidRPr="00565865" w:rsidRDefault="00565865" w:rsidP="00565865">
      <w:pPr>
        <w:pStyle w:val="Style1"/>
        <w:widowControl/>
        <w:numPr>
          <w:ilvl w:val="0"/>
          <w:numId w:val="12"/>
        </w:numPr>
        <w:ind w:left="0" w:firstLine="567"/>
        <w:jc w:val="both"/>
        <w:rPr>
          <w:sz w:val="28"/>
          <w:szCs w:val="28"/>
          <w:lang w:val="uk-UA" w:eastAsia="uk-UA"/>
        </w:rPr>
      </w:pPr>
      <w:r w:rsidRPr="00565865">
        <w:rPr>
          <w:sz w:val="28"/>
          <w:szCs w:val="28"/>
          <w:lang w:val="uk-UA" w:eastAsia="uk-UA"/>
        </w:rPr>
        <w:t xml:space="preserve">Дотримується вимог антикорупційного законодавства, контролює їх дотримання працівниками </w:t>
      </w:r>
      <w:r>
        <w:rPr>
          <w:sz w:val="28"/>
          <w:szCs w:val="28"/>
          <w:lang w:val="uk-UA" w:eastAsia="uk-UA"/>
        </w:rPr>
        <w:t>Відділу</w:t>
      </w:r>
      <w:r w:rsidRPr="00565865">
        <w:rPr>
          <w:sz w:val="28"/>
          <w:szCs w:val="28"/>
          <w:lang w:val="uk-UA" w:eastAsia="uk-UA"/>
        </w:rPr>
        <w:t>.</w:t>
      </w:r>
    </w:p>
    <w:p w:rsidR="004D56B6" w:rsidRDefault="00250578" w:rsidP="00565865">
      <w:pPr>
        <w:pStyle w:val="Style1"/>
        <w:widowControl/>
        <w:numPr>
          <w:ilvl w:val="0"/>
          <w:numId w:val="12"/>
        </w:numPr>
        <w:ind w:left="0" w:firstLine="567"/>
        <w:jc w:val="both"/>
        <w:rPr>
          <w:sz w:val="28"/>
          <w:szCs w:val="28"/>
          <w:lang w:val="uk-UA" w:eastAsia="uk-UA"/>
        </w:rPr>
      </w:pPr>
      <w:r w:rsidRPr="00A45513">
        <w:rPr>
          <w:sz w:val="28"/>
          <w:szCs w:val="28"/>
          <w:lang w:val="uk-UA"/>
        </w:rPr>
        <w:t xml:space="preserve">У разі відсутності начальника відділу його обов’язки виконує інший співробітник </w:t>
      </w:r>
      <w:r w:rsidR="00F81C17">
        <w:rPr>
          <w:sz w:val="28"/>
          <w:szCs w:val="28"/>
          <w:lang w:val="uk-UA"/>
        </w:rPr>
        <w:t>В</w:t>
      </w:r>
      <w:r w:rsidRPr="00A45513">
        <w:rPr>
          <w:sz w:val="28"/>
          <w:szCs w:val="28"/>
          <w:lang w:val="uk-UA"/>
        </w:rPr>
        <w:t xml:space="preserve">ідділу </w:t>
      </w:r>
      <w:r w:rsidR="00675288">
        <w:rPr>
          <w:sz w:val="28"/>
          <w:szCs w:val="28"/>
          <w:lang w:val="uk-UA"/>
        </w:rPr>
        <w:t>відповідно до розпорядження заступника міського голови – секретаря Київської міської ради</w:t>
      </w:r>
      <w:r w:rsidRPr="00A45513">
        <w:rPr>
          <w:sz w:val="28"/>
          <w:szCs w:val="28"/>
          <w:lang w:val="uk-UA"/>
        </w:rPr>
        <w:t>.</w:t>
      </w:r>
      <w:bookmarkEnd w:id="1"/>
    </w:p>
    <w:p w:rsidR="00675288" w:rsidRDefault="00675288" w:rsidP="00675288">
      <w:pPr>
        <w:pStyle w:val="Style1"/>
        <w:widowControl/>
        <w:jc w:val="both"/>
        <w:rPr>
          <w:sz w:val="28"/>
          <w:szCs w:val="28"/>
          <w:lang w:val="uk-UA"/>
        </w:rPr>
      </w:pPr>
    </w:p>
    <w:p w:rsidR="00675288" w:rsidRPr="00565865" w:rsidRDefault="00675288" w:rsidP="00675288">
      <w:pPr>
        <w:pStyle w:val="Style1"/>
        <w:widowControl/>
        <w:jc w:val="both"/>
        <w:rPr>
          <w:rStyle w:val="FontStyle11"/>
          <w:b w:val="0"/>
          <w:bCs w:val="0"/>
          <w:sz w:val="28"/>
          <w:szCs w:val="28"/>
          <w:lang w:val="uk-UA" w:eastAsia="uk-UA"/>
        </w:rPr>
      </w:pPr>
    </w:p>
    <w:p w:rsidR="004D56B6" w:rsidRDefault="004D56B6" w:rsidP="000F10B2">
      <w:pPr>
        <w:pStyle w:val="Style3"/>
        <w:widowControl/>
        <w:tabs>
          <w:tab w:val="left" w:pos="4820"/>
        </w:tabs>
        <w:ind w:firstLine="567"/>
        <w:jc w:val="center"/>
        <w:rPr>
          <w:rStyle w:val="FontStyle11"/>
          <w:sz w:val="28"/>
          <w:szCs w:val="28"/>
          <w:lang w:val="uk-UA" w:eastAsia="uk-UA"/>
        </w:rPr>
      </w:pPr>
      <w:r w:rsidRPr="004D56B6">
        <w:rPr>
          <w:rStyle w:val="FontStyle11"/>
          <w:sz w:val="28"/>
          <w:szCs w:val="28"/>
          <w:lang w:val="uk-UA" w:eastAsia="uk-UA"/>
        </w:rPr>
        <w:lastRenderedPageBreak/>
        <w:t>3. Права</w:t>
      </w:r>
    </w:p>
    <w:p w:rsidR="0012134B" w:rsidRPr="00805669" w:rsidRDefault="004D56B6" w:rsidP="0012134B">
      <w:pPr>
        <w:pStyle w:val="10"/>
        <w:shd w:val="clear" w:color="auto" w:fill="auto"/>
        <w:spacing w:before="0"/>
        <w:ind w:left="40" w:firstLine="560"/>
        <w:rPr>
          <w:lang w:val="uk-UA"/>
        </w:rPr>
      </w:pPr>
      <w:r w:rsidRPr="004D56B6">
        <w:rPr>
          <w:rStyle w:val="FontStyle12"/>
          <w:sz w:val="28"/>
          <w:szCs w:val="28"/>
          <w:lang w:val="uk-UA" w:eastAsia="uk-UA"/>
        </w:rPr>
        <w:t xml:space="preserve">Начальник відділу </w:t>
      </w:r>
      <w:r w:rsidR="0012134B">
        <w:rPr>
          <w:lang w:val="uk-UA" w:eastAsia="uk-UA"/>
        </w:rPr>
        <w:t>має право</w:t>
      </w:r>
      <w:r w:rsidR="0012134B" w:rsidRPr="00805669">
        <w:rPr>
          <w:lang w:val="uk-UA" w:eastAsia="uk-UA"/>
        </w:rPr>
        <w:t>:</w:t>
      </w:r>
    </w:p>
    <w:p w:rsidR="0012134B" w:rsidRPr="0012134B" w:rsidRDefault="0012134B" w:rsidP="0012134B">
      <w:pPr>
        <w:widowControl w:val="0"/>
        <w:shd w:val="clear" w:color="auto" w:fill="FFFFFF"/>
        <w:tabs>
          <w:tab w:val="left" w:pos="798"/>
        </w:tabs>
        <w:autoSpaceDE w:val="0"/>
        <w:autoSpaceDN w:val="0"/>
        <w:adjustRightInd w:val="0"/>
        <w:ind w:firstLine="570"/>
        <w:jc w:val="both"/>
        <w:rPr>
          <w:rFonts w:ascii="Times New Roman" w:hAnsi="Times New Roman" w:cs="Times New Roman"/>
          <w:sz w:val="28"/>
          <w:szCs w:val="28"/>
        </w:rPr>
      </w:pPr>
      <w:r w:rsidRPr="0012134B">
        <w:rPr>
          <w:rFonts w:ascii="Times New Roman" w:hAnsi="Times New Roman" w:cs="Times New Roman"/>
          <w:sz w:val="28"/>
          <w:szCs w:val="28"/>
        </w:rPr>
        <w:t>3.1.</w:t>
      </w:r>
      <w:r w:rsidRPr="0012134B">
        <w:rPr>
          <w:rFonts w:ascii="Times New Roman" w:hAnsi="Times New Roman" w:cs="Times New Roman"/>
          <w:sz w:val="20"/>
          <w:szCs w:val="20"/>
        </w:rPr>
        <w:t xml:space="preserve"> </w:t>
      </w:r>
      <w:r w:rsidRPr="0012134B">
        <w:rPr>
          <w:rFonts w:ascii="Times New Roman" w:hAnsi="Times New Roman" w:cs="Times New Roman"/>
          <w:sz w:val="28"/>
          <w:szCs w:val="28"/>
        </w:rPr>
        <w:t>На безпечні та необхідні для високопродуктивної роботи умови праці.</w:t>
      </w:r>
    </w:p>
    <w:p w:rsidR="00363344" w:rsidRPr="00565865" w:rsidRDefault="0012134B" w:rsidP="00565865">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r w:rsidRPr="0012134B">
        <w:rPr>
          <w:rFonts w:ascii="Times New Roman" w:hAnsi="Times New Roman" w:cs="Times New Roman"/>
          <w:sz w:val="28"/>
          <w:szCs w:val="28"/>
        </w:rPr>
        <w:t xml:space="preserve">3.2. </w:t>
      </w:r>
      <w:r w:rsidR="00363344">
        <w:rPr>
          <w:rFonts w:ascii="Times New Roman" w:eastAsia="Times New Roman" w:hAnsi="Times New Roman" w:cs="Times New Roman"/>
          <w:sz w:val="28"/>
          <w:szCs w:val="28"/>
          <w:lang w:eastAsia="ru-RU"/>
        </w:rPr>
        <w:t>За дорученням заступника міського голови – секретаря Київської міської ради, керуючого справами секретаріату Київської міської ради представляти секретаріат Київської міської ради в інших органах місцевого самоврядування та органах виконавчої влади, на підприємствах, в установах та організаціях з питань, що відносяться до компетенції Відділу.</w:t>
      </w:r>
    </w:p>
    <w:p w:rsidR="0012134B" w:rsidRPr="0012134B" w:rsidRDefault="00363344" w:rsidP="0012134B">
      <w:pPr>
        <w:widowControl w:val="0"/>
        <w:shd w:val="clear" w:color="auto" w:fill="FFFFFF"/>
        <w:tabs>
          <w:tab w:val="left" w:pos="798"/>
        </w:tabs>
        <w:autoSpaceDE w:val="0"/>
        <w:autoSpaceDN w:val="0"/>
        <w:adjustRightInd w:val="0"/>
        <w:ind w:firstLine="570"/>
        <w:jc w:val="both"/>
        <w:rPr>
          <w:rFonts w:ascii="Times New Roman" w:hAnsi="Times New Roman" w:cs="Times New Roman"/>
          <w:sz w:val="28"/>
          <w:szCs w:val="28"/>
        </w:rPr>
      </w:pPr>
      <w:r>
        <w:rPr>
          <w:rFonts w:ascii="Times New Roman" w:hAnsi="Times New Roman" w:cs="Times New Roman"/>
          <w:sz w:val="28"/>
          <w:szCs w:val="28"/>
        </w:rPr>
        <w:t xml:space="preserve">3.3. </w:t>
      </w:r>
      <w:r w:rsidR="0012134B" w:rsidRPr="0012134B">
        <w:rPr>
          <w:rFonts w:ascii="Times New Roman" w:hAnsi="Times New Roman" w:cs="Times New Roman"/>
          <w:sz w:val="28"/>
          <w:szCs w:val="28"/>
        </w:rPr>
        <w:t xml:space="preserve">За дорученням начальника </w:t>
      </w:r>
      <w:r w:rsidR="00F81C17">
        <w:rPr>
          <w:rFonts w:ascii="Times New Roman" w:hAnsi="Times New Roman" w:cs="Times New Roman"/>
          <w:sz w:val="28"/>
          <w:szCs w:val="28"/>
        </w:rPr>
        <w:t>У</w:t>
      </w:r>
      <w:r w:rsidR="0012134B" w:rsidRPr="0012134B">
        <w:rPr>
          <w:rFonts w:ascii="Times New Roman" w:hAnsi="Times New Roman" w:cs="Times New Roman"/>
          <w:sz w:val="28"/>
          <w:szCs w:val="28"/>
        </w:rPr>
        <w:t xml:space="preserve">правління брати участь у засіданнях Постійної комісії, </w:t>
      </w:r>
      <w:r w:rsidR="00F81C17">
        <w:rPr>
          <w:rFonts w:ascii="Times New Roman" w:hAnsi="Times New Roman" w:cs="Times New Roman"/>
          <w:sz w:val="28"/>
          <w:szCs w:val="28"/>
        </w:rPr>
        <w:t xml:space="preserve">засіданнях </w:t>
      </w:r>
      <w:r w:rsidR="0012134B" w:rsidRPr="0012134B">
        <w:rPr>
          <w:rFonts w:ascii="Times New Roman" w:hAnsi="Times New Roman" w:cs="Times New Roman"/>
          <w:sz w:val="28"/>
          <w:szCs w:val="28"/>
        </w:rPr>
        <w:t>підготовчих та робочих груп Постійної комісії а також пленарних засіданнях</w:t>
      </w:r>
      <w:r w:rsidR="00F245B1">
        <w:rPr>
          <w:rFonts w:ascii="Times New Roman" w:hAnsi="Times New Roman" w:cs="Times New Roman"/>
          <w:sz w:val="28"/>
          <w:szCs w:val="28"/>
        </w:rPr>
        <w:t xml:space="preserve"> сесії</w:t>
      </w:r>
      <w:r w:rsidR="0012134B" w:rsidRPr="0012134B">
        <w:rPr>
          <w:rFonts w:ascii="Times New Roman" w:hAnsi="Times New Roman" w:cs="Times New Roman"/>
          <w:sz w:val="28"/>
          <w:szCs w:val="28"/>
        </w:rPr>
        <w:t xml:space="preserve"> Київської міської ради під час розгляду питань</w:t>
      </w:r>
      <w:r w:rsidR="00F81C17">
        <w:rPr>
          <w:rFonts w:ascii="Times New Roman" w:hAnsi="Times New Roman" w:cs="Times New Roman"/>
          <w:sz w:val="28"/>
          <w:szCs w:val="28"/>
        </w:rPr>
        <w:t>,</w:t>
      </w:r>
      <w:r w:rsidR="0012134B" w:rsidRPr="0012134B">
        <w:rPr>
          <w:rFonts w:ascii="Times New Roman" w:hAnsi="Times New Roman" w:cs="Times New Roman"/>
          <w:sz w:val="28"/>
          <w:szCs w:val="28"/>
        </w:rPr>
        <w:t xml:space="preserve"> доповідачем яких виступає голова Постійної комісії</w:t>
      </w:r>
      <w:r w:rsidR="0012134B" w:rsidRPr="0012134B">
        <w:rPr>
          <w:rFonts w:ascii="Times New Roman" w:hAnsi="Times New Roman" w:cs="Times New Roman"/>
          <w:spacing w:val="2"/>
          <w:sz w:val="28"/>
          <w:szCs w:val="28"/>
        </w:rPr>
        <w:t>.</w:t>
      </w:r>
    </w:p>
    <w:p w:rsidR="006C18D9" w:rsidRDefault="00363344" w:rsidP="006C18D9">
      <w:pPr>
        <w:widowControl w:val="0"/>
        <w:autoSpaceDE w:val="0"/>
        <w:autoSpaceDN w:val="0"/>
        <w:adjustRightInd w:val="0"/>
        <w:ind w:firstLine="567"/>
        <w:jc w:val="both"/>
        <w:rPr>
          <w:rFonts w:ascii="Times New Roman" w:eastAsia="Times New Roman" w:hAnsi="Times New Roman" w:cs="Times New Roman"/>
          <w:sz w:val="28"/>
          <w:szCs w:val="28"/>
          <w:lang w:eastAsia="ru-RU"/>
        </w:rPr>
      </w:pPr>
      <w:r>
        <w:rPr>
          <w:rFonts w:ascii="Times New Roman" w:hAnsi="Times New Roman" w:cs="Times New Roman"/>
          <w:spacing w:val="2"/>
          <w:sz w:val="28"/>
          <w:szCs w:val="28"/>
        </w:rPr>
        <w:t>3.4</w:t>
      </w:r>
      <w:r w:rsidR="0012134B" w:rsidRPr="0012134B">
        <w:rPr>
          <w:rFonts w:ascii="Times New Roman" w:hAnsi="Times New Roman" w:cs="Times New Roman"/>
          <w:spacing w:val="2"/>
          <w:sz w:val="28"/>
          <w:szCs w:val="28"/>
        </w:rPr>
        <w:t>.</w:t>
      </w:r>
      <w:r w:rsidR="0012134B" w:rsidRPr="0012134B">
        <w:rPr>
          <w:rFonts w:ascii="Times New Roman" w:hAnsi="Times New Roman" w:cs="Times New Roman"/>
          <w:sz w:val="20"/>
          <w:szCs w:val="28"/>
        </w:rPr>
        <w:t xml:space="preserve"> </w:t>
      </w:r>
      <w:r w:rsidR="006C18D9" w:rsidRPr="008F6C73">
        <w:rPr>
          <w:rFonts w:ascii="Times New Roman" w:eastAsia="Times New Roman" w:hAnsi="Times New Roman" w:cs="Times New Roman"/>
          <w:sz w:val="28"/>
          <w:szCs w:val="28"/>
          <w:lang w:eastAsia="ru-RU"/>
        </w:rPr>
        <w:t>За дорученням начальника Управління брати участь у засіданнях, нарадах, що проводяться  Київським міським головою, заступником міського голови - секретарем Київської міської ради, керуючим справами та структурними підрозділами секретаріату Київської міської ради, виконавчим органом Київської міської ради (Київською міською державною адміністрацією)</w:t>
      </w:r>
      <w:r w:rsidR="00F81C17">
        <w:rPr>
          <w:rFonts w:ascii="Times New Roman" w:eastAsia="Times New Roman" w:hAnsi="Times New Roman" w:cs="Times New Roman"/>
          <w:sz w:val="28"/>
          <w:szCs w:val="28"/>
          <w:lang w:eastAsia="ru-RU"/>
        </w:rPr>
        <w:t>,</w:t>
      </w:r>
      <w:r w:rsidR="006C18D9" w:rsidRPr="008F6C73">
        <w:rPr>
          <w:rFonts w:ascii="Times New Roman" w:eastAsia="Times New Roman" w:hAnsi="Times New Roman" w:cs="Times New Roman"/>
          <w:sz w:val="28"/>
          <w:szCs w:val="28"/>
          <w:lang w:eastAsia="ru-RU"/>
        </w:rPr>
        <w:t xml:space="preserve"> та ініціювати проведення нарад з питань, віднесених до компетенції Відділу.</w:t>
      </w:r>
    </w:p>
    <w:p w:rsidR="004D56B6" w:rsidRPr="006C18D9" w:rsidRDefault="004D56B6" w:rsidP="006C18D9">
      <w:pPr>
        <w:widowControl w:val="0"/>
        <w:autoSpaceDE w:val="0"/>
        <w:autoSpaceDN w:val="0"/>
        <w:adjustRightInd w:val="0"/>
        <w:ind w:firstLine="567"/>
        <w:jc w:val="both"/>
        <w:rPr>
          <w:rStyle w:val="FontStyle12"/>
          <w:sz w:val="28"/>
          <w:szCs w:val="28"/>
        </w:rPr>
      </w:pPr>
    </w:p>
    <w:p w:rsidR="004D56B6" w:rsidRDefault="004D56B6" w:rsidP="000F10B2">
      <w:pPr>
        <w:pStyle w:val="Style4"/>
        <w:widowControl/>
        <w:ind w:firstLine="567"/>
        <w:jc w:val="center"/>
        <w:rPr>
          <w:rStyle w:val="FontStyle11"/>
          <w:sz w:val="28"/>
          <w:szCs w:val="28"/>
          <w:lang w:val="uk-UA" w:eastAsia="uk-UA"/>
        </w:rPr>
      </w:pPr>
      <w:r w:rsidRPr="004D56B6">
        <w:rPr>
          <w:rStyle w:val="FontStyle11"/>
          <w:sz w:val="28"/>
          <w:szCs w:val="28"/>
          <w:lang w:val="uk-UA" w:eastAsia="uk-UA"/>
        </w:rPr>
        <w:t>4. Відповідальність</w:t>
      </w:r>
    </w:p>
    <w:p w:rsidR="0012134B" w:rsidRPr="0012134B" w:rsidRDefault="004D56B6" w:rsidP="0012134B">
      <w:pPr>
        <w:widowControl w:val="0"/>
        <w:shd w:val="clear" w:color="auto" w:fill="FFFFFF"/>
        <w:autoSpaceDE w:val="0"/>
        <w:autoSpaceDN w:val="0"/>
        <w:adjustRightInd w:val="0"/>
        <w:ind w:firstLine="567"/>
        <w:jc w:val="both"/>
        <w:rPr>
          <w:rFonts w:ascii="Times New Roman" w:hAnsi="Times New Roman" w:cs="Times New Roman"/>
          <w:sz w:val="28"/>
          <w:szCs w:val="28"/>
        </w:rPr>
      </w:pPr>
      <w:r w:rsidRPr="0012134B">
        <w:rPr>
          <w:rStyle w:val="FontStyle12"/>
          <w:sz w:val="28"/>
          <w:szCs w:val="28"/>
        </w:rPr>
        <w:t xml:space="preserve">Начальник відділу </w:t>
      </w:r>
      <w:r w:rsidR="0012134B" w:rsidRPr="0012134B">
        <w:rPr>
          <w:rFonts w:ascii="Times New Roman" w:hAnsi="Times New Roman" w:cs="Times New Roman"/>
          <w:sz w:val="28"/>
          <w:szCs w:val="28"/>
        </w:rPr>
        <w:t>несе відповідальність за неналежне або несвоєчасне виконання посадових обов’язків, недотримання вимог трудового законодавства та правил внутрішнього трудового розпорядку, порушення вимог антикорупційного законодавства та законодавства  з питань служби в органах місцевого самоврядування</w:t>
      </w:r>
      <w:r w:rsidR="008C1D6B">
        <w:rPr>
          <w:rFonts w:ascii="Times New Roman" w:hAnsi="Times New Roman" w:cs="Times New Roman"/>
          <w:sz w:val="28"/>
          <w:szCs w:val="28"/>
        </w:rPr>
        <w:t>,</w:t>
      </w:r>
      <w:r w:rsidR="0012134B" w:rsidRPr="0012134B">
        <w:rPr>
          <w:rFonts w:ascii="Times New Roman" w:hAnsi="Times New Roman" w:cs="Times New Roman"/>
          <w:sz w:val="28"/>
          <w:szCs w:val="28"/>
        </w:rPr>
        <w:t xml:space="preserve"> а також у інших випадках, визначених чинним законодавством.</w:t>
      </w:r>
    </w:p>
    <w:p w:rsidR="0012134B" w:rsidRPr="006C18D9" w:rsidRDefault="0012134B" w:rsidP="0012134B">
      <w:pPr>
        <w:pStyle w:val="Style5"/>
        <w:widowControl/>
        <w:ind w:firstLine="567"/>
        <w:jc w:val="both"/>
        <w:rPr>
          <w:sz w:val="28"/>
          <w:szCs w:val="28"/>
          <w:lang w:val="uk-UA"/>
        </w:rPr>
      </w:pPr>
    </w:p>
    <w:p w:rsidR="0012134B" w:rsidRPr="0012134B" w:rsidRDefault="0012134B" w:rsidP="0012134B">
      <w:pPr>
        <w:widowControl w:val="0"/>
        <w:shd w:val="clear" w:color="auto" w:fill="FFFFFF"/>
        <w:autoSpaceDE w:val="0"/>
        <w:autoSpaceDN w:val="0"/>
        <w:adjustRightInd w:val="0"/>
        <w:jc w:val="center"/>
        <w:rPr>
          <w:rFonts w:ascii="Times New Roman" w:hAnsi="Times New Roman" w:cs="Times New Roman"/>
          <w:b/>
          <w:sz w:val="28"/>
          <w:szCs w:val="28"/>
        </w:rPr>
      </w:pPr>
      <w:r w:rsidRPr="0012134B">
        <w:rPr>
          <w:rFonts w:ascii="Times New Roman" w:hAnsi="Times New Roman" w:cs="Times New Roman"/>
          <w:b/>
          <w:sz w:val="28"/>
          <w:szCs w:val="28"/>
        </w:rPr>
        <w:t>5. Повинен знати</w:t>
      </w:r>
    </w:p>
    <w:p w:rsidR="004D56B6" w:rsidRDefault="0012134B" w:rsidP="00B845F2">
      <w:pPr>
        <w:pStyle w:val="10"/>
        <w:shd w:val="clear" w:color="auto" w:fill="auto"/>
        <w:spacing w:before="0"/>
        <w:ind w:left="20" w:right="20" w:firstLine="580"/>
        <w:rPr>
          <w:lang w:val="uk-UA" w:eastAsia="uk-UA"/>
        </w:rPr>
      </w:pPr>
      <w:r>
        <w:rPr>
          <w:rStyle w:val="FontStyle12"/>
          <w:sz w:val="28"/>
          <w:szCs w:val="28"/>
          <w:lang w:val="uk-UA" w:eastAsia="uk-UA"/>
        </w:rPr>
        <w:t>Начальник відділу</w:t>
      </w:r>
      <w:r w:rsidRPr="004D56B6">
        <w:rPr>
          <w:rStyle w:val="FontStyle12"/>
          <w:lang w:val="uk-UA" w:eastAsia="uk-UA"/>
        </w:rPr>
        <w:t xml:space="preserve"> </w:t>
      </w:r>
      <w:r w:rsidR="00B845F2">
        <w:rPr>
          <w:lang w:val="uk-UA" w:eastAsia="uk-UA"/>
        </w:rPr>
        <w:t xml:space="preserve">має знати положення </w:t>
      </w:r>
      <w:r w:rsidR="00B845F2" w:rsidRPr="00BA5F9C">
        <w:rPr>
          <w:lang w:val="uk-UA" w:eastAsia="uk-UA"/>
        </w:rPr>
        <w:t xml:space="preserve">нормативно-правових актів </w:t>
      </w:r>
      <w:r w:rsidR="00B845F2">
        <w:rPr>
          <w:lang w:val="uk-UA" w:eastAsia="uk-UA"/>
        </w:rPr>
        <w:t>необхідних</w:t>
      </w:r>
      <w:r w:rsidR="00B845F2" w:rsidRPr="00BA5F9C">
        <w:rPr>
          <w:lang w:val="uk-UA" w:eastAsia="uk-UA"/>
        </w:rPr>
        <w:t xml:space="preserve"> для виконання посадових </w:t>
      </w:r>
      <w:proofErr w:type="spellStart"/>
      <w:r w:rsidR="00B845F2">
        <w:rPr>
          <w:lang w:val="uk-UA" w:eastAsia="uk-UA"/>
        </w:rPr>
        <w:t>обов</w:t>
      </w:r>
      <w:proofErr w:type="spellEnd"/>
      <w:r w:rsidR="00B845F2" w:rsidRPr="00BA5F9C">
        <w:rPr>
          <w:lang w:eastAsia="uk-UA"/>
        </w:rPr>
        <w:t>’</w:t>
      </w:r>
      <w:proofErr w:type="spellStart"/>
      <w:r w:rsidR="00B845F2">
        <w:rPr>
          <w:lang w:val="uk-UA" w:eastAsia="uk-UA"/>
        </w:rPr>
        <w:t>язків</w:t>
      </w:r>
      <w:proofErr w:type="spellEnd"/>
      <w:r w:rsidR="00B845F2">
        <w:rPr>
          <w:lang w:val="uk-UA" w:eastAsia="uk-UA"/>
        </w:rPr>
        <w:t xml:space="preserve"> та реалізації прав, </w:t>
      </w:r>
      <w:r w:rsidR="00B845F2" w:rsidRPr="00C66A26">
        <w:rPr>
          <w:lang w:val="uk-UA" w:eastAsia="uk-UA"/>
        </w:rPr>
        <w:t>правила ділового етикету, правила та норми охорони праці та протипожежного захисту, основні принципи роботи на комп'ютері.</w:t>
      </w:r>
    </w:p>
    <w:p w:rsidR="00B845F2" w:rsidRPr="006C18D9" w:rsidRDefault="00B845F2" w:rsidP="00B845F2">
      <w:pPr>
        <w:pStyle w:val="10"/>
        <w:shd w:val="clear" w:color="auto" w:fill="auto"/>
        <w:spacing w:before="0"/>
        <w:ind w:left="20" w:right="20" w:firstLine="580"/>
        <w:rPr>
          <w:rStyle w:val="FontStyle11"/>
          <w:b w:val="0"/>
          <w:bCs w:val="0"/>
          <w:sz w:val="28"/>
          <w:szCs w:val="28"/>
          <w:lang w:val="uk-UA" w:eastAsia="uk-UA"/>
        </w:rPr>
      </w:pPr>
    </w:p>
    <w:p w:rsidR="004D56B6" w:rsidRPr="0087643B" w:rsidRDefault="0012134B" w:rsidP="0087643B">
      <w:pPr>
        <w:pStyle w:val="Style3"/>
        <w:widowControl/>
        <w:ind w:firstLine="567"/>
        <w:jc w:val="center"/>
        <w:rPr>
          <w:rStyle w:val="FontStyle11"/>
          <w:b w:val="0"/>
          <w:bCs w:val="0"/>
          <w:sz w:val="28"/>
          <w:szCs w:val="28"/>
          <w:lang w:val="uk-UA" w:eastAsia="uk-UA"/>
        </w:rPr>
      </w:pPr>
      <w:r>
        <w:rPr>
          <w:rStyle w:val="FontStyle11"/>
          <w:sz w:val="28"/>
          <w:szCs w:val="28"/>
          <w:lang w:val="uk-UA" w:eastAsia="uk-UA"/>
        </w:rPr>
        <w:t>6</w:t>
      </w:r>
      <w:r w:rsidR="004D56B6" w:rsidRPr="004D56B6">
        <w:rPr>
          <w:rStyle w:val="FontStyle11"/>
          <w:sz w:val="28"/>
          <w:szCs w:val="28"/>
          <w:lang w:val="uk-UA" w:eastAsia="uk-UA"/>
        </w:rPr>
        <w:t>. Кваліфікаційні вимоги</w:t>
      </w:r>
    </w:p>
    <w:p w:rsidR="001D4CE3" w:rsidRPr="006D35CE" w:rsidRDefault="004D56B6" w:rsidP="001B4F98">
      <w:pPr>
        <w:pStyle w:val="23"/>
        <w:shd w:val="clear" w:color="auto" w:fill="auto"/>
        <w:spacing w:before="0"/>
        <w:ind w:left="20" w:right="20" w:firstLine="580"/>
        <w:rPr>
          <w:rFonts w:eastAsia="Calibri"/>
          <w:lang w:val="uk-UA" w:eastAsia="uk-UA"/>
        </w:rPr>
      </w:pPr>
      <w:r w:rsidRPr="004D56B6">
        <w:rPr>
          <w:rStyle w:val="FontStyle12"/>
          <w:sz w:val="28"/>
          <w:szCs w:val="28"/>
          <w:lang w:val="uk-UA" w:eastAsia="uk-UA"/>
        </w:rPr>
        <w:t xml:space="preserve">На посаду начальника </w:t>
      </w:r>
      <w:r w:rsidRPr="006D35CE">
        <w:rPr>
          <w:rStyle w:val="FontStyle12"/>
          <w:sz w:val="28"/>
          <w:szCs w:val="28"/>
          <w:lang w:val="uk-UA" w:eastAsia="uk-UA"/>
        </w:rPr>
        <w:t xml:space="preserve">відділу </w:t>
      </w:r>
      <w:r w:rsidR="004E0254" w:rsidRPr="00C66A26">
        <w:rPr>
          <w:lang w:val="uk-UA" w:eastAsia="uk-UA"/>
        </w:rPr>
        <w:t xml:space="preserve">призначається особа, яка має вищу освіту відповідного спрямування </w:t>
      </w:r>
      <w:r w:rsidR="004E0254">
        <w:rPr>
          <w:lang w:val="uk-UA" w:eastAsia="uk-UA"/>
        </w:rPr>
        <w:t>і професійну підготовку,</w:t>
      </w:r>
      <w:r w:rsidR="004E0254" w:rsidRPr="00C66A26">
        <w:rPr>
          <w:lang w:val="uk-UA" w:eastAsia="uk-UA"/>
        </w:rPr>
        <w:t xml:space="preserve"> </w:t>
      </w:r>
      <w:r w:rsidR="004E0254" w:rsidRPr="00EC4037">
        <w:rPr>
          <w:lang w:val="uk-UA" w:eastAsia="uk-UA"/>
        </w:rPr>
        <w:t>володі</w:t>
      </w:r>
      <w:r w:rsidR="004E0254">
        <w:rPr>
          <w:lang w:val="uk-UA" w:eastAsia="uk-UA"/>
        </w:rPr>
        <w:t>є</w:t>
      </w:r>
      <w:r w:rsidR="004E0254" w:rsidRPr="00EC4037">
        <w:rPr>
          <w:lang w:val="uk-UA" w:eastAsia="uk-UA"/>
        </w:rPr>
        <w:t xml:space="preserve"> державною мовою</w:t>
      </w:r>
      <w:r w:rsidR="004E0254">
        <w:rPr>
          <w:lang w:val="uk-UA" w:eastAsia="uk-UA"/>
        </w:rPr>
        <w:t xml:space="preserve"> та відповідає іншим вимогам</w:t>
      </w:r>
      <w:r w:rsidR="008C1D6B">
        <w:rPr>
          <w:lang w:val="uk-UA" w:eastAsia="uk-UA"/>
        </w:rPr>
        <w:t>,</w:t>
      </w:r>
      <w:r w:rsidR="004E0254">
        <w:rPr>
          <w:lang w:val="uk-UA" w:eastAsia="uk-UA"/>
        </w:rPr>
        <w:t xml:space="preserve"> встановленим чинним законодавством</w:t>
      </w:r>
      <w:r w:rsidR="00F81C17">
        <w:rPr>
          <w:lang w:val="uk-UA" w:eastAsia="uk-UA"/>
        </w:rPr>
        <w:t xml:space="preserve"> України</w:t>
      </w:r>
      <w:r w:rsidR="004E0254">
        <w:rPr>
          <w:lang w:val="uk-UA" w:eastAsia="uk-UA"/>
        </w:rPr>
        <w:t>.</w:t>
      </w:r>
    </w:p>
    <w:p w:rsidR="004E0254" w:rsidRPr="00C01B28" w:rsidRDefault="004E0254" w:rsidP="00620531">
      <w:pPr>
        <w:pStyle w:val="1"/>
        <w:shd w:val="clear" w:color="auto" w:fill="auto"/>
        <w:spacing w:before="0"/>
        <w:ind w:right="20"/>
        <w:rPr>
          <w:rFonts w:eastAsia="Calibri"/>
          <w:lang w:val="uk-UA" w:eastAsia="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F10B2" w:rsidTr="000F10B2">
        <w:tc>
          <w:tcPr>
            <w:tcW w:w="4814" w:type="dxa"/>
          </w:tcPr>
          <w:p w:rsidR="000F10B2" w:rsidRDefault="000F10B2" w:rsidP="004D56B6">
            <w:pPr>
              <w:pStyle w:val="Style4"/>
              <w:widowControl/>
              <w:jc w:val="both"/>
              <w:rPr>
                <w:sz w:val="28"/>
                <w:szCs w:val="28"/>
                <w:lang w:val="uk-UA"/>
              </w:rPr>
            </w:pPr>
            <w:r>
              <w:rPr>
                <w:sz w:val="28"/>
                <w:szCs w:val="28"/>
                <w:lang w:val="uk-UA"/>
              </w:rPr>
              <w:t>Ознайомлений(а):</w:t>
            </w:r>
          </w:p>
        </w:tc>
        <w:tc>
          <w:tcPr>
            <w:tcW w:w="4815" w:type="dxa"/>
          </w:tcPr>
          <w:p w:rsidR="000F10B2" w:rsidRDefault="000F10B2" w:rsidP="004D56B6">
            <w:pPr>
              <w:pStyle w:val="Style4"/>
              <w:widowControl/>
              <w:jc w:val="both"/>
              <w:rPr>
                <w:sz w:val="28"/>
                <w:szCs w:val="28"/>
                <w:lang w:val="uk-UA"/>
              </w:rPr>
            </w:pPr>
          </w:p>
        </w:tc>
      </w:tr>
      <w:tr w:rsidR="0083047A" w:rsidTr="000F10B2">
        <w:tc>
          <w:tcPr>
            <w:tcW w:w="4814" w:type="dxa"/>
          </w:tcPr>
          <w:p w:rsidR="0083047A" w:rsidRDefault="0083047A" w:rsidP="004D56B6">
            <w:pPr>
              <w:pStyle w:val="Style4"/>
              <w:widowControl/>
              <w:jc w:val="both"/>
              <w:rPr>
                <w:sz w:val="28"/>
                <w:szCs w:val="28"/>
                <w:lang w:val="uk-UA"/>
              </w:rPr>
            </w:pPr>
          </w:p>
        </w:tc>
        <w:tc>
          <w:tcPr>
            <w:tcW w:w="4815" w:type="dxa"/>
          </w:tcPr>
          <w:p w:rsidR="0083047A" w:rsidRDefault="0083047A" w:rsidP="004D56B6">
            <w:pPr>
              <w:pStyle w:val="Style4"/>
              <w:widowControl/>
              <w:jc w:val="both"/>
              <w:rPr>
                <w:sz w:val="28"/>
                <w:szCs w:val="28"/>
                <w:lang w:val="uk-UA"/>
              </w:rPr>
            </w:pPr>
          </w:p>
        </w:tc>
      </w:tr>
      <w:tr w:rsidR="000F10B2" w:rsidTr="000F10B2">
        <w:tc>
          <w:tcPr>
            <w:tcW w:w="4814" w:type="dxa"/>
          </w:tcPr>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____________________</w:t>
            </w:r>
          </w:p>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підпис</w:t>
            </w:r>
          </w:p>
        </w:tc>
        <w:tc>
          <w:tcPr>
            <w:tcW w:w="4815" w:type="dxa"/>
          </w:tcPr>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_____________________________</w:t>
            </w:r>
          </w:p>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ПІБ</w:t>
            </w:r>
          </w:p>
        </w:tc>
      </w:tr>
    </w:tbl>
    <w:p w:rsidR="00250578" w:rsidRPr="00A53A43" w:rsidRDefault="00250578" w:rsidP="00363344">
      <w:pPr>
        <w:pStyle w:val="Style4"/>
        <w:widowControl/>
        <w:jc w:val="both"/>
        <w:rPr>
          <w:sz w:val="28"/>
          <w:szCs w:val="28"/>
          <w:lang w:val="en-US"/>
        </w:rPr>
      </w:pPr>
    </w:p>
    <w:sectPr w:rsidR="00250578" w:rsidRPr="00A53A43" w:rsidSect="0012134B">
      <w:headerReference w:type="default" r:id="rId8"/>
      <w:pgSz w:w="11906" w:h="16838"/>
      <w:pgMar w:top="1137" w:right="850" w:bottom="851" w:left="1417" w:header="5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9D6" w:rsidRDefault="00A869D6" w:rsidP="00382C5D">
      <w:r>
        <w:separator/>
      </w:r>
    </w:p>
  </w:endnote>
  <w:endnote w:type="continuationSeparator" w:id="0">
    <w:p w:rsidR="00A869D6" w:rsidRDefault="00A869D6" w:rsidP="0038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9D6" w:rsidRDefault="00A869D6" w:rsidP="00382C5D">
      <w:r>
        <w:separator/>
      </w:r>
    </w:p>
  </w:footnote>
  <w:footnote w:type="continuationSeparator" w:id="0">
    <w:p w:rsidR="00A869D6" w:rsidRDefault="00A869D6" w:rsidP="0038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94281"/>
      <w:docPartObj>
        <w:docPartGallery w:val="Page Numbers (Top of Page)"/>
        <w:docPartUnique/>
      </w:docPartObj>
    </w:sdtPr>
    <w:sdtEndPr>
      <w:rPr>
        <w:rFonts w:ascii="Times New Roman" w:hAnsi="Times New Roman" w:cs="Times New Roman"/>
        <w:color w:val="auto"/>
      </w:rPr>
    </w:sdtEndPr>
    <w:sdtContent>
      <w:p w:rsidR="007745C3" w:rsidRPr="00051C54" w:rsidRDefault="007745C3" w:rsidP="00382C5D">
        <w:pPr>
          <w:pStyle w:val="a7"/>
          <w:jc w:val="center"/>
          <w:rPr>
            <w:rFonts w:ascii="Times New Roman" w:hAnsi="Times New Roman" w:cs="Times New Roman"/>
            <w:color w:val="auto"/>
          </w:rPr>
        </w:pPr>
        <w:r w:rsidRPr="00051C54">
          <w:rPr>
            <w:rFonts w:ascii="Times New Roman" w:hAnsi="Times New Roman" w:cs="Times New Roman"/>
            <w:color w:val="auto"/>
          </w:rPr>
          <w:fldChar w:fldCharType="begin"/>
        </w:r>
        <w:r w:rsidRPr="00051C54">
          <w:rPr>
            <w:rFonts w:ascii="Times New Roman" w:hAnsi="Times New Roman" w:cs="Times New Roman"/>
            <w:color w:val="auto"/>
          </w:rPr>
          <w:instrText>PAGE   \* MERGEFORMAT</w:instrText>
        </w:r>
        <w:r w:rsidRPr="00051C54">
          <w:rPr>
            <w:rFonts w:ascii="Times New Roman" w:hAnsi="Times New Roman" w:cs="Times New Roman"/>
            <w:color w:val="auto"/>
          </w:rPr>
          <w:fldChar w:fldCharType="separate"/>
        </w:r>
        <w:r w:rsidR="00BD1773">
          <w:rPr>
            <w:rFonts w:ascii="Times New Roman" w:hAnsi="Times New Roman" w:cs="Times New Roman"/>
            <w:noProof/>
            <w:color w:val="auto"/>
          </w:rPr>
          <w:t>3</w:t>
        </w:r>
        <w:r w:rsidRPr="00051C54">
          <w:rPr>
            <w:rFonts w:ascii="Times New Roman" w:hAnsi="Times New Roman" w:cs="Times New Roman"/>
            <w:color w:val="auto"/>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558E912A"/>
    <w:lvl w:ilvl="0">
      <w:start w:val="1"/>
      <w:numFmt w:val="decimal"/>
      <w:lvlText w:val="2.%1."/>
      <w:lvlJc w:val="left"/>
      <w:rPr>
        <w:rFonts w:ascii="Times New Roman" w:hAnsi="Times New Roman" w:cs="Times New Roman"/>
        <w:b w:val="0"/>
        <w:bCs w:val="0"/>
        <w:i w:val="0"/>
        <w:iCs w:val="0"/>
        <w:smallCaps w:val="0"/>
        <w:strike w:val="0"/>
        <w:color w:val="auto"/>
        <w:spacing w:val="0"/>
        <w:w w:val="100"/>
        <w:position w:val="0"/>
        <w:sz w:val="28"/>
        <w:szCs w:val="28"/>
        <w:u w:val="none"/>
        <w:lang w:val="ru-RU"/>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FAB0D7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A271DA8"/>
    <w:multiLevelType w:val="multilevel"/>
    <w:tmpl w:val="CDBA03F4"/>
    <w:lvl w:ilvl="0">
      <w:start w:val="1"/>
      <w:numFmt w:val="decimal"/>
      <w:lvlText w:val="2.%1."/>
      <w:lvlJc w:val="left"/>
      <w:rPr>
        <w:rFonts w:ascii="Times New Roman" w:hAnsi="Times New Roman" w:cs="Times New Roman"/>
        <w:b w:val="0"/>
        <w:bCs w:val="0"/>
        <w:i w:val="0"/>
        <w:iCs w:val="0"/>
        <w:smallCaps w:val="0"/>
        <w:strike w:val="0"/>
        <w:color w:val="auto"/>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2077247B"/>
    <w:multiLevelType w:val="multilevel"/>
    <w:tmpl w:val="4BB24DF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7815FD"/>
    <w:multiLevelType w:val="hybridMultilevel"/>
    <w:tmpl w:val="4CC82B0C"/>
    <w:lvl w:ilvl="0" w:tplc="135C1494">
      <w:start w:val="1"/>
      <w:numFmt w:val="decimal"/>
      <w:lvlText w:val="2.%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427C6326"/>
    <w:multiLevelType w:val="multilevel"/>
    <w:tmpl w:val="D12C1520"/>
    <w:lvl w:ilvl="0">
      <w:start w:val="2"/>
      <w:numFmt w:val="decimal"/>
      <w:lvlText w:val="%1."/>
      <w:lvlJc w:val="left"/>
      <w:pPr>
        <w:ind w:left="675" w:hanging="675"/>
      </w:pPr>
      <w:rPr>
        <w:rFonts w:hint="default"/>
      </w:rPr>
    </w:lvl>
    <w:lvl w:ilvl="1">
      <w:start w:val="3"/>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8" w15:restartNumberingAfterBreak="0">
    <w:nsid w:val="44733F92"/>
    <w:multiLevelType w:val="multilevel"/>
    <w:tmpl w:val="17801334"/>
    <w:lvl w:ilvl="0">
      <w:start w:val="2"/>
      <w:numFmt w:val="decimal"/>
      <w:lvlText w:val="%1."/>
      <w:lvlJc w:val="left"/>
      <w:pPr>
        <w:ind w:left="675" w:hanging="675"/>
      </w:pPr>
      <w:rPr>
        <w:rFonts w:hint="default"/>
      </w:rPr>
    </w:lvl>
    <w:lvl w:ilvl="1">
      <w:start w:val="3"/>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9" w15:restartNumberingAfterBreak="0">
    <w:nsid w:val="4BAE2508"/>
    <w:multiLevelType w:val="hybridMultilevel"/>
    <w:tmpl w:val="9E105B5E"/>
    <w:lvl w:ilvl="0" w:tplc="BE2E9BB2">
      <w:start w:val="1"/>
      <w:numFmt w:val="decimal"/>
      <w:lvlText w:val="4.%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4C7A19B3"/>
    <w:multiLevelType w:val="multilevel"/>
    <w:tmpl w:val="5D8AD8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7A3937"/>
    <w:multiLevelType w:val="multilevel"/>
    <w:tmpl w:val="6ACEC410"/>
    <w:lvl w:ilvl="0">
      <w:start w:val="2"/>
      <w:numFmt w:val="decimal"/>
      <w:lvlText w:val="%1."/>
      <w:lvlJc w:val="left"/>
      <w:pPr>
        <w:ind w:left="675" w:hanging="675"/>
      </w:pPr>
      <w:rPr>
        <w:rFonts w:hint="default"/>
      </w:rPr>
    </w:lvl>
    <w:lvl w:ilvl="1">
      <w:start w:val="5"/>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12" w15:restartNumberingAfterBreak="0">
    <w:nsid w:val="51822DFC"/>
    <w:multiLevelType w:val="multilevel"/>
    <w:tmpl w:val="BA3E4B9C"/>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F964841"/>
    <w:multiLevelType w:val="hybridMultilevel"/>
    <w:tmpl w:val="2CB6A4B8"/>
    <w:lvl w:ilvl="0" w:tplc="2F80C83A">
      <w:start w:val="1"/>
      <w:numFmt w:val="decimal"/>
      <w:lvlText w:val="3.%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10"/>
  </w:num>
  <w:num w:numId="4">
    <w:abstractNumId w:val="5"/>
  </w:num>
  <w:num w:numId="5">
    <w:abstractNumId w:val="1"/>
  </w:num>
  <w:num w:numId="6">
    <w:abstractNumId w:val="4"/>
  </w:num>
  <w:num w:numId="7">
    <w:abstractNumId w:val="2"/>
  </w:num>
  <w:num w:numId="8">
    <w:abstractNumId w:val="12"/>
  </w:num>
  <w:num w:numId="9">
    <w:abstractNumId w:val="8"/>
  </w:num>
  <w:num w:numId="10">
    <w:abstractNumId w:val="11"/>
  </w:num>
  <w:num w:numId="11">
    <w:abstractNumId w:val="7"/>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1E"/>
    <w:rsid w:val="0000327D"/>
    <w:rsid w:val="0000706B"/>
    <w:rsid w:val="0004140A"/>
    <w:rsid w:val="00051C54"/>
    <w:rsid w:val="00070F62"/>
    <w:rsid w:val="000B0DF4"/>
    <w:rsid w:val="000F10B2"/>
    <w:rsid w:val="00100D65"/>
    <w:rsid w:val="00107AA3"/>
    <w:rsid w:val="00107C73"/>
    <w:rsid w:val="0012134B"/>
    <w:rsid w:val="0016356C"/>
    <w:rsid w:val="00180D49"/>
    <w:rsid w:val="001B4F98"/>
    <w:rsid w:val="001C0E7C"/>
    <w:rsid w:val="001C3EA2"/>
    <w:rsid w:val="001D4CE3"/>
    <w:rsid w:val="001F3959"/>
    <w:rsid w:val="00204459"/>
    <w:rsid w:val="00247C91"/>
    <w:rsid w:val="00250578"/>
    <w:rsid w:val="00265CCD"/>
    <w:rsid w:val="00285E86"/>
    <w:rsid w:val="00343B61"/>
    <w:rsid w:val="00346359"/>
    <w:rsid w:val="00363344"/>
    <w:rsid w:val="00364939"/>
    <w:rsid w:val="00382C5D"/>
    <w:rsid w:val="00393046"/>
    <w:rsid w:val="003A5662"/>
    <w:rsid w:val="0040651A"/>
    <w:rsid w:val="00421982"/>
    <w:rsid w:val="00455372"/>
    <w:rsid w:val="004616FC"/>
    <w:rsid w:val="004B29FA"/>
    <w:rsid w:val="004D56B6"/>
    <w:rsid w:val="004E0254"/>
    <w:rsid w:val="00512E0B"/>
    <w:rsid w:val="0052347D"/>
    <w:rsid w:val="00545124"/>
    <w:rsid w:val="00565865"/>
    <w:rsid w:val="00584E89"/>
    <w:rsid w:val="0058756B"/>
    <w:rsid w:val="005B2E1E"/>
    <w:rsid w:val="005B2F23"/>
    <w:rsid w:val="00601CF4"/>
    <w:rsid w:val="00620531"/>
    <w:rsid w:val="00637B97"/>
    <w:rsid w:val="006440F1"/>
    <w:rsid w:val="00674CBB"/>
    <w:rsid w:val="00675288"/>
    <w:rsid w:val="00692A9F"/>
    <w:rsid w:val="006C18D9"/>
    <w:rsid w:val="006D35CE"/>
    <w:rsid w:val="006D3E01"/>
    <w:rsid w:val="006D7FF1"/>
    <w:rsid w:val="00721E7B"/>
    <w:rsid w:val="007745C3"/>
    <w:rsid w:val="0077769E"/>
    <w:rsid w:val="007D42DB"/>
    <w:rsid w:val="007E748D"/>
    <w:rsid w:val="00812979"/>
    <w:rsid w:val="0083047A"/>
    <w:rsid w:val="00833E04"/>
    <w:rsid w:val="008644BF"/>
    <w:rsid w:val="008743AF"/>
    <w:rsid w:val="0087643B"/>
    <w:rsid w:val="0087778B"/>
    <w:rsid w:val="008C1D6B"/>
    <w:rsid w:val="008E2452"/>
    <w:rsid w:val="00944644"/>
    <w:rsid w:val="009551F9"/>
    <w:rsid w:val="00966ACA"/>
    <w:rsid w:val="009767D1"/>
    <w:rsid w:val="009847EF"/>
    <w:rsid w:val="009C5CA4"/>
    <w:rsid w:val="009F7904"/>
    <w:rsid w:val="00A01246"/>
    <w:rsid w:val="00A40629"/>
    <w:rsid w:val="00A45513"/>
    <w:rsid w:val="00A53A43"/>
    <w:rsid w:val="00A869D6"/>
    <w:rsid w:val="00AA3828"/>
    <w:rsid w:val="00B22999"/>
    <w:rsid w:val="00B425D5"/>
    <w:rsid w:val="00B529F0"/>
    <w:rsid w:val="00B845F2"/>
    <w:rsid w:val="00B84C1E"/>
    <w:rsid w:val="00BB05AE"/>
    <w:rsid w:val="00BC5D18"/>
    <w:rsid w:val="00BD1773"/>
    <w:rsid w:val="00BD3071"/>
    <w:rsid w:val="00BD6F6D"/>
    <w:rsid w:val="00BF3792"/>
    <w:rsid w:val="00C01B28"/>
    <w:rsid w:val="00C411C8"/>
    <w:rsid w:val="00C9218C"/>
    <w:rsid w:val="00CB4EA4"/>
    <w:rsid w:val="00CF4224"/>
    <w:rsid w:val="00D00441"/>
    <w:rsid w:val="00D37E48"/>
    <w:rsid w:val="00D4008C"/>
    <w:rsid w:val="00D400B4"/>
    <w:rsid w:val="00D4345C"/>
    <w:rsid w:val="00D649F9"/>
    <w:rsid w:val="00DA129C"/>
    <w:rsid w:val="00DE25B3"/>
    <w:rsid w:val="00DE746D"/>
    <w:rsid w:val="00E54A4B"/>
    <w:rsid w:val="00E74A16"/>
    <w:rsid w:val="00EA1564"/>
    <w:rsid w:val="00EF5729"/>
    <w:rsid w:val="00F245B1"/>
    <w:rsid w:val="00F81C17"/>
    <w:rsid w:val="00FA60AC"/>
    <w:rsid w:val="00FB5DA4"/>
    <w:rsid w:val="00FC2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CDA795"/>
  <w15:docId w15:val="{36E3B2E7-7BB0-4E4B-AFC0-DBC86215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C1E"/>
    <w:pPr>
      <w:spacing w:after="0" w:line="240" w:lineRule="auto"/>
    </w:pPr>
    <w:rPr>
      <w:rFonts w:ascii="Arial Unicode MS" w:eastAsia="Arial Unicode MS" w:hAnsi="Arial Unicode MS" w:cs="Arial Unicode MS"/>
      <w:color w:val="000000"/>
      <w:sz w:val="24"/>
      <w:szCs w:val="24"/>
      <w:lang w:val="uk-UA" w:eastAsia="uk-UA"/>
    </w:rPr>
  </w:style>
  <w:style w:type="paragraph" w:styleId="3">
    <w:name w:val="heading 3"/>
    <w:basedOn w:val="a"/>
    <w:next w:val="a"/>
    <w:link w:val="30"/>
    <w:uiPriority w:val="9"/>
    <w:semiHidden/>
    <w:unhideWhenUsed/>
    <w:qFormat/>
    <w:rsid w:val="005234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B84C1E"/>
    <w:rPr>
      <w:rFonts w:ascii="Times New Roman" w:hAnsi="Times New Roman" w:cs="Times New Roman"/>
      <w:b/>
      <w:bCs/>
      <w:sz w:val="27"/>
      <w:szCs w:val="27"/>
      <w:shd w:val="clear" w:color="auto" w:fill="FFFFFF"/>
    </w:rPr>
  </w:style>
  <w:style w:type="character" w:customStyle="1" w:styleId="a3">
    <w:name w:val="Основний текст_"/>
    <w:basedOn w:val="a0"/>
    <w:link w:val="1"/>
    <w:rsid w:val="00B84C1E"/>
    <w:rPr>
      <w:rFonts w:ascii="Times New Roman" w:hAnsi="Times New Roman" w:cs="Times New Roman"/>
      <w:sz w:val="28"/>
      <w:szCs w:val="28"/>
      <w:shd w:val="clear" w:color="auto" w:fill="FFFFFF"/>
    </w:rPr>
  </w:style>
  <w:style w:type="character" w:customStyle="1" w:styleId="21">
    <w:name w:val="Заголовок №2_"/>
    <w:basedOn w:val="a0"/>
    <w:link w:val="22"/>
    <w:rsid w:val="00B84C1E"/>
    <w:rPr>
      <w:rFonts w:ascii="Times New Roman" w:hAnsi="Times New Roman" w:cs="Times New Roman"/>
      <w:b/>
      <w:bCs/>
      <w:sz w:val="27"/>
      <w:szCs w:val="27"/>
      <w:shd w:val="clear" w:color="auto" w:fill="FFFFFF"/>
    </w:rPr>
  </w:style>
  <w:style w:type="paragraph" w:customStyle="1" w:styleId="20">
    <w:name w:val="Основний текст (2)"/>
    <w:basedOn w:val="a"/>
    <w:link w:val="2"/>
    <w:rsid w:val="00B84C1E"/>
    <w:pPr>
      <w:shd w:val="clear" w:color="auto" w:fill="FFFFFF"/>
      <w:spacing w:after="900" w:line="320" w:lineRule="exact"/>
      <w:ind w:firstLine="3540"/>
    </w:pPr>
    <w:rPr>
      <w:rFonts w:ascii="Times New Roman" w:eastAsiaTheme="minorHAnsi" w:hAnsi="Times New Roman" w:cs="Times New Roman"/>
      <w:b/>
      <w:bCs/>
      <w:color w:val="auto"/>
      <w:sz w:val="27"/>
      <w:szCs w:val="27"/>
      <w:lang w:val="ru-RU" w:eastAsia="en-US"/>
    </w:rPr>
  </w:style>
  <w:style w:type="paragraph" w:customStyle="1" w:styleId="1">
    <w:name w:val="Основний текст1"/>
    <w:basedOn w:val="a"/>
    <w:link w:val="a3"/>
    <w:rsid w:val="00B84C1E"/>
    <w:pPr>
      <w:shd w:val="clear" w:color="auto" w:fill="FFFFFF"/>
      <w:spacing w:before="360" w:line="320" w:lineRule="exact"/>
      <w:jc w:val="both"/>
    </w:pPr>
    <w:rPr>
      <w:rFonts w:ascii="Times New Roman" w:eastAsiaTheme="minorHAnsi" w:hAnsi="Times New Roman" w:cs="Times New Roman"/>
      <w:color w:val="auto"/>
      <w:sz w:val="28"/>
      <w:szCs w:val="28"/>
      <w:lang w:val="ru-RU" w:eastAsia="en-US"/>
    </w:rPr>
  </w:style>
  <w:style w:type="paragraph" w:customStyle="1" w:styleId="22">
    <w:name w:val="Заголовок №2"/>
    <w:basedOn w:val="a"/>
    <w:link w:val="21"/>
    <w:rsid w:val="00B84C1E"/>
    <w:pPr>
      <w:shd w:val="clear" w:color="auto" w:fill="FFFFFF"/>
      <w:spacing w:after="360" w:line="240" w:lineRule="atLeast"/>
      <w:outlineLvl w:val="1"/>
    </w:pPr>
    <w:rPr>
      <w:rFonts w:ascii="Times New Roman" w:eastAsiaTheme="minorHAnsi" w:hAnsi="Times New Roman" w:cs="Times New Roman"/>
      <w:b/>
      <w:bCs/>
      <w:color w:val="auto"/>
      <w:sz w:val="27"/>
      <w:szCs w:val="27"/>
      <w:lang w:val="ru-RU" w:eastAsia="en-US"/>
    </w:rPr>
  </w:style>
  <w:style w:type="paragraph" w:customStyle="1" w:styleId="10">
    <w:name w:val="Основний текст1"/>
    <w:basedOn w:val="a"/>
    <w:rsid w:val="00B84C1E"/>
    <w:pPr>
      <w:shd w:val="clear" w:color="auto" w:fill="FFFFFF"/>
      <w:spacing w:before="360" w:line="320" w:lineRule="exact"/>
      <w:jc w:val="both"/>
    </w:pPr>
    <w:rPr>
      <w:rFonts w:ascii="Times New Roman" w:eastAsiaTheme="minorHAnsi" w:hAnsi="Times New Roman" w:cs="Times New Roman"/>
      <w:color w:val="auto"/>
      <w:sz w:val="28"/>
      <w:szCs w:val="28"/>
      <w:lang w:val="ru-RU" w:eastAsia="en-US"/>
    </w:rPr>
  </w:style>
  <w:style w:type="table" w:styleId="a4">
    <w:name w:val="Table Grid"/>
    <w:basedOn w:val="a1"/>
    <w:uiPriority w:val="59"/>
    <w:rsid w:val="00B8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0651A"/>
    <w:rPr>
      <w:rFonts w:ascii="Tahoma" w:hAnsi="Tahoma" w:cs="Tahoma"/>
      <w:sz w:val="16"/>
      <w:szCs w:val="16"/>
    </w:rPr>
  </w:style>
  <w:style w:type="character" w:customStyle="1" w:styleId="a6">
    <w:name w:val="Текст у виносці Знак"/>
    <w:basedOn w:val="a0"/>
    <w:link w:val="a5"/>
    <w:uiPriority w:val="99"/>
    <w:semiHidden/>
    <w:rsid w:val="0040651A"/>
    <w:rPr>
      <w:rFonts w:ascii="Tahoma" w:eastAsia="Arial Unicode MS" w:hAnsi="Tahoma" w:cs="Tahoma"/>
      <w:color w:val="000000"/>
      <w:sz w:val="16"/>
      <w:szCs w:val="16"/>
      <w:lang w:val="uk-UA" w:eastAsia="uk-UA"/>
    </w:rPr>
  </w:style>
  <w:style w:type="character" w:customStyle="1" w:styleId="FontStyle12">
    <w:name w:val="Font Style12"/>
    <w:rsid w:val="00966ACA"/>
    <w:rPr>
      <w:rFonts w:ascii="Times New Roman" w:hAnsi="Times New Roman" w:cs="Times New Roman"/>
      <w:sz w:val="26"/>
      <w:szCs w:val="26"/>
    </w:rPr>
  </w:style>
  <w:style w:type="paragraph" w:customStyle="1" w:styleId="Style2">
    <w:name w:val="Style2"/>
    <w:basedOn w:val="a"/>
    <w:rsid w:val="00601CF4"/>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3">
    <w:name w:val="Style3"/>
    <w:basedOn w:val="a"/>
    <w:rsid w:val="00601CF4"/>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4">
    <w:name w:val="Style4"/>
    <w:basedOn w:val="a"/>
    <w:rsid w:val="00601CF4"/>
    <w:pPr>
      <w:widowControl w:val="0"/>
      <w:autoSpaceDE w:val="0"/>
      <w:autoSpaceDN w:val="0"/>
      <w:adjustRightInd w:val="0"/>
    </w:pPr>
    <w:rPr>
      <w:rFonts w:ascii="Times New Roman" w:eastAsia="Times New Roman" w:hAnsi="Times New Roman" w:cs="Times New Roman"/>
      <w:color w:val="auto"/>
      <w:lang w:val="ru-RU" w:eastAsia="ru-RU"/>
    </w:rPr>
  </w:style>
  <w:style w:type="character" w:customStyle="1" w:styleId="FontStyle11">
    <w:name w:val="Font Style11"/>
    <w:rsid w:val="00601CF4"/>
    <w:rPr>
      <w:rFonts w:ascii="Times New Roman" w:hAnsi="Times New Roman" w:cs="Times New Roman"/>
      <w:b/>
      <w:bCs/>
      <w:sz w:val="26"/>
      <w:szCs w:val="26"/>
    </w:rPr>
  </w:style>
  <w:style w:type="character" w:customStyle="1" w:styleId="30">
    <w:name w:val="Заголовок 3 Знак"/>
    <w:basedOn w:val="a0"/>
    <w:link w:val="3"/>
    <w:uiPriority w:val="9"/>
    <w:semiHidden/>
    <w:rsid w:val="0052347D"/>
    <w:rPr>
      <w:rFonts w:asciiTheme="majorHAnsi" w:eastAsiaTheme="majorEastAsia" w:hAnsiTheme="majorHAnsi" w:cstheme="majorBidi"/>
      <w:color w:val="243F60" w:themeColor="accent1" w:themeShade="7F"/>
      <w:sz w:val="24"/>
      <w:szCs w:val="24"/>
      <w:lang w:val="uk-UA" w:eastAsia="uk-UA"/>
    </w:rPr>
  </w:style>
  <w:style w:type="paragraph" w:customStyle="1" w:styleId="Style1">
    <w:name w:val="Style1"/>
    <w:basedOn w:val="a"/>
    <w:rsid w:val="00D37E48"/>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5">
    <w:name w:val="Style5"/>
    <w:basedOn w:val="a"/>
    <w:rsid w:val="004D56B6"/>
    <w:pPr>
      <w:widowControl w:val="0"/>
      <w:autoSpaceDE w:val="0"/>
      <w:autoSpaceDN w:val="0"/>
      <w:adjustRightInd w:val="0"/>
    </w:pPr>
    <w:rPr>
      <w:rFonts w:ascii="Times New Roman" w:eastAsia="Times New Roman" w:hAnsi="Times New Roman" w:cs="Times New Roman"/>
      <w:color w:val="auto"/>
      <w:lang w:val="ru-RU" w:eastAsia="ru-RU"/>
    </w:rPr>
  </w:style>
  <w:style w:type="paragraph" w:styleId="a7">
    <w:name w:val="header"/>
    <w:basedOn w:val="a"/>
    <w:link w:val="a8"/>
    <w:uiPriority w:val="99"/>
    <w:unhideWhenUsed/>
    <w:rsid w:val="00382C5D"/>
    <w:pPr>
      <w:tabs>
        <w:tab w:val="center" w:pos="4819"/>
        <w:tab w:val="right" w:pos="9639"/>
      </w:tabs>
    </w:pPr>
  </w:style>
  <w:style w:type="character" w:customStyle="1" w:styleId="a8">
    <w:name w:val="Верхній колонтитул Знак"/>
    <w:basedOn w:val="a0"/>
    <w:link w:val="a7"/>
    <w:uiPriority w:val="99"/>
    <w:rsid w:val="00382C5D"/>
    <w:rPr>
      <w:rFonts w:ascii="Arial Unicode MS" w:eastAsia="Arial Unicode MS" w:hAnsi="Arial Unicode MS" w:cs="Arial Unicode MS"/>
      <w:color w:val="000000"/>
      <w:sz w:val="24"/>
      <w:szCs w:val="24"/>
      <w:lang w:val="uk-UA" w:eastAsia="uk-UA"/>
    </w:rPr>
  </w:style>
  <w:style w:type="paragraph" w:styleId="a9">
    <w:name w:val="footer"/>
    <w:basedOn w:val="a"/>
    <w:link w:val="aa"/>
    <w:uiPriority w:val="99"/>
    <w:unhideWhenUsed/>
    <w:rsid w:val="00382C5D"/>
    <w:pPr>
      <w:tabs>
        <w:tab w:val="center" w:pos="4819"/>
        <w:tab w:val="right" w:pos="9639"/>
      </w:tabs>
    </w:pPr>
  </w:style>
  <w:style w:type="character" w:customStyle="1" w:styleId="aa">
    <w:name w:val="Нижній колонтитул Знак"/>
    <w:basedOn w:val="a0"/>
    <w:link w:val="a9"/>
    <w:uiPriority w:val="99"/>
    <w:rsid w:val="00382C5D"/>
    <w:rPr>
      <w:rFonts w:ascii="Arial Unicode MS" w:eastAsia="Arial Unicode MS" w:hAnsi="Arial Unicode MS" w:cs="Arial Unicode MS"/>
      <w:color w:val="000000"/>
      <w:sz w:val="24"/>
      <w:szCs w:val="24"/>
      <w:lang w:val="uk-UA" w:eastAsia="uk-UA"/>
    </w:rPr>
  </w:style>
  <w:style w:type="paragraph" w:customStyle="1" w:styleId="23">
    <w:name w:val="Основний текст2"/>
    <w:basedOn w:val="a"/>
    <w:rsid w:val="001D4CE3"/>
    <w:pPr>
      <w:shd w:val="clear" w:color="auto" w:fill="FFFFFF"/>
      <w:spacing w:before="360" w:line="320" w:lineRule="exact"/>
      <w:jc w:val="both"/>
    </w:pPr>
    <w:rPr>
      <w:rFonts w:ascii="Times New Roman" w:eastAsia="Times New Roman" w:hAnsi="Times New Roman" w:cs="Times New Roman"/>
      <w:color w:val="auto"/>
      <w:sz w:val="28"/>
      <w:szCs w:val="28"/>
      <w:lang w:val="ru-RU" w:eastAsia="ru-RU"/>
    </w:rPr>
  </w:style>
  <w:style w:type="character" w:customStyle="1" w:styleId="WW8Num2z1">
    <w:name w:val="WW8Num2z1"/>
    <w:rsid w:val="00EF5729"/>
  </w:style>
  <w:style w:type="character" w:customStyle="1" w:styleId="WW8Num2z4">
    <w:name w:val="WW8Num2z4"/>
    <w:rsid w:val="00EF5729"/>
  </w:style>
  <w:style w:type="paragraph" w:styleId="ab">
    <w:name w:val="List Paragraph"/>
    <w:basedOn w:val="a"/>
    <w:uiPriority w:val="34"/>
    <w:qFormat/>
    <w:rsid w:val="00421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718">
      <w:bodyDiv w:val="1"/>
      <w:marLeft w:val="0"/>
      <w:marRight w:val="0"/>
      <w:marTop w:val="0"/>
      <w:marBottom w:val="0"/>
      <w:divBdr>
        <w:top w:val="none" w:sz="0" w:space="0" w:color="auto"/>
        <w:left w:val="none" w:sz="0" w:space="0" w:color="auto"/>
        <w:bottom w:val="none" w:sz="0" w:space="0" w:color="auto"/>
        <w:right w:val="none" w:sz="0" w:space="0" w:color="auto"/>
      </w:divBdr>
    </w:div>
    <w:div w:id="127095468">
      <w:bodyDiv w:val="1"/>
      <w:marLeft w:val="0"/>
      <w:marRight w:val="0"/>
      <w:marTop w:val="0"/>
      <w:marBottom w:val="0"/>
      <w:divBdr>
        <w:top w:val="none" w:sz="0" w:space="0" w:color="auto"/>
        <w:left w:val="none" w:sz="0" w:space="0" w:color="auto"/>
        <w:bottom w:val="none" w:sz="0" w:space="0" w:color="auto"/>
        <w:right w:val="none" w:sz="0" w:space="0" w:color="auto"/>
      </w:divBdr>
    </w:div>
    <w:div w:id="339167258">
      <w:bodyDiv w:val="1"/>
      <w:marLeft w:val="0"/>
      <w:marRight w:val="0"/>
      <w:marTop w:val="0"/>
      <w:marBottom w:val="0"/>
      <w:divBdr>
        <w:top w:val="none" w:sz="0" w:space="0" w:color="auto"/>
        <w:left w:val="none" w:sz="0" w:space="0" w:color="auto"/>
        <w:bottom w:val="none" w:sz="0" w:space="0" w:color="auto"/>
        <w:right w:val="none" w:sz="0" w:space="0" w:color="auto"/>
      </w:divBdr>
    </w:div>
    <w:div w:id="5512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C7F08-3BE5-4A2F-AE17-9ED1EFFC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4625</Words>
  <Characters>2637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Фалєєва Ольга Ігорівна</cp:lastModifiedBy>
  <cp:revision>8</cp:revision>
  <cp:lastPrinted>2019-06-07T08:18:00Z</cp:lastPrinted>
  <dcterms:created xsi:type="dcterms:W3CDTF">2019-05-29T07:17:00Z</dcterms:created>
  <dcterms:modified xsi:type="dcterms:W3CDTF">2019-06-07T08:33:00Z</dcterms:modified>
</cp:coreProperties>
</file>