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70" w:rsidRPr="0010301C" w:rsidRDefault="00926170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926170" w:rsidRPr="0010301C" w:rsidRDefault="00926170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про роботу депутата Київської міської ради</w:t>
      </w:r>
    </w:p>
    <w:p w:rsidR="00926170" w:rsidRPr="0010301C" w:rsidRDefault="00926170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Товмасяна</w:t>
      </w:r>
      <w:proofErr w:type="spellEnd"/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Вагана</w:t>
      </w:r>
      <w:proofErr w:type="spellEnd"/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Робертовича</w:t>
      </w:r>
    </w:p>
    <w:p w:rsidR="00C35685" w:rsidRPr="0010301C" w:rsidRDefault="00926170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за 2020 рік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громадських приймальнях опрацьовано усних звернень – </w:t>
      </w:r>
      <w:r w:rsidR="007B045E">
        <w:rPr>
          <w:rFonts w:ascii="Times New Roman" w:hAnsi="Times New Roman" w:cs="Times New Roman"/>
          <w:sz w:val="28"/>
          <w:szCs w:val="28"/>
          <w:lang w:val="uk-UA"/>
        </w:rPr>
        <w:t>3543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письмових звернень – </w:t>
      </w:r>
      <w:r w:rsidR="00774572">
        <w:rPr>
          <w:rFonts w:ascii="Times New Roman" w:hAnsi="Times New Roman" w:cs="Times New Roman"/>
          <w:sz w:val="28"/>
          <w:szCs w:val="28"/>
          <w:lang w:val="uk-UA"/>
        </w:rPr>
        <w:t>916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Депутатських звернень направлено – </w:t>
      </w:r>
      <w:r w:rsidR="00F358BB" w:rsidRPr="0010301C">
        <w:rPr>
          <w:rFonts w:ascii="Times New Roman" w:hAnsi="Times New Roman" w:cs="Times New Roman"/>
          <w:sz w:val="28"/>
          <w:szCs w:val="28"/>
          <w:lang w:val="uk-UA"/>
        </w:rPr>
        <w:t>298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Особистих прийомів громадян та</w:t>
      </w:r>
      <w:r w:rsidR="00F358BB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зустрічей проведено - </w:t>
      </w:r>
      <w:r w:rsidR="00774572"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6170" w:rsidRPr="0010301C" w:rsidRDefault="00E673A2" w:rsidP="006721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b/>
          <w:i/>
          <w:sz w:val="28"/>
          <w:szCs w:val="28"/>
        </w:rPr>
        <w:t>Кошти</w:t>
      </w:r>
      <w:proofErr w:type="spellEnd"/>
      <w:r w:rsidRPr="00103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301C">
        <w:rPr>
          <w:rFonts w:ascii="Times New Roman" w:hAnsi="Times New Roman" w:cs="Times New Roman"/>
          <w:b/>
          <w:i/>
          <w:sz w:val="28"/>
          <w:szCs w:val="28"/>
        </w:rPr>
        <w:t>депутатського</w:t>
      </w:r>
      <w:proofErr w:type="spellEnd"/>
      <w:r w:rsidRPr="0010301C">
        <w:rPr>
          <w:rFonts w:ascii="Times New Roman" w:hAnsi="Times New Roman" w:cs="Times New Roman"/>
          <w:b/>
          <w:i/>
          <w:sz w:val="28"/>
          <w:szCs w:val="28"/>
        </w:rPr>
        <w:t xml:space="preserve"> фонду </w:t>
      </w:r>
      <w:proofErr w:type="spellStart"/>
      <w:r w:rsidRPr="0010301C">
        <w:rPr>
          <w:rFonts w:ascii="Times New Roman" w:hAnsi="Times New Roman" w:cs="Times New Roman"/>
          <w:b/>
          <w:i/>
          <w:sz w:val="28"/>
          <w:szCs w:val="28"/>
        </w:rPr>
        <w:t>були</w:t>
      </w:r>
      <w:proofErr w:type="spellEnd"/>
      <w:r w:rsidRPr="00103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301C">
        <w:rPr>
          <w:rFonts w:ascii="Times New Roman" w:hAnsi="Times New Roman" w:cs="Times New Roman"/>
          <w:b/>
          <w:i/>
          <w:sz w:val="28"/>
          <w:szCs w:val="28"/>
        </w:rPr>
        <w:t>розподілені</w:t>
      </w:r>
      <w:proofErr w:type="spellEnd"/>
      <w:r w:rsidRPr="0010301C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proofErr w:type="spellStart"/>
      <w:r w:rsidRPr="0010301C">
        <w:rPr>
          <w:rFonts w:ascii="Times New Roman" w:hAnsi="Times New Roman" w:cs="Times New Roman"/>
          <w:b/>
          <w:i/>
          <w:sz w:val="28"/>
          <w:szCs w:val="28"/>
        </w:rPr>
        <w:t>наступними</w:t>
      </w:r>
      <w:proofErr w:type="spellEnd"/>
      <w:r w:rsidRPr="001030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301C">
        <w:rPr>
          <w:rFonts w:ascii="Times New Roman" w:hAnsi="Times New Roman" w:cs="Times New Roman"/>
          <w:b/>
          <w:i/>
          <w:sz w:val="28"/>
          <w:szCs w:val="28"/>
        </w:rPr>
        <w:t>напрямками</w:t>
      </w:r>
      <w:proofErr w:type="spellEnd"/>
      <w:r w:rsidR="00926170" w:rsidRPr="001030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26170" w:rsidRPr="0010301C" w:rsidRDefault="00926170" w:rsidP="0010301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Надано матеріальну допомогу незахищеним верствам населення – 205 громадян</w:t>
      </w:r>
      <w:r w:rsidR="00F358BB" w:rsidRPr="0010301C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  <w:r w:rsidR="00654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на загальну суму 425 </w:t>
      </w:r>
      <w:r w:rsidR="0010301C" w:rsidRPr="0010301C">
        <w:rPr>
          <w:rFonts w:ascii="Times New Roman" w:hAnsi="Times New Roman" w:cs="Times New Roman"/>
          <w:b/>
          <w:sz w:val="28"/>
          <w:szCs w:val="28"/>
          <w:lang w:val="uk-UA"/>
        </w:rPr>
        <w:t>090,00 грн.</w:t>
      </w:r>
      <w:r w:rsidR="00F358BB"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E07DB" w:rsidRPr="0010301C" w:rsidRDefault="007E07DB" w:rsidP="0010301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6170" w:rsidRPr="0010301C" w:rsidRDefault="00926170" w:rsidP="0010301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Закуплено інвентар та меблі для дошкільних та загальноосвітніх навчальних закладів:</w:t>
      </w:r>
    </w:p>
    <w:p w:rsidR="00926170" w:rsidRPr="0010301C" w:rsidRDefault="0010301C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СЗ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>Ш 223 – лінолеум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26170" w:rsidRPr="0010301C" w:rsidRDefault="00D9328B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ДНЗ 785 – ПВХ покриття для підлоги, покриття килимове, пилосос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328B" w:rsidRPr="0010301C" w:rsidRDefault="00D9328B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ДНЗ 571 – покриття килимове, зволожувач повітря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328B" w:rsidRPr="0010301C" w:rsidRDefault="0010301C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ДНЗ</w:t>
      </w:r>
      <w:r w:rsidR="00D9328B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694 – компакт з сидіннями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, шафи дитячі;</w:t>
      </w:r>
    </w:p>
    <w:p w:rsidR="00D9328B" w:rsidRPr="0010301C" w:rsidRDefault="00D9328B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ДНЗ 819 </w:t>
      </w:r>
      <w:r w:rsidR="007E07DB" w:rsidRPr="0010301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7DB" w:rsidRPr="0010301C">
        <w:rPr>
          <w:rFonts w:ascii="Times New Roman" w:hAnsi="Times New Roman" w:cs="Times New Roman"/>
          <w:sz w:val="28"/>
          <w:szCs w:val="28"/>
          <w:lang w:val="uk-UA"/>
        </w:rPr>
        <w:t>меблі для дидактичних матеріалів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07DB" w:rsidRPr="0010301C" w:rsidRDefault="007E07DB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СШ 197 – монтаж підвісної стелі, світильники ДВО та супутні матеріали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07DB" w:rsidRPr="0010301C" w:rsidRDefault="0010301C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СЗ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Ш 222 – БФП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1DAF" w:rsidRPr="0010301C" w:rsidRDefault="00F21DAF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ДНЗ 199- </w:t>
      </w: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антимоскитні</w:t>
      </w:r>
      <w:proofErr w:type="spellEnd"/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сітки, диван дитячий</w:t>
      </w:r>
      <w:r w:rsidR="00E673A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1DAF" w:rsidRPr="0010301C" w:rsidRDefault="0010301C" w:rsidP="0010301C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СЗ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Ш 288 -  меблі для дидактичних матеріалів</w:t>
      </w:r>
      <w:r w:rsidR="00EE2E74" w:rsidRPr="001030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1DAF" w:rsidRPr="0010301C" w:rsidRDefault="00F21DAF" w:rsidP="0010301C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1DAF" w:rsidRPr="0010301C" w:rsidRDefault="00F21DAF" w:rsidP="0010301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Встановлено поштові скриньки за адресами:</w:t>
      </w:r>
    </w:p>
    <w:p w:rsid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ул. Тулузи, 16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2106" w:rsidRDefault="00672106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Тернопільська, 17;</w:t>
      </w:r>
    </w:p>
    <w:p w:rsid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росп</w:t>
      </w:r>
      <w:proofErr w:type="spellEnd"/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. Леся Курбаса, 12-Б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ульв</w:t>
      </w:r>
      <w:proofErr w:type="spellEnd"/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. Ромена Роллана, 4-Г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ульв</w:t>
      </w:r>
      <w:proofErr w:type="spellEnd"/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. Ромена Роллана, 13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ул. Тулузи, 16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ул. Симиренко, 5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росп</w:t>
      </w:r>
      <w:proofErr w:type="spellEnd"/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. Леся Курбаса, 18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1DAF" w:rsidRPr="0010301C" w:rsidRDefault="00F358BB" w:rsidP="001030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росп</w:t>
      </w:r>
      <w:proofErr w:type="spellEnd"/>
      <w:r w:rsidR="00F21DAF" w:rsidRPr="0010301C">
        <w:rPr>
          <w:rFonts w:ascii="Times New Roman" w:hAnsi="Times New Roman" w:cs="Times New Roman"/>
          <w:sz w:val="28"/>
          <w:szCs w:val="28"/>
          <w:lang w:val="uk-UA"/>
        </w:rPr>
        <w:t>. Леся Курбаса, 10-Ж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1DAF" w:rsidRPr="0010301C" w:rsidRDefault="00F21DAF" w:rsidP="0010301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E74" w:rsidRPr="0010301C" w:rsidRDefault="00EE2E74" w:rsidP="0010301C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i/>
          <w:sz w:val="28"/>
          <w:szCs w:val="28"/>
          <w:lang w:val="uk-UA"/>
        </w:rPr>
        <w:t>За власні кошти:</w:t>
      </w:r>
    </w:p>
    <w:p w:rsidR="00EE2E74" w:rsidRPr="0010301C" w:rsidRDefault="00EE2E74" w:rsidP="0010301C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0301C" w:rsidRDefault="00EE2E74" w:rsidP="0010301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Встановлено дитячі майданчики за адресами:</w:t>
      </w: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2106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7210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0301C" w:rsidRPr="00672106">
        <w:rPr>
          <w:rFonts w:ascii="Times New Roman" w:hAnsi="Times New Roman" w:cs="Times New Roman"/>
          <w:sz w:val="28"/>
          <w:szCs w:val="28"/>
          <w:lang w:val="uk-UA"/>
        </w:rPr>
        <w:t xml:space="preserve">ул. Петра </w:t>
      </w:r>
      <w:r w:rsidR="002B5FB2" w:rsidRPr="00672106">
        <w:rPr>
          <w:rFonts w:ascii="Times New Roman" w:hAnsi="Times New Roman" w:cs="Times New Roman"/>
          <w:sz w:val="28"/>
          <w:szCs w:val="28"/>
          <w:lang w:val="uk-UA"/>
        </w:rPr>
        <w:t>Курінного, 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2106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2B5FB2" w:rsidRPr="00672106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2B5FB2" w:rsidRPr="00672106">
        <w:rPr>
          <w:rFonts w:ascii="Times New Roman" w:hAnsi="Times New Roman" w:cs="Times New Roman"/>
          <w:sz w:val="28"/>
          <w:szCs w:val="28"/>
          <w:lang w:val="uk-UA"/>
        </w:rPr>
        <w:t>. Леся Курбаса, 18-Г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2106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вул. Зодчих, 46;</w:t>
      </w:r>
    </w:p>
    <w:p w:rsidR="00672106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вул. Якуба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Коласа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21;</w:t>
      </w:r>
    </w:p>
    <w:p w:rsidR="00672106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Парк Партизанської слави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2106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Кольцова, 3;</w:t>
      </w:r>
    </w:p>
    <w:p w:rsidR="00672106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Кольцова, 7;</w:t>
      </w:r>
    </w:p>
    <w:p w:rsidR="00EE2E74" w:rsidRPr="0010301C" w:rsidRDefault="00672106" w:rsidP="006721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B5FB2" w:rsidRPr="0010301C">
        <w:rPr>
          <w:rFonts w:ascii="Times New Roman" w:hAnsi="Times New Roman" w:cs="Times New Roman"/>
          <w:sz w:val="28"/>
          <w:szCs w:val="28"/>
          <w:lang w:val="uk-UA"/>
        </w:rPr>
        <w:t>вул. Симиренка, 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301C" w:rsidRDefault="0010301C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E74" w:rsidRPr="0010301C" w:rsidRDefault="0010301C" w:rsidP="001030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B5FB2"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Встановлено </w:t>
      </w:r>
      <w:r w:rsidR="00EE2E74"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лав</w:t>
      </w:r>
      <w:r w:rsidR="002B5FB2" w:rsidRPr="0010301C">
        <w:rPr>
          <w:rFonts w:ascii="Times New Roman" w:hAnsi="Times New Roman" w:cs="Times New Roman"/>
          <w:b/>
          <w:sz w:val="28"/>
          <w:szCs w:val="28"/>
          <w:lang w:val="uk-UA"/>
        </w:rPr>
        <w:t>и для відпочинку:</w:t>
      </w:r>
    </w:p>
    <w:p w:rsidR="00EE2E74" w:rsidRPr="0010301C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EE2E74" w:rsidRPr="0010301C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="00EE2E74" w:rsidRPr="0010301C">
        <w:rPr>
          <w:rFonts w:ascii="Times New Roman" w:hAnsi="Times New Roman" w:cs="Times New Roman"/>
          <w:sz w:val="28"/>
          <w:szCs w:val="28"/>
          <w:lang w:val="uk-UA"/>
        </w:rPr>
        <w:t>. Кольцова, 3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2E74" w:rsidRPr="0010301C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EE2E74" w:rsidRPr="0010301C">
        <w:rPr>
          <w:rFonts w:ascii="Times New Roman" w:hAnsi="Times New Roman" w:cs="Times New Roman"/>
          <w:sz w:val="28"/>
          <w:szCs w:val="28"/>
          <w:lang w:val="uk-UA"/>
        </w:rPr>
        <w:t>вул. Академіка Корольова, 2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4B78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72FA8" w:rsidRPr="0010301C">
        <w:rPr>
          <w:rFonts w:ascii="Times New Roman" w:hAnsi="Times New Roman" w:cs="Times New Roman"/>
          <w:sz w:val="28"/>
          <w:szCs w:val="28"/>
          <w:lang w:val="uk-UA"/>
        </w:rPr>
        <w:t>вул. Зодчих, 46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301C" w:rsidRPr="0010301C" w:rsidRDefault="0010301C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вул. Ромена Роллана, 7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2FA8" w:rsidRPr="0010301C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2FA8" w:rsidRPr="0010301C">
        <w:rPr>
          <w:rFonts w:ascii="Times New Roman" w:hAnsi="Times New Roman" w:cs="Times New Roman"/>
          <w:sz w:val="28"/>
          <w:szCs w:val="28"/>
          <w:lang w:val="uk-UA"/>
        </w:rPr>
        <w:t>Леся Курбаса, 18-Г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10301C">
        <w:rPr>
          <w:rFonts w:ascii="Times New Roman" w:hAnsi="Times New Roman" w:cs="Times New Roman"/>
          <w:sz w:val="28"/>
          <w:szCs w:val="28"/>
          <w:lang w:val="uk-UA"/>
        </w:rPr>
        <w:t>. Корольова, 12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4B78" w:rsidRPr="0010301C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- вул. Симиренка, 7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- між вул. Юрія Клена та </w:t>
      </w:r>
      <w:proofErr w:type="spellStart"/>
      <w:r w:rsidR="0010301C" w:rsidRPr="0010301C">
        <w:rPr>
          <w:rFonts w:ascii="Times New Roman" w:hAnsi="Times New Roman" w:cs="Times New Roman"/>
          <w:sz w:val="28"/>
          <w:szCs w:val="28"/>
          <w:lang w:val="uk-UA"/>
        </w:rPr>
        <w:t>Рейнгольда</w:t>
      </w:r>
      <w:proofErr w:type="spellEnd"/>
      <w:r w:rsidR="0010301C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301C" w:rsidRPr="0010301C">
        <w:rPr>
          <w:rFonts w:ascii="Times New Roman" w:hAnsi="Times New Roman" w:cs="Times New Roman"/>
          <w:sz w:val="28"/>
          <w:szCs w:val="28"/>
          <w:lang w:val="uk-UA"/>
        </w:rPr>
        <w:t>Глієра</w:t>
      </w:r>
      <w:proofErr w:type="spellEnd"/>
      <w:r w:rsidR="006721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5FB2" w:rsidRPr="0010301C" w:rsidRDefault="002B5FB2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E74" w:rsidRPr="0010301C" w:rsidRDefault="002B5FB2" w:rsidP="0010301C">
      <w:pPr>
        <w:pStyle w:val="a3"/>
        <w:numPr>
          <w:ilvl w:val="0"/>
          <w:numId w:val="5"/>
        </w:numPr>
        <w:spacing w:line="360" w:lineRule="auto"/>
        <w:ind w:left="709" w:hanging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Встановлено лежачі поліцейські</w:t>
      </w:r>
      <w:r w:rsidR="0067210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0301C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ульв</w:t>
      </w:r>
      <w:proofErr w:type="spellEnd"/>
      <w:r w:rsidR="00672106">
        <w:rPr>
          <w:rFonts w:ascii="Times New Roman" w:hAnsi="Times New Roman" w:cs="Times New Roman"/>
          <w:sz w:val="28"/>
          <w:szCs w:val="28"/>
          <w:lang w:val="uk-UA"/>
        </w:rPr>
        <w:t>. Кольцова, 15;</w:t>
      </w:r>
    </w:p>
    <w:p w:rsidR="002B5FB2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Pr="0010301C">
        <w:rPr>
          <w:rFonts w:ascii="Times New Roman" w:hAnsi="Times New Roman" w:cs="Times New Roman"/>
          <w:sz w:val="28"/>
          <w:szCs w:val="28"/>
          <w:lang w:val="uk-UA"/>
        </w:rPr>
        <w:t>. Кольцова,15-А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Pr="0010301C">
        <w:rPr>
          <w:rFonts w:ascii="Times New Roman" w:hAnsi="Times New Roman" w:cs="Times New Roman"/>
          <w:sz w:val="28"/>
          <w:szCs w:val="28"/>
          <w:lang w:val="uk-UA"/>
        </w:rPr>
        <w:t>. Кольцова, 7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301C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Pr="0010301C">
        <w:rPr>
          <w:rFonts w:ascii="Times New Roman" w:hAnsi="Times New Roman" w:cs="Times New Roman"/>
          <w:sz w:val="28"/>
          <w:szCs w:val="28"/>
          <w:lang w:val="uk-UA"/>
        </w:rPr>
        <w:t>. Кольцова, 5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вул. Кільцева дорога, 1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вул. Кільцева дорога, 3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вул. Григоровича-Барського, 7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FB2" w:rsidRPr="0010301C" w:rsidRDefault="002B5FB2" w:rsidP="0010301C">
      <w:pPr>
        <w:pStyle w:val="a3"/>
        <w:numPr>
          <w:ilvl w:val="0"/>
          <w:numId w:val="2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вул. Григоровича-Барського, 7-А</w:t>
      </w:r>
      <w:r w:rsidR="006721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4B78" w:rsidRPr="0010301C" w:rsidRDefault="00804B78" w:rsidP="0010301C">
      <w:pPr>
        <w:spacing w:line="360" w:lineRule="auto"/>
        <w:ind w:left="709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4B78" w:rsidRPr="0010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728"/>
    <w:multiLevelType w:val="hybridMultilevel"/>
    <w:tmpl w:val="712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23B"/>
    <w:multiLevelType w:val="hybridMultilevel"/>
    <w:tmpl w:val="EDC2B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7D79"/>
    <w:multiLevelType w:val="hybridMultilevel"/>
    <w:tmpl w:val="7C94B530"/>
    <w:lvl w:ilvl="0" w:tplc="40E050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63668"/>
    <w:multiLevelType w:val="hybridMultilevel"/>
    <w:tmpl w:val="360A7674"/>
    <w:lvl w:ilvl="0" w:tplc="E14A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F49D1"/>
    <w:multiLevelType w:val="hybridMultilevel"/>
    <w:tmpl w:val="02A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452D0"/>
    <w:multiLevelType w:val="hybridMultilevel"/>
    <w:tmpl w:val="55F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DD"/>
    <w:rsid w:val="00072FA8"/>
    <w:rsid w:val="0010301C"/>
    <w:rsid w:val="002B5FB2"/>
    <w:rsid w:val="004A6BDD"/>
    <w:rsid w:val="0065414A"/>
    <w:rsid w:val="00672106"/>
    <w:rsid w:val="00774572"/>
    <w:rsid w:val="00783AA3"/>
    <w:rsid w:val="007B045E"/>
    <w:rsid w:val="007E07DB"/>
    <w:rsid w:val="00804B78"/>
    <w:rsid w:val="00926170"/>
    <w:rsid w:val="00C35685"/>
    <w:rsid w:val="00D9328B"/>
    <w:rsid w:val="00E673A2"/>
    <w:rsid w:val="00EE2E74"/>
    <w:rsid w:val="00F21DAF"/>
    <w:rsid w:val="00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0B393-B78A-4989-A1B8-96734BF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5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1F4E-4E39-42F1-9BE5-27E0124F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Кузьменков Сергій Сергійович</cp:lastModifiedBy>
  <cp:revision>2</cp:revision>
  <cp:lastPrinted>2021-04-27T11:57:00Z</cp:lastPrinted>
  <dcterms:created xsi:type="dcterms:W3CDTF">2021-04-30T11:47:00Z</dcterms:created>
  <dcterms:modified xsi:type="dcterms:W3CDTF">2021-04-30T11:47:00Z</dcterms:modified>
</cp:coreProperties>
</file>