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96A" w:rsidRPr="00BD295E" w:rsidRDefault="003D4587" w:rsidP="00AD796A">
      <w:pPr>
        <w:pStyle w:val="1"/>
        <w:shd w:val="clear" w:color="auto" w:fill="auto"/>
        <w:ind w:left="10600"/>
        <w:jc w:val="right"/>
        <w:rPr>
          <w:sz w:val="22"/>
          <w:szCs w:val="22"/>
        </w:rPr>
      </w:pPr>
      <w:r>
        <w:rPr>
          <w:sz w:val="22"/>
          <w:szCs w:val="22"/>
          <w:lang w:val="uk-UA"/>
        </w:rPr>
        <w:t>Д</w:t>
      </w:r>
      <w:proofErr w:type="spellStart"/>
      <w:r w:rsidR="00AD796A" w:rsidRPr="00BD295E">
        <w:rPr>
          <w:sz w:val="22"/>
          <w:szCs w:val="22"/>
        </w:rPr>
        <w:t>одаток</w:t>
      </w:r>
      <w:proofErr w:type="spellEnd"/>
    </w:p>
    <w:p w:rsidR="00D76798" w:rsidRPr="00A0357A" w:rsidRDefault="00D76798" w:rsidP="00AD796A">
      <w:pPr>
        <w:ind w:firstLine="426"/>
        <w:jc w:val="center"/>
        <w:rPr>
          <w:rFonts w:ascii="Times New Roman" w:eastAsia="Times New Roman" w:hAnsi="Times New Roman" w:cs="Times New Roman"/>
          <w:lang w:eastAsia="ar-SA"/>
        </w:rPr>
      </w:pPr>
      <w:r w:rsidRPr="00A0357A">
        <w:rPr>
          <w:rFonts w:ascii="Times New Roman" w:eastAsia="Times New Roman" w:hAnsi="Times New Roman" w:cs="Times New Roman"/>
          <w:lang w:eastAsia="ar-SA"/>
        </w:rPr>
        <w:t>Звіт про стан</w:t>
      </w:r>
      <w:r w:rsidR="00AD796A" w:rsidRPr="00A0357A">
        <w:rPr>
          <w:rFonts w:ascii="Times New Roman" w:eastAsia="Times New Roman" w:hAnsi="Times New Roman" w:cs="Times New Roman"/>
          <w:lang w:eastAsia="ar-SA"/>
        </w:rPr>
        <w:t xml:space="preserve"> виконання </w:t>
      </w:r>
      <w:r w:rsidRPr="00A0357A">
        <w:rPr>
          <w:rFonts w:ascii="Times New Roman" w:eastAsia="Times New Roman" w:hAnsi="Times New Roman" w:cs="Times New Roman"/>
          <w:lang w:eastAsia="ar-SA"/>
        </w:rPr>
        <w:t>п</w:t>
      </w:r>
      <w:r w:rsidR="00AD796A" w:rsidRPr="00A0357A">
        <w:rPr>
          <w:rFonts w:ascii="Times New Roman" w:eastAsia="Times New Roman" w:hAnsi="Times New Roman" w:cs="Times New Roman"/>
          <w:lang w:eastAsia="ar-SA"/>
        </w:rPr>
        <w:t>лану заходів</w:t>
      </w:r>
      <w:r w:rsidRPr="00A0357A">
        <w:rPr>
          <w:rFonts w:ascii="Times New Roman" w:eastAsia="Times New Roman" w:hAnsi="Times New Roman" w:cs="Times New Roman"/>
          <w:lang w:eastAsia="ar-SA"/>
        </w:rPr>
        <w:t xml:space="preserve"> </w:t>
      </w:r>
      <w:r w:rsidR="00AD796A" w:rsidRPr="00A0357A">
        <w:rPr>
          <w:rFonts w:ascii="Times New Roman" w:eastAsia="Times New Roman" w:hAnsi="Times New Roman" w:cs="Times New Roman"/>
          <w:lang w:eastAsia="ar-SA"/>
        </w:rPr>
        <w:t xml:space="preserve">на </w:t>
      </w:r>
      <w:r w:rsidRPr="00A0357A">
        <w:rPr>
          <w:rFonts w:ascii="Times New Roman" w:eastAsia="Times New Roman" w:hAnsi="Times New Roman" w:cs="Times New Roman"/>
          <w:lang w:eastAsia="ar-SA"/>
        </w:rPr>
        <w:t xml:space="preserve">І квартал  2024 р. </w:t>
      </w:r>
    </w:p>
    <w:p w:rsidR="00AD796A" w:rsidRPr="00A0357A" w:rsidRDefault="00AD796A" w:rsidP="00AD796A">
      <w:pPr>
        <w:ind w:firstLine="426"/>
        <w:jc w:val="center"/>
        <w:rPr>
          <w:rFonts w:ascii="Times New Roman" w:eastAsia="Times New Roman" w:hAnsi="Times New Roman" w:cs="Times New Roman"/>
          <w:lang w:eastAsia="ar-SA"/>
        </w:rPr>
      </w:pPr>
      <w:r w:rsidRPr="00A0357A">
        <w:rPr>
          <w:rFonts w:ascii="Times New Roman" w:eastAsia="Times New Roman" w:hAnsi="Times New Roman" w:cs="Times New Roman"/>
          <w:lang w:eastAsia="ar-SA"/>
        </w:rPr>
        <w:t xml:space="preserve">з  реалізації Національної стратегії із створення </w:t>
      </w:r>
      <w:r w:rsidR="003D4587" w:rsidRPr="00A0357A">
        <w:rPr>
          <w:rFonts w:ascii="Times New Roman" w:eastAsia="Times New Roman" w:hAnsi="Times New Roman" w:cs="Times New Roman"/>
          <w:lang w:eastAsia="ar-SA"/>
        </w:rPr>
        <w:t>безбар’єрного</w:t>
      </w:r>
      <w:r w:rsidRPr="00A0357A">
        <w:rPr>
          <w:rFonts w:ascii="Times New Roman" w:eastAsia="Times New Roman" w:hAnsi="Times New Roman" w:cs="Times New Roman"/>
          <w:lang w:eastAsia="ar-SA"/>
        </w:rPr>
        <w:t xml:space="preserve"> простору України</w:t>
      </w:r>
    </w:p>
    <w:p w:rsidR="00AD796A" w:rsidRPr="00A0357A" w:rsidRDefault="00AD796A" w:rsidP="00AD796A">
      <w:pPr>
        <w:ind w:firstLine="426"/>
        <w:jc w:val="center"/>
        <w:rPr>
          <w:rFonts w:ascii="Times New Roman" w:eastAsia="Times New Roman" w:hAnsi="Times New Roman" w:cs="Times New Roman"/>
          <w:lang w:eastAsia="ar-SA"/>
        </w:rPr>
      </w:pPr>
      <w:r w:rsidRPr="00A0357A">
        <w:rPr>
          <w:rFonts w:ascii="Times New Roman" w:eastAsia="Times New Roman" w:hAnsi="Times New Roman" w:cs="Times New Roman"/>
          <w:lang w:eastAsia="ar-SA"/>
        </w:rPr>
        <w:t>на період до 20</w:t>
      </w:r>
      <w:r w:rsidR="00DC65F0" w:rsidRPr="00A0357A">
        <w:rPr>
          <w:rFonts w:ascii="Times New Roman" w:eastAsia="Times New Roman" w:hAnsi="Times New Roman" w:cs="Times New Roman"/>
          <w:lang w:eastAsia="ar-SA"/>
        </w:rPr>
        <w:t>30</w:t>
      </w:r>
      <w:r w:rsidRPr="00A0357A">
        <w:rPr>
          <w:rFonts w:ascii="Times New Roman" w:eastAsia="Times New Roman" w:hAnsi="Times New Roman" w:cs="Times New Roman"/>
          <w:lang w:eastAsia="ar-SA"/>
        </w:rPr>
        <w:t xml:space="preserve"> року </w:t>
      </w:r>
      <w:r w:rsidRPr="00A0357A">
        <w:rPr>
          <w:rFonts w:ascii="Times New Roman" w:eastAsia="Times New Roman" w:hAnsi="Times New Roman"/>
          <w:lang w:eastAsia="ru-RU"/>
        </w:rPr>
        <w:t>Дарницько</w:t>
      </w:r>
      <w:r w:rsidR="00C842F3" w:rsidRPr="00A0357A">
        <w:rPr>
          <w:rFonts w:ascii="Times New Roman" w:eastAsia="Times New Roman" w:hAnsi="Times New Roman"/>
          <w:lang w:eastAsia="ru-RU"/>
        </w:rPr>
        <w:t>ю</w:t>
      </w:r>
      <w:r w:rsidRPr="00A0357A">
        <w:rPr>
          <w:rFonts w:ascii="Times New Roman" w:eastAsia="Times New Roman" w:hAnsi="Times New Roman"/>
          <w:lang w:eastAsia="ru-RU"/>
        </w:rPr>
        <w:t xml:space="preserve"> районно</w:t>
      </w:r>
      <w:r w:rsidR="00C842F3" w:rsidRPr="00A0357A">
        <w:rPr>
          <w:rFonts w:ascii="Times New Roman" w:eastAsia="Times New Roman" w:hAnsi="Times New Roman"/>
          <w:lang w:eastAsia="ru-RU"/>
        </w:rPr>
        <w:t>ю</w:t>
      </w:r>
      <w:r w:rsidRPr="00A0357A">
        <w:rPr>
          <w:rFonts w:ascii="Times New Roman" w:eastAsia="Times New Roman" w:hAnsi="Times New Roman"/>
          <w:lang w:eastAsia="ru-RU"/>
        </w:rPr>
        <w:t xml:space="preserve"> в місті Києві державно</w:t>
      </w:r>
      <w:r w:rsidR="00C842F3" w:rsidRPr="00A0357A">
        <w:rPr>
          <w:rFonts w:ascii="Times New Roman" w:eastAsia="Times New Roman" w:hAnsi="Times New Roman"/>
          <w:lang w:eastAsia="ru-RU"/>
        </w:rPr>
        <w:t>ю</w:t>
      </w:r>
      <w:r w:rsidRPr="00A0357A">
        <w:rPr>
          <w:rFonts w:ascii="Times New Roman" w:eastAsia="Times New Roman" w:hAnsi="Times New Roman"/>
          <w:lang w:eastAsia="ru-RU"/>
        </w:rPr>
        <w:t xml:space="preserve"> </w:t>
      </w:r>
      <w:r w:rsidR="00C842F3" w:rsidRPr="00A0357A">
        <w:rPr>
          <w:rFonts w:ascii="Times New Roman" w:eastAsia="Times New Roman" w:hAnsi="Times New Roman"/>
          <w:lang w:eastAsia="ru-RU"/>
        </w:rPr>
        <w:t>адміністраці</w:t>
      </w:r>
      <w:r w:rsidR="00C842F3" w:rsidRPr="00A0357A">
        <w:rPr>
          <w:rFonts w:ascii="Times New Roman" w:eastAsia="Times New Roman" w:hAnsi="Times New Roman" w:cs="Times New Roman"/>
          <w:lang w:eastAsia="ar-SA"/>
        </w:rPr>
        <w:t>єю</w:t>
      </w:r>
    </w:p>
    <w:p w:rsidR="00AD796A" w:rsidRPr="00000DC3" w:rsidRDefault="00AD796A" w:rsidP="00AD796A">
      <w:pPr>
        <w:ind w:firstLine="426"/>
        <w:jc w:val="center"/>
      </w:pPr>
    </w:p>
    <w:tbl>
      <w:tblPr>
        <w:tblOverlap w:val="never"/>
        <w:tblW w:w="158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9"/>
        <w:gridCol w:w="12"/>
        <w:gridCol w:w="2406"/>
        <w:gridCol w:w="1410"/>
        <w:gridCol w:w="8"/>
        <w:gridCol w:w="23"/>
        <w:gridCol w:w="1259"/>
        <w:gridCol w:w="20"/>
        <w:gridCol w:w="1253"/>
        <w:gridCol w:w="19"/>
        <w:gridCol w:w="43"/>
        <w:gridCol w:w="15"/>
        <w:gridCol w:w="135"/>
        <w:gridCol w:w="30"/>
        <w:gridCol w:w="52"/>
        <w:gridCol w:w="4677"/>
      </w:tblGrid>
      <w:tr w:rsidR="00C531CE" w:rsidRPr="00000DC3" w:rsidTr="00CB17B8">
        <w:trPr>
          <w:trHeight w:hRule="exact" w:val="1148"/>
          <w:jc w:val="center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CE" w:rsidRPr="00A0357A" w:rsidRDefault="00C531CE" w:rsidP="003133CF">
            <w:pPr>
              <w:pStyle w:val="a5"/>
              <w:shd w:val="clear" w:color="auto" w:fill="auto"/>
              <w:jc w:val="center"/>
              <w:rPr>
                <w:b/>
                <w:bCs/>
                <w:sz w:val="22"/>
                <w:szCs w:val="22"/>
                <w:lang w:eastAsia="ru-RU" w:bidi="ru-RU"/>
              </w:rPr>
            </w:pPr>
          </w:p>
          <w:p w:rsidR="00C531CE" w:rsidRPr="00A0357A" w:rsidRDefault="00C531CE" w:rsidP="003133CF">
            <w:pPr>
              <w:pStyle w:val="a5"/>
              <w:shd w:val="clear" w:color="auto" w:fill="auto"/>
              <w:jc w:val="center"/>
              <w:rPr>
                <w:b/>
                <w:bCs/>
                <w:sz w:val="22"/>
                <w:szCs w:val="22"/>
                <w:lang w:eastAsia="ru-RU" w:bidi="ru-RU"/>
              </w:rPr>
            </w:pPr>
            <w:proofErr w:type="spellStart"/>
            <w:r w:rsidRPr="00A0357A">
              <w:rPr>
                <w:b/>
                <w:sz w:val="22"/>
                <w:szCs w:val="22"/>
                <w:lang w:eastAsia="ru-RU" w:bidi="ru-RU"/>
              </w:rPr>
              <w:t>Найменування</w:t>
            </w:r>
            <w:proofErr w:type="spellEnd"/>
            <w:r w:rsidRPr="00A0357A">
              <w:rPr>
                <w:b/>
                <w:sz w:val="22"/>
                <w:szCs w:val="22"/>
                <w:lang w:eastAsia="ru-RU" w:bidi="ru-RU"/>
              </w:rPr>
              <w:t xml:space="preserve"> заходу</w:t>
            </w:r>
          </w:p>
          <w:p w:rsidR="00C531CE" w:rsidRPr="00A0357A" w:rsidRDefault="00C531CE" w:rsidP="003133CF">
            <w:pPr>
              <w:pStyle w:val="a5"/>
              <w:shd w:val="clear" w:color="auto" w:fill="auto"/>
              <w:jc w:val="center"/>
              <w:rPr>
                <w:b/>
                <w:bCs/>
                <w:sz w:val="22"/>
                <w:szCs w:val="22"/>
                <w:lang w:eastAsia="ru-RU" w:bidi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CE" w:rsidRPr="00A0357A" w:rsidRDefault="00C531CE" w:rsidP="003133CF">
            <w:pPr>
              <w:pStyle w:val="a5"/>
              <w:shd w:val="clear" w:color="auto" w:fill="auto"/>
              <w:jc w:val="center"/>
              <w:rPr>
                <w:b/>
                <w:bCs/>
                <w:sz w:val="22"/>
                <w:szCs w:val="22"/>
                <w:lang w:eastAsia="ru-RU" w:bidi="ru-RU"/>
              </w:rPr>
            </w:pPr>
            <w:r w:rsidRPr="00A0357A">
              <w:rPr>
                <w:b/>
                <w:sz w:val="22"/>
                <w:szCs w:val="22"/>
                <w:lang w:val="uk-UA" w:eastAsia="ru-RU" w:bidi="ru-RU"/>
              </w:rPr>
              <w:t>Виконавець</w:t>
            </w:r>
          </w:p>
          <w:p w:rsidR="00C531CE" w:rsidRPr="00A0357A" w:rsidRDefault="00C531CE" w:rsidP="003133CF">
            <w:pPr>
              <w:pStyle w:val="a5"/>
              <w:shd w:val="clear" w:color="auto" w:fill="auto"/>
              <w:jc w:val="center"/>
              <w:rPr>
                <w:b/>
                <w:bCs/>
                <w:sz w:val="22"/>
                <w:szCs w:val="22"/>
                <w:lang w:eastAsia="ru-RU" w:bidi="ru-RU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CE" w:rsidRPr="00A0357A" w:rsidRDefault="00C531CE" w:rsidP="003133CF">
            <w:pPr>
              <w:pStyle w:val="a5"/>
              <w:shd w:val="clear" w:color="auto" w:fill="auto"/>
              <w:spacing w:line="0" w:lineRule="atLeast"/>
              <w:jc w:val="center"/>
              <w:rPr>
                <w:b/>
                <w:bCs/>
                <w:sz w:val="22"/>
                <w:szCs w:val="22"/>
                <w:lang w:val="uk-UA" w:eastAsia="ru-RU" w:bidi="ru-RU"/>
              </w:rPr>
            </w:pPr>
            <w:r w:rsidRPr="00A0357A">
              <w:rPr>
                <w:b/>
                <w:bCs/>
                <w:sz w:val="22"/>
                <w:szCs w:val="22"/>
                <w:lang w:val="uk-UA" w:eastAsia="ru-RU" w:bidi="ru-RU"/>
              </w:rPr>
              <w:t>Запланована дата завершення</w:t>
            </w:r>
          </w:p>
          <w:p w:rsidR="00C531CE" w:rsidRPr="00A0357A" w:rsidRDefault="00C531CE" w:rsidP="003133CF">
            <w:pPr>
              <w:pStyle w:val="a5"/>
              <w:shd w:val="clear" w:color="auto" w:fill="auto"/>
              <w:spacing w:line="0" w:lineRule="atLeast"/>
              <w:jc w:val="center"/>
              <w:rPr>
                <w:b/>
                <w:bCs/>
                <w:sz w:val="22"/>
                <w:szCs w:val="22"/>
                <w:lang w:eastAsia="ru-RU" w:bidi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CE" w:rsidRPr="00A0357A" w:rsidRDefault="00C531CE" w:rsidP="003133CF">
            <w:pPr>
              <w:pStyle w:val="a5"/>
              <w:shd w:val="clear" w:color="auto" w:fill="auto"/>
              <w:spacing w:line="0" w:lineRule="atLeast"/>
              <w:jc w:val="center"/>
              <w:rPr>
                <w:b/>
                <w:bCs/>
                <w:sz w:val="22"/>
                <w:szCs w:val="22"/>
                <w:lang w:val="uk-UA" w:eastAsia="ru-RU" w:bidi="ru-RU"/>
              </w:rPr>
            </w:pPr>
            <w:r w:rsidRPr="00A0357A">
              <w:rPr>
                <w:b/>
                <w:bCs/>
                <w:sz w:val="22"/>
                <w:szCs w:val="22"/>
                <w:lang w:val="uk-UA" w:eastAsia="ru-RU" w:bidi="ru-RU"/>
              </w:rPr>
              <w:t>Фактична дата завершення</w:t>
            </w:r>
          </w:p>
          <w:p w:rsidR="00C531CE" w:rsidRPr="00A0357A" w:rsidRDefault="00C531CE" w:rsidP="003133CF">
            <w:pPr>
              <w:pStyle w:val="a5"/>
              <w:shd w:val="clear" w:color="auto" w:fill="auto"/>
              <w:spacing w:line="0" w:lineRule="atLeast"/>
              <w:jc w:val="center"/>
              <w:rPr>
                <w:b/>
                <w:bCs/>
                <w:sz w:val="22"/>
                <w:szCs w:val="22"/>
                <w:lang w:eastAsia="ru-RU" w:bidi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CE" w:rsidRPr="00A0357A" w:rsidRDefault="00C531CE" w:rsidP="003133CF">
            <w:pPr>
              <w:pStyle w:val="a5"/>
              <w:shd w:val="clear" w:color="auto" w:fill="auto"/>
              <w:jc w:val="center"/>
              <w:rPr>
                <w:b/>
                <w:bCs/>
                <w:sz w:val="22"/>
                <w:szCs w:val="22"/>
                <w:lang w:eastAsia="ru-RU" w:bidi="ru-RU"/>
              </w:rPr>
            </w:pPr>
            <w:r w:rsidRPr="00A0357A">
              <w:rPr>
                <w:b/>
                <w:sz w:val="22"/>
                <w:szCs w:val="22"/>
              </w:rPr>
              <w:t>Стан</w:t>
            </w:r>
          </w:p>
          <w:p w:rsidR="00C531CE" w:rsidRPr="00A0357A" w:rsidRDefault="00C531CE" w:rsidP="003133CF">
            <w:pPr>
              <w:pStyle w:val="a5"/>
              <w:shd w:val="clear" w:color="auto" w:fill="auto"/>
              <w:jc w:val="center"/>
              <w:rPr>
                <w:b/>
                <w:bCs/>
                <w:sz w:val="22"/>
                <w:szCs w:val="22"/>
                <w:lang w:eastAsia="ru-RU" w:bidi="ru-RU"/>
              </w:rPr>
            </w:pPr>
          </w:p>
        </w:tc>
        <w:tc>
          <w:tcPr>
            <w:tcW w:w="49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CE" w:rsidRPr="00A0357A" w:rsidRDefault="00C531CE" w:rsidP="003133CF">
            <w:pPr>
              <w:pStyle w:val="a5"/>
              <w:jc w:val="center"/>
              <w:rPr>
                <w:b/>
                <w:sz w:val="22"/>
                <w:szCs w:val="22"/>
                <w:lang w:val="uk-UA"/>
              </w:rPr>
            </w:pPr>
            <w:r w:rsidRPr="00A0357A">
              <w:rPr>
                <w:b/>
                <w:sz w:val="22"/>
                <w:szCs w:val="22"/>
                <w:lang w:val="uk-UA"/>
              </w:rPr>
              <w:t>Продукт або послуга, які з</w:t>
            </w:r>
            <w:r w:rsidRPr="00A0357A">
              <w:rPr>
                <w:b/>
                <w:sz w:val="22"/>
                <w:szCs w:val="22"/>
              </w:rPr>
              <w:t>’</w:t>
            </w:r>
            <w:r w:rsidRPr="00A0357A">
              <w:rPr>
                <w:b/>
                <w:sz w:val="22"/>
                <w:szCs w:val="22"/>
                <w:lang w:val="uk-UA"/>
              </w:rPr>
              <w:t>явились</w:t>
            </w:r>
          </w:p>
          <w:p w:rsidR="00C531CE" w:rsidRPr="00A0357A" w:rsidRDefault="00C531CE" w:rsidP="003133CF">
            <w:pPr>
              <w:pStyle w:val="a5"/>
              <w:shd w:val="clear" w:color="auto" w:fill="auto"/>
              <w:jc w:val="center"/>
              <w:rPr>
                <w:b/>
                <w:bCs/>
                <w:sz w:val="22"/>
                <w:szCs w:val="22"/>
                <w:lang w:eastAsia="ru-RU" w:bidi="ru-RU"/>
              </w:rPr>
            </w:pPr>
            <w:r w:rsidRPr="00A0357A">
              <w:rPr>
                <w:b/>
                <w:sz w:val="22"/>
                <w:szCs w:val="22"/>
              </w:rPr>
              <w:t xml:space="preserve">в </w:t>
            </w:r>
            <w:proofErr w:type="spellStart"/>
            <w:r w:rsidRPr="00A0357A">
              <w:rPr>
                <w:b/>
                <w:sz w:val="22"/>
                <w:szCs w:val="22"/>
              </w:rPr>
              <w:t>результаті</w:t>
            </w:r>
            <w:proofErr w:type="spellEnd"/>
            <w:r w:rsidRPr="00A0357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0357A">
              <w:rPr>
                <w:b/>
                <w:sz w:val="22"/>
                <w:szCs w:val="22"/>
              </w:rPr>
              <w:t>виконання</w:t>
            </w:r>
            <w:proofErr w:type="spellEnd"/>
            <w:r w:rsidRPr="00A0357A">
              <w:rPr>
                <w:b/>
                <w:sz w:val="22"/>
                <w:szCs w:val="22"/>
              </w:rPr>
              <w:t xml:space="preserve"> заходу</w:t>
            </w:r>
          </w:p>
          <w:p w:rsidR="00C531CE" w:rsidRPr="00A0357A" w:rsidRDefault="00C531CE" w:rsidP="003133CF">
            <w:pPr>
              <w:pStyle w:val="a5"/>
              <w:shd w:val="clear" w:color="auto" w:fill="auto"/>
              <w:jc w:val="center"/>
              <w:rPr>
                <w:b/>
                <w:bCs/>
                <w:sz w:val="22"/>
                <w:szCs w:val="22"/>
                <w:lang w:eastAsia="ru-RU" w:bidi="ru-RU"/>
              </w:rPr>
            </w:pPr>
          </w:p>
        </w:tc>
      </w:tr>
      <w:tr w:rsidR="003133CF" w:rsidRPr="00000DC3" w:rsidTr="00CB17B8">
        <w:trPr>
          <w:trHeight w:hRule="exact" w:val="485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3CF" w:rsidRPr="00C531CE" w:rsidRDefault="003133CF" w:rsidP="00C531CE">
            <w:pPr>
              <w:pStyle w:val="a5"/>
              <w:shd w:val="clear" w:color="auto" w:fill="auto"/>
              <w:jc w:val="center"/>
              <w:rPr>
                <w:i/>
                <w:sz w:val="22"/>
                <w:szCs w:val="22"/>
              </w:rPr>
            </w:pPr>
            <w:proofErr w:type="spellStart"/>
            <w:r w:rsidRPr="00C531CE">
              <w:rPr>
                <w:b/>
                <w:bCs/>
                <w:i/>
                <w:sz w:val="22"/>
                <w:szCs w:val="22"/>
                <w:lang w:eastAsia="ru-RU" w:bidi="ru-RU"/>
              </w:rPr>
              <w:t>Напрям</w:t>
            </w:r>
            <w:proofErr w:type="spellEnd"/>
            <w:r w:rsidRPr="00C531CE">
              <w:rPr>
                <w:b/>
                <w:bCs/>
                <w:i/>
                <w:sz w:val="22"/>
                <w:szCs w:val="22"/>
                <w:lang w:eastAsia="ru-RU" w:bidi="ru-RU"/>
              </w:rPr>
              <w:t xml:space="preserve"> </w:t>
            </w:r>
            <w:r w:rsidRPr="00C531CE">
              <w:rPr>
                <w:b/>
                <w:bCs/>
                <w:i/>
                <w:sz w:val="22"/>
                <w:szCs w:val="22"/>
                <w:lang w:val="uk-UA" w:eastAsia="ru-RU" w:bidi="ru-RU"/>
              </w:rPr>
              <w:t>1</w:t>
            </w:r>
            <w:r w:rsidRPr="00C531CE">
              <w:rPr>
                <w:b/>
                <w:bCs/>
                <w:i/>
                <w:sz w:val="22"/>
                <w:szCs w:val="22"/>
                <w:lang w:eastAsia="ru-RU" w:bidi="ru-RU"/>
              </w:rPr>
              <w:t xml:space="preserve">. </w:t>
            </w:r>
            <w:proofErr w:type="gramStart"/>
            <w:r w:rsidRPr="00C531CE">
              <w:rPr>
                <w:b/>
                <w:bCs/>
                <w:i/>
                <w:sz w:val="22"/>
                <w:szCs w:val="22"/>
                <w:lang w:val="uk-UA"/>
              </w:rPr>
              <w:t xml:space="preserve">Фізична </w:t>
            </w:r>
            <w:r w:rsidRPr="00C531CE">
              <w:rPr>
                <w:b/>
                <w:bCs/>
                <w:i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 w:rsidRPr="00C531CE">
              <w:rPr>
                <w:b/>
                <w:bCs/>
                <w:i/>
                <w:sz w:val="22"/>
                <w:szCs w:val="22"/>
              </w:rPr>
              <w:t>безбар'єрність</w:t>
            </w:r>
            <w:proofErr w:type="spellEnd"/>
            <w:proofErr w:type="gramEnd"/>
          </w:p>
          <w:p w:rsidR="003133CF" w:rsidRPr="00C531CE" w:rsidRDefault="003133CF" w:rsidP="00C531CE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EA25C7" w:rsidRPr="00000DC3" w:rsidTr="00CB17B8">
        <w:trPr>
          <w:trHeight w:hRule="exact" w:val="562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5C7" w:rsidRPr="00C531CE" w:rsidRDefault="00EA25C7" w:rsidP="00C531CE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531CE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Стратегічна ціль: системи моніторингу і контролю забезпечують застосування норм і стандартів доступності об’єктів фізичного оточення і транспорту</w:t>
            </w:r>
          </w:p>
        </w:tc>
      </w:tr>
      <w:tr w:rsidR="00C531CE" w:rsidRPr="00000DC3" w:rsidTr="00CB17B8">
        <w:trPr>
          <w:trHeight w:hRule="exact" w:val="569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CE" w:rsidRPr="00C531CE" w:rsidRDefault="00C531CE" w:rsidP="00C531C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1. </w:t>
            </w:r>
            <w:r w:rsidRPr="00C531CE">
              <w:rPr>
                <w:rFonts w:ascii="Times New Roman" w:hAnsi="Times New Roman" w:cs="Times New Roman"/>
                <w:i/>
                <w:sz w:val="22"/>
                <w:szCs w:val="22"/>
              </w:rPr>
              <w:t>Забезпечення збору і поширення достовірної інформації про доступність об’єктів фізичного оточення</w:t>
            </w:r>
          </w:p>
        </w:tc>
      </w:tr>
      <w:tr w:rsidR="00C531CE" w:rsidRPr="00AD796A" w:rsidTr="00CB17B8">
        <w:trPr>
          <w:trHeight w:hRule="exact" w:val="2275"/>
          <w:jc w:val="center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1CE" w:rsidRPr="00A0357A" w:rsidRDefault="00C531CE" w:rsidP="008C1CCE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r w:rsidRPr="008C1CCE">
              <w:rPr>
                <w:sz w:val="22"/>
                <w:szCs w:val="22"/>
                <w:lang w:val="uk-UA"/>
              </w:rPr>
              <w:t xml:space="preserve">1) проведення за участю громадських організацій моніторингу та оцінки ступеня </w:t>
            </w:r>
            <w:proofErr w:type="spellStart"/>
            <w:r w:rsidRPr="008C1CCE">
              <w:rPr>
                <w:sz w:val="22"/>
                <w:szCs w:val="22"/>
                <w:lang w:val="uk-UA"/>
              </w:rPr>
              <w:t>безбар’єрності</w:t>
            </w:r>
            <w:proofErr w:type="spellEnd"/>
            <w:r w:rsidRPr="008C1CCE">
              <w:rPr>
                <w:sz w:val="22"/>
                <w:szCs w:val="22"/>
                <w:lang w:val="uk-UA"/>
              </w:rPr>
              <w:t xml:space="preserve"> об’єктів фізичного оточення і послуг для осіб з інвалідністю та інших </w:t>
            </w:r>
            <w:proofErr w:type="spellStart"/>
            <w:r w:rsidRPr="008C1CCE">
              <w:rPr>
                <w:sz w:val="22"/>
                <w:szCs w:val="22"/>
                <w:lang w:val="uk-UA"/>
              </w:rPr>
              <w:t>маломобільних</w:t>
            </w:r>
            <w:proofErr w:type="spellEnd"/>
            <w:r w:rsidRPr="008C1CCE">
              <w:rPr>
                <w:sz w:val="22"/>
                <w:szCs w:val="22"/>
                <w:lang w:val="uk-UA"/>
              </w:rPr>
              <w:t xml:space="preserve"> груп населення з урахуванням гендерного аспекту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1CE" w:rsidRPr="00EA25C7" w:rsidRDefault="00C531CE" w:rsidP="003133CF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r w:rsidRPr="00EA25C7">
              <w:rPr>
                <w:sz w:val="22"/>
                <w:szCs w:val="22"/>
                <w:lang w:val="uk-UA"/>
              </w:rPr>
              <w:t>Керівники структурних підрозділів Дарницької</w:t>
            </w:r>
          </w:p>
          <w:p w:rsidR="00C531CE" w:rsidRPr="00EA25C7" w:rsidRDefault="00C531CE" w:rsidP="003133CF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r w:rsidRPr="00EA25C7">
              <w:rPr>
                <w:sz w:val="22"/>
                <w:szCs w:val="22"/>
                <w:lang w:val="uk-UA"/>
              </w:rPr>
              <w:t xml:space="preserve"> районної в місті Києві державної адміністрації (далі – райдержадміністрація)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1CE" w:rsidRPr="003133CF" w:rsidRDefault="00F01ACE" w:rsidP="008C1CCE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31.03.2024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1CE" w:rsidRPr="00EA25C7" w:rsidRDefault="00F01ACE" w:rsidP="008C1C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31.03.2024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1CE" w:rsidRPr="00EA25C7" w:rsidRDefault="008C1CCE" w:rsidP="008C1C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Виконано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1CE" w:rsidRPr="008C1CCE" w:rsidRDefault="008C1CCE" w:rsidP="008C1CCE">
            <w:pPr>
              <w:pStyle w:val="a5"/>
              <w:shd w:val="clear" w:color="auto" w:fill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="00C531CE" w:rsidRPr="003133CF">
              <w:rPr>
                <w:sz w:val="22"/>
                <w:szCs w:val="22"/>
                <w:lang w:val="uk-UA"/>
              </w:rPr>
              <w:t>роведен</w:t>
            </w:r>
            <w:r>
              <w:rPr>
                <w:sz w:val="22"/>
                <w:szCs w:val="22"/>
                <w:lang w:val="uk-UA"/>
              </w:rPr>
              <w:t xml:space="preserve">ню 3 </w:t>
            </w:r>
            <w:proofErr w:type="spellStart"/>
            <w:r w:rsidR="00C531CE" w:rsidRPr="003133CF">
              <w:rPr>
                <w:sz w:val="22"/>
                <w:szCs w:val="22"/>
                <w:lang w:val="uk-UA"/>
              </w:rPr>
              <w:t>моніторинг</w:t>
            </w:r>
            <w:r>
              <w:rPr>
                <w:sz w:val="22"/>
                <w:szCs w:val="22"/>
                <w:lang w:val="uk-UA"/>
              </w:rPr>
              <w:t>и</w:t>
            </w:r>
            <w:proofErr w:type="spellEnd"/>
            <w:r w:rsidR="00C531CE" w:rsidRPr="003133CF">
              <w:rPr>
                <w:sz w:val="22"/>
                <w:szCs w:val="22"/>
                <w:lang w:val="uk-UA"/>
              </w:rPr>
              <w:t xml:space="preserve"> стану забезпечення </w:t>
            </w:r>
            <w:proofErr w:type="spellStart"/>
            <w:r w:rsidR="00C531CE" w:rsidRPr="003133CF">
              <w:rPr>
                <w:sz w:val="22"/>
                <w:szCs w:val="22"/>
                <w:lang w:val="uk-UA"/>
              </w:rPr>
              <w:t>безбар’єрного</w:t>
            </w:r>
            <w:proofErr w:type="spellEnd"/>
            <w:r w:rsidR="00C531CE" w:rsidRPr="003133CF">
              <w:rPr>
                <w:sz w:val="22"/>
                <w:szCs w:val="22"/>
                <w:lang w:val="uk-UA"/>
              </w:rPr>
              <w:t xml:space="preserve"> доступу </w:t>
            </w:r>
            <w:proofErr w:type="spellStart"/>
            <w:r w:rsidR="00C531CE" w:rsidRPr="003133CF">
              <w:rPr>
                <w:sz w:val="22"/>
                <w:szCs w:val="22"/>
                <w:lang w:val="uk-UA"/>
              </w:rPr>
              <w:t>маломобільних</w:t>
            </w:r>
            <w:proofErr w:type="spellEnd"/>
            <w:r w:rsidR="00C531CE" w:rsidRPr="003133CF">
              <w:rPr>
                <w:sz w:val="22"/>
                <w:szCs w:val="22"/>
                <w:lang w:val="uk-UA"/>
              </w:rPr>
              <w:t xml:space="preserve"> груп населення до будівель і приміщень закладів або установ загального користування та житлових будинків та забезпечено надання інформації до Департаменту містобудування та архітектури виконавчого органу Київської міської ради (Київської міської державної  адміністрації) </w:t>
            </w:r>
          </w:p>
        </w:tc>
      </w:tr>
      <w:tr w:rsidR="008C1CCE" w:rsidRPr="00AD796A" w:rsidTr="00CB17B8">
        <w:trPr>
          <w:trHeight w:hRule="exact" w:val="565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CCE" w:rsidRPr="008C1CCE" w:rsidRDefault="008C1CCE" w:rsidP="008C1CCE">
            <w:pPr>
              <w:pStyle w:val="a5"/>
              <w:jc w:val="center"/>
              <w:rPr>
                <w:i/>
                <w:sz w:val="22"/>
                <w:szCs w:val="22"/>
                <w:lang w:val="uk-UA"/>
              </w:rPr>
            </w:pPr>
            <w:r w:rsidRPr="008C1CCE">
              <w:rPr>
                <w:i/>
                <w:sz w:val="22"/>
                <w:szCs w:val="22"/>
                <w:lang w:val="uk-UA"/>
              </w:rPr>
              <w:t xml:space="preserve">2. Розроблення обласних та місцевих планів забезпечення </w:t>
            </w:r>
            <w:proofErr w:type="spellStart"/>
            <w:r w:rsidRPr="008C1CCE">
              <w:rPr>
                <w:i/>
                <w:sz w:val="22"/>
                <w:szCs w:val="22"/>
                <w:lang w:val="uk-UA"/>
              </w:rPr>
              <w:t>безбар’єрного</w:t>
            </w:r>
            <w:proofErr w:type="spellEnd"/>
            <w:r w:rsidRPr="008C1CCE">
              <w:rPr>
                <w:i/>
                <w:sz w:val="22"/>
                <w:szCs w:val="22"/>
                <w:lang w:val="uk-UA"/>
              </w:rPr>
              <w:t xml:space="preserve"> простору</w:t>
            </w:r>
          </w:p>
        </w:tc>
      </w:tr>
      <w:tr w:rsidR="008C1CCE" w:rsidRPr="00AD796A" w:rsidTr="00CB17B8">
        <w:trPr>
          <w:trHeight w:hRule="exact" w:val="2114"/>
          <w:jc w:val="center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1CCE" w:rsidRPr="008C1CCE" w:rsidRDefault="008C1CCE" w:rsidP="008C1CCE">
            <w:pPr>
              <w:pStyle w:val="a5"/>
              <w:rPr>
                <w:sz w:val="22"/>
                <w:szCs w:val="22"/>
                <w:lang w:val="uk-UA"/>
              </w:rPr>
            </w:pPr>
            <w:r w:rsidRPr="008C1CCE">
              <w:rPr>
                <w:sz w:val="22"/>
                <w:szCs w:val="22"/>
                <w:lang w:val="uk-UA"/>
              </w:rPr>
              <w:t xml:space="preserve">2) розроблення обласних і місцевих планів заходів із впровадження </w:t>
            </w:r>
            <w:proofErr w:type="spellStart"/>
            <w:r w:rsidRPr="008C1CCE">
              <w:rPr>
                <w:sz w:val="22"/>
                <w:szCs w:val="22"/>
                <w:lang w:val="uk-UA"/>
              </w:rPr>
              <w:t>безбар’єрного</w:t>
            </w:r>
            <w:proofErr w:type="spellEnd"/>
            <w:r w:rsidRPr="008C1CCE">
              <w:rPr>
                <w:sz w:val="22"/>
                <w:szCs w:val="22"/>
                <w:lang w:val="uk-UA"/>
              </w:rPr>
              <w:t xml:space="preserve"> простору (або у разі розроблення місцевих планів відновлення та розвитку регіонів, включення до них окремого розділу про створення </w:t>
            </w:r>
            <w:proofErr w:type="spellStart"/>
            <w:r w:rsidRPr="008C1CCE">
              <w:rPr>
                <w:sz w:val="22"/>
                <w:szCs w:val="22"/>
                <w:lang w:val="uk-UA"/>
              </w:rPr>
              <w:t>безбар’єрного</w:t>
            </w:r>
            <w:proofErr w:type="spellEnd"/>
            <w:r w:rsidRPr="008C1CCE">
              <w:rPr>
                <w:sz w:val="22"/>
                <w:szCs w:val="22"/>
                <w:lang w:val="uk-UA"/>
              </w:rPr>
              <w:t xml:space="preserve"> простору)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57A" w:rsidRPr="00EA25C7" w:rsidRDefault="00A0357A" w:rsidP="00A0357A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r w:rsidRPr="00EA25C7">
              <w:rPr>
                <w:sz w:val="22"/>
                <w:szCs w:val="22"/>
                <w:lang w:val="uk-UA"/>
              </w:rPr>
              <w:t xml:space="preserve">Керівники структурних підрозділів </w:t>
            </w:r>
          </w:p>
          <w:p w:rsidR="008E3356" w:rsidRDefault="00A0357A" w:rsidP="003133CF">
            <w:pPr>
              <w:pStyle w:val="a5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</w:t>
            </w:r>
            <w:r w:rsidR="008C1CCE" w:rsidRPr="008C1CCE">
              <w:rPr>
                <w:sz w:val="22"/>
                <w:szCs w:val="22"/>
                <w:lang w:val="uk-UA"/>
              </w:rPr>
              <w:t>айдерж</w:t>
            </w:r>
            <w:proofErr w:type="spellEnd"/>
            <w:r w:rsidR="008E3356">
              <w:rPr>
                <w:sz w:val="22"/>
                <w:szCs w:val="22"/>
                <w:lang w:val="uk-UA"/>
              </w:rPr>
              <w:t>-</w:t>
            </w:r>
          </w:p>
          <w:p w:rsidR="008C1CCE" w:rsidRPr="00EA25C7" w:rsidRDefault="008C1CCE" w:rsidP="00A0357A">
            <w:pPr>
              <w:pStyle w:val="a5"/>
              <w:rPr>
                <w:sz w:val="22"/>
                <w:szCs w:val="22"/>
                <w:lang w:val="uk-UA"/>
              </w:rPr>
            </w:pPr>
            <w:r w:rsidRPr="008C1CCE">
              <w:rPr>
                <w:sz w:val="22"/>
                <w:szCs w:val="22"/>
                <w:lang w:val="uk-UA"/>
              </w:rPr>
              <w:t>адміністраці</w:t>
            </w:r>
            <w:r w:rsidR="00A0357A">
              <w:rPr>
                <w:sz w:val="22"/>
                <w:szCs w:val="22"/>
                <w:lang w:val="uk-UA"/>
              </w:rPr>
              <w:t>ї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356" w:rsidRDefault="00F01ACE" w:rsidP="008C1CCE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31.03.2024</w:t>
            </w:r>
            <w:r w:rsidR="008E3356">
              <w:rPr>
                <w:sz w:val="22"/>
                <w:szCs w:val="22"/>
                <w:lang w:val="uk-UA"/>
              </w:rPr>
              <w:t xml:space="preserve"> </w:t>
            </w:r>
          </w:p>
          <w:p w:rsidR="008C1CCE" w:rsidRDefault="008C1CCE" w:rsidP="008C1CCE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1CCE" w:rsidRDefault="00F01ACE" w:rsidP="00F01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31.03.</w:t>
            </w:r>
            <w:r w:rsidR="008E3356" w:rsidRPr="008E3356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1CCE" w:rsidRDefault="008E3356" w:rsidP="008C1C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Виконано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CCE" w:rsidRDefault="008E3356" w:rsidP="008C1CCE">
            <w:pPr>
              <w:pStyle w:val="a5"/>
              <w:rPr>
                <w:sz w:val="22"/>
                <w:szCs w:val="22"/>
                <w:lang w:val="uk-UA"/>
              </w:rPr>
            </w:pPr>
            <w:r w:rsidRPr="008E3356">
              <w:rPr>
                <w:sz w:val="22"/>
                <w:szCs w:val="22"/>
                <w:lang w:val="uk-UA"/>
              </w:rPr>
              <w:t xml:space="preserve">Розроблено План заходів на 2024 рік з реалізації Національної стратегії із створення </w:t>
            </w:r>
            <w:proofErr w:type="spellStart"/>
            <w:r w:rsidRPr="008E3356">
              <w:rPr>
                <w:sz w:val="22"/>
                <w:szCs w:val="22"/>
                <w:lang w:val="uk-UA"/>
              </w:rPr>
              <w:t>безбар’єрного</w:t>
            </w:r>
            <w:proofErr w:type="spellEnd"/>
            <w:r w:rsidRPr="008E3356">
              <w:rPr>
                <w:sz w:val="22"/>
                <w:szCs w:val="22"/>
                <w:lang w:val="uk-UA"/>
              </w:rPr>
              <w:t xml:space="preserve"> простору в Україні на період до 2030 року в Дарницькому районі міста Києва</w:t>
            </w:r>
          </w:p>
        </w:tc>
      </w:tr>
      <w:tr w:rsidR="008E3356" w:rsidRPr="00AD796A" w:rsidTr="00CB17B8">
        <w:trPr>
          <w:trHeight w:hRule="exact" w:val="285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356" w:rsidRPr="008E3356" w:rsidRDefault="008E3356" w:rsidP="008E3356">
            <w:pPr>
              <w:pStyle w:val="a5"/>
              <w:jc w:val="center"/>
              <w:rPr>
                <w:i/>
                <w:sz w:val="22"/>
                <w:szCs w:val="22"/>
                <w:lang w:val="uk-UA"/>
              </w:rPr>
            </w:pPr>
            <w:r w:rsidRPr="008E3356">
              <w:rPr>
                <w:i/>
                <w:sz w:val="22"/>
                <w:szCs w:val="22"/>
                <w:lang w:val="uk-UA"/>
              </w:rPr>
              <w:t xml:space="preserve">3. Забезпечення оприлюднення результатів  виконання Національної стратегії із створення </w:t>
            </w:r>
            <w:proofErr w:type="spellStart"/>
            <w:r w:rsidRPr="008E3356">
              <w:rPr>
                <w:i/>
                <w:sz w:val="22"/>
                <w:szCs w:val="22"/>
                <w:lang w:val="uk-UA"/>
              </w:rPr>
              <w:t>безбар’єрного</w:t>
            </w:r>
            <w:proofErr w:type="spellEnd"/>
            <w:r w:rsidRPr="008E3356">
              <w:rPr>
                <w:i/>
                <w:sz w:val="22"/>
                <w:szCs w:val="22"/>
                <w:lang w:val="uk-UA"/>
              </w:rPr>
              <w:t xml:space="preserve"> простору в Україні на період до 2030 року</w:t>
            </w:r>
          </w:p>
        </w:tc>
      </w:tr>
      <w:tr w:rsidR="00A0357A" w:rsidRPr="00AD796A" w:rsidTr="00CB17B8">
        <w:trPr>
          <w:trHeight w:hRule="exact" w:val="2997"/>
          <w:jc w:val="center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57A" w:rsidRPr="008C1CCE" w:rsidRDefault="00A0357A" w:rsidP="00A0357A">
            <w:pPr>
              <w:pStyle w:val="a5"/>
              <w:rPr>
                <w:sz w:val="22"/>
                <w:szCs w:val="22"/>
                <w:lang w:val="uk-UA"/>
              </w:rPr>
            </w:pPr>
            <w:r w:rsidRPr="00EA25C7">
              <w:rPr>
                <w:sz w:val="22"/>
                <w:szCs w:val="22"/>
                <w:lang w:val="uk-UA"/>
              </w:rPr>
              <w:lastRenderedPageBreak/>
              <w:t>оприлюднення на офіційному веб-сайті інформації про виконання кожного завершеного заходу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57A" w:rsidRPr="00A0357A" w:rsidRDefault="00A0357A" w:rsidP="00A0357A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Відділ з питань внутрішньої політики, </w:t>
            </w:r>
            <w:proofErr w:type="spellStart"/>
            <w:r>
              <w:rPr>
                <w:sz w:val="22"/>
                <w:szCs w:val="22"/>
                <w:lang w:val="uk-UA"/>
              </w:rPr>
              <w:t>зв</w:t>
            </w:r>
            <w:r w:rsidRPr="00A0357A">
              <w:rPr>
                <w:sz w:val="22"/>
                <w:szCs w:val="22"/>
                <w:lang w:val="uk-UA"/>
              </w:rPr>
              <w:t>’</w:t>
            </w:r>
            <w:r>
              <w:rPr>
                <w:sz w:val="22"/>
                <w:szCs w:val="22"/>
                <w:lang w:val="uk-UA"/>
              </w:rPr>
              <w:t>язків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 громадськістю та ЗМІ апарату</w:t>
            </w:r>
            <w:r w:rsidR="00B74E29">
              <w:rPr>
                <w:sz w:val="22"/>
                <w:szCs w:val="22"/>
                <w:lang w:val="uk-UA"/>
              </w:rPr>
              <w:t xml:space="preserve">, </w:t>
            </w:r>
            <w:r w:rsidR="00B74E29" w:rsidRPr="00B74E29">
              <w:rPr>
                <w:sz w:val="22"/>
                <w:szCs w:val="22"/>
                <w:lang w:val="uk-UA"/>
              </w:rPr>
              <w:t>керівники структурних підрозділів райдержадміністрації, комунальних підприємств, установ організацій , віднесених до сфери її управління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57A" w:rsidRDefault="00836815" w:rsidP="00A0357A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31.03.2024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57A" w:rsidRDefault="00836815" w:rsidP="00A035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31.03.2024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57A" w:rsidRDefault="00A0357A" w:rsidP="00A035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Виконано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57A" w:rsidRPr="008E3356" w:rsidRDefault="00A0357A" w:rsidP="00A0357A">
            <w:pPr>
              <w:pStyle w:val="a5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Розміщено публікації</w:t>
            </w:r>
            <w:r w:rsidRPr="00A0357A">
              <w:rPr>
                <w:sz w:val="22"/>
                <w:szCs w:val="22"/>
                <w:lang w:val="uk-UA"/>
              </w:rPr>
              <w:t xml:space="preserve"> в рамках інформаційної кампанії «Україна без бар’єрів</w:t>
            </w:r>
            <w:r>
              <w:rPr>
                <w:sz w:val="22"/>
                <w:szCs w:val="22"/>
                <w:lang w:val="uk-UA"/>
              </w:rPr>
              <w:t>»</w:t>
            </w:r>
            <w:r w:rsidRPr="00A0357A">
              <w:rPr>
                <w:sz w:val="22"/>
                <w:szCs w:val="22"/>
                <w:lang w:val="uk-UA"/>
              </w:rPr>
              <w:t xml:space="preserve"> на офіційному </w:t>
            </w:r>
            <w:proofErr w:type="spellStart"/>
            <w:r w:rsidRPr="00A0357A">
              <w:rPr>
                <w:sz w:val="22"/>
                <w:szCs w:val="22"/>
                <w:lang w:val="uk-UA"/>
              </w:rPr>
              <w:t>вебсайті</w:t>
            </w:r>
            <w:proofErr w:type="spellEnd"/>
            <w:r w:rsidRPr="00A0357A">
              <w:rPr>
                <w:sz w:val="22"/>
                <w:szCs w:val="22"/>
                <w:lang w:val="uk-UA"/>
              </w:rPr>
              <w:t xml:space="preserve"> райдержадміністрації в розділі «БЕЗБАР’ЄРНІТЬ. Дарницька РДА» та на офіційних сторінках в мережі  </w:t>
            </w:r>
            <w:r w:rsidRPr="00EA25C7">
              <w:rPr>
                <w:sz w:val="22"/>
                <w:szCs w:val="22"/>
                <w:lang w:val="en-US"/>
              </w:rPr>
              <w:t>Facebook</w:t>
            </w:r>
            <w:r w:rsidRPr="00A0357A">
              <w:rPr>
                <w:sz w:val="22"/>
                <w:szCs w:val="22"/>
                <w:lang w:val="uk-UA"/>
              </w:rPr>
              <w:t xml:space="preserve"> структурних підрозділів райдержадміністрації, комунальних підприємств, установ організацій , віднесених до сфери її управління»</w:t>
            </w:r>
            <w:r w:rsidR="00B74E29">
              <w:rPr>
                <w:sz w:val="22"/>
                <w:szCs w:val="22"/>
                <w:lang w:val="uk-UA"/>
              </w:rPr>
              <w:t xml:space="preserve"> в кількості 19 шт.</w:t>
            </w:r>
          </w:p>
        </w:tc>
      </w:tr>
      <w:tr w:rsidR="005D055B" w:rsidRPr="00AD796A" w:rsidTr="00CB17B8">
        <w:trPr>
          <w:trHeight w:hRule="exact" w:val="390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55B" w:rsidRPr="005D055B" w:rsidRDefault="005D055B" w:rsidP="005D055B">
            <w:pPr>
              <w:pStyle w:val="a5"/>
              <w:shd w:val="clear" w:color="auto" w:fill="auto"/>
              <w:jc w:val="right"/>
              <w:rPr>
                <w:i/>
                <w:sz w:val="16"/>
                <w:szCs w:val="16"/>
                <w:lang w:val="uk-UA"/>
              </w:rPr>
            </w:pPr>
            <w:r w:rsidRPr="005D055B">
              <w:rPr>
                <w:i/>
                <w:sz w:val="22"/>
                <w:szCs w:val="22"/>
                <w:lang w:val="uk-UA"/>
              </w:rPr>
              <w:t>Стратегічна ціль: об’єкти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</w:tr>
      <w:tr w:rsidR="005D055B" w:rsidRPr="00AD796A" w:rsidTr="00CB17B8">
        <w:trPr>
          <w:trHeight w:hRule="exact" w:val="350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55B" w:rsidRPr="005D055B" w:rsidRDefault="005D055B" w:rsidP="005D055B">
            <w:pPr>
              <w:pStyle w:val="a5"/>
              <w:shd w:val="clear" w:color="auto" w:fill="auto"/>
              <w:jc w:val="center"/>
              <w:rPr>
                <w:i/>
                <w:sz w:val="22"/>
                <w:szCs w:val="22"/>
                <w:lang w:val="uk-UA"/>
              </w:rPr>
            </w:pPr>
            <w:r w:rsidRPr="005D055B">
              <w:rPr>
                <w:i/>
                <w:sz w:val="22"/>
                <w:szCs w:val="22"/>
                <w:lang w:val="uk-UA"/>
              </w:rPr>
              <w:t>22. Забезпечення фізичної доступності об’єктів культурної інфраструктури</w:t>
            </w:r>
          </w:p>
        </w:tc>
      </w:tr>
      <w:tr w:rsidR="007B2C0D" w:rsidRPr="00AD796A" w:rsidTr="00CB17B8">
        <w:trPr>
          <w:trHeight w:hRule="exact" w:val="2809"/>
          <w:jc w:val="center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C0D" w:rsidRPr="00CB33FE" w:rsidRDefault="007B2C0D" w:rsidP="00CB33FE">
            <w:pPr>
              <w:pStyle w:val="a5"/>
              <w:rPr>
                <w:sz w:val="22"/>
                <w:szCs w:val="22"/>
                <w:lang w:val="uk-UA"/>
              </w:rPr>
            </w:pPr>
            <w:r w:rsidRPr="00CB33FE">
              <w:rPr>
                <w:sz w:val="22"/>
                <w:szCs w:val="22"/>
                <w:lang w:val="uk-UA"/>
              </w:rPr>
              <w:t>забезпечення безперешкодного</w:t>
            </w:r>
          </w:p>
          <w:p w:rsidR="007B2C0D" w:rsidRPr="00CB33FE" w:rsidRDefault="007B2C0D" w:rsidP="00CB33FE">
            <w:pPr>
              <w:pStyle w:val="a5"/>
              <w:rPr>
                <w:sz w:val="22"/>
                <w:szCs w:val="22"/>
                <w:lang w:val="uk-UA"/>
              </w:rPr>
            </w:pPr>
            <w:r w:rsidRPr="00CB33FE">
              <w:rPr>
                <w:sz w:val="22"/>
                <w:szCs w:val="22"/>
                <w:lang w:val="uk-UA"/>
              </w:rPr>
              <w:t>доступу до приміщень бібліотек облаштування споруд цивільного</w:t>
            </w:r>
          </w:p>
          <w:p w:rsidR="007B2C0D" w:rsidRPr="008C1CCE" w:rsidRDefault="007B2C0D" w:rsidP="00CB33FE">
            <w:pPr>
              <w:pStyle w:val="a5"/>
              <w:shd w:val="clear" w:color="auto" w:fill="auto"/>
              <w:rPr>
                <w:sz w:val="16"/>
                <w:szCs w:val="16"/>
                <w:lang w:val="uk-UA"/>
              </w:rPr>
            </w:pPr>
            <w:r w:rsidRPr="00CB33FE">
              <w:rPr>
                <w:sz w:val="22"/>
                <w:szCs w:val="22"/>
                <w:lang w:val="uk-UA"/>
              </w:rPr>
              <w:t xml:space="preserve">захисту засобами, що  забезпечують їх доступність для </w:t>
            </w:r>
            <w:proofErr w:type="spellStart"/>
            <w:r w:rsidRPr="00CB33FE">
              <w:rPr>
                <w:sz w:val="22"/>
                <w:szCs w:val="22"/>
                <w:lang w:val="uk-UA"/>
              </w:rPr>
              <w:t>маломобільних</w:t>
            </w:r>
            <w:proofErr w:type="spellEnd"/>
            <w:r w:rsidRPr="00CB33FE">
              <w:rPr>
                <w:sz w:val="22"/>
                <w:szCs w:val="22"/>
                <w:lang w:val="uk-UA"/>
              </w:rPr>
              <w:t xml:space="preserve"> груп населення, зокрема осіб з інвалідністю, в умовах воєнного чи надзвичайного стану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C0D" w:rsidRPr="00076089" w:rsidRDefault="007B2C0D" w:rsidP="00CB33FE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r w:rsidRPr="00076089">
              <w:rPr>
                <w:sz w:val="22"/>
                <w:szCs w:val="22"/>
                <w:lang w:val="uk-UA"/>
              </w:rPr>
              <w:t>Управління капітального будівництва райдержадміністрації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C0D" w:rsidRPr="00076089" w:rsidRDefault="007B2C0D" w:rsidP="00CB33FE">
            <w:pPr>
              <w:pStyle w:val="a5"/>
              <w:jc w:val="center"/>
              <w:rPr>
                <w:sz w:val="22"/>
                <w:szCs w:val="22"/>
                <w:lang w:val="uk-UA"/>
              </w:rPr>
            </w:pPr>
            <w:r w:rsidRPr="00076089">
              <w:rPr>
                <w:sz w:val="22"/>
                <w:szCs w:val="22"/>
                <w:lang w:val="uk-UA"/>
              </w:rPr>
              <w:t>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C0D" w:rsidRPr="00076089" w:rsidRDefault="007B2C0D" w:rsidP="00CB33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6089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C0D" w:rsidRPr="00076089" w:rsidRDefault="007B2C0D" w:rsidP="00CB33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6089">
              <w:rPr>
                <w:rFonts w:ascii="Times New Roman" w:hAnsi="Times New Roman" w:cs="Times New Roman"/>
                <w:sz w:val="22"/>
                <w:szCs w:val="22"/>
              </w:rPr>
              <w:t>Виконується</w:t>
            </w:r>
          </w:p>
        </w:tc>
        <w:tc>
          <w:tcPr>
            <w:tcW w:w="4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C0D" w:rsidRPr="00A42B58" w:rsidRDefault="007B2C0D" w:rsidP="00A42B58">
            <w:pPr>
              <w:rPr>
                <w:sz w:val="22"/>
                <w:szCs w:val="22"/>
              </w:rPr>
            </w:pPr>
            <w:r w:rsidRPr="007B2C0D">
              <w:rPr>
                <w:rFonts w:ascii="Times New Roman" w:hAnsi="Times New Roman" w:cs="Times New Roman"/>
                <w:sz w:val="22"/>
                <w:szCs w:val="22"/>
              </w:rPr>
              <w:t>В Управл</w:t>
            </w:r>
            <w:r w:rsidR="00F87E4B">
              <w:rPr>
                <w:rFonts w:ascii="Times New Roman" w:hAnsi="Times New Roman" w:cs="Times New Roman"/>
                <w:sz w:val="22"/>
                <w:szCs w:val="22"/>
              </w:rPr>
              <w:t>і</w:t>
            </w:r>
            <w:bookmarkStart w:id="0" w:name="_GoBack"/>
            <w:bookmarkEnd w:id="0"/>
            <w:r w:rsidRPr="007B2C0D">
              <w:rPr>
                <w:rFonts w:ascii="Times New Roman" w:hAnsi="Times New Roman" w:cs="Times New Roman"/>
                <w:sz w:val="22"/>
                <w:szCs w:val="22"/>
              </w:rPr>
              <w:t xml:space="preserve">нні капітального будівництва на стадії заключення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63 </w:t>
            </w:r>
            <w:r w:rsidRPr="007B2C0D">
              <w:rPr>
                <w:rFonts w:ascii="Times New Roman" w:hAnsi="Times New Roman" w:cs="Times New Roman"/>
                <w:sz w:val="22"/>
                <w:szCs w:val="22"/>
              </w:rPr>
              <w:t xml:space="preserve">договори на виконання </w:t>
            </w:r>
            <w:proofErr w:type="spellStart"/>
            <w:r w:rsidRPr="007B2C0D">
              <w:rPr>
                <w:rFonts w:ascii="Times New Roman" w:hAnsi="Times New Roman" w:cs="Times New Roman"/>
                <w:sz w:val="22"/>
                <w:szCs w:val="22"/>
              </w:rPr>
              <w:t>проєктно</w:t>
            </w:r>
            <w:proofErr w:type="spellEnd"/>
            <w:r w:rsidRPr="007B2C0D">
              <w:rPr>
                <w:rFonts w:ascii="Times New Roman" w:hAnsi="Times New Roman" w:cs="Times New Roman"/>
                <w:sz w:val="22"/>
                <w:szCs w:val="22"/>
              </w:rPr>
              <w:t>-кошторисної документації по об’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є</w:t>
            </w:r>
            <w:r w:rsidRPr="007B2C0D">
              <w:rPr>
                <w:rFonts w:ascii="Times New Roman" w:hAnsi="Times New Roman" w:cs="Times New Roman"/>
                <w:sz w:val="22"/>
                <w:szCs w:val="22"/>
              </w:rPr>
              <w:t xml:space="preserve">ктам капітального будівництва на 2024 рік 42 вхідних груп житлових будинків 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встановле</w:t>
            </w:r>
            <w:r w:rsidRPr="007B2C0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B2C0D">
              <w:rPr>
                <w:rFonts w:ascii="Times New Roman" w:hAnsi="Times New Roman" w:cs="Times New Roman"/>
                <w:sz w:val="22"/>
                <w:szCs w:val="22"/>
              </w:rPr>
              <w:t xml:space="preserve">ям пандусів та 21 найпростіших </w:t>
            </w:r>
            <w:proofErr w:type="spellStart"/>
            <w:r w:rsidRPr="007B2C0D">
              <w:rPr>
                <w:rFonts w:ascii="Times New Roman" w:hAnsi="Times New Roman" w:cs="Times New Roman"/>
                <w:sz w:val="22"/>
                <w:szCs w:val="22"/>
              </w:rPr>
              <w:t>укриттів</w:t>
            </w:r>
            <w:proofErr w:type="spellEnd"/>
            <w:r w:rsidRPr="007B2C0D">
              <w:rPr>
                <w:rFonts w:ascii="Times New Roman" w:hAnsi="Times New Roman" w:cs="Times New Roman"/>
                <w:sz w:val="22"/>
                <w:szCs w:val="22"/>
              </w:rPr>
              <w:t xml:space="preserve"> з розумним облаштуванням елем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</w:t>
            </w:r>
            <w:r w:rsidRPr="007B2C0D">
              <w:rPr>
                <w:rFonts w:ascii="Times New Roman" w:hAnsi="Times New Roman" w:cs="Times New Roman"/>
                <w:sz w:val="22"/>
                <w:szCs w:val="22"/>
              </w:rPr>
              <w:t>тами доступності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груп населення</w:t>
            </w:r>
            <w:r w:rsidR="00A42B58">
              <w:rPr>
                <w:rFonts w:ascii="Times New Roman" w:hAnsi="Times New Roman" w:cs="Times New Roman"/>
                <w:sz w:val="22"/>
                <w:szCs w:val="22"/>
              </w:rPr>
              <w:t>. По даним об</w:t>
            </w:r>
            <w:r w:rsidR="00A42B58" w:rsidRPr="00A42B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’</w:t>
            </w:r>
            <w:proofErr w:type="spellStart"/>
            <w:r w:rsidR="00A42B58">
              <w:rPr>
                <w:rFonts w:ascii="Times New Roman" w:hAnsi="Times New Roman" w:cs="Times New Roman"/>
                <w:sz w:val="22"/>
                <w:szCs w:val="22"/>
              </w:rPr>
              <w:t>єктам</w:t>
            </w:r>
            <w:proofErr w:type="spellEnd"/>
            <w:r w:rsidR="00A42B58">
              <w:rPr>
                <w:rFonts w:ascii="Times New Roman" w:hAnsi="Times New Roman" w:cs="Times New Roman"/>
                <w:sz w:val="22"/>
                <w:szCs w:val="22"/>
              </w:rPr>
              <w:t xml:space="preserve"> готується технічне завдання для подачі в експертизу на коригування </w:t>
            </w:r>
            <w:proofErr w:type="spellStart"/>
            <w:r w:rsidR="00A42B58">
              <w:rPr>
                <w:rFonts w:ascii="Times New Roman" w:hAnsi="Times New Roman" w:cs="Times New Roman"/>
                <w:sz w:val="22"/>
                <w:szCs w:val="22"/>
              </w:rPr>
              <w:t>проєктно</w:t>
            </w:r>
            <w:proofErr w:type="spellEnd"/>
            <w:r w:rsidR="00A42B58">
              <w:rPr>
                <w:rFonts w:ascii="Times New Roman" w:hAnsi="Times New Roman" w:cs="Times New Roman"/>
                <w:sz w:val="22"/>
                <w:szCs w:val="22"/>
              </w:rPr>
              <w:t>-кошторисної документації</w:t>
            </w:r>
            <w:r w:rsidR="009F194F">
              <w:rPr>
                <w:rFonts w:ascii="Times New Roman" w:hAnsi="Times New Roman" w:cs="Times New Roman"/>
                <w:sz w:val="22"/>
                <w:szCs w:val="22"/>
              </w:rPr>
              <w:t xml:space="preserve"> та  подальше оголошення процедури закупівлі</w:t>
            </w:r>
          </w:p>
        </w:tc>
      </w:tr>
      <w:tr w:rsidR="00076089" w:rsidRPr="00AD796A" w:rsidTr="00CB17B8">
        <w:trPr>
          <w:trHeight w:hRule="exact" w:val="567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6089" w:rsidRPr="00615E9A" w:rsidRDefault="00076089" w:rsidP="00615E9A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>Стратегі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чна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ц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>і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ль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: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фах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>і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вц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і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у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сфер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і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м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>і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стобудуван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>ня, архі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тектури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і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транспорту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та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представники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громадськост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і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волод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>і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ють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необх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>і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дними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знаннями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і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навичками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та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застосовують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норми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і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стандарти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щодо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ф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>і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зично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ї </w:t>
            </w:r>
            <w:proofErr w:type="spellStart"/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безбар’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>є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рност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>і</w:t>
            </w:r>
            <w:proofErr w:type="spellEnd"/>
          </w:p>
        </w:tc>
      </w:tr>
      <w:tr w:rsidR="00670EA3" w:rsidRPr="00AD796A" w:rsidTr="00CB17B8">
        <w:trPr>
          <w:trHeight w:hRule="exact" w:val="575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EA3" w:rsidRPr="00615E9A" w:rsidRDefault="00670EA3" w:rsidP="00615E9A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>32. Пі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двищення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р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>і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вня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об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>і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знаност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і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та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профес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>і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йних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компетентностей</w:t>
            </w:r>
            <w:proofErr w:type="spellEnd"/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державних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службовц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>і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в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та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посадових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ос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>і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б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м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>і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сцевого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самоврядування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щодо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створення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безбар’</w:t>
            </w:r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>є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рного</w:t>
            </w:r>
            <w:proofErr w:type="spellEnd"/>
            <w:r w:rsidRPr="00615E9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615E9A">
              <w:rPr>
                <w:rFonts w:ascii="Times New Roman" w:eastAsia="Malgun Gothic Semilight" w:hAnsi="Times New Roman" w:cs="Times New Roman"/>
                <w:i/>
                <w:sz w:val="22"/>
                <w:szCs w:val="22"/>
              </w:rPr>
              <w:t>простору</w:t>
            </w:r>
          </w:p>
        </w:tc>
      </w:tr>
      <w:tr w:rsidR="00FD60B6" w:rsidRPr="00AD796A" w:rsidTr="00CB17B8">
        <w:trPr>
          <w:trHeight w:hRule="exact" w:val="2147"/>
          <w:jc w:val="center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60B6" w:rsidRPr="00EA25C7" w:rsidRDefault="00FD60B6" w:rsidP="00D76798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r w:rsidRPr="00762A90">
              <w:rPr>
                <w:sz w:val="22"/>
                <w:szCs w:val="22"/>
                <w:lang w:val="uk-UA"/>
              </w:rPr>
              <w:t xml:space="preserve">3) забезпечення проведення інформаційно-просвітницьких заходів (форуми, тренінги, </w:t>
            </w:r>
            <w:proofErr w:type="spellStart"/>
            <w:r w:rsidRPr="00762A90">
              <w:rPr>
                <w:sz w:val="22"/>
                <w:szCs w:val="22"/>
                <w:lang w:val="uk-UA"/>
              </w:rPr>
              <w:t>вебінари</w:t>
            </w:r>
            <w:proofErr w:type="spellEnd"/>
            <w:r w:rsidRPr="00762A90">
              <w:rPr>
                <w:sz w:val="22"/>
                <w:szCs w:val="22"/>
                <w:lang w:val="uk-UA"/>
              </w:rPr>
              <w:t xml:space="preserve"> тощо) з питань створення </w:t>
            </w:r>
            <w:proofErr w:type="spellStart"/>
            <w:r w:rsidRPr="00762A90">
              <w:rPr>
                <w:sz w:val="22"/>
                <w:szCs w:val="22"/>
                <w:lang w:val="uk-UA"/>
              </w:rPr>
              <w:t>безбар’єрного</w:t>
            </w:r>
            <w:proofErr w:type="spellEnd"/>
            <w:r w:rsidRPr="00762A90">
              <w:rPr>
                <w:sz w:val="22"/>
                <w:szCs w:val="22"/>
                <w:lang w:val="uk-UA"/>
              </w:rPr>
              <w:t xml:space="preserve"> простору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60B6" w:rsidRPr="00EA25C7" w:rsidRDefault="00FD60B6" w:rsidP="00762A90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r w:rsidRPr="00B74E29">
              <w:rPr>
                <w:sz w:val="22"/>
                <w:szCs w:val="22"/>
                <w:lang w:val="uk-UA"/>
              </w:rPr>
              <w:t>ерівники структурних підрозділів райдержадміністрації, комунальних підприємств, установ організацій , віднесених до сфери її управління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60B6" w:rsidRPr="00EA25C7" w:rsidRDefault="00FD60B6" w:rsidP="00D76798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05.03.2024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60B6" w:rsidRPr="00EA25C7" w:rsidRDefault="00FD60B6" w:rsidP="00D767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05.03.2024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60B6" w:rsidRPr="00EA25C7" w:rsidRDefault="00FD60B6" w:rsidP="00D767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Виконано</w:t>
            </w:r>
          </w:p>
        </w:tc>
        <w:tc>
          <w:tcPr>
            <w:tcW w:w="4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0B6" w:rsidRPr="00B74E29" w:rsidRDefault="00FD60B6" w:rsidP="00E340D2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Представники райдержадміністрації прийняли </w:t>
            </w:r>
            <w:r w:rsidRPr="00762A90">
              <w:rPr>
                <w:rFonts w:ascii="Times New Roman" w:hAnsi="Times New Roman" w:cs="Times New Roman"/>
                <w:sz w:val="22"/>
                <w:szCs w:val="22"/>
              </w:rPr>
              <w:t xml:space="preserve">участь в онлайн-зустрічі «Обговорення </w:t>
            </w:r>
            <w:proofErr w:type="spellStart"/>
            <w:r w:rsidRPr="00762A90">
              <w:rPr>
                <w:rFonts w:ascii="Times New Roman" w:hAnsi="Times New Roman" w:cs="Times New Roman"/>
                <w:sz w:val="22"/>
                <w:szCs w:val="22"/>
              </w:rPr>
              <w:t>проєкту</w:t>
            </w:r>
            <w:proofErr w:type="spellEnd"/>
            <w:r w:rsidRPr="00762A90">
              <w:rPr>
                <w:rFonts w:ascii="Times New Roman" w:hAnsi="Times New Roman" w:cs="Times New Roman"/>
                <w:sz w:val="22"/>
                <w:szCs w:val="22"/>
              </w:rPr>
              <w:t xml:space="preserve"> Примірного положення про Раду </w:t>
            </w:r>
            <w:proofErr w:type="spellStart"/>
            <w:r w:rsidRPr="00762A90">
              <w:rPr>
                <w:rFonts w:ascii="Times New Roman" w:hAnsi="Times New Roman" w:cs="Times New Roman"/>
                <w:sz w:val="22"/>
                <w:szCs w:val="22"/>
              </w:rPr>
              <w:t>безбар'єрності</w:t>
            </w:r>
            <w:proofErr w:type="spellEnd"/>
            <w:r w:rsidRPr="00762A90">
              <w:rPr>
                <w:rFonts w:ascii="Times New Roman" w:hAnsi="Times New Roman" w:cs="Times New Roman"/>
                <w:sz w:val="22"/>
                <w:szCs w:val="22"/>
              </w:rPr>
              <w:t xml:space="preserve"> територіальної громади» в межах ініціативи «</w:t>
            </w:r>
            <w:proofErr w:type="spellStart"/>
            <w:r w:rsidRPr="00762A90">
              <w:rPr>
                <w:rFonts w:ascii="Times New Roman" w:hAnsi="Times New Roman" w:cs="Times New Roman"/>
                <w:sz w:val="22"/>
                <w:szCs w:val="22"/>
              </w:rPr>
              <w:t>Безбар’єрність</w:t>
            </w:r>
            <w:proofErr w:type="spellEnd"/>
            <w:r w:rsidRPr="00762A90">
              <w:rPr>
                <w:rFonts w:ascii="Times New Roman" w:hAnsi="Times New Roman" w:cs="Times New Roman"/>
                <w:sz w:val="22"/>
                <w:szCs w:val="22"/>
              </w:rPr>
              <w:t xml:space="preserve"> – спільними зусиллями», яка реалізується у співпраці з Міністерством розвитку громад, територій та </w:t>
            </w:r>
            <w:proofErr w:type="spellStart"/>
            <w:r w:rsidRPr="00762A90">
              <w:rPr>
                <w:rFonts w:ascii="Times New Roman" w:hAnsi="Times New Roman" w:cs="Times New Roman"/>
                <w:sz w:val="22"/>
                <w:szCs w:val="22"/>
              </w:rPr>
              <w:t>інфораструктури</w:t>
            </w:r>
            <w:proofErr w:type="spellEnd"/>
            <w:r w:rsidRPr="00762A90">
              <w:rPr>
                <w:rFonts w:ascii="Times New Roman" w:hAnsi="Times New Roman" w:cs="Times New Roman"/>
                <w:sz w:val="22"/>
                <w:szCs w:val="22"/>
              </w:rPr>
              <w:t xml:space="preserve"> України </w:t>
            </w:r>
          </w:p>
        </w:tc>
      </w:tr>
      <w:tr w:rsidR="00D76798" w:rsidRPr="00AD796A" w:rsidTr="00CB17B8">
        <w:trPr>
          <w:trHeight w:hRule="exact" w:val="383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798" w:rsidRPr="00846D31" w:rsidRDefault="00846D31" w:rsidP="00846D31">
            <w:pPr>
              <w:pStyle w:val="a5"/>
              <w:jc w:val="center"/>
              <w:rPr>
                <w:i/>
                <w:sz w:val="22"/>
                <w:szCs w:val="22"/>
                <w:lang w:val="uk-UA"/>
              </w:rPr>
            </w:pPr>
            <w:r w:rsidRPr="00846D31">
              <w:rPr>
                <w:i/>
                <w:sz w:val="22"/>
                <w:szCs w:val="22"/>
                <w:lang w:val="uk-UA"/>
              </w:rPr>
              <w:lastRenderedPageBreak/>
              <w:t xml:space="preserve">Напрям 2. Інформаційна </w:t>
            </w:r>
            <w:proofErr w:type="spellStart"/>
            <w:r w:rsidRPr="00846D31">
              <w:rPr>
                <w:i/>
                <w:sz w:val="22"/>
                <w:szCs w:val="22"/>
                <w:lang w:val="uk-UA"/>
              </w:rPr>
              <w:t>безбар’єрність</w:t>
            </w:r>
            <w:proofErr w:type="spellEnd"/>
          </w:p>
        </w:tc>
      </w:tr>
      <w:tr w:rsidR="00365872" w:rsidRPr="00AD796A" w:rsidTr="00CB17B8">
        <w:trPr>
          <w:trHeight w:hRule="exact" w:val="645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872" w:rsidRPr="00365872" w:rsidRDefault="00365872" w:rsidP="00365872">
            <w:pPr>
              <w:tabs>
                <w:tab w:val="left" w:pos="5955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ar-SA"/>
              </w:rPr>
            </w:pPr>
            <w:r w:rsidRPr="00365872">
              <w:rPr>
                <w:rFonts w:ascii="Times New Roman" w:hAnsi="Times New Roman" w:cs="Times New Roman"/>
                <w:i/>
                <w:sz w:val="22"/>
                <w:szCs w:val="22"/>
                <w:lang w:eastAsia="ar-SA"/>
              </w:rPr>
              <w:t>Стратегічна ціль: кожен має рівний доступ до інформації, яку транслюють телерадіоорганізації та яка необхідна для участі у культурному житті, проведенні дозвілля і відпочинку та заняття спортом</w:t>
            </w:r>
          </w:p>
        </w:tc>
      </w:tr>
      <w:tr w:rsidR="00FD60B6" w:rsidRPr="00AD796A" w:rsidTr="00CB17B8">
        <w:trPr>
          <w:trHeight w:hRule="exact" w:val="569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0B6" w:rsidRPr="00FD60B6" w:rsidRDefault="00FD60B6" w:rsidP="00FD60B6">
            <w:pPr>
              <w:tabs>
                <w:tab w:val="left" w:pos="5955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ar-SA"/>
              </w:rPr>
            </w:pPr>
            <w:r w:rsidRPr="00FD60B6">
              <w:rPr>
                <w:rFonts w:ascii="Times New Roman" w:hAnsi="Times New Roman" w:cs="Times New Roman"/>
                <w:i/>
                <w:sz w:val="22"/>
                <w:szCs w:val="22"/>
                <w:lang w:eastAsia="ar-SA"/>
              </w:rPr>
              <w:t xml:space="preserve">41. Проведення широкої інформаційно-просвітницької кампанії для працівників державних та комунальних установ, організацій, професійних спільнот та громадськості на всіх рівнях щодо політики </w:t>
            </w:r>
            <w:proofErr w:type="spellStart"/>
            <w:r w:rsidRPr="00FD60B6">
              <w:rPr>
                <w:rFonts w:ascii="Times New Roman" w:hAnsi="Times New Roman" w:cs="Times New Roman"/>
                <w:i/>
                <w:sz w:val="22"/>
                <w:szCs w:val="22"/>
                <w:lang w:eastAsia="ar-SA"/>
              </w:rPr>
              <w:t>безбар’єрності</w:t>
            </w:r>
            <w:proofErr w:type="spellEnd"/>
            <w:r w:rsidRPr="00FD60B6">
              <w:rPr>
                <w:rFonts w:ascii="Times New Roman" w:hAnsi="Times New Roman" w:cs="Times New Roman"/>
                <w:i/>
                <w:sz w:val="22"/>
                <w:szCs w:val="22"/>
                <w:lang w:eastAsia="ar-SA"/>
              </w:rPr>
              <w:t xml:space="preserve"> та недискримінації</w:t>
            </w:r>
          </w:p>
        </w:tc>
      </w:tr>
      <w:tr w:rsidR="00FD60B6" w:rsidRPr="00AD796A" w:rsidTr="00CB17B8">
        <w:trPr>
          <w:trHeight w:hRule="exact" w:val="3543"/>
          <w:jc w:val="center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60B6" w:rsidRPr="00CD6F07" w:rsidRDefault="00FD60B6" w:rsidP="00D76798">
            <w:pPr>
              <w:pStyle w:val="a5"/>
              <w:shd w:val="clear" w:color="auto" w:fill="auto"/>
              <w:rPr>
                <w:b/>
                <w:i/>
                <w:sz w:val="22"/>
                <w:szCs w:val="22"/>
                <w:lang w:val="uk-UA"/>
              </w:rPr>
            </w:pPr>
            <w:r w:rsidRPr="00EA25C7">
              <w:rPr>
                <w:sz w:val="22"/>
                <w:szCs w:val="22"/>
                <w:lang w:val="uk-UA"/>
              </w:rPr>
              <w:t xml:space="preserve">1) проведення циклу </w:t>
            </w:r>
            <w:proofErr w:type="spellStart"/>
            <w:r w:rsidRPr="00EA25C7">
              <w:rPr>
                <w:sz w:val="22"/>
                <w:szCs w:val="22"/>
                <w:lang w:val="uk-UA"/>
              </w:rPr>
              <w:t>вебінарів</w:t>
            </w:r>
            <w:proofErr w:type="spellEnd"/>
            <w:r w:rsidRPr="00EA25C7">
              <w:rPr>
                <w:sz w:val="22"/>
                <w:szCs w:val="22"/>
                <w:lang w:val="uk-UA"/>
              </w:rPr>
              <w:t xml:space="preserve"> для працівників державних та комунальних закладів культури та закладів освіти сфери культури щодо політики </w:t>
            </w:r>
            <w:proofErr w:type="spellStart"/>
            <w:r w:rsidRPr="00EA25C7">
              <w:rPr>
                <w:sz w:val="22"/>
                <w:szCs w:val="22"/>
                <w:lang w:val="uk-UA"/>
              </w:rPr>
              <w:t>безбар’єрності</w:t>
            </w:r>
            <w:proofErr w:type="spellEnd"/>
            <w:r w:rsidRPr="00EA25C7">
              <w:rPr>
                <w:sz w:val="22"/>
                <w:szCs w:val="22"/>
                <w:lang w:val="uk-UA"/>
              </w:rPr>
              <w:t xml:space="preserve"> та недискримінації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60B6" w:rsidRPr="00CD6F07" w:rsidRDefault="00FD60B6" w:rsidP="00D76798">
            <w:pPr>
              <w:pStyle w:val="a5"/>
              <w:shd w:val="clear" w:color="auto" w:fill="auto"/>
              <w:rPr>
                <w:b/>
                <w:i/>
                <w:sz w:val="22"/>
                <w:szCs w:val="22"/>
                <w:lang w:val="uk-UA"/>
              </w:rPr>
            </w:pPr>
            <w:r w:rsidRPr="00EA25C7">
              <w:rPr>
                <w:sz w:val="22"/>
                <w:szCs w:val="22"/>
                <w:lang w:val="uk-UA"/>
              </w:rPr>
              <w:t>Відділ культури Дарницької районної в місті Києві державної адміністрації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60B6" w:rsidRPr="00FD60B6" w:rsidRDefault="00FD60B6" w:rsidP="00D76798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r w:rsidRPr="00FD60B6">
              <w:rPr>
                <w:sz w:val="22"/>
                <w:szCs w:val="22"/>
                <w:lang w:val="uk-UA"/>
              </w:rPr>
              <w:t>31.03.2024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60B6" w:rsidRPr="00FD60B6" w:rsidRDefault="00FD60B6" w:rsidP="00D767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60B6">
              <w:rPr>
                <w:rFonts w:ascii="Times New Roman" w:hAnsi="Times New Roman" w:cs="Times New Roman"/>
                <w:sz w:val="22"/>
                <w:szCs w:val="22"/>
              </w:rPr>
              <w:t>31.03.2024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60B6" w:rsidRPr="00FD60B6" w:rsidRDefault="00FD60B6" w:rsidP="00D767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60B6">
              <w:rPr>
                <w:rFonts w:ascii="Times New Roman" w:hAnsi="Times New Roman" w:cs="Times New Roman"/>
                <w:sz w:val="22"/>
                <w:szCs w:val="22"/>
              </w:rPr>
              <w:t>Виконано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0B6" w:rsidRPr="00FD60B6" w:rsidRDefault="00FD60B6" w:rsidP="00FD60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FD60B6">
              <w:rPr>
                <w:rFonts w:ascii="Times New Roman" w:hAnsi="Times New Roman" w:cs="Times New Roman"/>
                <w:sz w:val="22"/>
                <w:szCs w:val="22"/>
              </w:rPr>
              <w:t xml:space="preserve">роведено навчання з основ жестової мови для 6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працівників бібліотек з</w:t>
            </w:r>
            <w:r w:rsidRPr="00FD60B6">
              <w:rPr>
                <w:rFonts w:ascii="Times New Roman" w:hAnsi="Times New Roman" w:cs="Times New Roman"/>
                <w:sz w:val="22"/>
                <w:szCs w:val="22"/>
              </w:rPr>
              <w:t>а підтримки Уповноваженої Київради з прав осіб з інвалідністю та  Українського товариства глухих Департаментом культури виконавчого органу Київської міської ради (Київської міської державної адміністрації)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D60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D60B6" w:rsidRPr="00FD60B6" w:rsidRDefault="00FD60B6" w:rsidP="00FD60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FD60B6">
              <w:rPr>
                <w:rFonts w:ascii="Times New Roman" w:hAnsi="Times New Roman" w:cs="Times New Roman"/>
                <w:sz w:val="22"/>
                <w:szCs w:val="22"/>
              </w:rPr>
              <w:t>оловний спеціаліст відділу куль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тури райдержадміністрації пройш</w:t>
            </w:r>
            <w:r w:rsidRPr="00FD60B6">
              <w:rPr>
                <w:rFonts w:ascii="Times New Roman" w:hAnsi="Times New Roman" w:cs="Times New Roman"/>
                <w:sz w:val="22"/>
                <w:szCs w:val="22"/>
              </w:rPr>
              <w:t xml:space="preserve">ов практичний тренінговий курс «Розвиток </w:t>
            </w:r>
            <w:proofErr w:type="spellStart"/>
            <w:r w:rsidRPr="00FD60B6">
              <w:rPr>
                <w:rFonts w:ascii="Times New Roman" w:hAnsi="Times New Roman" w:cs="Times New Roman"/>
                <w:sz w:val="22"/>
                <w:szCs w:val="22"/>
              </w:rPr>
              <w:t>безбар’єрності</w:t>
            </w:r>
            <w:proofErr w:type="spellEnd"/>
            <w:r w:rsidRPr="00FD60B6">
              <w:rPr>
                <w:rFonts w:ascii="Times New Roman" w:hAnsi="Times New Roman" w:cs="Times New Roman"/>
                <w:sz w:val="22"/>
                <w:szCs w:val="22"/>
              </w:rPr>
              <w:t xml:space="preserve"> в громадах: стандарти, моніторинг, оцінка та звітування»;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який проведено </w:t>
            </w:r>
            <w:r w:rsidRPr="00FD60B6">
              <w:rPr>
                <w:rFonts w:ascii="Times New Roman" w:hAnsi="Times New Roman" w:cs="Times New Roman"/>
                <w:sz w:val="22"/>
                <w:szCs w:val="22"/>
              </w:rPr>
              <w:t>Громадськ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ою</w:t>
            </w:r>
            <w:r w:rsidRPr="00FD60B6">
              <w:rPr>
                <w:rFonts w:ascii="Times New Roman" w:hAnsi="Times New Roman" w:cs="Times New Roman"/>
                <w:sz w:val="22"/>
                <w:szCs w:val="22"/>
              </w:rPr>
              <w:t xml:space="preserve"> організаці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єю</w:t>
            </w:r>
            <w:r w:rsidRPr="00FD60B6">
              <w:rPr>
                <w:rFonts w:ascii="Times New Roman" w:hAnsi="Times New Roman" w:cs="Times New Roman"/>
                <w:sz w:val="22"/>
                <w:szCs w:val="22"/>
              </w:rPr>
              <w:t xml:space="preserve"> «Ліга сильних»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D60B6">
              <w:rPr>
                <w:rFonts w:ascii="Times New Roman" w:hAnsi="Times New Roman" w:cs="Times New Roman"/>
                <w:sz w:val="22"/>
                <w:szCs w:val="22"/>
              </w:rPr>
              <w:t xml:space="preserve">а підтримки Центру експертизи у сфері прав людей з інвалідністю </w:t>
            </w:r>
          </w:p>
          <w:p w:rsidR="00FD60B6" w:rsidRPr="00CD6F07" w:rsidRDefault="00FD60B6" w:rsidP="00D76798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</w:tr>
      <w:tr w:rsidR="00D76798" w:rsidRPr="00AD796A" w:rsidTr="00CB17B8">
        <w:trPr>
          <w:trHeight w:hRule="exact" w:val="405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C" w:rsidRPr="006E28BC" w:rsidRDefault="006E28BC" w:rsidP="006E28BC">
            <w:pPr>
              <w:pStyle w:val="a5"/>
              <w:shd w:val="clear" w:color="auto" w:fill="auto"/>
              <w:jc w:val="center"/>
              <w:rPr>
                <w:i/>
                <w:sz w:val="22"/>
                <w:szCs w:val="22"/>
              </w:rPr>
            </w:pPr>
            <w:r w:rsidRPr="006E28BC">
              <w:rPr>
                <w:i/>
                <w:sz w:val="22"/>
                <w:szCs w:val="22"/>
                <w:lang w:val="uk-UA"/>
              </w:rPr>
              <w:t xml:space="preserve">Напрям  - 3. Цифрова </w:t>
            </w:r>
            <w:proofErr w:type="spellStart"/>
            <w:r w:rsidRPr="006E28BC">
              <w:rPr>
                <w:i/>
                <w:sz w:val="22"/>
                <w:szCs w:val="22"/>
                <w:lang w:val="uk-UA"/>
              </w:rPr>
              <w:t>безбар’єрність</w:t>
            </w:r>
            <w:proofErr w:type="spellEnd"/>
          </w:p>
          <w:p w:rsidR="00D76798" w:rsidRPr="00EA25C7" w:rsidRDefault="00D76798" w:rsidP="00D76798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</w:p>
        </w:tc>
      </w:tr>
      <w:tr w:rsidR="006E28BC" w:rsidRPr="00AD796A" w:rsidTr="00CB17B8">
        <w:trPr>
          <w:trHeight w:hRule="exact" w:val="372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8BC" w:rsidRPr="006E28BC" w:rsidRDefault="006E28BC" w:rsidP="006E28BC">
            <w:pPr>
              <w:pStyle w:val="a5"/>
              <w:shd w:val="clear" w:color="auto" w:fill="auto"/>
              <w:jc w:val="center"/>
              <w:rPr>
                <w:i/>
                <w:sz w:val="22"/>
                <w:szCs w:val="22"/>
                <w:lang w:val="uk-UA"/>
              </w:rPr>
            </w:pPr>
            <w:r w:rsidRPr="006E28BC">
              <w:rPr>
                <w:i/>
                <w:sz w:val="22"/>
                <w:szCs w:val="22"/>
                <w:lang w:val="uk-UA"/>
              </w:rPr>
              <w:t>Стратегічна ціль – Швидкісний інтернет та засоби доступу доступні для всіх</w:t>
            </w:r>
          </w:p>
        </w:tc>
      </w:tr>
      <w:tr w:rsidR="005D448C" w:rsidRPr="00AD796A" w:rsidTr="00615E9A">
        <w:trPr>
          <w:trHeight w:hRule="exact" w:val="345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48C" w:rsidRPr="005D448C" w:rsidRDefault="005D448C" w:rsidP="005D448C">
            <w:pPr>
              <w:pStyle w:val="a5"/>
              <w:shd w:val="clear" w:color="auto" w:fill="auto"/>
              <w:jc w:val="center"/>
              <w:rPr>
                <w:i/>
                <w:sz w:val="22"/>
                <w:szCs w:val="22"/>
                <w:lang w:val="uk-UA"/>
              </w:rPr>
            </w:pPr>
            <w:r w:rsidRPr="005D448C">
              <w:rPr>
                <w:i/>
                <w:sz w:val="22"/>
                <w:szCs w:val="22"/>
                <w:lang w:val="uk-UA"/>
              </w:rPr>
              <w:t>55. Забезпечення закладів охорони здоров’я доступом до швидкісного Інтернету та засобами доступу до нього</w:t>
            </w:r>
          </w:p>
          <w:p w:rsidR="005D448C" w:rsidRPr="00EA25C7" w:rsidRDefault="005D448C" w:rsidP="00D76798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</w:p>
        </w:tc>
      </w:tr>
      <w:tr w:rsidR="005D448C" w:rsidRPr="00AD796A" w:rsidTr="00CB17B8">
        <w:trPr>
          <w:trHeight w:hRule="exact" w:val="1143"/>
          <w:jc w:val="center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48C" w:rsidRPr="00EA25C7" w:rsidRDefault="005D448C" w:rsidP="00D76798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r w:rsidRPr="00EA25C7">
              <w:rPr>
                <w:sz w:val="22"/>
                <w:szCs w:val="22"/>
                <w:lang w:val="uk-UA"/>
              </w:rPr>
              <w:t>1) актуалізація та здійснення аналізу даних щодо нинішнього стану забезпечення закладів охорони здоров’я доступом до швидкісного Інтернету та засобами доступу до нього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48C" w:rsidRPr="00EA25C7" w:rsidRDefault="005D448C" w:rsidP="00D76798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r w:rsidRPr="00EA25C7">
              <w:rPr>
                <w:sz w:val="22"/>
                <w:szCs w:val="22"/>
                <w:lang w:val="uk-UA"/>
              </w:rPr>
              <w:t>Підпорядковані заклади охорони здоров’я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48C" w:rsidRPr="00EA25C7" w:rsidRDefault="004815CE" w:rsidP="00D76798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постійно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48C" w:rsidRPr="00EA25C7" w:rsidRDefault="004815CE" w:rsidP="00D767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постійно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48C" w:rsidRPr="00EA25C7" w:rsidRDefault="005D448C" w:rsidP="00762A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Виконано</w:t>
            </w:r>
          </w:p>
        </w:tc>
        <w:tc>
          <w:tcPr>
            <w:tcW w:w="4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48C" w:rsidRPr="00EA25C7" w:rsidRDefault="005D448C" w:rsidP="006425F6">
            <w:pPr>
              <w:rPr>
                <w:sz w:val="22"/>
                <w:szCs w:val="22"/>
              </w:rPr>
            </w:pPr>
            <w:r w:rsidRPr="00EA25C7">
              <w:rPr>
                <w:rFonts w:ascii="Times New Roman" w:hAnsi="Times New Roman" w:cs="Times New Roman"/>
                <w:sz w:val="22"/>
                <w:szCs w:val="22"/>
              </w:rPr>
              <w:t>Забезпечено можливість користування швидкісним інтернетом у закладах охорони здоров’я</w:t>
            </w:r>
          </w:p>
        </w:tc>
      </w:tr>
      <w:tr w:rsidR="00D76798" w:rsidRPr="00AD796A" w:rsidTr="00CB17B8">
        <w:trPr>
          <w:trHeight w:hRule="exact" w:val="553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798" w:rsidRPr="009D7755" w:rsidRDefault="009D7755" w:rsidP="009D7755">
            <w:pPr>
              <w:pStyle w:val="a5"/>
              <w:jc w:val="center"/>
              <w:rPr>
                <w:i/>
                <w:sz w:val="22"/>
                <w:szCs w:val="22"/>
                <w:lang w:val="uk-UA"/>
              </w:rPr>
            </w:pPr>
            <w:r w:rsidRPr="009D7755">
              <w:rPr>
                <w:i/>
                <w:sz w:val="22"/>
                <w:szCs w:val="22"/>
                <w:lang w:val="uk-UA"/>
              </w:rPr>
              <w:t>56. Забезпечення необхідним програмним забезпеченням та засобами доступу до Інтернету осіб з інвалідністю, закладів освіти та культури, а також бібліотек та інших центрів у межах населених пунктів</w:t>
            </w:r>
          </w:p>
        </w:tc>
      </w:tr>
      <w:tr w:rsidR="009D7755" w:rsidRPr="00AD796A" w:rsidTr="00CB17B8">
        <w:trPr>
          <w:trHeight w:hRule="exact" w:val="1851"/>
          <w:jc w:val="center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755" w:rsidRPr="00EA25C7" w:rsidRDefault="009D7755" w:rsidP="009D7755">
            <w:pPr>
              <w:pStyle w:val="a5"/>
              <w:rPr>
                <w:sz w:val="22"/>
                <w:szCs w:val="22"/>
                <w:lang w:val="uk-UA"/>
              </w:rPr>
            </w:pPr>
            <w:r w:rsidRPr="00EA25C7">
              <w:rPr>
                <w:sz w:val="22"/>
                <w:szCs w:val="22"/>
                <w:lang w:val="uk-UA"/>
              </w:rPr>
              <w:t>2) забезпечення бібліотек засобами</w:t>
            </w:r>
          </w:p>
          <w:p w:rsidR="009D7755" w:rsidRPr="00EA25C7" w:rsidRDefault="009D7755" w:rsidP="009D7755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r w:rsidRPr="00EA25C7">
              <w:rPr>
                <w:sz w:val="22"/>
                <w:szCs w:val="22"/>
                <w:lang w:val="uk-UA"/>
              </w:rPr>
              <w:t>доступу до Інтернету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755" w:rsidRPr="00EA25C7" w:rsidRDefault="009D7755" w:rsidP="009D7755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r w:rsidRPr="009D7755">
              <w:rPr>
                <w:rFonts w:eastAsia="Calibri"/>
                <w:sz w:val="22"/>
                <w:szCs w:val="22"/>
                <w:lang w:val="uk-UA" w:eastAsia="ar-SA"/>
              </w:rPr>
              <w:t>Відділ культури Дарницької районної в місті Києві державної адміністрації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755" w:rsidRPr="00EA25C7" w:rsidRDefault="004815CE" w:rsidP="009D7755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постійно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755" w:rsidRPr="00EA25C7" w:rsidRDefault="004815CE" w:rsidP="009D77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постійно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755" w:rsidRPr="009D7755" w:rsidRDefault="006C394A" w:rsidP="009D7755">
            <w:pPr>
              <w:pStyle w:val="a5"/>
              <w:shd w:val="clear" w:color="auto" w:fill="auto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Виконано</w:t>
            </w:r>
            <w:proofErr w:type="spellEnd"/>
          </w:p>
        </w:tc>
        <w:tc>
          <w:tcPr>
            <w:tcW w:w="4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755" w:rsidRPr="009D7755" w:rsidRDefault="009D7755" w:rsidP="009D77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7755">
              <w:rPr>
                <w:rFonts w:ascii="Times New Roman" w:hAnsi="Times New Roman" w:cs="Times New Roman"/>
                <w:sz w:val="22"/>
                <w:szCs w:val="22"/>
              </w:rPr>
              <w:t xml:space="preserve">Всі бібліотеки Дарницького району міста Києва забезпечені засобами доступу до Інтернету. </w:t>
            </w:r>
          </w:p>
          <w:p w:rsidR="009D7755" w:rsidRPr="009D7755" w:rsidRDefault="009D7755" w:rsidP="009D7755">
            <w:pPr>
              <w:pStyle w:val="a5"/>
              <w:shd w:val="clear" w:color="auto" w:fill="auto"/>
              <w:rPr>
                <w:sz w:val="16"/>
                <w:szCs w:val="16"/>
                <w:lang w:val="uk-UA"/>
              </w:rPr>
            </w:pPr>
            <w:r w:rsidRPr="00CB17B8"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9D7755" w:rsidRPr="00AD796A" w:rsidTr="00CD2B81">
        <w:trPr>
          <w:trHeight w:hRule="exact" w:val="587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C9B" w:rsidRPr="003B6C9B" w:rsidRDefault="003B6C9B" w:rsidP="003B6C9B">
            <w:pPr>
              <w:pStyle w:val="a5"/>
              <w:shd w:val="clear" w:color="auto" w:fill="auto"/>
              <w:jc w:val="center"/>
              <w:rPr>
                <w:i/>
                <w:sz w:val="22"/>
                <w:szCs w:val="22"/>
                <w:lang w:val="uk-UA"/>
              </w:rPr>
            </w:pPr>
            <w:r w:rsidRPr="003B6C9B">
              <w:rPr>
                <w:i/>
                <w:sz w:val="22"/>
                <w:szCs w:val="22"/>
                <w:lang w:val="uk-UA"/>
              </w:rPr>
              <w:lastRenderedPageBreak/>
              <w:t xml:space="preserve">Напрям 4. Суспільна та громадянська </w:t>
            </w:r>
            <w:proofErr w:type="spellStart"/>
            <w:r w:rsidRPr="003B6C9B">
              <w:rPr>
                <w:i/>
                <w:sz w:val="22"/>
                <w:szCs w:val="22"/>
                <w:lang w:val="uk-UA"/>
              </w:rPr>
              <w:t>безбар’єрність</w:t>
            </w:r>
            <w:proofErr w:type="spellEnd"/>
          </w:p>
          <w:p w:rsidR="009D7755" w:rsidRPr="00EA25C7" w:rsidRDefault="009D7755" w:rsidP="009D7755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</w:p>
        </w:tc>
      </w:tr>
      <w:tr w:rsidR="003B6C9B" w:rsidRPr="00AD796A" w:rsidTr="00CD2B81">
        <w:trPr>
          <w:trHeight w:hRule="exact" w:val="707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C9B" w:rsidRPr="003B6C9B" w:rsidRDefault="003B6C9B" w:rsidP="003B6C9B">
            <w:pPr>
              <w:pStyle w:val="a5"/>
              <w:shd w:val="clear" w:color="auto" w:fill="auto"/>
              <w:jc w:val="center"/>
              <w:rPr>
                <w:i/>
                <w:sz w:val="22"/>
                <w:szCs w:val="22"/>
                <w:lang w:val="uk-UA"/>
              </w:rPr>
            </w:pPr>
            <w:r w:rsidRPr="003B6C9B">
              <w:rPr>
                <w:i/>
                <w:sz w:val="22"/>
                <w:szCs w:val="22"/>
                <w:lang w:val="uk-UA"/>
              </w:rPr>
              <w:t>Стратегічна ціль: різні групи населення користуються рівними правами та можливостями для соціального залучення та громадянської участі</w:t>
            </w:r>
          </w:p>
          <w:p w:rsidR="003B6C9B" w:rsidRPr="00EA25C7" w:rsidRDefault="003B6C9B" w:rsidP="009D7755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</w:p>
          <w:p w:rsidR="003B6C9B" w:rsidRPr="00EA25C7" w:rsidRDefault="003B6C9B" w:rsidP="009D7755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</w:p>
          <w:p w:rsidR="003B6C9B" w:rsidRPr="00EA25C7" w:rsidRDefault="003B6C9B" w:rsidP="009D7755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</w:p>
        </w:tc>
      </w:tr>
      <w:tr w:rsidR="00021923" w:rsidRPr="00AD796A" w:rsidTr="00CD2B81">
        <w:trPr>
          <w:trHeight w:hRule="exact" w:val="644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923" w:rsidRPr="00021923" w:rsidRDefault="00021923" w:rsidP="00021923">
            <w:pPr>
              <w:pStyle w:val="a5"/>
              <w:shd w:val="clear" w:color="auto" w:fill="auto"/>
              <w:jc w:val="center"/>
              <w:rPr>
                <w:i/>
                <w:sz w:val="22"/>
                <w:szCs w:val="22"/>
                <w:lang w:val="uk-UA"/>
              </w:rPr>
            </w:pPr>
            <w:r w:rsidRPr="00021923">
              <w:rPr>
                <w:i/>
                <w:noProof/>
                <w:color w:val="000000"/>
                <w:sz w:val="22"/>
                <w:szCs w:val="22"/>
                <w:lang w:eastAsia="uk-UA"/>
              </w:rPr>
              <w:t>76. Створення умов для вдосконалення сімейних форм виховання дітей-сиріт та дітей, позбавлених батьківського піклування</w:t>
            </w:r>
          </w:p>
        </w:tc>
      </w:tr>
      <w:tr w:rsidR="002C615D" w:rsidRPr="00AD796A" w:rsidTr="00CB17B8">
        <w:trPr>
          <w:trHeight w:hRule="exact" w:val="1455"/>
          <w:jc w:val="center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15D" w:rsidRPr="00EA25C7" w:rsidRDefault="002C615D" w:rsidP="009D7755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r w:rsidRPr="002C615D">
              <w:rPr>
                <w:sz w:val="22"/>
                <w:szCs w:val="22"/>
                <w:lang w:val="uk-UA"/>
              </w:rPr>
              <w:t>3) проведення інформаційно-просвітницьких кампаній з популяризації сімейних форм виховання дітей-сиріт і дітей, позбавлених батьківського піклування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15D" w:rsidRPr="00EA25C7" w:rsidRDefault="002C615D" w:rsidP="009D7755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r w:rsidRPr="002C615D">
              <w:rPr>
                <w:sz w:val="22"/>
                <w:szCs w:val="22"/>
                <w:lang w:val="uk-UA"/>
              </w:rPr>
              <w:t>Служба у справах дітей та сім’ї райдержадміністрації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15D" w:rsidRPr="00EA25C7" w:rsidRDefault="002C615D" w:rsidP="009D7755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Постійно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15D" w:rsidRPr="00EA25C7" w:rsidRDefault="002C615D" w:rsidP="009D77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Постійно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15D" w:rsidRPr="00EA25C7" w:rsidRDefault="002C615D" w:rsidP="009D77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Виконується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15D" w:rsidRPr="00EA25C7" w:rsidRDefault="002C615D" w:rsidP="008D2594">
            <w:pPr>
              <w:rPr>
                <w:sz w:val="22"/>
                <w:szCs w:val="22"/>
              </w:rPr>
            </w:pPr>
            <w:r w:rsidRPr="00EA25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Інформація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(2 публікації)</w:t>
            </w:r>
            <w:r w:rsidRPr="00EA25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щодо сімейних форм виховання регулярно розміщується на офіційній сторінці у мережі </w:t>
            </w:r>
            <w:r w:rsidRPr="00EA25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Facebook</w:t>
            </w:r>
            <w:r w:rsidRPr="00EA25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25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служби у справах дітей та сім</w:t>
            </w:r>
            <w:r w:rsidRPr="00EA25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’</w:t>
            </w:r>
            <w:r w:rsidRPr="00EA25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ї райдержадміністрації</w:t>
            </w:r>
          </w:p>
        </w:tc>
      </w:tr>
      <w:tr w:rsidR="00DB5809" w:rsidRPr="00AD796A" w:rsidTr="00CD2B81">
        <w:trPr>
          <w:trHeight w:hRule="exact" w:val="3859"/>
          <w:jc w:val="center"/>
        </w:trPr>
        <w:tc>
          <w:tcPr>
            <w:tcW w:w="4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5809" w:rsidRPr="00EA25C7" w:rsidRDefault="00DB5809" w:rsidP="001B1E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A25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B7625">
              <w:rPr>
                <w:rFonts w:ascii="Times New Roman" w:hAnsi="Times New Roman" w:cs="Times New Roman"/>
                <w:sz w:val="22"/>
                <w:szCs w:val="22"/>
              </w:rPr>
              <w:t>4) забезпечення розвитку сімейних форм виховання, проведення із залученням регіональних та місцевих засобів масової інформації інформаційної кампанії з питань влаштування дітей до сімейних форм виховання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809" w:rsidRPr="00EA25C7" w:rsidRDefault="00DB5809" w:rsidP="001B1E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1ED7">
              <w:rPr>
                <w:rFonts w:ascii="Times New Roman" w:hAnsi="Times New Roman" w:cs="Times New Roman"/>
                <w:sz w:val="22"/>
                <w:szCs w:val="22"/>
              </w:rPr>
              <w:t>Дарницький районний в місті Києві центр соціальних служб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809" w:rsidRPr="00EA25C7" w:rsidRDefault="00DB5809" w:rsidP="001B1ED7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Постійно</w:t>
            </w:r>
            <w:proofErr w:type="spellEnd"/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809" w:rsidRPr="00EA25C7" w:rsidRDefault="00DB5809" w:rsidP="001B1E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Постійно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809" w:rsidRPr="00EA25C7" w:rsidRDefault="00DB5809" w:rsidP="001B1E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Виконується</w:t>
            </w:r>
          </w:p>
        </w:tc>
        <w:tc>
          <w:tcPr>
            <w:tcW w:w="4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809" w:rsidRPr="00EA25C7" w:rsidRDefault="00DB5809" w:rsidP="001B1E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0A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 Дарницькому районі активно впроваджуються альтернативні форми сімейного виховання, такі як: прийомні сім’ї та дитячі будинки сімейного типу. Спеціалістом Центру здійснюється соціальне супроводження 6 прийомних сімей, у яких виховується 11 дітей та 4 дитячих будинків сімейного типу, у яких виховується 28 дітей-вихованців. Основними завданнями соціального супроводження є сприяння адаптації дитини в новій сім’ї, створення позитивного психологічного клімату в сім’ї, сприятливих умов для розвитку дітей з урахуванням індивідуальних потреб кожної дитини, забезпечення оптимальних умов життя дитини та захисту її прав.</w:t>
            </w:r>
          </w:p>
        </w:tc>
      </w:tr>
      <w:tr w:rsidR="00DB5809" w:rsidRPr="00AD796A" w:rsidTr="00CB17B8">
        <w:trPr>
          <w:trHeight w:hRule="exact" w:val="1353"/>
          <w:jc w:val="center"/>
        </w:trPr>
        <w:tc>
          <w:tcPr>
            <w:tcW w:w="4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809" w:rsidRPr="00EA25C7" w:rsidRDefault="00DB5809" w:rsidP="00DB580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809" w:rsidRPr="001B1ED7" w:rsidRDefault="00DB5809" w:rsidP="00DB58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5809">
              <w:rPr>
                <w:rFonts w:ascii="Times New Roman" w:hAnsi="Times New Roman" w:cs="Times New Roman"/>
                <w:sz w:val="22"/>
                <w:szCs w:val="22"/>
              </w:rPr>
              <w:t>Служба у справах дітей та сім’ї райдержадміністрації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809" w:rsidRPr="00DB5809" w:rsidRDefault="00DB5809" w:rsidP="00DB58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5809">
              <w:rPr>
                <w:rFonts w:ascii="Times New Roman" w:hAnsi="Times New Roman" w:cs="Times New Roman"/>
                <w:sz w:val="22"/>
                <w:szCs w:val="22"/>
              </w:rPr>
              <w:t>Пості</w:t>
            </w:r>
            <w:r w:rsidRPr="00DB5809">
              <w:rPr>
                <w:rFonts w:ascii="Times New Roman" w:eastAsia="Malgun Gothic Semilight" w:hAnsi="Times New Roman" w:cs="Times New Roman"/>
                <w:sz w:val="22"/>
                <w:szCs w:val="22"/>
              </w:rPr>
              <w:t>йно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809" w:rsidRPr="00DB5809" w:rsidRDefault="00DB5809" w:rsidP="00DB58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5809">
              <w:rPr>
                <w:rFonts w:ascii="Times New Roman" w:hAnsi="Times New Roman" w:cs="Times New Roman"/>
                <w:sz w:val="22"/>
                <w:szCs w:val="22"/>
              </w:rPr>
              <w:t>Пості</w:t>
            </w:r>
            <w:r w:rsidRPr="00DB5809">
              <w:rPr>
                <w:rFonts w:ascii="Times New Roman" w:eastAsia="Malgun Gothic Semilight" w:hAnsi="Times New Roman" w:cs="Times New Roman"/>
                <w:sz w:val="22"/>
                <w:szCs w:val="22"/>
              </w:rPr>
              <w:t>йно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5809" w:rsidRPr="00DB5809" w:rsidRDefault="00DB5809" w:rsidP="00DB58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5809">
              <w:rPr>
                <w:rFonts w:ascii="Times New Roman" w:hAnsi="Times New Roman" w:cs="Times New Roman"/>
                <w:sz w:val="22"/>
                <w:szCs w:val="22"/>
              </w:rPr>
              <w:t>Виконує</w:t>
            </w:r>
            <w:r w:rsidRPr="00DB5809">
              <w:rPr>
                <w:rFonts w:ascii="Times New Roman" w:eastAsia="Malgun Gothic Semilight" w:hAnsi="Times New Roman" w:cs="Times New Roman"/>
                <w:sz w:val="22"/>
                <w:szCs w:val="22"/>
              </w:rPr>
              <w:t>ться</w:t>
            </w:r>
          </w:p>
        </w:tc>
        <w:tc>
          <w:tcPr>
            <w:tcW w:w="4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5809" w:rsidRPr="00D90AE9" w:rsidRDefault="00DB5809" w:rsidP="00DB580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A25C7">
              <w:rPr>
                <w:rFonts w:ascii="Times New Roman" w:hAnsi="Times New Roman" w:cs="Times New Roman"/>
                <w:sz w:val="22"/>
                <w:szCs w:val="22"/>
              </w:rPr>
              <w:t>На сьогодні у Дарницькому районі міста Києва функціонують 6 прийомних сімей та 4 дитячі будинки сімейного типу. Крім того, в стані будівництва перебуває малий груповий  будинок</w:t>
            </w:r>
          </w:p>
        </w:tc>
      </w:tr>
      <w:tr w:rsidR="00700B8E" w:rsidRPr="00AD796A" w:rsidTr="00CD2B81">
        <w:trPr>
          <w:trHeight w:hRule="exact" w:val="482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B8E" w:rsidRPr="00700B8E" w:rsidRDefault="00700B8E" w:rsidP="00700B8E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00B8E">
              <w:rPr>
                <w:rFonts w:ascii="Times New Roman" w:hAnsi="Times New Roman" w:cs="Times New Roman"/>
                <w:i/>
                <w:sz w:val="22"/>
                <w:szCs w:val="22"/>
              </w:rPr>
              <w:t>Стратегічна ціль: держава сприяє підвищенню рівня здоров’я та забезпеченню фізичної активності населення</w:t>
            </w:r>
          </w:p>
        </w:tc>
      </w:tr>
      <w:tr w:rsidR="009D7755" w:rsidRPr="00AD796A" w:rsidTr="00CD2B81">
        <w:trPr>
          <w:trHeight w:hRule="exact" w:val="871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B81" w:rsidRDefault="00CD2B81" w:rsidP="00F12B2B">
            <w:pPr>
              <w:pStyle w:val="a5"/>
              <w:jc w:val="center"/>
              <w:rPr>
                <w:i/>
                <w:sz w:val="22"/>
                <w:szCs w:val="22"/>
                <w:lang w:val="uk-UA"/>
              </w:rPr>
            </w:pPr>
          </w:p>
          <w:p w:rsidR="009D7755" w:rsidRPr="00F12B2B" w:rsidRDefault="00700B8E" w:rsidP="00F12B2B">
            <w:pPr>
              <w:pStyle w:val="a5"/>
              <w:jc w:val="center"/>
              <w:rPr>
                <w:i/>
                <w:sz w:val="22"/>
                <w:szCs w:val="22"/>
                <w:lang w:val="uk-UA"/>
              </w:rPr>
            </w:pPr>
            <w:r w:rsidRPr="00F12B2B">
              <w:rPr>
                <w:i/>
                <w:sz w:val="22"/>
                <w:szCs w:val="22"/>
                <w:lang w:val="uk-UA"/>
              </w:rPr>
              <w:t xml:space="preserve">88. Інтеграція державної політики охорони здоров’я в частині здоров’я населення, просвітництва, гуманізації та культивування здорового способу життя до державної політики </w:t>
            </w:r>
            <w:proofErr w:type="spellStart"/>
            <w:r w:rsidRPr="00F12B2B">
              <w:rPr>
                <w:i/>
                <w:sz w:val="22"/>
                <w:szCs w:val="22"/>
                <w:lang w:val="uk-UA"/>
              </w:rPr>
              <w:t>безбар’єрності</w:t>
            </w:r>
            <w:proofErr w:type="spellEnd"/>
            <w:r w:rsidRPr="00F12B2B">
              <w:rPr>
                <w:i/>
                <w:sz w:val="22"/>
                <w:szCs w:val="22"/>
                <w:lang w:val="uk-UA"/>
              </w:rPr>
              <w:t xml:space="preserve"> (принцип “здоров’я, а не лікування”)</w:t>
            </w:r>
          </w:p>
        </w:tc>
      </w:tr>
      <w:tr w:rsidR="00700B8E" w:rsidRPr="00AD796A" w:rsidTr="00470CB2">
        <w:trPr>
          <w:trHeight w:hRule="exact" w:val="2147"/>
          <w:jc w:val="center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B8E" w:rsidRPr="00700B8E" w:rsidRDefault="00700B8E" w:rsidP="00700B8E">
            <w:pPr>
              <w:pStyle w:val="a5"/>
              <w:rPr>
                <w:noProof/>
                <w:color w:val="000000"/>
                <w:sz w:val="22"/>
                <w:szCs w:val="22"/>
                <w:lang w:val="uk-UA" w:eastAsia="uk-UA"/>
              </w:rPr>
            </w:pPr>
            <w:r w:rsidRPr="00700B8E">
              <w:rPr>
                <w:noProof/>
                <w:color w:val="000000"/>
                <w:sz w:val="22"/>
                <w:szCs w:val="22"/>
                <w:lang w:val="uk-UA" w:eastAsia="uk-UA"/>
              </w:rPr>
              <w:lastRenderedPageBreak/>
              <w:t>1) проведення гендерно чутливих інформаційно-просвітницьких заходів для зміцнення здоров’я населення, раннього виявлення захворювань, формування нави</w:t>
            </w:r>
            <w:r w:rsidRPr="00700B8E">
              <w:rPr>
                <w:noProof/>
                <w:sz w:val="22"/>
                <w:szCs w:val="22"/>
                <w:lang w:val="uk-UA" w:eastAsia="uk-UA"/>
              </w:rPr>
              <w:t>чок</w:t>
            </w:r>
            <w:r w:rsidRPr="00700B8E">
              <w:rPr>
                <w:noProof/>
                <w:color w:val="000000"/>
                <w:sz w:val="22"/>
                <w:szCs w:val="22"/>
                <w:lang w:val="uk-UA" w:eastAsia="uk-UA"/>
              </w:rPr>
              <w:t xml:space="preserve"> здорового способу життя, </w:t>
            </w:r>
            <w:r w:rsidRPr="00700B8E">
              <w:rPr>
                <w:noProof/>
                <w:sz w:val="22"/>
                <w:szCs w:val="22"/>
                <w:lang w:val="uk-UA" w:eastAsia="uk-UA"/>
              </w:rPr>
              <w:t xml:space="preserve">зокрема </w:t>
            </w:r>
            <w:r w:rsidRPr="00700B8E">
              <w:rPr>
                <w:noProof/>
                <w:color w:val="000000"/>
                <w:sz w:val="22"/>
                <w:szCs w:val="22"/>
                <w:lang w:val="uk-UA" w:eastAsia="uk-UA"/>
              </w:rPr>
              <w:t>щодо зниження рівня поширеності тютюнокуріння, відповідальної самозбережувальної поведінки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B8E" w:rsidRPr="00EA25C7" w:rsidRDefault="00700B8E" w:rsidP="00700B8E">
            <w:pPr>
              <w:pStyle w:val="a5"/>
              <w:rPr>
                <w:noProof/>
                <w:color w:val="000000"/>
                <w:sz w:val="22"/>
                <w:szCs w:val="22"/>
                <w:lang w:eastAsia="uk-UA"/>
              </w:rPr>
            </w:pPr>
            <w:r w:rsidRPr="00700B8E">
              <w:rPr>
                <w:noProof/>
                <w:color w:val="000000"/>
                <w:sz w:val="22"/>
                <w:szCs w:val="22"/>
                <w:lang w:eastAsia="uk-UA"/>
              </w:rPr>
              <w:t>Консультативно-діагностичні центри Дарницького району              м. Києва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B8E" w:rsidRPr="00700B8E" w:rsidRDefault="00700B8E" w:rsidP="00700B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0B8E">
              <w:rPr>
                <w:rFonts w:ascii="Times New Roman" w:hAnsi="Times New Roman" w:cs="Times New Roman"/>
                <w:sz w:val="22"/>
                <w:szCs w:val="22"/>
              </w:rPr>
              <w:t>Пості</w:t>
            </w:r>
            <w:r w:rsidRPr="00700B8E">
              <w:rPr>
                <w:rFonts w:ascii="Times New Roman" w:eastAsia="Malgun Gothic Semilight" w:hAnsi="Times New Roman" w:cs="Times New Roman"/>
                <w:sz w:val="22"/>
                <w:szCs w:val="22"/>
              </w:rPr>
              <w:t>йно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B8E" w:rsidRPr="00700B8E" w:rsidRDefault="00700B8E" w:rsidP="00700B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0B8E">
              <w:rPr>
                <w:rFonts w:ascii="Times New Roman" w:hAnsi="Times New Roman" w:cs="Times New Roman"/>
                <w:sz w:val="22"/>
                <w:szCs w:val="22"/>
              </w:rPr>
              <w:t>Пості</w:t>
            </w:r>
            <w:r w:rsidRPr="00700B8E">
              <w:rPr>
                <w:rFonts w:ascii="Times New Roman" w:eastAsia="Malgun Gothic Semilight" w:hAnsi="Times New Roman" w:cs="Times New Roman"/>
                <w:sz w:val="22"/>
                <w:szCs w:val="22"/>
              </w:rPr>
              <w:t>йно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B8E" w:rsidRPr="00700B8E" w:rsidRDefault="00700B8E" w:rsidP="00700B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0B8E">
              <w:rPr>
                <w:rFonts w:ascii="Times New Roman" w:hAnsi="Times New Roman" w:cs="Times New Roman"/>
                <w:sz w:val="22"/>
                <w:szCs w:val="22"/>
              </w:rPr>
              <w:t>Виконує</w:t>
            </w:r>
            <w:r w:rsidRPr="00700B8E">
              <w:rPr>
                <w:rFonts w:ascii="Times New Roman" w:eastAsia="Malgun Gothic Semilight" w:hAnsi="Times New Roman" w:cs="Times New Roman"/>
                <w:sz w:val="22"/>
                <w:szCs w:val="22"/>
              </w:rPr>
              <w:t>ться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B8E" w:rsidRPr="00700B8E" w:rsidRDefault="00700B8E" w:rsidP="00700B8E">
            <w:pPr>
              <w:pStyle w:val="a5"/>
              <w:rPr>
                <w:noProof/>
                <w:color w:val="000000"/>
                <w:sz w:val="22"/>
                <w:szCs w:val="22"/>
                <w:lang w:val="uk-UA" w:eastAsia="uk-UA"/>
              </w:rPr>
            </w:pPr>
            <w:r w:rsidRPr="00EA25C7">
              <w:rPr>
                <w:rFonts w:eastAsia="Calibri"/>
                <w:sz w:val="22"/>
                <w:szCs w:val="22"/>
                <w:lang w:val="uk-UA"/>
              </w:rPr>
              <w:t>Проведення  інформаційно-просвітницькі заходи для зміцнення здоров</w:t>
            </w:r>
            <w:r w:rsidRPr="00700B8E">
              <w:rPr>
                <w:rFonts w:eastAsia="Calibri"/>
                <w:sz w:val="22"/>
                <w:szCs w:val="22"/>
                <w:lang w:val="uk-UA"/>
              </w:rPr>
              <w:t>’</w:t>
            </w:r>
            <w:r w:rsidRPr="00EA25C7">
              <w:rPr>
                <w:rFonts w:eastAsia="Calibri"/>
                <w:sz w:val="22"/>
                <w:szCs w:val="22"/>
                <w:lang w:val="uk-UA"/>
              </w:rPr>
              <w:t xml:space="preserve">я населення (Протягом І кварталу 2024 року зроблено 168 публікації на офіційних </w:t>
            </w:r>
            <w:proofErr w:type="spellStart"/>
            <w:r w:rsidRPr="00EA25C7">
              <w:rPr>
                <w:rFonts w:eastAsia="Calibri"/>
                <w:sz w:val="22"/>
                <w:szCs w:val="22"/>
                <w:lang w:val="uk-UA"/>
              </w:rPr>
              <w:t>вебсайтах</w:t>
            </w:r>
            <w:proofErr w:type="spellEnd"/>
            <w:r w:rsidRPr="00EA25C7">
              <w:rPr>
                <w:rFonts w:eastAsia="Calibri"/>
                <w:sz w:val="22"/>
                <w:szCs w:val="22"/>
                <w:lang w:val="uk-UA"/>
              </w:rPr>
              <w:t>), щомісяця проводяться «Дні здоров</w:t>
            </w:r>
            <w:r w:rsidRPr="00700B8E">
              <w:rPr>
                <w:rFonts w:eastAsia="Calibri"/>
                <w:sz w:val="22"/>
                <w:szCs w:val="22"/>
                <w:lang w:val="uk-UA"/>
              </w:rPr>
              <w:t>’</w:t>
            </w:r>
            <w:r w:rsidRPr="00EA25C7">
              <w:rPr>
                <w:rFonts w:eastAsia="Calibri"/>
                <w:sz w:val="22"/>
                <w:szCs w:val="22"/>
                <w:lang w:val="uk-UA"/>
              </w:rPr>
              <w:t>я»</w:t>
            </w:r>
          </w:p>
        </w:tc>
      </w:tr>
      <w:tr w:rsidR="00700B8E" w:rsidRPr="00AD796A" w:rsidTr="00CB17B8">
        <w:trPr>
          <w:trHeight w:hRule="exact" w:val="742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54F" w:rsidRDefault="00700B8E" w:rsidP="001326BC">
            <w:pPr>
              <w:pStyle w:val="a5"/>
              <w:jc w:val="center"/>
              <w:rPr>
                <w:i/>
                <w:noProof/>
                <w:color w:val="000000"/>
                <w:sz w:val="22"/>
                <w:szCs w:val="22"/>
                <w:lang w:eastAsia="uk-UA"/>
              </w:rPr>
            </w:pPr>
            <w:r w:rsidRPr="001326BC">
              <w:rPr>
                <w:i/>
                <w:noProof/>
                <w:color w:val="000000"/>
                <w:sz w:val="22"/>
                <w:szCs w:val="22"/>
                <w:lang w:eastAsia="uk-UA"/>
              </w:rPr>
              <w:t xml:space="preserve">89. Забезпечення розвитку гендерно чутливого простору в закладах охорони здоров’я, розширення застосування підходів, </w:t>
            </w:r>
          </w:p>
          <w:p w:rsidR="00700B8E" w:rsidRPr="001326BC" w:rsidRDefault="00700B8E" w:rsidP="001326BC">
            <w:pPr>
              <w:pStyle w:val="a5"/>
              <w:jc w:val="center"/>
              <w:rPr>
                <w:rFonts w:eastAsia="Calibri"/>
                <w:i/>
                <w:sz w:val="22"/>
                <w:szCs w:val="22"/>
                <w:lang w:val="uk-UA"/>
              </w:rPr>
            </w:pPr>
            <w:r w:rsidRPr="001326BC">
              <w:rPr>
                <w:i/>
                <w:noProof/>
                <w:color w:val="000000"/>
                <w:sz w:val="22"/>
                <w:szCs w:val="22"/>
                <w:lang w:eastAsia="uk-UA"/>
              </w:rPr>
              <w:t>дружніх до сімей з дітьми та маломобільних груп населення</w:t>
            </w:r>
          </w:p>
        </w:tc>
      </w:tr>
      <w:tr w:rsidR="00700B8E" w:rsidRPr="00AD796A" w:rsidTr="00470CB2">
        <w:trPr>
          <w:trHeight w:hRule="exact" w:val="1946"/>
          <w:jc w:val="center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B8E" w:rsidRPr="00EA25C7" w:rsidRDefault="00700B8E" w:rsidP="00700B8E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r w:rsidRPr="00EA25C7">
              <w:rPr>
                <w:noProof/>
                <w:color w:val="000000"/>
                <w:sz w:val="22"/>
                <w:szCs w:val="22"/>
                <w:lang w:eastAsia="uk-UA"/>
              </w:rPr>
              <w:t xml:space="preserve">2) </w:t>
            </w:r>
            <w:r w:rsidRPr="00EA25C7">
              <w:rPr>
                <w:noProof/>
                <w:sz w:val="22"/>
                <w:szCs w:val="22"/>
                <w:lang w:eastAsia="uk-UA"/>
              </w:rPr>
              <w:t>збільшення чисельності дітей, які мають порушення розвитку або в яких існує ризик виникнення таких порушень, яким надається послуга раннього втручання в закладах охорони здоров’я за принципом раннього виявлення таких дітей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B8E" w:rsidRPr="00EA25C7" w:rsidRDefault="00700B8E" w:rsidP="00700B8E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r w:rsidRPr="00700B8E">
              <w:rPr>
                <w:sz w:val="22"/>
                <w:szCs w:val="22"/>
                <w:lang w:val="uk-UA"/>
              </w:rPr>
              <w:t xml:space="preserve">КНП «Консультативно- діагностичний центр дитячий Дарницького району </w:t>
            </w:r>
            <w:proofErr w:type="spellStart"/>
            <w:r w:rsidRPr="00700B8E">
              <w:rPr>
                <w:sz w:val="22"/>
                <w:szCs w:val="22"/>
                <w:lang w:val="uk-UA"/>
              </w:rPr>
              <w:t>м.Києва</w:t>
            </w:r>
            <w:proofErr w:type="spellEnd"/>
            <w:r w:rsidRPr="00700B8E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B8E" w:rsidRPr="00700B8E" w:rsidRDefault="00700B8E" w:rsidP="00700B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0B8E">
              <w:rPr>
                <w:rFonts w:ascii="Times New Roman" w:hAnsi="Times New Roman" w:cs="Times New Roman"/>
                <w:sz w:val="22"/>
                <w:szCs w:val="22"/>
              </w:rPr>
              <w:t>Пості</w:t>
            </w:r>
            <w:r w:rsidRPr="00700B8E">
              <w:rPr>
                <w:rFonts w:ascii="Times New Roman" w:eastAsia="Malgun Gothic Semilight" w:hAnsi="Times New Roman" w:cs="Times New Roman"/>
                <w:sz w:val="22"/>
                <w:szCs w:val="22"/>
              </w:rPr>
              <w:t>йно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B8E" w:rsidRPr="00700B8E" w:rsidRDefault="00700B8E" w:rsidP="00700B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0B8E">
              <w:rPr>
                <w:rFonts w:ascii="Times New Roman" w:hAnsi="Times New Roman" w:cs="Times New Roman"/>
                <w:sz w:val="22"/>
                <w:szCs w:val="22"/>
              </w:rPr>
              <w:t>Пості</w:t>
            </w:r>
            <w:r w:rsidRPr="00700B8E">
              <w:rPr>
                <w:rFonts w:ascii="Times New Roman" w:eastAsia="Malgun Gothic Semilight" w:hAnsi="Times New Roman" w:cs="Times New Roman"/>
                <w:sz w:val="22"/>
                <w:szCs w:val="22"/>
              </w:rPr>
              <w:t>йно</w:t>
            </w:r>
          </w:p>
        </w:tc>
        <w:tc>
          <w:tcPr>
            <w:tcW w:w="1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B8E" w:rsidRPr="00700B8E" w:rsidRDefault="00700B8E" w:rsidP="00700B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0B8E">
              <w:rPr>
                <w:rFonts w:ascii="Times New Roman" w:hAnsi="Times New Roman" w:cs="Times New Roman"/>
                <w:sz w:val="22"/>
                <w:szCs w:val="22"/>
              </w:rPr>
              <w:t>Виконує</w:t>
            </w:r>
            <w:r w:rsidRPr="00700B8E">
              <w:rPr>
                <w:rFonts w:ascii="Times New Roman" w:eastAsia="Malgun Gothic Semilight" w:hAnsi="Times New Roman" w:cs="Times New Roman"/>
                <w:sz w:val="22"/>
                <w:szCs w:val="22"/>
              </w:rPr>
              <w:t>ться</w:t>
            </w:r>
          </w:p>
        </w:tc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B8E" w:rsidRPr="00EA25C7" w:rsidRDefault="00700B8E" w:rsidP="00700B8E">
            <w:pPr>
              <w:rPr>
                <w:sz w:val="22"/>
                <w:szCs w:val="22"/>
              </w:rPr>
            </w:pPr>
            <w:r w:rsidRPr="00EA25C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Медична реабілітація немовлят, які народились передчасно та/або хворими, протягом перших трьох років життя (отримали медичну послугу 24 дитини)</w:t>
            </w:r>
          </w:p>
        </w:tc>
      </w:tr>
      <w:tr w:rsidR="00700B8E" w:rsidRPr="00AD796A" w:rsidTr="00CB17B8">
        <w:trPr>
          <w:trHeight w:hRule="exact" w:val="876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54F" w:rsidRDefault="006C354F" w:rsidP="00700B8E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</w:pPr>
          </w:p>
          <w:p w:rsidR="00700B8E" w:rsidRPr="00700B8E" w:rsidRDefault="00700B8E" w:rsidP="00700B8E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</w:pPr>
            <w:r w:rsidRPr="00700B8E"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 w:bidi="ar-SA"/>
              </w:rPr>
              <w:t>93. Створення системи реабілітаційної допомоги військовослужбовцям та ветеранам</w:t>
            </w:r>
          </w:p>
        </w:tc>
      </w:tr>
      <w:tr w:rsidR="001326BC" w:rsidRPr="00AD796A" w:rsidTr="00CB17B8">
        <w:trPr>
          <w:trHeight w:hRule="exact" w:val="2136"/>
          <w:jc w:val="center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6BC" w:rsidRPr="00EA25C7" w:rsidRDefault="001326BC" w:rsidP="001326BC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r w:rsidRPr="00EA25C7">
              <w:rPr>
                <w:noProof/>
                <w:color w:val="000000"/>
                <w:sz w:val="22"/>
                <w:szCs w:val="22"/>
                <w:lang w:val="uk-UA" w:eastAsia="uk-UA"/>
              </w:rPr>
              <w:t>1) розроблення маршруту Захисника і Захисниц</w:t>
            </w:r>
            <w:r w:rsidRPr="00EA25C7">
              <w:rPr>
                <w:noProof/>
                <w:sz w:val="22"/>
                <w:szCs w:val="22"/>
                <w:lang w:val="uk-UA" w:eastAsia="uk-UA"/>
              </w:rPr>
              <w:t xml:space="preserve">і України </w:t>
            </w:r>
            <w:r w:rsidRPr="00EA25C7">
              <w:rPr>
                <w:noProof/>
                <w:color w:val="000000"/>
                <w:sz w:val="22"/>
                <w:szCs w:val="22"/>
                <w:lang w:val="uk-UA" w:eastAsia="uk-UA"/>
              </w:rPr>
              <w:t>для отримання комплексної реабілітації</w:t>
            </w:r>
            <w:r w:rsidRPr="00EA25C7">
              <w:rPr>
                <w:noProof/>
                <w:sz w:val="22"/>
                <w:szCs w:val="22"/>
                <w:lang w:val="uk-UA" w:eastAsia="uk-UA"/>
              </w:rPr>
              <w:t xml:space="preserve">, зокрема </w:t>
            </w:r>
            <w:r w:rsidRPr="00EA25C7">
              <w:rPr>
                <w:noProof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A25C7">
              <w:rPr>
                <w:noProof/>
                <w:sz w:val="22"/>
                <w:szCs w:val="22"/>
                <w:lang w:val="uk-UA" w:eastAsia="uk-UA"/>
              </w:rPr>
              <w:t>направлення</w:t>
            </w:r>
            <w:r w:rsidRPr="00EA25C7">
              <w:rPr>
                <w:noProof/>
                <w:color w:val="000000"/>
                <w:sz w:val="22"/>
                <w:szCs w:val="22"/>
                <w:lang w:val="uk-UA" w:eastAsia="uk-UA"/>
              </w:rPr>
              <w:t xml:space="preserve"> до закладів охорони здоров’я/реабілітаційних закладів, які надають реабілітаційні послуги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6BC" w:rsidRPr="00EA25C7" w:rsidRDefault="001326BC" w:rsidP="001326BC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r w:rsidRPr="00EA25C7">
              <w:rPr>
                <w:rFonts w:eastAsia="Calibri"/>
                <w:sz w:val="22"/>
                <w:szCs w:val="22"/>
                <w:lang w:val="uk-UA"/>
              </w:rPr>
              <w:t xml:space="preserve">Центри первинної медико-санітарної допомоги Консультативно-діагностичні центри Дарницького </w:t>
            </w:r>
            <w:r>
              <w:rPr>
                <w:rFonts w:eastAsia="Calibri"/>
                <w:sz w:val="22"/>
                <w:szCs w:val="22"/>
                <w:lang w:val="uk-UA"/>
              </w:rPr>
              <w:t xml:space="preserve">району  </w:t>
            </w:r>
            <w:r w:rsidRPr="00EA25C7">
              <w:rPr>
                <w:rFonts w:eastAsia="Calibri"/>
                <w:sz w:val="22"/>
                <w:szCs w:val="22"/>
                <w:lang w:val="uk-UA"/>
              </w:rPr>
              <w:t>м. Києва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6BC" w:rsidRPr="001326BC" w:rsidRDefault="001326BC" w:rsidP="001326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26BC">
              <w:rPr>
                <w:rFonts w:ascii="Times New Roman" w:hAnsi="Times New Roman" w:cs="Times New Roman"/>
                <w:sz w:val="22"/>
                <w:szCs w:val="22"/>
              </w:rPr>
              <w:t>Пості</w:t>
            </w:r>
            <w:r w:rsidRPr="001326BC">
              <w:rPr>
                <w:rFonts w:ascii="Times New Roman" w:eastAsia="Malgun Gothic Semilight" w:hAnsi="Times New Roman" w:cs="Times New Roman"/>
                <w:sz w:val="22"/>
                <w:szCs w:val="22"/>
              </w:rPr>
              <w:t>йно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6BC" w:rsidRPr="001326BC" w:rsidRDefault="001326BC" w:rsidP="001326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26BC">
              <w:rPr>
                <w:rFonts w:ascii="Times New Roman" w:hAnsi="Times New Roman" w:cs="Times New Roman"/>
                <w:sz w:val="22"/>
                <w:szCs w:val="22"/>
              </w:rPr>
              <w:t>Пості</w:t>
            </w:r>
            <w:r w:rsidRPr="001326BC">
              <w:rPr>
                <w:rFonts w:ascii="Times New Roman" w:eastAsia="Malgun Gothic Semilight" w:hAnsi="Times New Roman" w:cs="Times New Roman"/>
                <w:sz w:val="22"/>
                <w:szCs w:val="22"/>
              </w:rPr>
              <w:t>йно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6BC" w:rsidRPr="001326BC" w:rsidRDefault="001326BC" w:rsidP="001326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26BC">
              <w:rPr>
                <w:rFonts w:ascii="Times New Roman" w:hAnsi="Times New Roman" w:cs="Times New Roman"/>
                <w:sz w:val="22"/>
                <w:szCs w:val="22"/>
              </w:rPr>
              <w:t>Виконує</w:t>
            </w:r>
            <w:r w:rsidRPr="001326BC">
              <w:rPr>
                <w:rFonts w:ascii="Times New Roman" w:eastAsia="Malgun Gothic Semilight" w:hAnsi="Times New Roman" w:cs="Times New Roman"/>
                <w:sz w:val="22"/>
                <w:szCs w:val="22"/>
              </w:rPr>
              <w:t>ться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6BC" w:rsidRPr="00EA25C7" w:rsidRDefault="001326BC" w:rsidP="001326BC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</w:rPr>
              <w:t>З</w:t>
            </w:r>
            <w:r w:rsidRPr="00EA25C7">
              <w:rPr>
                <w:rFonts w:eastAsia="Calibri"/>
                <w:sz w:val="22"/>
                <w:szCs w:val="22"/>
              </w:rPr>
              <w:t xml:space="preserve">а пакетом </w:t>
            </w:r>
            <w:proofErr w:type="spellStart"/>
            <w:r w:rsidRPr="00EA25C7">
              <w:rPr>
                <w:rFonts w:eastAsia="Calibri"/>
                <w:sz w:val="22"/>
                <w:szCs w:val="22"/>
              </w:rPr>
              <w:t>медичних</w:t>
            </w:r>
            <w:proofErr w:type="spellEnd"/>
            <w:r w:rsidRPr="00EA25C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A25C7">
              <w:rPr>
                <w:rFonts w:eastAsia="Calibri"/>
                <w:sz w:val="22"/>
                <w:szCs w:val="22"/>
              </w:rPr>
              <w:t>послуг</w:t>
            </w:r>
            <w:proofErr w:type="spellEnd"/>
            <w:r w:rsidRPr="00EA25C7">
              <w:rPr>
                <w:rFonts w:eastAsia="Calibri"/>
                <w:sz w:val="22"/>
                <w:szCs w:val="22"/>
              </w:rPr>
              <w:t xml:space="preserve"> </w:t>
            </w:r>
            <w:r w:rsidR="003C488B">
              <w:rPr>
                <w:rFonts w:eastAsia="Calibri"/>
                <w:sz w:val="22"/>
                <w:szCs w:val="22"/>
                <w:lang w:val="uk-UA"/>
              </w:rPr>
              <w:t>«</w:t>
            </w:r>
            <w:proofErr w:type="spellStart"/>
            <w:r w:rsidR="003C488B" w:rsidRPr="003C488B">
              <w:rPr>
                <w:rFonts w:eastAsia="Calibri"/>
                <w:sz w:val="22"/>
                <w:szCs w:val="22"/>
              </w:rPr>
              <w:t>Реабілітаційна</w:t>
            </w:r>
            <w:proofErr w:type="spellEnd"/>
            <w:r w:rsidR="003C488B" w:rsidRPr="003C488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3C488B" w:rsidRPr="003C488B">
              <w:rPr>
                <w:rFonts w:eastAsia="Calibri"/>
                <w:sz w:val="22"/>
                <w:szCs w:val="22"/>
              </w:rPr>
              <w:t>допомога</w:t>
            </w:r>
            <w:proofErr w:type="spellEnd"/>
            <w:r w:rsidR="003C488B" w:rsidRPr="003C488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3C488B" w:rsidRPr="003C488B">
              <w:rPr>
                <w:rFonts w:eastAsia="Calibri"/>
                <w:sz w:val="22"/>
                <w:szCs w:val="22"/>
              </w:rPr>
              <w:t>дорослим</w:t>
            </w:r>
            <w:proofErr w:type="spellEnd"/>
            <w:r w:rsidR="003C488B" w:rsidRPr="003C488B">
              <w:rPr>
                <w:rFonts w:eastAsia="Calibri"/>
                <w:sz w:val="22"/>
                <w:szCs w:val="22"/>
              </w:rPr>
              <w:t xml:space="preserve"> та </w:t>
            </w:r>
            <w:proofErr w:type="spellStart"/>
            <w:r w:rsidR="003C488B" w:rsidRPr="003C488B">
              <w:rPr>
                <w:rFonts w:eastAsia="Calibri"/>
                <w:sz w:val="22"/>
                <w:szCs w:val="22"/>
              </w:rPr>
              <w:t>дітям</w:t>
            </w:r>
            <w:proofErr w:type="spellEnd"/>
            <w:r w:rsidR="003C488B" w:rsidRPr="003C488B">
              <w:rPr>
                <w:rFonts w:eastAsia="Calibri"/>
                <w:sz w:val="22"/>
                <w:szCs w:val="22"/>
              </w:rPr>
              <w:t xml:space="preserve"> в </w:t>
            </w:r>
            <w:proofErr w:type="spellStart"/>
            <w:r w:rsidR="003C488B" w:rsidRPr="003C488B">
              <w:rPr>
                <w:rFonts w:eastAsia="Calibri"/>
                <w:sz w:val="22"/>
                <w:szCs w:val="22"/>
              </w:rPr>
              <w:t>амбулаторних</w:t>
            </w:r>
            <w:proofErr w:type="spellEnd"/>
            <w:r w:rsidR="003C488B" w:rsidRPr="003C488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3C488B" w:rsidRPr="003C488B">
              <w:rPr>
                <w:rFonts w:eastAsia="Calibri"/>
                <w:sz w:val="22"/>
                <w:szCs w:val="22"/>
              </w:rPr>
              <w:t>умовах</w:t>
            </w:r>
            <w:proofErr w:type="spellEnd"/>
            <w:r w:rsidR="003C488B" w:rsidRPr="003C488B">
              <w:rPr>
                <w:rFonts w:eastAsia="Calibri"/>
                <w:sz w:val="22"/>
                <w:szCs w:val="22"/>
              </w:rPr>
              <w:t>» (пакет 54)</w:t>
            </w:r>
            <w:r w:rsidR="003C488B">
              <w:rPr>
                <w:rFonts w:eastAsia="Calibri"/>
                <w:sz w:val="22"/>
                <w:szCs w:val="22"/>
              </w:rPr>
              <w:t xml:space="preserve"> </w:t>
            </w:r>
            <w:r w:rsidRPr="00EA25C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A25C7">
              <w:rPr>
                <w:rFonts w:eastAsia="Calibri"/>
                <w:sz w:val="22"/>
                <w:szCs w:val="22"/>
              </w:rPr>
              <w:t>отримали</w:t>
            </w:r>
            <w:proofErr w:type="spellEnd"/>
            <w:r w:rsidRPr="00EA25C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A25C7">
              <w:rPr>
                <w:rFonts w:eastAsia="Calibri"/>
                <w:sz w:val="22"/>
                <w:szCs w:val="22"/>
              </w:rPr>
              <w:t>допомогу</w:t>
            </w:r>
            <w:proofErr w:type="spellEnd"/>
            <w:r w:rsidRPr="00EA25C7">
              <w:rPr>
                <w:rFonts w:eastAsia="Calibri"/>
                <w:sz w:val="22"/>
                <w:szCs w:val="22"/>
              </w:rPr>
              <w:t xml:space="preserve"> 1669 </w:t>
            </w:r>
            <w:proofErr w:type="spellStart"/>
            <w:r w:rsidRPr="00EA25C7">
              <w:rPr>
                <w:rFonts w:eastAsia="Calibri"/>
                <w:sz w:val="22"/>
                <w:szCs w:val="22"/>
              </w:rPr>
              <w:t>осіб</w:t>
            </w:r>
            <w:proofErr w:type="spellEnd"/>
            <w:r w:rsidRPr="00EA25C7">
              <w:rPr>
                <w:rFonts w:eastAsia="Calibri"/>
                <w:sz w:val="22"/>
                <w:szCs w:val="22"/>
              </w:rPr>
              <w:t xml:space="preserve">, з них 1513 </w:t>
            </w:r>
            <w:proofErr w:type="spellStart"/>
            <w:r w:rsidRPr="00EA25C7">
              <w:rPr>
                <w:rFonts w:eastAsia="Calibri"/>
                <w:sz w:val="22"/>
                <w:szCs w:val="22"/>
              </w:rPr>
              <w:t>дорослих</w:t>
            </w:r>
            <w:proofErr w:type="spellEnd"/>
            <w:r w:rsidRPr="00EA25C7">
              <w:rPr>
                <w:rFonts w:eastAsia="Calibri"/>
                <w:sz w:val="22"/>
                <w:szCs w:val="22"/>
              </w:rPr>
              <w:t xml:space="preserve"> та 156 </w:t>
            </w:r>
            <w:proofErr w:type="spellStart"/>
            <w:r w:rsidRPr="00EA25C7">
              <w:rPr>
                <w:rFonts w:eastAsia="Calibri"/>
                <w:sz w:val="22"/>
                <w:szCs w:val="22"/>
              </w:rPr>
              <w:t>дітей</w:t>
            </w:r>
            <w:proofErr w:type="spellEnd"/>
            <w:r w:rsidRPr="00EA25C7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1326BC" w:rsidRPr="00AD796A" w:rsidTr="00470CB2">
        <w:trPr>
          <w:trHeight w:hRule="exact" w:val="2146"/>
          <w:jc w:val="center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6BC" w:rsidRPr="00EA25C7" w:rsidRDefault="001326BC" w:rsidP="001326BC">
            <w:pPr>
              <w:pStyle w:val="a5"/>
              <w:rPr>
                <w:noProof/>
                <w:color w:val="000000"/>
                <w:sz w:val="22"/>
                <w:szCs w:val="22"/>
                <w:lang w:val="uk-UA" w:eastAsia="uk-UA"/>
              </w:rPr>
            </w:pPr>
            <w:r w:rsidRPr="00AA74DF">
              <w:rPr>
                <w:sz w:val="22"/>
                <w:szCs w:val="22"/>
              </w:rPr>
              <w:t xml:space="preserve">3) </w:t>
            </w:r>
            <w:proofErr w:type="spellStart"/>
            <w:r w:rsidRPr="00AA74DF">
              <w:rPr>
                <w:sz w:val="22"/>
                <w:szCs w:val="22"/>
              </w:rPr>
              <w:t>визначення</w:t>
            </w:r>
            <w:proofErr w:type="spellEnd"/>
            <w:r w:rsidRPr="00AA74DF">
              <w:rPr>
                <w:sz w:val="22"/>
                <w:szCs w:val="22"/>
              </w:rPr>
              <w:t xml:space="preserve"> </w:t>
            </w:r>
            <w:proofErr w:type="spellStart"/>
            <w:r w:rsidRPr="00AA74DF">
              <w:rPr>
                <w:sz w:val="22"/>
                <w:szCs w:val="22"/>
              </w:rPr>
              <w:t>щороку</w:t>
            </w:r>
            <w:proofErr w:type="spellEnd"/>
            <w:r w:rsidRPr="00AA74DF">
              <w:rPr>
                <w:sz w:val="22"/>
                <w:szCs w:val="22"/>
              </w:rPr>
              <w:t xml:space="preserve"> (</w:t>
            </w:r>
            <w:proofErr w:type="spellStart"/>
            <w:r w:rsidRPr="00AA74DF">
              <w:rPr>
                <w:sz w:val="22"/>
                <w:szCs w:val="22"/>
              </w:rPr>
              <w:t>грудень</w:t>
            </w:r>
            <w:proofErr w:type="spellEnd"/>
            <w:r w:rsidRPr="00AA74DF">
              <w:rPr>
                <w:sz w:val="22"/>
                <w:szCs w:val="22"/>
              </w:rPr>
              <w:t xml:space="preserve">) потреб </w:t>
            </w:r>
            <w:proofErr w:type="spellStart"/>
            <w:r w:rsidRPr="00AA74DF">
              <w:rPr>
                <w:sz w:val="22"/>
                <w:szCs w:val="22"/>
              </w:rPr>
              <w:t>населення</w:t>
            </w:r>
            <w:proofErr w:type="spellEnd"/>
            <w:r w:rsidRPr="00AA74DF">
              <w:rPr>
                <w:sz w:val="22"/>
                <w:szCs w:val="22"/>
              </w:rPr>
              <w:t xml:space="preserve"> </w:t>
            </w:r>
            <w:proofErr w:type="spellStart"/>
            <w:r w:rsidRPr="00AA74DF">
              <w:rPr>
                <w:sz w:val="22"/>
                <w:szCs w:val="22"/>
              </w:rPr>
              <w:t>адмі</w:t>
            </w:r>
            <w:r w:rsidRPr="00AA74DF">
              <w:rPr>
                <w:rFonts w:eastAsia="Malgun Gothic Semilight"/>
                <w:sz w:val="22"/>
                <w:szCs w:val="22"/>
              </w:rPr>
              <w:t>н</w:t>
            </w:r>
            <w:r w:rsidRPr="00AA74DF">
              <w:rPr>
                <w:sz w:val="22"/>
                <w:szCs w:val="22"/>
              </w:rPr>
              <w:t>і</w:t>
            </w:r>
            <w:r w:rsidRPr="00AA74DF">
              <w:rPr>
                <w:rFonts w:eastAsia="Malgun Gothic Semilight"/>
                <w:sz w:val="22"/>
                <w:szCs w:val="22"/>
              </w:rPr>
              <w:t>стративно</w:t>
            </w:r>
            <w:r w:rsidRPr="00AA74DF">
              <w:rPr>
                <w:sz w:val="22"/>
                <w:szCs w:val="22"/>
              </w:rPr>
              <w:t>-</w:t>
            </w:r>
            <w:r w:rsidRPr="00AA74DF">
              <w:rPr>
                <w:rFonts w:eastAsia="Malgun Gothic Semilight"/>
                <w:sz w:val="22"/>
                <w:szCs w:val="22"/>
              </w:rPr>
              <w:t>територ</w:t>
            </w:r>
            <w:r w:rsidRPr="00AA74DF">
              <w:rPr>
                <w:sz w:val="22"/>
                <w:szCs w:val="22"/>
              </w:rPr>
              <w:t>і</w:t>
            </w:r>
            <w:r w:rsidRPr="00AA74DF">
              <w:rPr>
                <w:rFonts w:eastAsia="Malgun Gothic Semilight"/>
                <w:sz w:val="22"/>
                <w:szCs w:val="22"/>
              </w:rPr>
              <w:t>ально</w:t>
            </w:r>
            <w:r w:rsidRPr="00AA74DF">
              <w:rPr>
                <w:sz w:val="22"/>
                <w:szCs w:val="22"/>
              </w:rPr>
              <w:t>ї</w:t>
            </w:r>
            <w:proofErr w:type="spellEnd"/>
            <w:r w:rsidRPr="00AA74DF">
              <w:rPr>
                <w:sz w:val="22"/>
                <w:szCs w:val="22"/>
              </w:rPr>
              <w:t xml:space="preserve"> </w:t>
            </w:r>
            <w:proofErr w:type="spellStart"/>
            <w:r w:rsidRPr="00AA74DF">
              <w:rPr>
                <w:rFonts w:eastAsia="Malgun Gothic Semilight"/>
                <w:sz w:val="22"/>
                <w:szCs w:val="22"/>
              </w:rPr>
              <w:t>одиниц</w:t>
            </w:r>
            <w:r w:rsidRPr="00AA74DF">
              <w:rPr>
                <w:sz w:val="22"/>
                <w:szCs w:val="22"/>
              </w:rPr>
              <w:t>і</w:t>
            </w:r>
            <w:proofErr w:type="spellEnd"/>
            <w:r w:rsidRPr="00AA74DF">
              <w:rPr>
                <w:sz w:val="22"/>
                <w:szCs w:val="22"/>
              </w:rPr>
              <w:t xml:space="preserve"> </w:t>
            </w:r>
            <w:r w:rsidRPr="00AA74DF">
              <w:rPr>
                <w:rFonts w:eastAsia="Malgun Gothic Semilight"/>
                <w:sz w:val="22"/>
                <w:szCs w:val="22"/>
              </w:rPr>
              <w:t>в</w:t>
            </w:r>
            <w:r w:rsidRPr="00AA74DF">
              <w:rPr>
                <w:sz w:val="22"/>
                <w:szCs w:val="22"/>
              </w:rPr>
              <w:t xml:space="preserve"> </w:t>
            </w:r>
            <w:proofErr w:type="spellStart"/>
            <w:r w:rsidRPr="00AA74DF">
              <w:rPr>
                <w:rFonts w:eastAsia="Malgun Gothic Semilight"/>
                <w:sz w:val="22"/>
                <w:szCs w:val="22"/>
              </w:rPr>
              <w:t>послуз</w:t>
            </w:r>
            <w:r w:rsidRPr="00AA74DF">
              <w:rPr>
                <w:sz w:val="22"/>
                <w:szCs w:val="22"/>
              </w:rPr>
              <w:t>і</w:t>
            </w:r>
            <w:proofErr w:type="spellEnd"/>
            <w:r w:rsidRPr="00AA74DF">
              <w:rPr>
                <w:sz w:val="22"/>
                <w:szCs w:val="22"/>
              </w:rPr>
              <w:t xml:space="preserve"> </w:t>
            </w:r>
            <w:proofErr w:type="spellStart"/>
            <w:r w:rsidRPr="00AA74DF">
              <w:rPr>
                <w:rFonts w:eastAsia="Malgun Gothic Semilight"/>
                <w:sz w:val="22"/>
                <w:szCs w:val="22"/>
              </w:rPr>
              <w:t>раннього</w:t>
            </w:r>
            <w:proofErr w:type="spellEnd"/>
            <w:r w:rsidRPr="00AA74DF">
              <w:rPr>
                <w:sz w:val="22"/>
                <w:szCs w:val="22"/>
              </w:rPr>
              <w:t xml:space="preserve"> </w:t>
            </w:r>
            <w:proofErr w:type="spellStart"/>
            <w:r w:rsidRPr="00AA74DF">
              <w:rPr>
                <w:rFonts w:eastAsia="Malgun Gothic Semilight"/>
                <w:sz w:val="22"/>
                <w:szCs w:val="22"/>
              </w:rPr>
              <w:t>втручання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6BC" w:rsidRPr="00EA25C7" w:rsidRDefault="001326BC" w:rsidP="001326BC">
            <w:pPr>
              <w:pStyle w:val="a5"/>
              <w:rPr>
                <w:rFonts w:eastAsia="Calibri"/>
                <w:sz w:val="22"/>
                <w:szCs w:val="22"/>
                <w:lang w:val="uk-UA"/>
              </w:rPr>
            </w:pPr>
            <w:r w:rsidRPr="00AA74DF">
              <w:rPr>
                <w:sz w:val="22"/>
                <w:szCs w:val="22"/>
              </w:rPr>
              <w:t xml:space="preserve">КНП «Консультативно- </w:t>
            </w:r>
            <w:proofErr w:type="spellStart"/>
            <w:r w:rsidRPr="00AA74DF">
              <w:rPr>
                <w:sz w:val="22"/>
                <w:szCs w:val="22"/>
              </w:rPr>
              <w:t>ді</w:t>
            </w:r>
            <w:r w:rsidRPr="00AA74DF">
              <w:rPr>
                <w:rFonts w:eastAsia="Malgun Gothic Semilight"/>
                <w:sz w:val="22"/>
                <w:szCs w:val="22"/>
              </w:rPr>
              <w:t>агностичн</w:t>
            </w:r>
            <w:r w:rsidRPr="00AA74DF">
              <w:rPr>
                <w:sz w:val="22"/>
                <w:szCs w:val="22"/>
              </w:rPr>
              <w:t>ий</w:t>
            </w:r>
            <w:proofErr w:type="spellEnd"/>
            <w:r w:rsidRPr="00AA74DF">
              <w:rPr>
                <w:sz w:val="22"/>
                <w:szCs w:val="22"/>
              </w:rPr>
              <w:t xml:space="preserve"> центр дитячий </w:t>
            </w:r>
            <w:proofErr w:type="spellStart"/>
            <w:r w:rsidRPr="00AA74DF">
              <w:rPr>
                <w:sz w:val="22"/>
                <w:szCs w:val="22"/>
              </w:rPr>
              <w:t>Дарницького</w:t>
            </w:r>
            <w:proofErr w:type="spellEnd"/>
            <w:r w:rsidRPr="00AA74DF">
              <w:rPr>
                <w:sz w:val="22"/>
                <w:szCs w:val="22"/>
              </w:rPr>
              <w:t xml:space="preserve"> району </w:t>
            </w:r>
            <w:proofErr w:type="spellStart"/>
            <w:r w:rsidRPr="00AA74DF">
              <w:rPr>
                <w:sz w:val="22"/>
                <w:szCs w:val="22"/>
              </w:rPr>
              <w:t>м.Киє</w:t>
            </w:r>
            <w:r w:rsidRPr="00AA74DF">
              <w:rPr>
                <w:rFonts w:eastAsia="Malgun Gothic Semilight"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6BC" w:rsidRPr="001326BC" w:rsidRDefault="001326BC" w:rsidP="001326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26BC">
              <w:rPr>
                <w:rFonts w:ascii="Times New Roman" w:hAnsi="Times New Roman" w:cs="Times New Roman"/>
                <w:sz w:val="22"/>
                <w:szCs w:val="22"/>
              </w:rPr>
              <w:t>Пості</w:t>
            </w:r>
            <w:r w:rsidRPr="001326BC">
              <w:rPr>
                <w:rFonts w:ascii="Times New Roman" w:eastAsia="Malgun Gothic Semilight" w:hAnsi="Times New Roman" w:cs="Times New Roman"/>
                <w:sz w:val="22"/>
                <w:szCs w:val="22"/>
              </w:rPr>
              <w:t>йно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6BC" w:rsidRPr="001326BC" w:rsidRDefault="001326BC" w:rsidP="001326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26BC">
              <w:rPr>
                <w:rFonts w:ascii="Times New Roman" w:hAnsi="Times New Roman" w:cs="Times New Roman"/>
                <w:sz w:val="22"/>
                <w:szCs w:val="22"/>
              </w:rPr>
              <w:t>Пості</w:t>
            </w:r>
            <w:r w:rsidRPr="001326BC">
              <w:rPr>
                <w:rFonts w:ascii="Times New Roman" w:eastAsia="Malgun Gothic Semilight" w:hAnsi="Times New Roman" w:cs="Times New Roman"/>
                <w:sz w:val="22"/>
                <w:szCs w:val="22"/>
              </w:rPr>
              <w:t>йно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6BC" w:rsidRPr="001326BC" w:rsidRDefault="001326BC" w:rsidP="001326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26BC">
              <w:rPr>
                <w:rFonts w:ascii="Times New Roman" w:hAnsi="Times New Roman" w:cs="Times New Roman"/>
                <w:sz w:val="22"/>
                <w:szCs w:val="22"/>
              </w:rPr>
              <w:t>Виконує</w:t>
            </w:r>
            <w:r w:rsidRPr="001326BC">
              <w:rPr>
                <w:rFonts w:ascii="Times New Roman" w:eastAsia="Malgun Gothic Semilight" w:hAnsi="Times New Roman" w:cs="Times New Roman"/>
                <w:sz w:val="22"/>
                <w:szCs w:val="22"/>
              </w:rPr>
              <w:t>ться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6BC" w:rsidRDefault="001326BC" w:rsidP="003C488B">
            <w:pPr>
              <w:pStyle w:val="a5"/>
              <w:rPr>
                <w:rFonts w:eastAsia="Calibri"/>
                <w:sz w:val="22"/>
                <w:szCs w:val="22"/>
              </w:rPr>
            </w:pPr>
            <w:proofErr w:type="spellStart"/>
            <w:r w:rsidRPr="00AA74DF">
              <w:rPr>
                <w:sz w:val="22"/>
                <w:szCs w:val="22"/>
              </w:rPr>
              <w:t>Медичну</w:t>
            </w:r>
            <w:proofErr w:type="spellEnd"/>
            <w:r w:rsidRPr="00AA74DF">
              <w:rPr>
                <w:sz w:val="22"/>
                <w:szCs w:val="22"/>
              </w:rPr>
              <w:t xml:space="preserve"> </w:t>
            </w:r>
            <w:proofErr w:type="spellStart"/>
            <w:r w:rsidRPr="00AA74DF">
              <w:rPr>
                <w:sz w:val="22"/>
                <w:szCs w:val="22"/>
              </w:rPr>
              <w:t>реабі</w:t>
            </w:r>
            <w:r w:rsidRPr="00AA74DF">
              <w:rPr>
                <w:rFonts w:eastAsia="Malgun Gothic Semilight"/>
                <w:sz w:val="22"/>
                <w:szCs w:val="22"/>
              </w:rPr>
              <w:t>л</w:t>
            </w:r>
            <w:r w:rsidRPr="00AA74DF">
              <w:rPr>
                <w:sz w:val="22"/>
                <w:szCs w:val="22"/>
              </w:rPr>
              <w:t>і</w:t>
            </w:r>
            <w:r w:rsidRPr="00AA74DF">
              <w:rPr>
                <w:rFonts w:eastAsia="Malgun Gothic Semilight"/>
                <w:sz w:val="22"/>
                <w:szCs w:val="22"/>
              </w:rPr>
              <w:t>тац</w:t>
            </w:r>
            <w:r w:rsidRPr="00AA74DF">
              <w:rPr>
                <w:sz w:val="22"/>
                <w:szCs w:val="22"/>
              </w:rPr>
              <w:t>і</w:t>
            </w:r>
            <w:r w:rsidRPr="00AA74DF">
              <w:rPr>
                <w:rFonts w:eastAsia="Malgun Gothic Semilight"/>
                <w:sz w:val="22"/>
                <w:szCs w:val="22"/>
              </w:rPr>
              <w:t>ю</w:t>
            </w:r>
            <w:proofErr w:type="spellEnd"/>
            <w:r w:rsidRPr="00AA74DF">
              <w:rPr>
                <w:sz w:val="22"/>
                <w:szCs w:val="22"/>
              </w:rPr>
              <w:t xml:space="preserve"> </w:t>
            </w:r>
            <w:r w:rsidRPr="00AA74DF">
              <w:rPr>
                <w:rFonts w:eastAsia="Malgun Gothic Semilight"/>
                <w:sz w:val="22"/>
                <w:szCs w:val="22"/>
              </w:rPr>
              <w:t>за</w:t>
            </w:r>
            <w:r w:rsidRPr="00AA74DF">
              <w:rPr>
                <w:sz w:val="22"/>
                <w:szCs w:val="22"/>
              </w:rPr>
              <w:t xml:space="preserve"> </w:t>
            </w:r>
            <w:r w:rsidRPr="00AA74DF">
              <w:rPr>
                <w:rFonts w:eastAsia="Malgun Gothic Semilight"/>
                <w:sz w:val="22"/>
                <w:szCs w:val="22"/>
              </w:rPr>
              <w:t>пакетом</w:t>
            </w:r>
            <w:r w:rsidRPr="00AA74DF">
              <w:rPr>
                <w:sz w:val="22"/>
                <w:szCs w:val="22"/>
              </w:rPr>
              <w:t xml:space="preserve"> </w:t>
            </w:r>
            <w:r w:rsidR="003C488B" w:rsidRPr="003C488B">
              <w:rPr>
                <w:sz w:val="22"/>
                <w:szCs w:val="22"/>
              </w:rPr>
              <w:t>«</w:t>
            </w:r>
            <w:proofErr w:type="spellStart"/>
            <w:r w:rsidR="003C488B" w:rsidRPr="003C488B">
              <w:rPr>
                <w:sz w:val="22"/>
                <w:szCs w:val="22"/>
              </w:rPr>
              <w:t>Медична</w:t>
            </w:r>
            <w:proofErr w:type="spellEnd"/>
            <w:r w:rsidR="003C488B" w:rsidRPr="003C488B">
              <w:rPr>
                <w:sz w:val="22"/>
                <w:szCs w:val="22"/>
              </w:rPr>
              <w:t xml:space="preserve"> </w:t>
            </w:r>
            <w:proofErr w:type="spellStart"/>
            <w:r w:rsidR="003C488B" w:rsidRPr="003C488B">
              <w:rPr>
                <w:sz w:val="22"/>
                <w:szCs w:val="22"/>
              </w:rPr>
              <w:t>реабілітація</w:t>
            </w:r>
            <w:proofErr w:type="spellEnd"/>
            <w:r w:rsidR="003C488B" w:rsidRPr="003C488B">
              <w:rPr>
                <w:sz w:val="22"/>
                <w:szCs w:val="22"/>
              </w:rPr>
              <w:t xml:space="preserve"> </w:t>
            </w:r>
            <w:proofErr w:type="spellStart"/>
            <w:r w:rsidR="003C488B" w:rsidRPr="003C488B">
              <w:rPr>
                <w:sz w:val="22"/>
                <w:szCs w:val="22"/>
              </w:rPr>
              <w:t>немовлят</w:t>
            </w:r>
            <w:proofErr w:type="spellEnd"/>
            <w:r w:rsidR="003C488B" w:rsidRPr="003C488B">
              <w:rPr>
                <w:sz w:val="22"/>
                <w:szCs w:val="22"/>
              </w:rPr>
              <w:t xml:space="preserve">, </w:t>
            </w:r>
            <w:proofErr w:type="spellStart"/>
            <w:r w:rsidR="003C488B" w:rsidRPr="003C488B">
              <w:rPr>
                <w:sz w:val="22"/>
                <w:szCs w:val="22"/>
              </w:rPr>
              <w:t>які</w:t>
            </w:r>
            <w:proofErr w:type="spellEnd"/>
            <w:r w:rsidR="003C488B" w:rsidRPr="003C488B">
              <w:rPr>
                <w:sz w:val="22"/>
                <w:szCs w:val="22"/>
              </w:rPr>
              <w:t xml:space="preserve"> народились </w:t>
            </w:r>
            <w:proofErr w:type="spellStart"/>
            <w:r w:rsidR="003C488B" w:rsidRPr="003C488B">
              <w:rPr>
                <w:sz w:val="22"/>
                <w:szCs w:val="22"/>
              </w:rPr>
              <w:t>передчасно</w:t>
            </w:r>
            <w:proofErr w:type="spellEnd"/>
            <w:r w:rsidR="003C488B" w:rsidRPr="003C488B">
              <w:rPr>
                <w:sz w:val="22"/>
                <w:szCs w:val="22"/>
              </w:rPr>
              <w:t xml:space="preserve"> та/</w:t>
            </w:r>
            <w:proofErr w:type="spellStart"/>
            <w:r w:rsidR="003C488B" w:rsidRPr="003C488B">
              <w:rPr>
                <w:sz w:val="22"/>
                <w:szCs w:val="22"/>
              </w:rPr>
              <w:t>або</w:t>
            </w:r>
            <w:proofErr w:type="spellEnd"/>
            <w:r w:rsidR="003C488B" w:rsidRPr="003C488B">
              <w:rPr>
                <w:sz w:val="22"/>
                <w:szCs w:val="22"/>
              </w:rPr>
              <w:t xml:space="preserve"> </w:t>
            </w:r>
            <w:proofErr w:type="spellStart"/>
            <w:r w:rsidR="003C488B" w:rsidRPr="003C488B">
              <w:rPr>
                <w:sz w:val="22"/>
                <w:szCs w:val="22"/>
              </w:rPr>
              <w:t>хворими</w:t>
            </w:r>
            <w:proofErr w:type="spellEnd"/>
            <w:r w:rsidR="003C488B" w:rsidRPr="003C488B">
              <w:rPr>
                <w:sz w:val="22"/>
                <w:szCs w:val="22"/>
              </w:rPr>
              <w:t xml:space="preserve">, </w:t>
            </w:r>
            <w:proofErr w:type="spellStart"/>
            <w:r w:rsidR="003C488B" w:rsidRPr="003C488B">
              <w:rPr>
                <w:sz w:val="22"/>
                <w:szCs w:val="22"/>
              </w:rPr>
              <w:t>протягом</w:t>
            </w:r>
            <w:proofErr w:type="spellEnd"/>
            <w:r w:rsidR="003C488B" w:rsidRPr="003C488B">
              <w:rPr>
                <w:sz w:val="22"/>
                <w:szCs w:val="22"/>
              </w:rPr>
              <w:t xml:space="preserve"> перших </w:t>
            </w:r>
            <w:proofErr w:type="spellStart"/>
            <w:r w:rsidR="003C488B" w:rsidRPr="003C488B">
              <w:rPr>
                <w:sz w:val="22"/>
                <w:szCs w:val="22"/>
              </w:rPr>
              <w:t>трьох</w:t>
            </w:r>
            <w:proofErr w:type="spellEnd"/>
            <w:r w:rsidR="003C488B" w:rsidRPr="003C488B">
              <w:rPr>
                <w:sz w:val="22"/>
                <w:szCs w:val="22"/>
              </w:rPr>
              <w:t xml:space="preserve"> </w:t>
            </w:r>
            <w:proofErr w:type="spellStart"/>
            <w:r w:rsidR="003C488B" w:rsidRPr="003C488B">
              <w:rPr>
                <w:sz w:val="22"/>
                <w:szCs w:val="22"/>
              </w:rPr>
              <w:t>років</w:t>
            </w:r>
            <w:proofErr w:type="spellEnd"/>
            <w:r w:rsidR="003C488B" w:rsidRPr="003C488B">
              <w:rPr>
                <w:sz w:val="22"/>
                <w:szCs w:val="22"/>
              </w:rPr>
              <w:t xml:space="preserve"> </w:t>
            </w:r>
            <w:proofErr w:type="spellStart"/>
            <w:r w:rsidR="003C488B" w:rsidRPr="003C488B">
              <w:rPr>
                <w:sz w:val="22"/>
                <w:szCs w:val="22"/>
              </w:rPr>
              <w:t>життя</w:t>
            </w:r>
            <w:proofErr w:type="spellEnd"/>
            <w:r w:rsidR="003C488B" w:rsidRPr="003C488B">
              <w:rPr>
                <w:sz w:val="22"/>
                <w:szCs w:val="22"/>
              </w:rPr>
              <w:t>»</w:t>
            </w:r>
            <w:r w:rsidR="003C488B">
              <w:rPr>
                <w:sz w:val="22"/>
                <w:szCs w:val="22"/>
                <w:lang w:val="uk-UA"/>
              </w:rPr>
              <w:t xml:space="preserve"> </w:t>
            </w:r>
            <w:r w:rsidR="003C488B">
              <w:rPr>
                <w:rFonts w:eastAsia="Malgun Gothic Semilight"/>
                <w:sz w:val="22"/>
                <w:szCs w:val="22"/>
                <w:lang w:val="uk-UA"/>
              </w:rPr>
              <w:t>(пакет 25)</w:t>
            </w:r>
            <w:r w:rsidRPr="00AA74DF">
              <w:rPr>
                <w:sz w:val="22"/>
                <w:szCs w:val="22"/>
              </w:rPr>
              <w:t xml:space="preserve"> </w:t>
            </w:r>
            <w:proofErr w:type="spellStart"/>
            <w:r w:rsidRPr="00AA74DF">
              <w:rPr>
                <w:rFonts w:eastAsia="Malgun Gothic Semilight"/>
                <w:sz w:val="22"/>
                <w:szCs w:val="22"/>
              </w:rPr>
              <w:t>отримали</w:t>
            </w:r>
            <w:proofErr w:type="spellEnd"/>
            <w:r w:rsidRPr="00AA74DF">
              <w:rPr>
                <w:sz w:val="22"/>
                <w:szCs w:val="22"/>
              </w:rPr>
              <w:t xml:space="preserve"> 14 </w:t>
            </w:r>
            <w:proofErr w:type="spellStart"/>
            <w:r w:rsidRPr="00AA74DF">
              <w:rPr>
                <w:rFonts w:eastAsia="Malgun Gothic Semilight"/>
                <w:sz w:val="22"/>
                <w:szCs w:val="22"/>
              </w:rPr>
              <w:t>д</w:t>
            </w:r>
            <w:r w:rsidRPr="00AA74DF">
              <w:rPr>
                <w:sz w:val="22"/>
                <w:szCs w:val="22"/>
              </w:rPr>
              <w:t>і</w:t>
            </w:r>
            <w:r w:rsidRPr="00AA74DF">
              <w:rPr>
                <w:rFonts w:eastAsia="Malgun Gothic Semilight"/>
                <w:sz w:val="22"/>
                <w:szCs w:val="22"/>
              </w:rPr>
              <w:t>тей</w:t>
            </w:r>
            <w:proofErr w:type="spellEnd"/>
          </w:p>
        </w:tc>
      </w:tr>
      <w:tr w:rsidR="006C354F" w:rsidRPr="00AD796A" w:rsidTr="00CB17B8">
        <w:trPr>
          <w:trHeight w:hRule="exact" w:val="255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54F" w:rsidRPr="006C354F" w:rsidRDefault="006C354F" w:rsidP="006C354F">
            <w:pPr>
              <w:pStyle w:val="a5"/>
              <w:jc w:val="center"/>
              <w:rPr>
                <w:i/>
                <w:sz w:val="22"/>
                <w:szCs w:val="22"/>
              </w:rPr>
            </w:pPr>
            <w:r w:rsidRPr="006C354F">
              <w:rPr>
                <w:i/>
                <w:noProof/>
                <w:color w:val="000000"/>
                <w:sz w:val="22"/>
                <w:szCs w:val="22"/>
                <w:lang w:val="en-AU" w:eastAsia="uk-UA"/>
              </w:rPr>
              <w:lastRenderedPageBreak/>
              <w:t>97. Запровадження системи раннього втручання</w:t>
            </w:r>
          </w:p>
        </w:tc>
      </w:tr>
      <w:tr w:rsidR="00CB17B8" w:rsidRPr="00AD796A" w:rsidTr="00CE5A9C">
        <w:trPr>
          <w:trHeight w:hRule="exact" w:val="7410"/>
          <w:jc w:val="center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7B8" w:rsidRPr="00AA74DF" w:rsidRDefault="00CB17B8" w:rsidP="00CB17B8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r w:rsidRPr="00AA74DF">
              <w:rPr>
                <w:noProof/>
                <w:color w:val="000000"/>
                <w:sz w:val="22"/>
                <w:szCs w:val="22"/>
                <w:lang w:eastAsia="uk-UA"/>
              </w:rPr>
              <w:t>2) проведення щорічного моніторингу та оцінювання якості послуги раннього втручання, що вже надається</w:t>
            </w:r>
          </w:p>
          <w:p w:rsidR="00CB17B8" w:rsidRPr="00AA74DF" w:rsidRDefault="00CB17B8" w:rsidP="00CB17B8">
            <w:pP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 w:rsidRPr="00AA74DF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3) визначення щороку (грудень) потреб населення адміністративно-територіальної одиниці в послузі раннього втручання</w:t>
            </w:r>
          </w:p>
          <w:p w:rsidR="00CB17B8" w:rsidRPr="00AA74DF" w:rsidRDefault="00CB17B8" w:rsidP="00CB17B8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A74DF">
              <w:rPr>
                <w:rFonts w:ascii="Times New Roman" w:hAnsi="Times New Roman" w:cs="Times New Roman"/>
                <w:noProof/>
                <w:sz w:val="22"/>
                <w:szCs w:val="22"/>
              </w:rPr>
              <w:t>6) розроблення за результатами визначення потреб населення адміністративно-територіальної одиниці в послузі раннього</w:t>
            </w:r>
          </w:p>
          <w:p w:rsidR="00CB17B8" w:rsidRPr="00AA74DF" w:rsidRDefault="00CB17B8" w:rsidP="00CB17B8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AA74D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втручання заходів щодо утворення центрів (служб, відділень) раннього втручання на базі діючої мережі закладів з урахуванням потреб та фінансових можливостей відповідної адміністративно-територіальної одиниці</w:t>
            </w:r>
          </w:p>
          <w:p w:rsidR="00CB17B8" w:rsidRPr="00AA74DF" w:rsidRDefault="00CB17B8" w:rsidP="00CB17B8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CB17B8" w:rsidRPr="00AA74DF" w:rsidRDefault="00CB17B8" w:rsidP="00CB17B8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CB17B8" w:rsidRPr="00AA74DF" w:rsidRDefault="00CB17B8" w:rsidP="00CB17B8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CB17B8" w:rsidRPr="00AA74DF" w:rsidRDefault="00CB17B8" w:rsidP="00CB17B8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CB17B8" w:rsidRPr="00AA74DF" w:rsidRDefault="00CB17B8" w:rsidP="00CB17B8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CB17B8" w:rsidRPr="00AA74DF" w:rsidRDefault="00CB17B8" w:rsidP="00CB17B8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CB17B8" w:rsidRPr="00AA74DF" w:rsidRDefault="00CB17B8" w:rsidP="00CB17B8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CB17B8" w:rsidRPr="00AA74DF" w:rsidRDefault="00CB17B8" w:rsidP="00CB17B8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CB17B8" w:rsidRPr="00AA74DF" w:rsidRDefault="00CB17B8" w:rsidP="00CB17B8">
            <w:pP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7B8" w:rsidRPr="00AA74DF" w:rsidRDefault="00CB17B8" w:rsidP="00CB17B8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r w:rsidRPr="00AA74DF">
              <w:rPr>
                <w:sz w:val="22"/>
                <w:szCs w:val="22"/>
                <w:lang w:val="uk-UA"/>
              </w:rPr>
              <w:t>Управління соціального захисту населення райдержадміністрації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7B8" w:rsidRPr="001326BC" w:rsidRDefault="00CB17B8" w:rsidP="00CB17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26BC">
              <w:rPr>
                <w:rFonts w:ascii="Times New Roman" w:hAnsi="Times New Roman" w:cs="Times New Roman"/>
                <w:sz w:val="22"/>
                <w:szCs w:val="22"/>
              </w:rPr>
              <w:t>Пості</w:t>
            </w:r>
            <w:r w:rsidRPr="001326BC">
              <w:rPr>
                <w:rFonts w:ascii="Times New Roman" w:eastAsia="Malgun Gothic Semilight" w:hAnsi="Times New Roman" w:cs="Times New Roman"/>
                <w:sz w:val="22"/>
                <w:szCs w:val="22"/>
              </w:rPr>
              <w:t>йно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7B8" w:rsidRPr="001326BC" w:rsidRDefault="00CB17B8" w:rsidP="00CB17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26BC">
              <w:rPr>
                <w:rFonts w:ascii="Times New Roman" w:hAnsi="Times New Roman" w:cs="Times New Roman"/>
                <w:sz w:val="22"/>
                <w:szCs w:val="22"/>
              </w:rPr>
              <w:t>Пості</w:t>
            </w:r>
            <w:r w:rsidRPr="001326BC">
              <w:rPr>
                <w:rFonts w:ascii="Times New Roman" w:eastAsia="Malgun Gothic Semilight" w:hAnsi="Times New Roman" w:cs="Times New Roman"/>
                <w:sz w:val="22"/>
                <w:szCs w:val="22"/>
              </w:rPr>
              <w:t>йно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7B8" w:rsidRPr="001326BC" w:rsidRDefault="00CB17B8" w:rsidP="00CB17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26BC">
              <w:rPr>
                <w:rFonts w:ascii="Times New Roman" w:hAnsi="Times New Roman" w:cs="Times New Roman"/>
                <w:sz w:val="22"/>
                <w:szCs w:val="22"/>
              </w:rPr>
              <w:t>Виконує</w:t>
            </w:r>
            <w:r w:rsidRPr="001326BC">
              <w:rPr>
                <w:rFonts w:ascii="Times New Roman" w:eastAsia="Malgun Gothic Semilight" w:hAnsi="Times New Roman" w:cs="Times New Roman"/>
                <w:sz w:val="22"/>
                <w:szCs w:val="22"/>
              </w:rPr>
              <w:t>ться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B8" w:rsidRPr="006C354F" w:rsidRDefault="00CB17B8" w:rsidP="00CB17B8">
            <w:pPr>
              <w:pStyle w:val="a5"/>
              <w:shd w:val="clear" w:color="auto" w:fill="auto"/>
              <w:rPr>
                <w:sz w:val="22"/>
                <w:szCs w:val="22"/>
                <w:lang w:val="uk-UA"/>
              </w:rPr>
            </w:pPr>
            <w:r w:rsidRPr="006C354F">
              <w:rPr>
                <w:sz w:val="22"/>
                <w:szCs w:val="22"/>
                <w:lang w:val="uk-UA"/>
              </w:rPr>
              <w:t xml:space="preserve">З 01.06.2022 відділення соціально-педагогічної реабілітації та медичного спостереження Центру комплексної реабілітації для осіб з інвалідністю Дарницького району міста Києва надає медико-соціальну послугу раннього втручання для дітей віком від 0 до 4 років та їх родин та здійснюють відповідну роботу щодо ранньої реабілітації дитини та підтримки сім’ї. У 2022 році було оновлено матеріально-технічну базу відділення відновного лікування КНП «КДЦ дитячий», закуплено реабілітаційне обладнання. </w:t>
            </w:r>
            <w:r w:rsidRPr="00615E9A">
              <w:rPr>
                <w:sz w:val="22"/>
                <w:szCs w:val="22"/>
                <w:lang w:val="uk-UA"/>
              </w:rPr>
              <w:t>Здійснюється систематичне підвищення рівня професійної підготовки кадрів, впроваджуються нові методики реабілітації. З метою доступності реабілітаційних заходів, покращення їх якості КНП «КДЦ дитячий» тісно співпрацює з державним закладом «Український медичний центр реабілітації дітей з органічним ураженням нервової системи Міністерства охорони здоров’я України», іншими реабілітаційними установами У</w:t>
            </w:r>
            <w:r w:rsidRPr="006C354F">
              <w:rPr>
                <w:sz w:val="22"/>
                <w:szCs w:val="22"/>
                <w:lang w:val="uk-UA"/>
              </w:rPr>
              <w:t>п</w:t>
            </w:r>
            <w:r w:rsidRPr="00615E9A">
              <w:rPr>
                <w:sz w:val="22"/>
                <w:szCs w:val="22"/>
                <w:lang w:val="uk-UA"/>
              </w:rPr>
              <w:t xml:space="preserve">равлінням забезпечено збір інформації щодо потреб населення у соціальних послугах на поточний рік, визначено потребу населення у соціальних послугах та узагальнено інформацію щодо отримувачів та надавачів соціальних послуг. </w:t>
            </w:r>
            <w:proofErr w:type="spellStart"/>
            <w:r w:rsidRPr="006C354F">
              <w:rPr>
                <w:sz w:val="22"/>
                <w:szCs w:val="22"/>
              </w:rPr>
              <w:t>Постійно</w:t>
            </w:r>
            <w:proofErr w:type="spellEnd"/>
            <w:r w:rsidRPr="006C354F">
              <w:rPr>
                <w:sz w:val="22"/>
                <w:szCs w:val="22"/>
              </w:rPr>
              <w:t xml:space="preserve"> проводиться робота </w:t>
            </w:r>
            <w:proofErr w:type="spellStart"/>
            <w:r w:rsidRPr="006C354F">
              <w:rPr>
                <w:sz w:val="22"/>
                <w:szCs w:val="22"/>
              </w:rPr>
              <w:t>щодо</w:t>
            </w:r>
            <w:proofErr w:type="spellEnd"/>
            <w:r w:rsidRPr="006C354F">
              <w:rPr>
                <w:sz w:val="22"/>
                <w:szCs w:val="22"/>
              </w:rPr>
              <w:t xml:space="preserve"> </w:t>
            </w:r>
            <w:proofErr w:type="spellStart"/>
            <w:r w:rsidRPr="006C354F">
              <w:rPr>
                <w:sz w:val="22"/>
                <w:szCs w:val="22"/>
              </w:rPr>
              <w:t>інформування</w:t>
            </w:r>
            <w:proofErr w:type="spellEnd"/>
            <w:r w:rsidRPr="006C354F">
              <w:rPr>
                <w:sz w:val="22"/>
                <w:szCs w:val="22"/>
              </w:rPr>
              <w:t xml:space="preserve"> </w:t>
            </w:r>
            <w:proofErr w:type="spellStart"/>
            <w:r w:rsidRPr="006C354F">
              <w:rPr>
                <w:sz w:val="22"/>
                <w:szCs w:val="22"/>
              </w:rPr>
              <w:t>населення</w:t>
            </w:r>
            <w:proofErr w:type="spellEnd"/>
            <w:r w:rsidRPr="006C354F">
              <w:rPr>
                <w:sz w:val="22"/>
                <w:szCs w:val="22"/>
              </w:rPr>
              <w:t xml:space="preserve"> про </w:t>
            </w:r>
            <w:proofErr w:type="spellStart"/>
            <w:r w:rsidRPr="006C354F">
              <w:rPr>
                <w:sz w:val="22"/>
                <w:szCs w:val="22"/>
              </w:rPr>
              <w:t>можливість</w:t>
            </w:r>
            <w:proofErr w:type="spellEnd"/>
            <w:r w:rsidRPr="006C354F">
              <w:rPr>
                <w:sz w:val="22"/>
                <w:szCs w:val="22"/>
              </w:rPr>
              <w:t xml:space="preserve"> </w:t>
            </w:r>
            <w:proofErr w:type="spellStart"/>
            <w:r w:rsidRPr="006C354F">
              <w:rPr>
                <w:sz w:val="22"/>
                <w:szCs w:val="22"/>
              </w:rPr>
              <w:t>отримання</w:t>
            </w:r>
            <w:proofErr w:type="spellEnd"/>
            <w:r w:rsidRPr="006C354F">
              <w:rPr>
                <w:sz w:val="22"/>
                <w:szCs w:val="22"/>
              </w:rPr>
              <w:t xml:space="preserve"> </w:t>
            </w:r>
            <w:proofErr w:type="spellStart"/>
            <w:r w:rsidRPr="006C354F">
              <w:rPr>
                <w:sz w:val="22"/>
                <w:szCs w:val="22"/>
              </w:rPr>
              <w:t>соціальних</w:t>
            </w:r>
            <w:proofErr w:type="spellEnd"/>
            <w:r w:rsidRPr="006C354F">
              <w:rPr>
                <w:sz w:val="22"/>
                <w:szCs w:val="22"/>
              </w:rPr>
              <w:t xml:space="preserve"> </w:t>
            </w:r>
            <w:proofErr w:type="spellStart"/>
            <w:r w:rsidRPr="006C354F">
              <w:rPr>
                <w:sz w:val="22"/>
                <w:szCs w:val="22"/>
              </w:rPr>
              <w:t>послуг</w:t>
            </w:r>
            <w:proofErr w:type="spellEnd"/>
            <w:r w:rsidRPr="006C354F">
              <w:rPr>
                <w:sz w:val="22"/>
                <w:szCs w:val="22"/>
              </w:rPr>
              <w:t xml:space="preserve">, порядку </w:t>
            </w:r>
            <w:proofErr w:type="spellStart"/>
            <w:r w:rsidRPr="006C354F">
              <w:rPr>
                <w:sz w:val="22"/>
                <w:szCs w:val="22"/>
              </w:rPr>
              <w:t>їх</w:t>
            </w:r>
            <w:proofErr w:type="spellEnd"/>
            <w:r w:rsidRPr="006C354F">
              <w:rPr>
                <w:sz w:val="22"/>
                <w:szCs w:val="22"/>
              </w:rPr>
              <w:t xml:space="preserve"> </w:t>
            </w:r>
            <w:proofErr w:type="spellStart"/>
            <w:r w:rsidRPr="006C354F">
              <w:rPr>
                <w:sz w:val="22"/>
                <w:szCs w:val="22"/>
              </w:rPr>
              <w:t>надання</w:t>
            </w:r>
            <w:proofErr w:type="spellEnd"/>
            <w:r w:rsidRPr="006C354F">
              <w:rPr>
                <w:sz w:val="22"/>
                <w:szCs w:val="22"/>
              </w:rPr>
              <w:t>.</w:t>
            </w:r>
          </w:p>
        </w:tc>
      </w:tr>
      <w:tr w:rsidR="00CE5A9C" w:rsidRPr="00AD796A" w:rsidTr="00CD2B81">
        <w:trPr>
          <w:trHeight w:hRule="exact" w:val="725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A9C" w:rsidRPr="00CE5A9C" w:rsidRDefault="00CE5A9C" w:rsidP="00CE5A9C">
            <w:pPr>
              <w:pStyle w:val="a5"/>
              <w:jc w:val="center"/>
              <w:rPr>
                <w:i/>
                <w:sz w:val="22"/>
                <w:szCs w:val="22"/>
                <w:lang w:val="uk-UA"/>
              </w:rPr>
            </w:pPr>
            <w:r w:rsidRPr="00CE5A9C">
              <w:rPr>
                <w:i/>
                <w:sz w:val="22"/>
                <w:szCs w:val="22"/>
                <w:lang w:val="uk-UA"/>
              </w:rPr>
              <w:t xml:space="preserve">Напрям 5. Освітня </w:t>
            </w:r>
            <w:proofErr w:type="spellStart"/>
            <w:r w:rsidRPr="00CE5A9C">
              <w:rPr>
                <w:i/>
                <w:sz w:val="22"/>
                <w:szCs w:val="22"/>
                <w:lang w:val="uk-UA"/>
              </w:rPr>
              <w:t>безбар’єрність</w:t>
            </w:r>
            <w:proofErr w:type="spellEnd"/>
          </w:p>
        </w:tc>
      </w:tr>
      <w:tr w:rsidR="00325CE7" w:rsidRPr="00AD796A" w:rsidTr="00CD2B81">
        <w:trPr>
          <w:trHeight w:hRule="exact" w:val="706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CE7" w:rsidRPr="00325CE7" w:rsidRDefault="00325CE7" w:rsidP="00325CE7">
            <w:pPr>
              <w:pStyle w:val="a5"/>
              <w:jc w:val="center"/>
              <w:rPr>
                <w:i/>
                <w:sz w:val="22"/>
                <w:szCs w:val="22"/>
                <w:lang w:val="uk-UA"/>
              </w:rPr>
            </w:pPr>
            <w:r w:rsidRPr="00325CE7">
              <w:rPr>
                <w:i/>
                <w:sz w:val="22"/>
                <w:szCs w:val="22"/>
                <w:lang w:val="uk-UA"/>
              </w:rPr>
              <w:t>Стратегічна ціль: освітні потреби дорослих, молоді та дітей забезпечені якісною освітою протягом життя</w:t>
            </w:r>
          </w:p>
        </w:tc>
      </w:tr>
      <w:tr w:rsidR="00325CE7" w:rsidRPr="00AD796A" w:rsidTr="00470CB2">
        <w:trPr>
          <w:trHeight w:hRule="exact" w:val="846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CB2" w:rsidRDefault="00470CB2" w:rsidP="00CD2B81">
            <w:pPr>
              <w:pStyle w:val="a5"/>
              <w:rPr>
                <w:i/>
                <w:sz w:val="22"/>
                <w:szCs w:val="22"/>
                <w:lang w:val="uk-UA"/>
              </w:rPr>
            </w:pPr>
          </w:p>
          <w:p w:rsidR="00470CB2" w:rsidRDefault="00325CE7" w:rsidP="00CD2B81">
            <w:pPr>
              <w:pStyle w:val="a5"/>
              <w:jc w:val="center"/>
              <w:rPr>
                <w:i/>
                <w:sz w:val="22"/>
                <w:szCs w:val="22"/>
                <w:lang w:val="uk-UA"/>
              </w:rPr>
            </w:pPr>
            <w:r w:rsidRPr="00325CE7">
              <w:rPr>
                <w:i/>
                <w:sz w:val="22"/>
                <w:szCs w:val="22"/>
                <w:lang w:val="uk-UA"/>
              </w:rPr>
              <w:t>102. Забезпечення підвищення рівня якості надання освітніх послуг у закладах загальної середньої освіти</w:t>
            </w:r>
          </w:p>
          <w:p w:rsidR="00470CB2" w:rsidRDefault="00470CB2" w:rsidP="00325CE7">
            <w:pPr>
              <w:pStyle w:val="a5"/>
              <w:jc w:val="center"/>
              <w:rPr>
                <w:i/>
                <w:sz w:val="22"/>
                <w:szCs w:val="22"/>
                <w:lang w:val="uk-UA"/>
              </w:rPr>
            </w:pPr>
          </w:p>
          <w:p w:rsidR="00470CB2" w:rsidRDefault="00470CB2" w:rsidP="00325CE7">
            <w:pPr>
              <w:pStyle w:val="a5"/>
              <w:jc w:val="center"/>
              <w:rPr>
                <w:i/>
                <w:sz w:val="22"/>
                <w:szCs w:val="22"/>
                <w:lang w:val="uk-UA"/>
              </w:rPr>
            </w:pPr>
          </w:p>
          <w:p w:rsidR="00470CB2" w:rsidRDefault="00470CB2" w:rsidP="00325CE7">
            <w:pPr>
              <w:pStyle w:val="a5"/>
              <w:jc w:val="center"/>
              <w:rPr>
                <w:i/>
                <w:sz w:val="22"/>
                <w:szCs w:val="22"/>
                <w:lang w:val="uk-UA"/>
              </w:rPr>
            </w:pPr>
          </w:p>
          <w:p w:rsidR="00470CB2" w:rsidRDefault="00470CB2" w:rsidP="00325CE7">
            <w:pPr>
              <w:pStyle w:val="a5"/>
              <w:jc w:val="center"/>
              <w:rPr>
                <w:i/>
                <w:sz w:val="22"/>
                <w:szCs w:val="22"/>
                <w:lang w:val="uk-UA"/>
              </w:rPr>
            </w:pPr>
          </w:p>
          <w:p w:rsidR="00470CB2" w:rsidRPr="00325CE7" w:rsidRDefault="00470CB2" w:rsidP="00325CE7">
            <w:pPr>
              <w:pStyle w:val="a5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471670" w:rsidRPr="00AD796A" w:rsidTr="00CD2B81">
        <w:trPr>
          <w:trHeight w:hRule="exact" w:val="2572"/>
          <w:jc w:val="center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670" w:rsidRPr="00325CE7" w:rsidRDefault="00471670" w:rsidP="00471670">
            <w:pPr>
              <w:pStyle w:val="a5"/>
              <w:rPr>
                <w:noProof/>
                <w:color w:val="000000"/>
                <w:sz w:val="22"/>
                <w:szCs w:val="22"/>
                <w:lang w:val="uk-UA" w:eastAsia="uk-UA"/>
              </w:rPr>
            </w:pPr>
            <w:r w:rsidRPr="00471670">
              <w:rPr>
                <w:noProof/>
                <w:color w:val="000000"/>
                <w:sz w:val="22"/>
                <w:szCs w:val="22"/>
                <w:lang w:val="uk-UA" w:eastAsia="uk-UA"/>
              </w:rPr>
              <w:lastRenderedPageBreak/>
              <w:t>3) забезпечення функціонування мережі спеціальних класів відповідно до потреб громади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670" w:rsidRPr="00AA74DF" w:rsidRDefault="00471670" w:rsidP="00471670">
            <w:pPr>
              <w:pStyle w:val="a5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 освіти райдержадміністрації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670" w:rsidRPr="001326BC" w:rsidRDefault="00471670" w:rsidP="00471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26BC">
              <w:rPr>
                <w:rFonts w:ascii="Times New Roman" w:hAnsi="Times New Roman" w:cs="Times New Roman"/>
                <w:sz w:val="22"/>
                <w:szCs w:val="22"/>
              </w:rPr>
              <w:t>Пості</w:t>
            </w:r>
            <w:r w:rsidRPr="001326BC">
              <w:rPr>
                <w:rFonts w:ascii="Times New Roman" w:eastAsia="Malgun Gothic Semilight" w:hAnsi="Times New Roman" w:cs="Times New Roman"/>
                <w:sz w:val="22"/>
                <w:szCs w:val="22"/>
              </w:rPr>
              <w:t>йно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670" w:rsidRPr="001326BC" w:rsidRDefault="00471670" w:rsidP="00471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26BC">
              <w:rPr>
                <w:rFonts w:ascii="Times New Roman" w:hAnsi="Times New Roman" w:cs="Times New Roman"/>
                <w:sz w:val="22"/>
                <w:szCs w:val="22"/>
              </w:rPr>
              <w:t>Пості</w:t>
            </w:r>
            <w:r w:rsidRPr="001326BC">
              <w:rPr>
                <w:rFonts w:ascii="Times New Roman" w:eastAsia="Malgun Gothic Semilight" w:hAnsi="Times New Roman" w:cs="Times New Roman"/>
                <w:sz w:val="22"/>
                <w:szCs w:val="22"/>
              </w:rPr>
              <w:t>йно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1670" w:rsidRPr="001326BC" w:rsidRDefault="00471670" w:rsidP="004716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26BC">
              <w:rPr>
                <w:rFonts w:ascii="Times New Roman" w:hAnsi="Times New Roman" w:cs="Times New Roman"/>
                <w:sz w:val="22"/>
                <w:szCs w:val="22"/>
              </w:rPr>
              <w:t>Виконує</w:t>
            </w:r>
            <w:r w:rsidRPr="001326BC">
              <w:rPr>
                <w:rFonts w:ascii="Times New Roman" w:eastAsia="Malgun Gothic Semilight" w:hAnsi="Times New Roman" w:cs="Times New Roman"/>
                <w:sz w:val="22"/>
                <w:szCs w:val="22"/>
              </w:rPr>
              <w:t>ться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670" w:rsidRPr="006C354F" w:rsidRDefault="00471670" w:rsidP="00470CB2">
            <w:pPr>
              <w:pStyle w:val="a5"/>
              <w:rPr>
                <w:sz w:val="22"/>
                <w:szCs w:val="22"/>
                <w:lang w:val="uk-UA"/>
              </w:rPr>
            </w:pPr>
            <w:r w:rsidRPr="00471670">
              <w:rPr>
                <w:sz w:val="22"/>
                <w:szCs w:val="22"/>
                <w:lang w:val="uk-UA"/>
              </w:rPr>
              <w:t>Матеріально-технічна база спеціальних закладів освіти оновлюється за</w:t>
            </w:r>
            <w:r w:rsidR="00470CB2">
              <w:rPr>
                <w:sz w:val="22"/>
                <w:szCs w:val="22"/>
                <w:lang w:val="uk-UA"/>
              </w:rPr>
              <w:t xml:space="preserve"> </w:t>
            </w:r>
            <w:r w:rsidRPr="00471670">
              <w:rPr>
                <w:sz w:val="22"/>
                <w:szCs w:val="22"/>
                <w:lang w:val="uk-UA"/>
              </w:rPr>
              <w:t>потребою.</w:t>
            </w:r>
            <w:r w:rsidR="00470CB2" w:rsidRPr="00471670">
              <w:rPr>
                <w:sz w:val="22"/>
                <w:szCs w:val="22"/>
                <w:lang w:val="uk-UA"/>
              </w:rPr>
              <w:t xml:space="preserve"> </w:t>
            </w:r>
            <w:r w:rsidRPr="00471670">
              <w:rPr>
                <w:sz w:val="22"/>
                <w:szCs w:val="22"/>
                <w:lang w:val="uk-UA"/>
              </w:rPr>
              <w:t>Інформаційні матеріали для учнів з особливими освітніми потребами</w:t>
            </w:r>
            <w:r w:rsidR="00470CB2">
              <w:rPr>
                <w:sz w:val="22"/>
                <w:szCs w:val="22"/>
                <w:lang w:val="uk-UA"/>
              </w:rPr>
              <w:t xml:space="preserve"> </w:t>
            </w:r>
            <w:r w:rsidRPr="00471670">
              <w:rPr>
                <w:sz w:val="22"/>
                <w:szCs w:val="22"/>
                <w:lang w:val="uk-UA"/>
              </w:rPr>
              <w:t>адаптуються враховуючи порушення дітей.</w:t>
            </w:r>
            <w:r w:rsidR="006946E7">
              <w:t xml:space="preserve"> </w:t>
            </w:r>
            <w:r w:rsidR="006946E7" w:rsidRPr="006946E7">
              <w:rPr>
                <w:sz w:val="22"/>
                <w:szCs w:val="22"/>
                <w:lang w:val="uk-UA"/>
              </w:rPr>
              <w:t>У закладах загальної середньої освіти 24 учні з ООП потребують асистента</w:t>
            </w:r>
            <w:r w:rsidR="00470CB2">
              <w:rPr>
                <w:sz w:val="22"/>
                <w:szCs w:val="22"/>
                <w:lang w:val="uk-UA"/>
              </w:rPr>
              <w:t xml:space="preserve"> </w:t>
            </w:r>
            <w:r w:rsidR="006946E7" w:rsidRPr="006946E7">
              <w:rPr>
                <w:sz w:val="22"/>
                <w:szCs w:val="22"/>
                <w:lang w:val="uk-UA"/>
              </w:rPr>
              <w:t>дитини, 15 з них батьки забезпечують супровід під час навчання. Соціальна</w:t>
            </w:r>
            <w:r w:rsidR="00470CB2">
              <w:rPr>
                <w:sz w:val="22"/>
                <w:szCs w:val="22"/>
                <w:lang w:val="uk-UA"/>
              </w:rPr>
              <w:t xml:space="preserve"> </w:t>
            </w:r>
            <w:r w:rsidR="006946E7" w:rsidRPr="006946E7">
              <w:rPr>
                <w:sz w:val="22"/>
                <w:szCs w:val="22"/>
                <w:lang w:val="uk-UA"/>
              </w:rPr>
              <w:t>послуга із супроводження під час інклюзивного навчання у закладах загальної</w:t>
            </w:r>
            <w:r w:rsidR="00470CB2">
              <w:rPr>
                <w:sz w:val="22"/>
                <w:szCs w:val="22"/>
                <w:lang w:val="uk-UA"/>
              </w:rPr>
              <w:t xml:space="preserve"> </w:t>
            </w:r>
            <w:r w:rsidR="006946E7" w:rsidRPr="006946E7">
              <w:rPr>
                <w:sz w:val="22"/>
                <w:szCs w:val="22"/>
                <w:lang w:val="uk-UA"/>
              </w:rPr>
              <w:t>середньої освіти не надається.</w:t>
            </w:r>
          </w:p>
        </w:tc>
      </w:tr>
      <w:tr w:rsidR="006946E7" w:rsidRPr="00AD796A" w:rsidTr="00C06B93">
        <w:trPr>
          <w:trHeight w:hRule="exact" w:val="270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E7" w:rsidRPr="006946E7" w:rsidRDefault="006946E7" w:rsidP="006946E7">
            <w:pPr>
              <w:pStyle w:val="a5"/>
              <w:jc w:val="center"/>
              <w:rPr>
                <w:i/>
                <w:sz w:val="22"/>
                <w:szCs w:val="22"/>
                <w:lang w:val="uk-UA"/>
              </w:rPr>
            </w:pPr>
            <w:r w:rsidRPr="006946E7">
              <w:rPr>
                <w:i/>
                <w:sz w:val="22"/>
                <w:szCs w:val="22"/>
                <w:lang w:val="uk-UA"/>
              </w:rPr>
              <w:t>Стратегічна ціль: потенціал кожної особи розкривається завдяки інклюзивній освіті</w:t>
            </w:r>
          </w:p>
        </w:tc>
      </w:tr>
      <w:tr w:rsidR="006946E7" w:rsidRPr="00AD796A" w:rsidTr="00FD797A">
        <w:trPr>
          <w:trHeight w:hRule="exact" w:val="299"/>
          <w:jc w:val="center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6E7" w:rsidRPr="006946E7" w:rsidRDefault="006946E7" w:rsidP="006946E7">
            <w:pPr>
              <w:pStyle w:val="a5"/>
              <w:jc w:val="center"/>
              <w:rPr>
                <w:i/>
                <w:sz w:val="22"/>
                <w:szCs w:val="22"/>
                <w:lang w:val="uk-UA"/>
              </w:rPr>
            </w:pPr>
            <w:r w:rsidRPr="006946E7">
              <w:rPr>
                <w:i/>
                <w:sz w:val="22"/>
                <w:szCs w:val="22"/>
                <w:lang w:val="uk-UA"/>
              </w:rPr>
              <w:t xml:space="preserve">113. Забезпечення розвитку мережі та підтримка </w:t>
            </w:r>
            <w:proofErr w:type="spellStart"/>
            <w:r w:rsidRPr="006946E7">
              <w:rPr>
                <w:i/>
                <w:sz w:val="22"/>
                <w:szCs w:val="22"/>
                <w:lang w:val="uk-UA"/>
              </w:rPr>
              <w:t>інклюзивно</w:t>
            </w:r>
            <w:proofErr w:type="spellEnd"/>
            <w:r w:rsidRPr="006946E7">
              <w:rPr>
                <w:i/>
                <w:sz w:val="22"/>
                <w:szCs w:val="22"/>
                <w:lang w:val="uk-UA"/>
              </w:rPr>
              <w:t>- ресурсних центрів</w:t>
            </w:r>
          </w:p>
        </w:tc>
      </w:tr>
      <w:tr w:rsidR="00FD797A" w:rsidRPr="00AD796A" w:rsidTr="00363A31">
        <w:trPr>
          <w:trHeight w:hRule="exact" w:val="1836"/>
          <w:jc w:val="center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97A" w:rsidRPr="00FD797A" w:rsidRDefault="00FD797A" w:rsidP="00FD797A">
            <w:pPr>
              <w:rPr>
                <w:noProof/>
                <w:sz w:val="22"/>
                <w:szCs w:val="22"/>
              </w:rPr>
            </w:pPr>
            <w:r w:rsidRPr="00FD797A">
              <w:rPr>
                <w:rFonts w:ascii="Times New Roman" w:eastAsia="Times New Roman" w:hAnsi="Times New Roman" w:cs="Times New Roman"/>
                <w:noProof/>
                <w:lang w:bidi="ar-SA"/>
              </w:rPr>
              <w:t>3) продовження навчання фахівців інклюзивно-ресурсних центрів сучасни</w:t>
            </w:r>
            <w:r w:rsidRPr="00FD797A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t>м</w:t>
            </w:r>
            <w:r w:rsidRPr="00FD797A">
              <w:rPr>
                <w:rFonts w:ascii="Times New Roman" w:eastAsia="Times New Roman" w:hAnsi="Times New Roman" w:cs="Times New Roman"/>
                <w:noProof/>
                <w:lang w:bidi="ar-SA"/>
              </w:rPr>
              <w:t xml:space="preserve"> практикам впровадження інклюзивної освіти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97A" w:rsidRPr="00AA74DF" w:rsidRDefault="00FD797A" w:rsidP="00FD797A">
            <w:pPr>
              <w:pStyle w:val="a5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 освіти райдержадміністрації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97A" w:rsidRPr="00FD797A" w:rsidRDefault="00FD797A" w:rsidP="00FD79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797A">
              <w:rPr>
                <w:rFonts w:ascii="Times New Roman" w:hAnsi="Times New Roman" w:cs="Times New Roman"/>
                <w:sz w:val="22"/>
                <w:szCs w:val="22"/>
              </w:rPr>
              <w:t>Пості</w:t>
            </w:r>
            <w:r w:rsidRPr="00FD797A">
              <w:rPr>
                <w:rFonts w:ascii="Times New Roman" w:eastAsia="Malgun Gothic Semilight" w:hAnsi="Times New Roman" w:cs="Times New Roman"/>
                <w:sz w:val="22"/>
                <w:szCs w:val="22"/>
              </w:rPr>
              <w:t>йно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97A" w:rsidRPr="00FD797A" w:rsidRDefault="00FD797A" w:rsidP="00FD79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797A">
              <w:rPr>
                <w:rFonts w:ascii="Times New Roman" w:hAnsi="Times New Roman" w:cs="Times New Roman"/>
                <w:sz w:val="22"/>
                <w:szCs w:val="22"/>
              </w:rPr>
              <w:t>Пості</w:t>
            </w:r>
            <w:r w:rsidRPr="00FD797A">
              <w:rPr>
                <w:rFonts w:ascii="Times New Roman" w:eastAsia="Malgun Gothic Semilight" w:hAnsi="Times New Roman" w:cs="Times New Roman"/>
                <w:sz w:val="22"/>
                <w:szCs w:val="22"/>
              </w:rPr>
              <w:t>йно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97A" w:rsidRPr="00FD797A" w:rsidRDefault="00FD797A" w:rsidP="00FD79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797A">
              <w:rPr>
                <w:rFonts w:ascii="Times New Roman" w:hAnsi="Times New Roman" w:cs="Times New Roman"/>
                <w:sz w:val="22"/>
                <w:szCs w:val="22"/>
              </w:rPr>
              <w:t>Виконує</w:t>
            </w:r>
            <w:r w:rsidRPr="00FD797A">
              <w:rPr>
                <w:rFonts w:ascii="Times New Roman" w:eastAsia="Malgun Gothic Semilight" w:hAnsi="Times New Roman" w:cs="Times New Roman"/>
                <w:sz w:val="22"/>
                <w:szCs w:val="22"/>
              </w:rPr>
              <w:t>ться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97A" w:rsidRPr="00FD797A" w:rsidRDefault="00FD797A" w:rsidP="00FD797A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proofErr w:type="spellStart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Працівниками</w:t>
            </w:r>
            <w:proofErr w:type="spellEnd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інклюзивно-ресурсних</w:t>
            </w:r>
            <w:proofErr w:type="spellEnd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центрів</w:t>
            </w:r>
            <w:proofErr w:type="spellEnd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проводяться</w:t>
            </w:r>
            <w:proofErr w:type="spellEnd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навчання</w:t>
            </w:r>
            <w:proofErr w:type="spellEnd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,</w:t>
            </w:r>
          </w:p>
          <w:p w:rsidR="00FD797A" w:rsidRPr="00FD797A" w:rsidRDefault="00FD797A" w:rsidP="00FD797A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proofErr w:type="spellStart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вебінари</w:t>
            </w:r>
            <w:proofErr w:type="spellEnd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, </w:t>
            </w:r>
            <w:proofErr w:type="spellStart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семінари</w:t>
            </w:r>
            <w:proofErr w:type="spellEnd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, </w:t>
            </w:r>
            <w:proofErr w:type="spellStart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практикуми</w:t>
            </w:r>
            <w:proofErr w:type="spellEnd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, </w:t>
            </w:r>
            <w:proofErr w:type="spellStart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консультації</w:t>
            </w:r>
            <w:proofErr w:type="spellEnd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для </w:t>
            </w:r>
            <w:proofErr w:type="spellStart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вчителів</w:t>
            </w:r>
            <w:proofErr w:type="spellEnd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, </w:t>
            </w:r>
            <w:proofErr w:type="spellStart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психологів</w:t>
            </w:r>
            <w:proofErr w:type="spellEnd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закладів</w:t>
            </w:r>
            <w:proofErr w:type="spellEnd"/>
          </w:p>
          <w:p w:rsidR="00FD797A" w:rsidRPr="00FD797A" w:rsidRDefault="00FD797A" w:rsidP="00FD797A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proofErr w:type="spellStart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освіти</w:t>
            </w:r>
            <w:proofErr w:type="spellEnd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у </w:t>
            </w:r>
            <w:proofErr w:type="spellStart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яких</w:t>
            </w:r>
            <w:proofErr w:type="spellEnd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створені</w:t>
            </w:r>
            <w:proofErr w:type="spellEnd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спеціальні</w:t>
            </w:r>
            <w:proofErr w:type="spellEnd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та </w:t>
            </w:r>
            <w:proofErr w:type="spellStart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інклюзивні</w:t>
            </w:r>
            <w:proofErr w:type="spellEnd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класи</w:t>
            </w:r>
            <w:proofErr w:type="spellEnd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, </w:t>
            </w:r>
            <w:proofErr w:type="spellStart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щодо</w:t>
            </w:r>
            <w:proofErr w:type="spellEnd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FD797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задоволення</w:t>
            </w:r>
            <w:proofErr w:type="spellEnd"/>
          </w:p>
          <w:p w:rsidR="00FD797A" w:rsidRPr="006C354F" w:rsidRDefault="00FD797A" w:rsidP="00FD797A">
            <w:pPr>
              <w:pStyle w:val="a5"/>
              <w:rPr>
                <w:sz w:val="22"/>
                <w:szCs w:val="22"/>
                <w:lang w:val="uk-UA"/>
              </w:rPr>
            </w:pPr>
            <w:proofErr w:type="spellStart"/>
            <w:r w:rsidRPr="00FD797A">
              <w:rPr>
                <w:rFonts w:eastAsiaTheme="minorHAnsi"/>
                <w:sz w:val="22"/>
                <w:szCs w:val="22"/>
              </w:rPr>
              <w:t>особливих</w:t>
            </w:r>
            <w:proofErr w:type="spellEnd"/>
            <w:r w:rsidRPr="00FD797A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FD797A">
              <w:rPr>
                <w:rFonts w:eastAsiaTheme="minorHAnsi"/>
                <w:sz w:val="22"/>
                <w:szCs w:val="22"/>
              </w:rPr>
              <w:t>освітніх</w:t>
            </w:r>
            <w:proofErr w:type="spellEnd"/>
            <w:r w:rsidRPr="00FD797A">
              <w:rPr>
                <w:rFonts w:eastAsiaTheme="minorHAnsi"/>
                <w:sz w:val="22"/>
                <w:szCs w:val="22"/>
              </w:rPr>
              <w:t xml:space="preserve"> потреб.</w:t>
            </w:r>
          </w:p>
        </w:tc>
      </w:tr>
      <w:tr w:rsidR="00716616" w:rsidRPr="00AD796A" w:rsidTr="008857D9">
        <w:trPr>
          <w:trHeight w:hRule="exact" w:val="1151"/>
          <w:jc w:val="center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616" w:rsidRPr="00FD797A" w:rsidRDefault="00716616" w:rsidP="00716616">
            <w:pPr>
              <w:rPr>
                <w:rFonts w:ascii="Times New Roman" w:eastAsia="Times New Roman" w:hAnsi="Times New Roman" w:cs="Times New Roman"/>
                <w:noProof/>
                <w:lang w:bidi="ar-SA"/>
              </w:rPr>
            </w:pPr>
            <w:r w:rsidRPr="00716616">
              <w:rPr>
                <w:rFonts w:ascii="Times New Roman" w:eastAsia="Times New Roman" w:hAnsi="Times New Roman" w:cs="Times New Roman"/>
                <w:noProof/>
                <w:lang w:val="ru-RU" w:bidi="ar-SA"/>
              </w:rPr>
              <w:t xml:space="preserve">4) забезпечення інклюзивно-ресурсних </w:t>
            </w:r>
            <w:r w:rsidRPr="00716616">
              <w:rPr>
                <w:rFonts w:ascii="Times New Roman" w:eastAsia="Times New Roman" w:hAnsi="Times New Roman" w:cs="Times New Roman"/>
                <w:noProof/>
                <w:lang w:val="ru-RU" w:bidi="ar-SA"/>
              </w:rPr>
              <w:br/>
              <w:t>центрів методичними матеріалами та обладнанням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616" w:rsidRDefault="00716616" w:rsidP="00716616">
            <w:pPr>
              <w:pStyle w:val="a5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 освіти райдержадміністрації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616" w:rsidRPr="00FD797A" w:rsidRDefault="00716616" w:rsidP="007166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797A">
              <w:rPr>
                <w:rFonts w:ascii="Times New Roman" w:hAnsi="Times New Roman" w:cs="Times New Roman"/>
                <w:sz w:val="22"/>
                <w:szCs w:val="22"/>
              </w:rPr>
              <w:t>Пості</w:t>
            </w:r>
            <w:r w:rsidRPr="00FD797A">
              <w:rPr>
                <w:rFonts w:ascii="Times New Roman" w:eastAsia="Malgun Gothic Semilight" w:hAnsi="Times New Roman" w:cs="Times New Roman"/>
                <w:sz w:val="22"/>
                <w:szCs w:val="22"/>
              </w:rPr>
              <w:t>йно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616" w:rsidRPr="00FD797A" w:rsidRDefault="00716616" w:rsidP="007166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797A">
              <w:rPr>
                <w:rFonts w:ascii="Times New Roman" w:hAnsi="Times New Roman" w:cs="Times New Roman"/>
                <w:sz w:val="22"/>
                <w:szCs w:val="22"/>
              </w:rPr>
              <w:t>Пості</w:t>
            </w:r>
            <w:r w:rsidRPr="00FD797A">
              <w:rPr>
                <w:rFonts w:ascii="Times New Roman" w:eastAsia="Malgun Gothic Semilight" w:hAnsi="Times New Roman" w:cs="Times New Roman"/>
                <w:sz w:val="22"/>
                <w:szCs w:val="22"/>
              </w:rPr>
              <w:t>йно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616" w:rsidRPr="00FD797A" w:rsidRDefault="00716616" w:rsidP="007166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797A">
              <w:rPr>
                <w:rFonts w:ascii="Times New Roman" w:hAnsi="Times New Roman" w:cs="Times New Roman"/>
                <w:sz w:val="22"/>
                <w:szCs w:val="22"/>
              </w:rPr>
              <w:t>Виконує</w:t>
            </w:r>
            <w:r w:rsidRPr="00FD797A">
              <w:rPr>
                <w:rFonts w:ascii="Times New Roman" w:eastAsia="Malgun Gothic Semilight" w:hAnsi="Times New Roman" w:cs="Times New Roman"/>
                <w:sz w:val="22"/>
                <w:szCs w:val="22"/>
              </w:rPr>
              <w:t>ться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616" w:rsidRPr="00716616" w:rsidRDefault="00716616" w:rsidP="00716616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proofErr w:type="spellStart"/>
            <w:r w:rsidRPr="00716616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Інклюзивно-ресурсні</w:t>
            </w:r>
            <w:proofErr w:type="spellEnd"/>
            <w:r w:rsidRPr="00716616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716616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центри</w:t>
            </w:r>
            <w:proofErr w:type="spellEnd"/>
            <w:r w:rsidRPr="00716616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№ 2, 11 </w:t>
            </w:r>
            <w:proofErr w:type="spellStart"/>
            <w:r w:rsidRPr="00716616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Дарницького</w:t>
            </w:r>
            <w:proofErr w:type="spellEnd"/>
            <w:r w:rsidRPr="00716616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району м. </w:t>
            </w:r>
            <w:proofErr w:type="spellStart"/>
            <w:r w:rsidRPr="00716616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Києва</w:t>
            </w:r>
            <w:proofErr w:type="spellEnd"/>
          </w:p>
          <w:p w:rsidR="00716616" w:rsidRPr="00FD797A" w:rsidRDefault="00716616" w:rsidP="0071661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proofErr w:type="spellStart"/>
            <w:r w:rsidRPr="00716616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забезпечені</w:t>
            </w:r>
            <w:proofErr w:type="spellEnd"/>
            <w:r w:rsidRPr="00716616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716616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спеціальним</w:t>
            </w:r>
            <w:proofErr w:type="spellEnd"/>
            <w:r w:rsidRPr="00716616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716616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автомобільним</w:t>
            </w:r>
            <w:proofErr w:type="spellEnd"/>
            <w:r w:rsidRPr="00716616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транспортом.</w:t>
            </w:r>
          </w:p>
        </w:tc>
      </w:tr>
    </w:tbl>
    <w:p w:rsidR="00CB34E0" w:rsidRPr="00F41FB4" w:rsidRDefault="00CB34E0">
      <w:pPr>
        <w:rPr>
          <w:rFonts w:ascii="Times New Roman" w:hAnsi="Times New Roman" w:cs="Times New Roman"/>
          <w:sz w:val="25"/>
          <w:szCs w:val="25"/>
        </w:rPr>
      </w:pPr>
    </w:p>
    <w:p w:rsidR="00636002" w:rsidRDefault="00636002">
      <w:pPr>
        <w:rPr>
          <w:rFonts w:ascii="Times New Roman" w:hAnsi="Times New Roman" w:cs="Times New Roman"/>
          <w:sz w:val="22"/>
          <w:szCs w:val="22"/>
        </w:rPr>
      </w:pPr>
    </w:p>
    <w:p w:rsidR="008857D9" w:rsidRDefault="008857D9">
      <w:pPr>
        <w:rPr>
          <w:rFonts w:ascii="Times New Roman" w:hAnsi="Times New Roman" w:cs="Times New Roman"/>
          <w:sz w:val="22"/>
          <w:szCs w:val="22"/>
        </w:rPr>
      </w:pPr>
    </w:p>
    <w:p w:rsidR="007B40A3" w:rsidRDefault="007B40A3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Начальник </w:t>
      </w:r>
      <w:r w:rsidR="00636002" w:rsidRPr="003D4587">
        <w:rPr>
          <w:rFonts w:ascii="Times New Roman" w:hAnsi="Times New Roman" w:cs="Times New Roman"/>
          <w:sz w:val="25"/>
          <w:szCs w:val="25"/>
        </w:rPr>
        <w:t xml:space="preserve">управління капітального </w:t>
      </w:r>
    </w:p>
    <w:p w:rsidR="00636002" w:rsidRPr="003D4587" w:rsidRDefault="00636002">
      <w:pPr>
        <w:rPr>
          <w:rFonts w:ascii="Times New Roman" w:hAnsi="Times New Roman" w:cs="Times New Roman"/>
          <w:sz w:val="25"/>
          <w:szCs w:val="25"/>
        </w:rPr>
      </w:pPr>
      <w:r w:rsidRPr="003D4587">
        <w:rPr>
          <w:rFonts w:ascii="Times New Roman" w:hAnsi="Times New Roman" w:cs="Times New Roman"/>
          <w:sz w:val="25"/>
          <w:szCs w:val="25"/>
        </w:rPr>
        <w:t xml:space="preserve">будівництва                                                          </w:t>
      </w:r>
      <w:r w:rsidR="003D4587">
        <w:rPr>
          <w:rFonts w:ascii="Times New Roman" w:hAnsi="Times New Roman" w:cs="Times New Roman"/>
          <w:sz w:val="25"/>
          <w:szCs w:val="25"/>
        </w:rPr>
        <w:t xml:space="preserve">                         </w:t>
      </w:r>
      <w:r w:rsidRPr="003D4587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</w:t>
      </w:r>
      <w:r w:rsidR="007B40A3">
        <w:rPr>
          <w:rFonts w:ascii="Times New Roman" w:hAnsi="Times New Roman" w:cs="Times New Roman"/>
          <w:sz w:val="25"/>
          <w:szCs w:val="25"/>
        </w:rPr>
        <w:t xml:space="preserve">                                   </w:t>
      </w:r>
      <w:r w:rsidRPr="003D4587">
        <w:rPr>
          <w:rFonts w:ascii="Times New Roman" w:hAnsi="Times New Roman" w:cs="Times New Roman"/>
          <w:sz w:val="25"/>
          <w:szCs w:val="25"/>
        </w:rPr>
        <w:t>Ми</w:t>
      </w:r>
      <w:r w:rsidR="007B40A3">
        <w:rPr>
          <w:rFonts w:ascii="Times New Roman" w:hAnsi="Times New Roman" w:cs="Times New Roman"/>
          <w:sz w:val="25"/>
          <w:szCs w:val="25"/>
        </w:rPr>
        <w:t>рослав КОРБЕЦЬКИЙ</w:t>
      </w:r>
    </w:p>
    <w:sectPr w:rsidR="00636002" w:rsidRPr="003D4587" w:rsidSect="00AA74DF">
      <w:headerReference w:type="default" r:id="rId7"/>
      <w:pgSz w:w="16838" w:h="11906" w:orient="landscape"/>
      <w:pgMar w:top="1418" w:right="82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349" w:rsidRDefault="00A71349" w:rsidP="00EB6F1C">
      <w:r>
        <w:separator/>
      </w:r>
    </w:p>
  </w:endnote>
  <w:endnote w:type="continuationSeparator" w:id="0">
    <w:p w:rsidR="00A71349" w:rsidRDefault="00A71349" w:rsidP="00EB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349" w:rsidRDefault="00A71349" w:rsidP="00EB6F1C">
      <w:r>
        <w:separator/>
      </w:r>
    </w:p>
  </w:footnote>
  <w:footnote w:type="continuationSeparator" w:id="0">
    <w:p w:rsidR="00A71349" w:rsidRDefault="00A71349" w:rsidP="00EB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1633631"/>
      <w:docPartObj>
        <w:docPartGallery w:val="Page Numbers (Top of Page)"/>
        <w:docPartUnique/>
      </w:docPartObj>
    </w:sdtPr>
    <w:sdtEndPr/>
    <w:sdtContent>
      <w:p w:rsidR="00EB6F1C" w:rsidRDefault="00EB6F1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E4B" w:rsidRPr="00F87E4B">
          <w:rPr>
            <w:noProof/>
            <w:lang w:val="ru-RU"/>
          </w:rPr>
          <w:t>3</w:t>
        </w:r>
        <w:r>
          <w:fldChar w:fldCharType="end"/>
        </w:r>
      </w:p>
    </w:sdtContent>
  </w:sdt>
  <w:p w:rsidR="00EB6F1C" w:rsidRDefault="00EB6F1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75"/>
    <w:rsid w:val="00002887"/>
    <w:rsid w:val="00021923"/>
    <w:rsid w:val="00025F3F"/>
    <w:rsid w:val="000263C3"/>
    <w:rsid w:val="0006542F"/>
    <w:rsid w:val="00076089"/>
    <w:rsid w:val="00096391"/>
    <w:rsid w:val="000B496F"/>
    <w:rsid w:val="000E5E5E"/>
    <w:rsid w:val="000F3216"/>
    <w:rsid w:val="001326BC"/>
    <w:rsid w:val="001B1ED7"/>
    <w:rsid w:val="001C3DBD"/>
    <w:rsid w:val="00240FE2"/>
    <w:rsid w:val="002B145D"/>
    <w:rsid w:val="002C615D"/>
    <w:rsid w:val="003133CF"/>
    <w:rsid w:val="00325CE7"/>
    <w:rsid w:val="00332E26"/>
    <w:rsid w:val="00362467"/>
    <w:rsid w:val="00363A31"/>
    <w:rsid w:val="00365872"/>
    <w:rsid w:val="00377514"/>
    <w:rsid w:val="00392126"/>
    <w:rsid w:val="003A16A6"/>
    <w:rsid w:val="003B6C9B"/>
    <w:rsid w:val="003C488B"/>
    <w:rsid w:val="003C4900"/>
    <w:rsid w:val="003D4587"/>
    <w:rsid w:val="003E6ADB"/>
    <w:rsid w:val="003F2C3C"/>
    <w:rsid w:val="00401449"/>
    <w:rsid w:val="00470CB2"/>
    <w:rsid w:val="00471670"/>
    <w:rsid w:val="004815CE"/>
    <w:rsid w:val="004877B4"/>
    <w:rsid w:val="00493C1A"/>
    <w:rsid w:val="004D411C"/>
    <w:rsid w:val="004E11F8"/>
    <w:rsid w:val="005D055B"/>
    <w:rsid w:val="005D448C"/>
    <w:rsid w:val="00615E9A"/>
    <w:rsid w:val="00634228"/>
    <w:rsid w:val="00636002"/>
    <w:rsid w:val="00670EA3"/>
    <w:rsid w:val="0068649C"/>
    <w:rsid w:val="00691E38"/>
    <w:rsid w:val="006946E7"/>
    <w:rsid w:val="006B530C"/>
    <w:rsid w:val="006C1EDE"/>
    <w:rsid w:val="006C354F"/>
    <w:rsid w:val="006C394A"/>
    <w:rsid w:val="006E28BC"/>
    <w:rsid w:val="006F6AA4"/>
    <w:rsid w:val="00700B8E"/>
    <w:rsid w:val="007067AB"/>
    <w:rsid w:val="00716616"/>
    <w:rsid w:val="00740244"/>
    <w:rsid w:val="0074426A"/>
    <w:rsid w:val="00762A90"/>
    <w:rsid w:val="007701DB"/>
    <w:rsid w:val="00780B7D"/>
    <w:rsid w:val="00782762"/>
    <w:rsid w:val="0078743C"/>
    <w:rsid w:val="007B2C0D"/>
    <w:rsid w:val="007B40A3"/>
    <w:rsid w:val="008075CE"/>
    <w:rsid w:val="00811D59"/>
    <w:rsid w:val="00836815"/>
    <w:rsid w:val="0083763E"/>
    <w:rsid w:val="00846D31"/>
    <w:rsid w:val="00853F33"/>
    <w:rsid w:val="008857D9"/>
    <w:rsid w:val="008C0828"/>
    <w:rsid w:val="008C1CCE"/>
    <w:rsid w:val="008C205C"/>
    <w:rsid w:val="008E3356"/>
    <w:rsid w:val="00967B50"/>
    <w:rsid w:val="00982075"/>
    <w:rsid w:val="00983789"/>
    <w:rsid w:val="009D7755"/>
    <w:rsid w:val="009F194F"/>
    <w:rsid w:val="009F3281"/>
    <w:rsid w:val="00A01F3B"/>
    <w:rsid w:val="00A0357A"/>
    <w:rsid w:val="00A37B85"/>
    <w:rsid w:val="00A42B58"/>
    <w:rsid w:val="00A62E45"/>
    <w:rsid w:val="00A71349"/>
    <w:rsid w:val="00A83449"/>
    <w:rsid w:val="00A8545D"/>
    <w:rsid w:val="00AA0894"/>
    <w:rsid w:val="00AA74DF"/>
    <w:rsid w:val="00AD796A"/>
    <w:rsid w:val="00B02517"/>
    <w:rsid w:val="00B74E29"/>
    <w:rsid w:val="00B947E6"/>
    <w:rsid w:val="00BB0369"/>
    <w:rsid w:val="00BC4620"/>
    <w:rsid w:val="00BD295E"/>
    <w:rsid w:val="00BE285C"/>
    <w:rsid w:val="00BF354C"/>
    <w:rsid w:val="00BF6318"/>
    <w:rsid w:val="00C531CE"/>
    <w:rsid w:val="00C61930"/>
    <w:rsid w:val="00C70115"/>
    <w:rsid w:val="00C842F3"/>
    <w:rsid w:val="00C96C9A"/>
    <w:rsid w:val="00CB17B8"/>
    <w:rsid w:val="00CB33FE"/>
    <w:rsid w:val="00CB34E0"/>
    <w:rsid w:val="00CD2B81"/>
    <w:rsid w:val="00CD490A"/>
    <w:rsid w:val="00CD6F07"/>
    <w:rsid w:val="00CE5A9C"/>
    <w:rsid w:val="00D31178"/>
    <w:rsid w:val="00D4349E"/>
    <w:rsid w:val="00D47D95"/>
    <w:rsid w:val="00D76798"/>
    <w:rsid w:val="00D90AE9"/>
    <w:rsid w:val="00DB3ADB"/>
    <w:rsid w:val="00DB5809"/>
    <w:rsid w:val="00DC65F0"/>
    <w:rsid w:val="00DE30E2"/>
    <w:rsid w:val="00E03300"/>
    <w:rsid w:val="00E51AFC"/>
    <w:rsid w:val="00E6044B"/>
    <w:rsid w:val="00E61AA2"/>
    <w:rsid w:val="00EA25C7"/>
    <w:rsid w:val="00EB6F1C"/>
    <w:rsid w:val="00EB7625"/>
    <w:rsid w:val="00ED61ED"/>
    <w:rsid w:val="00EF6695"/>
    <w:rsid w:val="00EF6A8E"/>
    <w:rsid w:val="00F01ACE"/>
    <w:rsid w:val="00F12B2B"/>
    <w:rsid w:val="00F17F03"/>
    <w:rsid w:val="00F3568D"/>
    <w:rsid w:val="00F411E4"/>
    <w:rsid w:val="00F41FB4"/>
    <w:rsid w:val="00F42214"/>
    <w:rsid w:val="00F505F6"/>
    <w:rsid w:val="00F73DEB"/>
    <w:rsid w:val="00F87E4B"/>
    <w:rsid w:val="00FA64A1"/>
    <w:rsid w:val="00FD5B15"/>
    <w:rsid w:val="00FD60B6"/>
    <w:rsid w:val="00FD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CFE4"/>
  <w15:chartTrackingRefBased/>
  <w15:docId w15:val="{AC522102-AAE9-48B1-A6D3-04B24D59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96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D796A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 w:bidi="ru-RU"/>
    </w:rPr>
  </w:style>
  <w:style w:type="character" w:customStyle="1" w:styleId="a4">
    <w:name w:val="Другое_"/>
    <w:basedOn w:val="a0"/>
    <w:link w:val="a5"/>
    <w:rsid w:val="00AD796A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1">
    <w:name w:val="Основной текст1"/>
    <w:basedOn w:val="a"/>
    <w:link w:val="a3"/>
    <w:rsid w:val="00AD796A"/>
    <w:pPr>
      <w:shd w:val="clear" w:color="auto" w:fill="FFFFFF"/>
      <w:spacing w:after="160"/>
    </w:pPr>
    <w:rPr>
      <w:rFonts w:ascii="Times New Roman" w:eastAsia="Times New Roman" w:hAnsi="Times New Roman" w:cs="Times New Roman"/>
      <w:color w:val="auto"/>
      <w:sz w:val="16"/>
      <w:szCs w:val="16"/>
      <w:lang w:val="ru-RU" w:eastAsia="ru-RU" w:bidi="ru-RU"/>
    </w:rPr>
  </w:style>
  <w:style w:type="paragraph" w:customStyle="1" w:styleId="a5">
    <w:name w:val="Другое"/>
    <w:basedOn w:val="a"/>
    <w:link w:val="a4"/>
    <w:rsid w:val="00AD796A"/>
    <w:pPr>
      <w:shd w:val="clear" w:color="auto" w:fill="FFFFFF"/>
    </w:pPr>
    <w:rPr>
      <w:rFonts w:ascii="Times New Roman" w:eastAsia="Times New Roman" w:hAnsi="Times New Roman" w:cs="Times New Roman"/>
      <w:color w:val="auto"/>
      <w:sz w:val="12"/>
      <w:szCs w:val="12"/>
      <w:lang w:val="ru-RU" w:eastAsia="en-US" w:bidi="ar-SA"/>
    </w:rPr>
  </w:style>
  <w:style w:type="character" w:customStyle="1" w:styleId="fontstyle01">
    <w:name w:val="fontstyle01"/>
    <w:basedOn w:val="a0"/>
    <w:rsid w:val="00AD796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table" w:styleId="a6">
    <w:name w:val="Table Grid"/>
    <w:basedOn w:val="a1"/>
    <w:uiPriority w:val="39"/>
    <w:rsid w:val="00BD2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6F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6F1C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styleId="a9">
    <w:name w:val="footer"/>
    <w:basedOn w:val="a"/>
    <w:link w:val="aa"/>
    <w:uiPriority w:val="99"/>
    <w:unhideWhenUsed/>
    <w:rsid w:val="00EB6F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6F1C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332E2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2E26"/>
    <w:rPr>
      <w:rFonts w:ascii="Segoe UI" w:eastAsia="Arial Unicode MS" w:hAnsi="Segoe UI" w:cs="Segoe UI"/>
      <w:color w:val="000000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AB4A6-714B-4376-955C-B5667D03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Стягайло Надія Миколаївна</dc:creator>
  <cp:keywords/>
  <dc:description/>
  <cp:lastModifiedBy>Войко Світлана Анатоліївна</cp:lastModifiedBy>
  <cp:revision>52</cp:revision>
  <cp:lastPrinted>2024-04-09T07:39:00Z</cp:lastPrinted>
  <dcterms:created xsi:type="dcterms:W3CDTF">2024-04-11T06:45:00Z</dcterms:created>
  <dcterms:modified xsi:type="dcterms:W3CDTF">2024-04-16T11:04:00Z</dcterms:modified>
</cp:coreProperties>
</file>