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EF" w:rsidRPr="007E3DC9" w:rsidRDefault="007E3DC9" w:rsidP="007E3DC9">
      <w:r w:rsidRPr="007E3DC9">
        <w:t>https://public.nazk.gov.ua/documents/2a2c3e57-2c06-4f86-8297-dd538b58446b</w:t>
      </w:r>
      <w:bookmarkStart w:id="0" w:name="_GoBack"/>
      <w:bookmarkEnd w:id="0"/>
    </w:p>
    <w:sectPr w:rsidR="00E83DEF" w:rsidRPr="007E3D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57"/>
    <w:rsid w:val="000B0978"/>
    <w:rsid w:val="00575FE2"/>
    <w:rsid w:val="007E3DC9"/>
    <w:rsid w:val="00B57957"/>
    <w:rsid w:val="00DE1907"/>
    <w:rsid w:val="00E50CAE"/>
    <w:rsid w:val="00E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4B705-2B41-408C-8258-8492E0A6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2025-04-25T10:13:00Z</dcterms:created>
  <dcterms:modified xsi:type="dcterms:W3CDTF">2025-04-25T11:44:00Z</dcterms:modified>
</cp:coreProperties>
</file>