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5B8" w:rsidRDefault="00AE6CEE" w:rsidP="00AE6CEE">
      <w:pPr>
        <w:jc w:val="center"/>
        <w:rPr>
          <w:rFonts w:ascii="Times New Roman" w:hAnsi="Times New Roman" w:cs="Times New Roman"/>
          <w:sz w:val="28"/>
          <w:szCs w:val="28"/>
          <w:lang w:val="uk-UA"/>
        </w:rPr>
      </w:pPr>
      <w:r>
        <w:rPr>
          <w:rFonts w:ascii="Times New Roman" w:hAnsi="Times New Roman" w:cs="Times New Roman"/>
          <w:sz w:val="28"/>
          <w:szCs w:val="28"/>
          <w:lang w:val="uk-UA"/>
        </w:rPr>
        <w:t>ОБГРУНТУВАННЯ ЗАКУПІВЛІ</w:t>
      </w:r>
    </w:p>
    <w:p w:rsidR="00AE6CEE" w:rsidRDefault="00AE6CEE" w:rsidP="00AE6CEE">
      <w:pPr>
        <w:pStyle w:val="a3"/>
        <w:jc w:val="center"/>
        <w:rPr>
          <w:rFonts w:ascii="Times New Roman" w:hAnsi="Times New Roman" w:cs="Times New Roman"/>
          <w:sz w:val="24"/>
          <w:szCs w:val="24"/>
          <w:lang w:val="uk-UA"/>
        </w:rPr>
      </w:pPr>
      <w:r w:rsidRPr="00AE6CEE">
        <w:rPr>
          <w:rFonts w:ascii="Times New Roman" w:hAnsi="Times New Roman" w:cs="Times New Roman"/>
          <w:sz w:val="24"/>
          <w:szCs w:val="24"/>
          <w:lang w:val="uk-UA"/>
        </w:rPr>
        <w:t>(відповідно до пункту 4.</w:t>
      </w:r>
      <w:r w:rsidR="002F7DE8" w:rsidRPr="00CC1D56">
        <w:rPr>
          <w:rStyle w:val="rvts37"/>
          <w:b/>
          <w:bCs/>
          <w:color w:val="000000"/>
          <w:bdr w:val="none" w:sz="0" w:space="0" w:color="auto" w:frame="1"/>
          <w:shd w:val="clear" w:color="auto" w:fill="FFFFFF"/>
          <w:vertAlign w:val="superscript"/>
        </w:rPr>
        <w:t>1</w:t>
      </w:r>
      <w:r w:rsidRPr="00AE6CEE">
        <w:rPr>
          <w:rFonts w:ascii="Times New Roman" w:hAnsi="Times New Roman" w:cs="Times New Roman"/>
          <w:sz w:val="24"/>
          <w:szCs w:val="24"/>
          <w:lang w:val="uk-UA"/>
        </w:rPr>
        <w:t xml:space="preserve"> постанови КМУ від 11.10.2016 № 710 </w:t>
      </w:r>
      <w:r>
        <w:rPr>
          <w:rFonts w:ascii="Times New Roman" w:hAnsi="Times New Roman" w:cs="Times New Roman"/>
          <w:sz w:val="24"/>
          <w:szCs w:val="24"/>
          <w:lang w:val="uk-UA"/>
        </w:rPr>
        <w:t>«Про ефективне використання де</w:t>
      </w:r>
      <w:r w:rsidRPr="00AE6CEE">
        <w:rPr>
          <w:rFonts w:ascii="Times New Roman" w:hAnsi="Times New Roman" w:cs="Times New Roman"/>
          <w:sz w:val="24"/>
          <w:szCs w:val="24"/>
          <w:lang w:val="uk-UA"/>
        </w:rPr>
        <w:t>ржавних коштів</w:t>
      </w:r>
      <w:r>
        <w:rPr>
          <w:rFonts w:ascii="Times New Roman" w:hAnsi="Times New Roman" w:cs="Times New Roman"/>
          <w:sz w:val="24"/>
          <w:szCs w:val="24"/>
          <w:lang w:val="uk-UA"/>
        </w:rPr>
        <w:t>» (зі змінами та доповненнями)</w:t>
      </w:r>
    </w:p>
    <w:p w:rsidR="00AE6CEE" w:rsidRDefault="00AE6CEE" w:rsidP="00AE6CEE">
      <w:pPr>
        <w:pStyle w:val="a3"/>
        <w:jc w:val="center"/>
        <w:rPr>
          <w:rFonts w:ascii="Times New Roman" w:hAnsi="Times New Roman" w:cs="Times New Roman"/>
          <w:sz w:val="24"/>
          <w:szCs w:val="24"/>
          <w:lang w:val="uk-UA"/>
        </w:rPr>
      </w:pPr>
    </w:p>
    <w:p w:rsidR="00AE6CEE" w:rsidRPr="003A21B7" w:rsidRDefault="00AE6CEE" w:rsidP="000539CF">
      <w:pPr>
        <w:pStyle w:val="a3"/>
        <w:numPr>
          <w:ilvl w:val="0"/>
          <w:numId w:val="2"/>
        </w:numPr>
        <w:ind w:left="0" w:firstLine="0"/>
        <w:jc w:val="both"/>
        <w:rPr>
          <w:rFonts w:ascii="Times New Roman" w:hAnsi="Times New Roman" w:cs="Times New Roman"/>
          <w:sz w:val="28"/>
          <w:szCs w:val="28"/>
          <w:lang w:val="uk-UA"/>
        </w:rPr>
      </w:pPr>
      <w:r w:rsidRPr="007D5E6F">
        <w:rPr>
          <w:rFonts w:ascii="Times New Roman" w:hAnsi="Times New Roman" w:cs="Times New Roman"/>
          <w:b/>
          <w:sz w:val="28"/>
          <w:szCs w:val="28"/>
          <w:lang w:val="uk-UA"/>
        </w:rPr>
        <w:t>Найменування замовника:</w:t>
      </w:r>
      <w:r w:rsidRPr="003A21B7">
        <w:rPr>
          <w:rFonts w:ascii="Times New Roman" w:hAnsi="Times New Roman" w:cs="Times New Roman"/>
          <w:sz w:val="28"/>
          <w:szCs w:val="28"/>
          <w:lang w:val="uk-UA"/>
        </w:rPr>
        <w:t xml:space="preserve"> </w:t>
      </w:r>
      <w:r w:rsidRPr="007D5E6F">
        <w:rPr>
          <w:rFonts w:ascii="Times New Roman" w:hAnsi="Times New Roman" w:cs="Times New Roman"/>
          <w:i/>
          <w:sz w:val="28"/>
          <w:szCs w:val="28"/>
          <w:lang w:val="uk-UA"/>
        </w:rPr>
        <w:t>Департамент з питань запобігання та виявлення корупції виконавчого органу Київської міської ради (Київської міської державної адміністрації)</w:t>
      </w:r>
      <w:r w:rsidR="007468F2">
        <w:rPr>
          <w:rFonts w:ascii="Times New Roman" w:hAnsi="Times New Roman" w:cs="Times New Roman"/>
          <w:i/>
          <w:sz w:val="28"/>
          <w:szCs w:val="28"/>
          <w:lang w:val="uk-UA"/>
        </w:rPr>
        <w:t xml:space="preserve"> (надалі – Департамент)</w:t>
      </w:r>
      <w:r w:rsidRPr="003A21B7">
        <w:rPr>
          <w:rFonts w:ascii="Times New Roman" w:hAnsi="Times New Roman" w:cs="Times New Roman"/>
          <w:sz w:val="28"/>
          <w:szCs w:val="28"/>
          <w:lang w:val="uk-UA"/>
        </w:rPr>
        <w:t>.</w:t>
      </w:r>
    </w:p>
    <w:p w:rsidR="00AE6CEE" w:rsidRPr="003A21B7" w:rsidRDefault="00AE6CEE" w:rsidP="000539CF">
      <w:pPr>
        <w:pStyle w:val="a3"/>
        <w:numPr>
          <w:ilvl w:val="0"/>
          <w:numId w:val="2"/>
        </w:numPr>
        <w:ind w:left="0" w:firstLine="0"/>
        <w:jc w:val="both"/>
        <w:rPr>
          <w:rFonts w:ascii="Times New Roman" w:hAnsi="Times New Roman" w:cs="Times New Roman"/>
          <w:sz w:val="28"/>
          <w:szCs w:val="28"/>
          <w:lang w:val="uk-UA"/>
        </w:rPr>
      </w:pPr>
      <w:r w:rsidRPr="007D5E6F">
        <w:rPr>
          <w:rFonts w:ascii="Times New Roman" w:hAnsi="Times New Roman" w:cs="Times New Roman"/>
          <w:b/>
          <w:sz w:val="28"/>
          <w:szCs w:val="28"/>
          <w:lang w:val="uk-UA"/>
        </w:rPr>
        <w:t xml:space="preserve">Ідентифікаційний код замовника в Єдиному державному реєстрі юридичних осіб, фізичних осіб – підприємців та громадських формувань: </w:t>
      </w:r>
      <w:r w:rsidRPr="007D5E6F">
        <w:rPr>
          <w:rFonts w:ascii="Times New Roman" w:hAnsi="Times New Roman" w:cs="Times New Roman"/>
          <w:i/>
          <w:sz w:val="28"/>
          <w:szCs w:val="28"/>
          <w:lang w:val="uk-UA"/>
        </w:rPr>
        <w:t>45184648.</w:t>
      </w:r>
    </w:p>
    <w:p w:rsidR="00697B27" w:rsidRPr="007D5E6F" w:rsidRDefault="00AE6CEE" w:rsidP="003A21B7">
      <w:pPr>
        <w:pStyle w:val="a3"/>
        <w:numPr>
          <w:ilvl w:val="0"/>
          <w:numId w:val="2"/>
        </w:numPr>
        <w:ind w:left="567" w:hanging="567"/>
        <w:jc w:val="both"/>
        <w:rPr>
          <w:rFonts w:ascii="Times New Roman" w:hAnsi="Times New Roman" w:cs="Times New Roman"/>
          <w:i/>
          <w:sz w:val="28"/>
          <w:szCs w:val="28"/>
          <w:lang w:val="uk-UA"/>
        </w:rPr>
      </w:pPr>
      <w:r w:rsidRPr="007D5E6F">
        <w:rPr>
          <w:rFonts w:ascii="Times New Roman" w:hAnsi="Times New Roman" w:cs="Times New Roman"/>
          <w:b/>
          <w:sz w:val="28"/>
          <w:szCs w:val="28"/>
          <w:lang w:val="uk-UA"/>
        </w:rPr>
        <w:t>Місцезнаходження:</w:t>
      </w:r>
      <w:r w:rsidRPr="003A21B7">
        <w:rPr>
          <w:rFonts w:ascii="Times New Roman" w:hAnsi="Times New Roman" w:cs="Times New Roman"/>
          <w:sz w:val="28"/>
          <w:szCs w:val="28"/>
          <w:lang w:val="uk-UA"/>
        </w:rPr>
        <w:t xml:space="preserve"> </w:t>
      </w:r>
      <w:r w:rsidR="00697B27" w:rsidRPr="007D5E6F">
        <w:rPr>
          <w:rFonts w:ascii="Times New Roman" w:hAnsi="Times New Roman" w:cs="Times New Roman"/>
          <w:i/>
          <w:sz w:val="28"/>
          <w:szCs w:val="28"/>
          <w:lang w:val="uk-UA"/>
        </w:rPr>
        <w:t>010</w:t>
      </w:r>
      <w:r w:rsidR="00C5011C">
        <w:rPr>
          <w:rFonts w:ascii="Times New Roman" w:hAnsi="Times New Roman" w:cs="Times New Roman"/>
          <w:i/>
          <w:sz w:val="28"/>
          <w:szCs w:val="28"/>
          <w:lang w:val="uk-UA"/>
        </w:rPr>
        <w:t>4</w:t>
      </w:r>
      <w:r w:rsidR="00697B27" w:rsidRPr="007D5E6F">
        <w:rPr>
          <w:rFonts w:ascii="Times New Roman" w:hAnsi="Times New Roman" w:cs="Times New Roman"/>
          <w:i/>
          <w:sz w:val="28"/>
          <w:szCs w:val="28"/>
          <w:lang w:val="uk-UA"/>
        </w:rPr>
        <w:t>4, м. Київ, вул. Хрещатик, 36 – юридична адреса;</w:t>
      </w:r>
    </w:p>
    <w:p w:rsidR="00AE6CEE" w:rsidRPr="007D5E6F" w:rsidRDefault="00697B27" w:rsidP="003A21B7">
      <w:pPr>
        <w:pStyle w:val="a3"/>
        <w:ind w:left="2977" w:hanging="2977"/>
        <w:jc w:val="both"/>
        <w:rPr>
          <w:rFonts w:ascii="Times New Roman" w:hAnsi="Times New Roman" w:cs="Times New Roman"/>
          <w:i/>
          <w:sz w:val="28"/>
          <w:szCs w:val="28"/>
          <w:lang w:val="uk-UA"/>
        </w:rPr>
      </w:pPr>
      <w:r w:rsidRPr="007D5E6F">
        <w:rPr>
          <w:rFonts w:ascii="Times New Roman" w:hAnsi="Times New Roman" w:cs="Times New Roman"/>
          <w:i/>
          <w:sz w:val="28"/>
          <w:szCs w:val="28"/>
          <w:lang w:val="uk-UA"/>
        </w:rPr>
        <w:t xml:space="preserve">                                           04050, м. Київ, вул. Січових Стрільців, 58/2-Д – </w:t>
      </w:r>
      <w:r w:rsidR="003A21B7" w:rsidRPr="007D5E6F">
        <w:rPr>
          <w:rFonts w:ascii="Times New Roman" w:hAnsi="Times New Roman" w:cs="Times New Roman"/>
          <w:i/>
          <w:sz w:val="28"/>
          <w:szCs w:val="28"/>
          <w:lang w:val="uk-UA"/>
        </w:rPr>
        <w:t xml:space="preserve">         </w:t>
      </w:r>
      <w:r w:rsidRPr="007D5E6F">
        <w:rPr>
          <w:rFonts w:ascii="Times New Roman" w:hAnsi="Times New Roman" w:cs="Times New Roman"/>
          <w:i/>
          <w:sz w:val="28"/>
          <w:szCs w:val="28"/>
          <w:lang w:val="uk-UA"/>
        </w:rPr>
        <w:t xml:space="preserve">фактична адреса. </w:t>
      </w:r>
    </w:p>
    <w:p w:rsidR="00697B27" w:rsidRPr="003A21B7" w:rsidRDefault="00697B27" w:rsidP="000539CF">
      <w:pPr>
        <w:pStyle w:val="a3"/>
        <w:numPr>
          <w:ilvl w:val="0"/>
          <w:numId w:val="2"/>
        </w:numPr>
        <w:ind w:left="0" w:firstLine="0"/>
        <w:jc w:val="both"/>
        <w:rPr>
          <w:rFonts w:ascii="Times New Roman" w:hAnsi="Times New Roman" w:cs="Times New Roman"/>
          <w:sz w:val="28"/>
          <w:szCs w:val="28"/>
          <w:lang w:val="uk-UA"/>
        </w:rPr>
      </w:pPr>
      <w:r w:rsidRPr="007D5E6F">
        <w:rPr>
          <w:rFonts w:ascii="Times New Roman" w:hAnsi="Times New Roman" w:cs="Times New Roman"/>
          <w:b/>
          <w:sz w:val="28"/>
          <w:szCs w:val="28"/>
          <w:lang w:val="uk-UA"/>
        </w:rPr>
        <w:t>Категорія замовника:</w:t>
      </w:r>
      <w:r w:rsidRPr="003A21B7">
        <w:rPr>
          <w:rFonts w:ascii="Times New Roman" w:hAnsi="Times New Roman" w:cs="Times New Roman"/>
          <w:sz w:val="28"/>
          <w:szCs w:val="28"/>
          <w:lang w:val="uk-UA"/>
        </w:rPr>
        <w:t xml:space="preserve"> </w:t>
      </w:r>
      <w:r w:rsidR="007D5E6F" w:rsidRPr="007D5E6F">
        <w:rPr>
          <w:rFonts w:ascii="Times New Roman" w:hAnsi="Times New Roman" w:cs="Times New Roman"/>
          <w:i/>
          <w:sz w:val="28"/>
          <w:szCs w:val="28"/>
          <w:lang w:val="uk-UA"/>
        </w:rPr>
        <w:t>Ю</w:t>
      </w:r>
      <w:r w:rsidR="00315B94" w:rsidRPr="007D5E6F">
        <w:rPr>
          <w:rFonts w:ascii="Times New Roman" w:hAnsi="Times New Roman" w:cs="Times New Roman"/>
          <w:i/>
          <w:sz w:val="28"/>
          <w:szCs w:val="28"/>
          <w:lang w:val="uk-UA"/>
        </w:rPr>
        <w:t>ридична особа, яка забезпечує потреби держави або територіальної громади.</w:t>
      </w:r>
    </w:p>
    <w:p w:rsidR="008E6A35" w:rsidRPr="007D5E6F" w:rsidRDefault="00315B94" w:rsidP="000539CF">
      <w:pPr>
        <w:pStyle w:val="a3"/>
        <w:widowControl w:val="0"/>
        <w:numPr>
          <w:ilvl w:val="0"/>
          <w:numId w:val="2"/>
        </w:numPr>
        <w:tabs>
          <w:tab w:val="left" w:pos="567"/>
          <w:tab w:val="left" w:pos="5670"/>
        </w:tabs>
        <w:autoSpaceDE w:val="0"/>
        <w:autoSpaceDN w:val="0"/>
        <w:adjustRightInd w:val="0"/>
        <w:ind w:left="0" w:right="-2" w:firstLine="0"/>
        <w:jc w:val="both"/>
        <w:rPr>
          <w:rFonts w:ascii="Times New Roman" w:hAnsi="Times New Roman" w:cs="Times New Roman"/>
          <w:i/>
          <w:sz w:val="24"/>
          <w:szCs w:val="24"/>
          <w:lang w:val="uk-UA"/>
        </w:rPr>
      </w:pPr>
      <w:r w:rsidRPr="007D5E6F">
        <w:rPr>
          <w:rFonts w:ascii="Times New Roman" w:hAnsi="Times New Roman" w:cs="Times New Roman"/>
          <w:b/>
          <w:sz w:val="28"/>
          <w:szCs w:val="28"/>
          <w:lang w:val="uk-UA"/>
        </w:rPr>
        <w:t>Назва предмета закупівлі із зазначенням коду за Є</w:t>
      </w:r>
      <w:r w:rsidR="00250549">
        <w:rPr>
          <w:rFonts w:ascii="Times New Roman" w:hAnsi="Times New Roman" w:cs="Times New Roman"/>
          <w:b/>
          <w:sz w:val="28"/>
          <w:szCs w:val="28"/>
          <w:lang w:val="uk-UA"/>
        </w:rPr>
        <w:t>диним закупівельним словником (</w:t>
      </w:r>
      <w:r w:rsidRPr="007D5E6F">
        <w:rPr>
          <w:rFonts w:ascii="Times New Roman" w:hAnsi="Times New Roman" w:cs="Times New Roman"/>
          <w:b/>
          <w:sz w:val="28"/>
          <w:szCs w:val="28"/>
          <w:lang w:val="uk-UA"/>
        </w:rPr>
        <w:t>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3A21B7">
        <w:rPr>
          <w:rFonts w:ascii="Times New Roman" w:hAnsi="Times New Roman" w:cs="Times New Roman"/>
          <w:sz w:val="28"/>
          <w:szCs w:val="28"/>
          <w:lang w:val="uk-UA"/>
        </w:rPr>
        <w:t xml:space="preserve"> </w:t>
      </w:r>
      <w:r w:rsidR="00AB1174">
        <w:rPr>
          <w:rFonts w:ascii="Times New Roman" w:hAnsi="Times New Roman" w:cs="Times New Roman"/>
          <w:i/>
          <w:sz w:val="28"/>
          <w:szCs w:val="28"/>
          <w:lang w:val="uk-UA"/>
        </w:rPr>
        <w:t>Ноутбуки</w:t>
      </w:r>
      <w:r w:rsidR="008E6A35" w:rsidRPr="007D5E6F">
        <w:rPr>
          <w:rFonts w:ascii="Times New Roman" w:hAnsi="Times New Roman" w:cs="Times New Roman"/>
          <w:bCs/>
          <w:i/>
          <w:color w:val="000000"/>
          <w:sz w:val="28"/>
          <w:szCs w:val="28"/>
          <w:lang w:val="uk-UA" w:eastAsia="uk-UA"/>
        </w:rPr>
        <w:t xml:space="preserve"> (</w:t>
      </w:r>
      <w:r w:rsidR="00251202">
        <w:rPr>
          <w:rFonts w:ascii="Times New Roman" w:hAnsi="Times New Roman" w:cs="Times New Roman"/>
          <w:bCs/>
          <w:i/>
          <w:color w:val="000000"/>
          <w:sz w:val="28"/>
          <w:szCs w:val="28"/>
          <w:lang w:val="uk-UA" w:eastAsia="uk-UA"/>
        </w:rPr>
        <w:t>к</w:t>
      </w:r>
      <w:r w:rsidR="008E6A35" w:rsidRPr="00251202">
        <w:rPr>
          <w:rFonts w:ascii="Times New Roman" w:hAnsi="Times New Roman" w:cs="Times New Roman"/>
          <w:i/>
          <w:sz w:val="28"/>
          <w:szCs w:val="28"/>
          <w:lang w:val="uk-UA"/>
        </w:rPr>
        <w:t xml:space="preserve">од </w:t>
      </w:r>
      <w:r w:rsidR="00251202" w:rsidRPr="00251202">
        <w:rPr>
          <w:rFonts w:ascii="Times New Roman" w:hAnsi="Times New Roman" w:cs="Times New Roman"/>
          <w:i/>
          <w:sz w:val="28"/>
          <w:szCs w:val="28"/>
          <w:lang w:val="uk-UA"/>
        </w:rPr>
        <w:t>30210000-4</w:t>
      </w:r>
      <w:r w:rsidR="00251202">
        <w:rPr>
          <w:rFonts w:ascii="Times New Roman" w:hAnsi="Times New Roman" w:cs="Times New Roman"/>
          <w:i/>
          <w:sz w:val="28"/>
          <w:szCs w:val="28"/>
          <w:lang w:val="uk-UA"/>
        </w:rPr>
        <w:t xml:space="preserve"> національного класифікатора України </w:t>
      </w:r>
      <w:r w:rsidR="008E6A35" w:rsidRPr="00251202">
        <w:rPr>
          <w:rFonts w:ascii="Times New Roman" w:hAnsi="Times New Roman" w:cs="Times New Roman"/>
          <w:i/>
          <w:sz w:val="28"/>
          <w:szCs w:val="28"/>
          <w:lang w:val="uk-UA"/>
        </w:rPr>
        <w:t xml:space="preserve">ДК 021:2015 -  </w:t>
      </w:r>
      <w:r w:rsidR="00251202">
        <w:rPr>
          <w:rFonts w:ascii="Times New Roman" w:hAnsi="Times New Roman" w:cs="Times New Roman"/>
          <w:i/>
          <w:sz w:val="28"/>
          <w:szCs w:val="28"/>
          <w:lang w:val="uk-UA"/>
        </w:rPr>
        <w:t>«Єдиний закупівельний словник»</w:t>
      </w:r>
      <w:r w:rsidR="008E6A35" w:rsidRPr="007D5E6F">
        <w:rPr>
          <w:rFonts w:ascii="Times New Roman" w:hAnsi="Times New Roman" w:cs="Times New Roman"/>
          <w:i/>
          <w:sz w:val="28"/>
          <w:szCs w:val="28"/>
          <w:lang w:val="uk-UA"/>
        </w:rPr>
        <w:t>)</w:t>
      </w:r>
      <w:r w:rsidR="00D6547E">
        <w:rPr>
          <w:rFonts w:ascii="Times New Roman" w:hAnsi="Times New Roman" w:cs="Times New Roman"/>
          <w:i/>
          <w:sz w:val="28"/>
          <w:szCs w:val="28"/>
          <w:lang w:val="uk-UA"/>
        </w:rPr>
        <w:t xml:space="preserve"> за </w:t>
      </w:r>
      <w:r w:rsidR="00D6547E" w:rsidRPr="00D6547E">
        <w:rPr>
          <w:rFonts w:ascii="Times New Roman" w:hAnsi="Times New Roman" w:cs="Times New Roman"/>
          <w:i/>
          <w:sz w:val="28"/>
          <w:szCs w:val="28"/>
        </w:rPr>
        <w:t>код</w:t>
      </w:r>
      <w:proofErr w:type="spellStart"/>
      <w:r w:rsidR="00D6547E" w:rsidRPr="00D6547E">
        <w:rPr>
          <w:rFonts w:ascii="Times New Roman" w:hAnsi="Times New Roman" w:cs="Times New Roman"/>
          <w:i/>
          <w:sz w:val="28"/>
          <w:szCs w:val="28"/>
          <w:lang w:val="uk-UA"/>
        </w:rPr>
        <w:t>ом</w:t>
      </w:r>
      <w:proofErr w:type="spellEnd"/>
      <w:r w:rsidR="00D6547E" w:rsidRPr="00D6547E">
        <w:rPr>
          <w:rFonts w:ascii="Times New Roman" w:hAnsi="Times New Roman" w:cs="Times New Roman"/>
          <w:i/>
          <w:sz w:val="28"/>
          <w:szCs w:val="28"/>
          <w:lang w:val="uk-UA"/>
        </w:rPr>
        <w:t xml:space="preserve"> </w:t>
      </w:r>
      <w:r w:rsidR="00D6547E" w:rsidRPr="00D6547E">
        <w:rPr>
          <w:rFonts w:ascii="Times New Roman" w:hAnsi="Times New Roman" w:cs="Times New Roman"/>
          <w:i/>
          <w:sz w:val="28"/>
          <w:szCs w:val="28"/>
        </w:rPr>
        <w:t xml:space="preserve"> ДК 021:2015</w:t>
      </w:r>
      <w:r w:rsidR="00D6547E" w:rsidRPr="00D6547E">
        <w:rPr>
          <w:rFonts w:ascii="Times New Roman" w:hAnsi="Times New Roman" w:cs="Times New Roman"/>
          <w:i/>
          <w:sz w:val="28"/>
          <w:szCs w:val="28"/>
          <w:lang w:val="uk-UA"/>
        </w:rPr>
        <w:t>:30210000</w:t>
      </w:r>
      <w:r w:rsidR="00D6547E" w:rsidRPr="00D6547E">
        <w:rPr>
          <w:rFonts w:ascii="Times New Roman" w:hAnsi="Times New Roman" w:cs="Times New Roman"/>
          <w:i/>
          <w:sz w:val="28"/>
          <w:szCs w:val="28"/>
        </w:rPr>
        <w:t>–</w:t>
      </w:r>
      <w:r w:rsidR="00D6547E" w:rsidRPr="00D6547E">
        <w:rPr>
          <w:rFonts w:ascii="Times New Roman" w:hAnsi="Times New Roman" w:cs="Times New Roman"/>
          <w:i/>
          <w:sz w:val="28"/>
          <w:szCs w:val="28"/>
          <w:lang w:val="uk-UA"/>
        </w:rPr>
        <w:t>4 Машини для обробки даних</w:t>
      </w:r>
      <w:r w:rsidR="00D6547E" w:rsidRPr="00D6547E">
        <w:rPr>
          <w:rFonts w:ascii="Times New Roman" w:hAnsi="Times New Roman" w:cs="Times New Roman"/>
          <w:i/>
          <w:sz w:val="28"/>
          <w:szCs w:val="28"/>
        </w:rPr>
        <w:t xml:space="preserve"> (</w:t>
      </w:r>
      <w:r w:rsidR="00D6547E" w:rsidRPr="00D6547E">
        <w:rPr>
          <w:rFonts w:ascii="Times New Roman" w:hAnsi="Times New Roman" w:cs="Times New Roman"/>
          <w:i/>
          <w:sz w:val="28"/>
          <w:szCs w:val="28"/>
          <w:lang w:val="uk-UA"/>
        </w:rPr>
        <w:t>апаратна частина</w:t>
      </w:r>
      <w:r w:rsidR="00D6547E" w:rsidRPr="00D6547E">
        <w:rPr>
          <w:rFonts w:ascii="Times New Roman" w:hAnsi="Times New Roman" w:cs="Times New Roman"/>
          <w:i/>
          <w:sz w:val="28"/>
          <w:szCs w:val="28"/>
        </w:rPr>
        <w:t>)</w:t>
      </w:r>
      <w:r w:rsidR="008E6A35" w:rsidRPr="00D6547E">
        <w:rPr>
          <w:rFonts w:ascii="Times New Roman" w:hAnsi="Times New Roman" w:cs="Times New Roman"/>
          <w:i/>
          <w:sz w:val="28"/>
          <w:szCs w:val="28"/>
          <w:lang w:val="uk-UA"/>
        </w:rPr>
        <w:t>.</w:t>
      </w:r>
    </w:p>
    <w:p w:rsidR="008E6A35" w:rsidRPr="008E6A35" w:rsidRDefault="008E6A35" w:rsidP="003A21B7">
      <w:pPr>
        <w:pStyle w:val="a3"/>
        <w:widowControl w:val="0"/>
        <w:numPr>
          <w:ilvl w:val="0"/>
          <w:numId w:val="2"/>
        </w:numPr>
        <w:tabs>
          <w:tab w:val="left" w:pos="0"/>
          <w:tab w:val="left" w:pos="5670"/>
        </w:tabs>
        <w:autoSpaceDE w:val="0"/>
        <w:autoSpaceDN w:val="0"/>
        <w:adjustRightInd w:val="0"/>
        <w:ind w:left="567" w:right="-2" w:hanging="567"/>
        <w:jc w:val="both"/>
        <w:rPr>
          <w:rFonts w:ascii="Times New Roman" w:hAnsi="Times New Roman" w:cs="Times New Roman"/>
          <w:sz w:val="24"/>
          <w:szCs w:val="24"/>
          <w:lang w:val="uk-UA"/>
        </w:rPr>
      </w:pPr>
      <w:r w:rsidRPr="007D5E6F">
        <w:rPr>
          <w:rFonts w:ascii="Times New Roman" w:hAnsi="Times New Roman" w:cs="Times New Roman"/>
          <w:b/>
          <w:sz w:val="28"/>
          <w:szCs w:val="28"/>
          <w:lang w:val="uk-UA"/>
        </w:rPr>
        <w:t>Ідентифікатор закупівлі</w:t>
      </w:r>
      <w:r w:rsidR="00DA6FCD">
        <w:rPr>
          <w:rFonts w:ascii="Times New Roman" w:hAnsi="Times New Roman" w:cs="Times New Roman"/>
          <w:sz w:val="28"/>
          <w:szCs w:val="28"/>
          <w:lang w:val="uk-UA"/>
        </w:rPr>
        <w:t>:</w:t>
      </w:r>
      <w:r w:rsidR="009B768C">
        <w:rPr>
          <w:rFonts w:ascii="Times New Roman" w:hAnsi="Times New Roman" w:cs="Times New Roman"/>
          <w:sz w:val="28"/>
          <w:szCs w:val="28"/>
          <w:lang w:val="uk-UA"/>
        </w:rPr>
        <w:t xml:space="preserve"> </w:t>
      </w:r>
      <w:r w:rsidR="009B768C" w:rsidRPr="00AD4655">
        <w:rPr>
          <w:rFonts w:ascii="Times New Roman" w:hAnsi="Times New Roman" w:cs="Times New Roman"/>
          <w:i/>
          <w:sz w:val="28"/>
          <w:szCs w:val="28"/>
          <w:lang w:val="en-US"/>
        </w:rPr>
        <w:t>UA-2024-04-29-006618-a</w:t>
      </w:r>
      <w:r w:rsidR="009B768C">
        <w:rPr>
          <w:rFonts w:ascii="Times New Roman" w:hAnsi="Times New Roman" w:cs="Times New Roman"/>
          <w:sz w:val="28"/>
          <w:szCs w:val="28"/>
          <w:lang w:val="en-US"/>
        </w:rPr>
        <w:t xml:space="preserve"> </w:t>
      </w:r>
    </w:p>
    <w:p w:rsidR="008E6A35" w:rsidRPr="008E6A35" w:rsidRDefault="008E6A35" w:rsidP="003A21B7">
      <w:pPr>
        <w:pStyle w:val="a3"/>
        <w:widowControl w:val="0"/>
        <w:numPr>
          <w:ilvl w:val="0"/>
          <w:numId w:val="2"/>
        </w:numPr>
        <w:tabs>
          <w:tab w:val="left" w:pos="0"/>
          <w:tab w:val="left" w:pos="5670"/>
        </w:tabs>
        <w:autoSpaceDE w:val="0"/>
        <w:autoSpaceDN w:val="0"/>
        <w:adjustRightInd w:val="0"/>
        <w:ind w:left="567" w:right="-2" w:hanging="567"/>
        <w:jc w:val="both"/>
        <w:rPr>
          <w:rFonts w:ascii="Times New Roman" w:hAnsi="Times New Roman" w:cs="Times New Roman"/>
          <w:sz w:val="24"/>
          <w:szCs w:val="24"/>
          <w:lang w:val="uk-UA"/>
        </w:rPr>
      </w:pPr>
      <w:r w:rsidRPr="007D5E6F">
        <w:rPr>
          <w:rFonts w:ascii="Times New Roman" w:hAnsi="Times New Roman" w:cs="Times New Roman"/>
          <w:b/>
          <w:sz w:val="28"/>
          <w:szCs w:val="28"/>
          <w:lang w:val="uk-UA"/>
        </w:rPr>
        <w:t>Процедура закупівлі:</w:t>
      </w:r>
      <w:r>
        <w:rPr>
          <w:rFonts w:ascii="Times New Roman" w:hAnsi="Times New Roman" w:cs="Times New Roman"/>
          <w:sz w:val="28"/>
          <w:szCs w:val="28"/>
          <w:lang w:val="uk-UA"/>
        </w:rPr>
        <w:t xml:space="preserve"> </w:t>
      </w:r>
      <w:r w:rsidRPr="007D5E6F">
        <w:rPr>
          <w:rFonts w:ascii="Times New Roman" w:hAnsi="Times New Roman" w:cs="Times New Roman"/>
          <w:i/>
          <w:sz w:val="28"/>
          <w:szCs w:val="28"/>
          <w:lang w:val="uk-UA"/>
        </w:rPr>
        <w:t>Відкриті торги з особливостями.</w:t>
      </w:r>
    </w:p>
    <w:p w:rsidR="008E6A35" w:rsidRPr="00AD4655" w:rsidRDefault="008E6A35" w:rsidP="003A21B7">
      <w:pPr>
        <w:pStyle w:val="a3"/>
        <w:widowControl w:val="0"/>
        <w:numPr>
          <w:ilvl w:val="0"/>
          <w:numId w:val="2"/>
        </w:numPr>
        <w:tabs>
          <w:tab w:val="left" w:pos="0"/>
          <w:tab w:val="left" w:pos="5670"/>
        </w:tabs>
        <w:autoSpaceDE w:val="0"/>
        <w:autoSpaceDN w:val="0"/>
        <w:adjustRightInd w:val="0"/>
        <w:ind w:left="567" w:right="-2" w:hanging="567"/>
        <w:jc w:val="both"/>
        <w:rPr>
          <w:rFonts w:ascii="Times New Roman" w:hAnsi="Times New Roman" w:cs="Times New Roman"/>
          <w:i/>
          <w:sz w:val="24"/>
          <w:szCs w:val="24"/>
          <w:lang w:val="uk-UA"/>
        </w:rPr>
      </w:pPr>
      <w:r w:rsidRPr="007D5E6F">
        <w:rPr>
          <w:rFonts w:ascii="Times New Roman" w:hAnsi="Times New Roman" w:cs="Times New Roman"/>
          <w:b/>
          <w:sz w:val="28"/>
          <w:szCs w:val="28"/>
          <w:lang w:val="uk-UA"/>
        </w:rPr>
        <w:t>Строк надання послуг</w:t>
      </w:r>
      <w:r w:rsidR="00DA6FCD" w:rsidRPr="007D5E6F">
        <w:rPr>
          <w:rFonts w:ascii="Times New Roman" w:hAnsi="Times New Roman" w:cs="Times New Roman"/>
          <w:b/>
          <w:sz w:val="28"/>
          <w:szCs w:val="28"/>
          <w:lang w:val="uk-UA"/>
        </w:rPr>
        <w:t>:</w:t>
      </w:r>
      <w:r w:rsidR="009B768C" w:rsidRPr="009B768C">
        <w:rPr>
          <w:bCs/>
          <w:color w:val="000000"/>
          <w:lang w:val="uk-UA"/>
        </w:rPr>
        <w:t xml:space="preserve"> </w:t>
      </w:r>
      <w:r w:rsidR="009B768C" w:rsidRPr="00AD4655">
        <w:rPr>
          <w:rFonts w:ascii="Times New Roman" w:hAnsi="Times New Roman" w:cs="Times New Roman"/>
          <w:bCs/>
          <w:i/>
          <w:color w:val="000000"/>
          <w:sz w:val="28"/>
          <w:szCs w:val="28"/>
          <w:lang w:val="uk-UA"/>
        </w:rPr>
        <w:t>Термін постачання товару - п</w:t>
      </w:r>
      <w:r w:rsidR="009B768C" w:rsidRPr="00AD4655">
        <w:rPr>
          <w:rFonts w:ascii="Times New Roman" w:hAnsi="Times New Roman" w:cs="Times New Roman"/>
          <w:bCs/>
          <w:i/>
          <w:color w:val="000000"/>
          <w:sz w:val="28"/>
          <w:szCs w:val="28"/>
          <w:lang w:val="uk-UA"/>
        </w:rPr>
        <w:t>ротягом</w:t>
      </w:r>
      <w:r w:rsidR="009B768C" w:rsidRPr="00AD4655">
        <w:rPr>
          <w:rFonts w:ascii="Times New Roman" w:hAnsi="Times New Roman" w:cs="Times New Roman"/>
          <w:bCs/>
          <w:i/>
          <w:color w:val="000000"/>
          <w:sz w:val="28"/>
          <w:szCs w:val="28"/>
        </w:rPr>
        <w:t xml:space="preserve"> </w:t>
      </w:r>
      <w:r w:rsidR="009B768C" w:rsidRPr="00AD4655">
        <w:rPr>
          <w:rFonts w:ascii="Times New Roman" w:hAnsi="Times New Roman" w:cs="Times New Roman"/>
          <w:bCs/>
          <w:i/>
          <w:color w:val="000000"/>
          <w:sz w:val="28"/>
          <w:szCs w:val="28"/>
          <w:lang w:val="uk-UA"/>
        </w:rPr>
        <w:t>10</w:t>
      </w:r>
      <w:r w:rsidR="009B768C" w:rsidRPr="00AD4655">
        <w:rPr>
          <w:rFonts w:ascii="Times New Roman" w:hAnsi="Times New Roman" w:cs="Times New Roman"/>
          <w:bCs/>
          <w:i/>
          <w:color w:val="000000"/>
          <w:sz w:val="28"/>
          <w:szCs w:val="28"/>
        </w:rPr>
        <w:t xml:space="preserve"> (</w:t>
      </w:r>
      <w:r w:rsidR="009B768C" w:rsidRPr="00AD4655">
        <w:rPr>
          <w:rFonts w:ascii="Times New Roman" w:hAnsi="Times New Roman" w:cs="Times New Roman"/>
          <w:bCs/>
          <w:i/>
          <w:color w:val="000000"/>
          <w:sz w:val="28"/>
          <w:szCs w:val="28"/>
          <w:lang w:val="uk-UA"/>
        </w:rPr>
        <w:t>десяти</w:t>
      </w:r>
      <w:r w:rsidR="009B768C" w:rsidRPr="00AD4655">
        <w:rPr>
          <w:rFonts w:ascii="Times New Roman" w:hAnsi="Times New Roman" w:cs="Times New Roman"/>
          <w:bCs/>
          <w:i/>
          <w:color w:val="000000"/>
          <w:sz w:val="28"/>
          <w:szCs w:val="28"/>
        </w:rPr>
        <w:t xml:space="preserve">) </w:t>
      </w:r>
      <w:r w:rsidR="009B768C" w:rsidRPr="00AD4655">
        <w:rPr>
          <w:rFonts w:ascii="Times New Roman" w:hAnsi="Times New Roman" w:cs="Times New Roman"/>
          <w:bCs/>
          <w:i/>
          <w:color w:val="000000"/>
          <w:sz w:val="28"/>
          <w:szCs w:val="28"/>
          <w:lang w:val="uk-UA"/>
        </w:rPr>
        <w:t>робочих</w:t>
      </w:r>
      <w:r w:rsidR="009B768C" w:rsidRPr="00AD4655">
        <w:rPr>
          <w:rFonts w:ascii="Times New Roman" w:hAnsi="Times New Roman" w:cs="Times New Roman"/>
          <w:bCs/>
          <w:i/>
          <w:color w:val="000000"/>
          <w:sz w:val="28"/>
          <w:szCs w:val="28"/>
        </w:rPr>
        <w:t xml:space="preserve"> </w:t>
      </w:r>
      <w:proofErr w:type="spellStart"/>
      <w:r w:rsidR="009B768C" w:rsidRPr="00AD4655">
        <w:rPr>
          <w:rFonts w:ascii="Times New Roman" w:hAnsi="Times New Roman" w:cs="Times New Roman"/>
          <w:bCs/>
          <w:i/>
          <w:color w:val="000000"/>
          <w:sz w:val="28"/>
          <w:szCs w:val="28"/>
        </w:rPr>
        <w:t>днів</w:t>
      </w:r>
      <w:proofErr w:type="spellEnd"/>
      <w:r w:rsidR="009B768C" w:rsidRPr="00AD4655">
        <w:rPr>
          <w:rFonts w:ascii="Times New Roman" w:hAnsi="Times New Roman" w:cs="Times New Roman"/>
          <w:bCs/>
          <w:i/>
          <w:color w:val="000000"/>
          <w:sz w:val="28"/>
          <w:szCs w:val="28"/>
          <w:lang w:val="uk-UA"/>
        </w:rPr>
        <w:t xml:space="preserve"> після підписання договору, але не пізніше 15 липня 2024 року</w:t>
      </w:r>
      <w:r w:rsidR="009B768C" w:rsidRPr="00AD4655">
        <w:rPr>
          <w:bCs/>
          <w:i/>
          <w:color w:val="000000"/>
          <w:sz w:val="24"/>
          <w:szCs w:val="24"/>
        </w:rPr>
        <w:t>.</w:t>
      </w:r>
    </w:p>
    <w:p w:rsidR="008E6A35" w:rsidRPr="00AD4655" w:rsidRDefault="008E6A35" w:rsidP="003A21B7">
      <w:pPr>
        <w:pStyle w:val="a3"/>
        <w:widowControl w:val="0"/>
        <w:numPr>
          <w:ilvl w:val="0"/>
          <w:numId w:val="2"/>
        </w:numPr>
        <w:tabs>
          <w:tab w:val="left" w:pos="0"/>
          <w:tab w:val="left" w:pos="5670"/>
        </w:tabs>
        <w:autoSpaceDE w:val="0"/>
        <w:autoSpaceDN w:val="0"/>
        <w:adjustRightInd w:val="0"/>
        <w:ind w:left="567" w:right="-2" w:hanging="567"/>
        <w:jc w:val="both"/>
        <w:rPr>
          <w:rFonts w:ascii="Times New Roman" w:hAnsi="Times New Roman" w:cs="Times New Roman"/>
          <w:i/>
          <w:sz w:val="24"/>
          <w:szCs w:val="24"/>
          <w:lang w:val="uk-UA"/>
        </w:rPr>
      </w:pPr>
      <w:r w:rsidRPr="007D5E6F">
        <w:rPr>
          <w:rFonts w:ascii="Times New Roman" w:hAnsi="Times New Roman" w:cs="Times New Roman"/>
          <w:b/>
          <w:sz w:val="28"/>
          <w:szCs w:val="28"/>
          <w:lang w:val="uk-UA"/>
        </w:rPr>
        <w:t>Очікувана вартість предмета закупівлі</w:t>
      </w:r>
      <w:r w:rsidR="00DA6FCD" w:rsidRPr="007D5E6F">
        <w:rPr>
          <w:rFonts w:ascii="Times New Roman" w:hAnsi="Times New Roman" w:cs="Times New Roman"/>
          <w:b/>
          <w:sz w:val="28"/>
          <w:szCs w:val="28"/>
          <w:lang w:val="uk-UA"/>
        </w:rPr>
        <w:t>:</w:t>
      </w:r>
      <w:r w:rsidR="009B768C">
        <w:rPr>
          <w:rFonts w:ascii="Times New Roman" w:hAnsi="Times New Roman" w:cs="Times New Roman"/>
          <w:b/>
          <w:sz w:val="28"/>
          <w:szCs w:val="28"/>
          <w:lang w:val="uk-UA"/>
        </w:rPr>
        <w:t xml:space="preserve"> </w:t>
      </w:r>
      <w:r w:rsidR="009B768C" w:rsidRPr="00AD4655">
        <w:rPr>
          <w:rFonts w:ascii="Times New Roman" w:hAnsi="Times New Roman" w:cs="Times New Roman"/>
          <w:i/>
          <w:sz w:val="28"/>
          <w:szCs w:val="28"/>
          <w:lang w:val="uk-UA"/>
        </w:rPr>
        <w:t>635 800,00 грн з ПДВ</w:t>
      </w:r>
    </w:p>
    <w:p w:rsidR="000539CF" w:rsidRPr="000539CF" w:rsidRDefault="00A43842" w:rsidP="000539CF">
      <w:pPr>
        <w:pStyle w:val="a3"/>
        <w:widowControl w:val="0"/>
        <w:numPr>
          <w:ilvl w:val="0"/>
          <w:numId w:val="2"/>
        </w:numPr>
        <w:tabs>
          <w:tab w:val="left" w:pos="0"/>
        </w:tabs>
        <w:autoSpaceDE w:val="0"/>
        <w:autoSpaceDN w:val="0"/>
        <w:adjustRightInd w:val="0"/>
        <w:ind w:left="0" w:right="-2" w:firstLine="0"/>
        <w:jc w:val="both"/>
        <w:rPr>
          <w:rFonts w:ascii="Times New Roman" w:hAnsi="Times New Roman" w:cs="Times New Roman"/>
          <w:i/>
          <w:sz w:val="28"/>
          <w:szCs w:val="28"/>
          <w:lang w:val="uk-UA"/>
        </w:rPr>
      </w:pPr>
      <w:r w:rsidRPr="000539CF">
        <w:rPr>
          <w:rFonts w:ascii="Times New Roman" w:hAnsi="Times New Roman" w:cs="Times New Roman"/>
          <w:b/>
          <w:sz w:val="28"/>
          <w:szCs w:val="28"/>
          <w:lang w:val="uk-UA"/>
        </w:rPr>
        <w:t>Обґрунтування очікуваної вартості предмета закупівлі:</w:t>
      </w:r>
      <w:r w:rsidRPr="000539CF">
        <w:rPr>
          <w:rFonts w:ascii="Times New Roman" w:hAnsi="Times New Roman" w:cs="Times New Roman"/>
          <w:sz w:val="28"/>
          <w:szCs w:val="28"/>
          <w:lang w:val="uk-UA"/>
        </w:rPr>
        <w:t xml:space="preserve"> </w:t>
      </w:r>
      <w:r w:rsidRPr="000539CF">
        <w:rPr>
          <w:rFonts w:ascii="Times New Roman" w:hAnsi="Times New Roman" w:cs="Times New Roman"/>
          <w:i/>
          <w:sz w:val="28"/>
          <w:szCs w:val="28"/>
          <w:lang w:val="uk-UA"/>
        </w:rPr>
        <w:t>Відповідно до Наказу Міністерства розвитку економіки, торгівлі та сільського господарства України від 18.02.2020  № 275 «Про затвердження примірної методики визначення очікуваної вартості предмета закупівлі», очікувану вартість Закупівлі встановлено методом порівняння ринкових цін, а саме здійснення пошуку та аналізу загальнодоступної цінової інформації. При визначенні очікуваної вартості Закупівлі опрацьовувалась інформація про ціни на товари, що міститься в мережі Інтернет у відкритому доступі, в тому числі на сайтах постачальників відповідної продукції та в електронній системі Закупівель «</w:t>
      </w:r>
      <w:proofErr w:type="spellStart"/>
      <w:r w:rsidRPr="000539CF">
        <w:rPr>
          <w:rFonts w:ascii="Times New Roman" w:hAnsi="Times New Roman" w:cs="Times New Roman"/>
          <w:i/>
          <w:sz w:val="28"/>
          <w:szCs w:val="28"/>
          <w:lang w:val="en-US"/>
        </w:rPr>
        <w:t>Prozzoro</w:t>
      </w:r>
      <w:proofErr w:type="spellEnd"/>
      <w:r w:rsidRPr="000539CF">
        <w:rPr>
          <w:rFonts w:ascii="Times New Roman" w:hAnsi="Times New Roman" w:cs="Times New Roman"/>
          <w:i/>
          <w:sz w:val="28"/>
          <w:szCs w:val="28"/>
          <w:lang w:val="uk-UA"/>
        </w:rPr>
        <w:t>», а також проведено аналіз ринку щодо наявних технологічних рішень та курсу валют. Враховуючи індивідуальні технічні характеристики потрібного товару, основним методом визначення оцінки очікуваної вартості Закупівлі було отримання та аналіз комерційних пропозицій від постачальників необхідної продукції, шляхом надсилання запиту цінових пропозицій.</w:t>
      </w:r>
    </w:p>
    <w:p w:rsidR="00A43842" w:rsidRPr="000539CF" w:rsidRDefault="00A43842" w:rsidP="000539CF">
      <w:pPr>
        <w:pStyle w:val="a3"/>
        <w:widowControl w:val="0"/>
        <w:tabs>
          <w:tab w:val="left" w:pos="0"/>
        </w:tabs>
        <w:autoSpaceDE w:val="0"/>
        <w:autoSpaceDN w:val="0"/>
        <w:adjustRightInd w:val="0"/>
        <w:ind w:left="0" w:right="-2" w:firstLine="633"/>
        <w:jc w:val="both"/>
        <w:rPr>
          <w:rFonts w:ascii="Times New Roman" w:hAnsi="Times New Roman" w:cs="Times New Roman"/>
          <w:i/>
          <w:sz w:val="28"/>
          <w:szCs w:val="28"/>
          <w:lang w:val="uk-UA"/>
        </w:rPr>
      </w:pPr>
      <w:r w:rsidRPr="000539CF">
        <w:rPr>
          <w:rFonts w:ascii="Times New Roman" w:hAnsi="Times New Roman" w:cs="Times New Roman"/>
          <w:i/>
          <w:sz w:val="28"/>
          <w:szCs w:val="28"/>
          <w:lang w:val="uk-UA"/>
        </w:rPr>
        <w:t xml:space="preserve">Отримана інформація була використана для підготовки технічної </w:t>
      </w:r>
      <w:r w:rsidRPr="000539CF">
        <w:rPr>
          <w:rFonts w:ascii="Times New Roman" w:hAnsi="Times New Roman" w:cs="Times New Roman"/>
          <w:i/>
          <w:sz w:val="28"/>
          <w:szCs w:val="28"/>
          <w:lang w:val="uk-UA"/>
        </w:rPr>
        <w:lastRenderedPageBreak/>
        <w:t xml:space="preserve">специфікації вищезазначеного предмету закупівлі та визначення </w:t>
      </w:r>
      <w:proofErr w:type="spellStart"/>
      <w:r w:rsidRPr="000539CF">
        <w:rPr>
          <w:rFonts w:ascii="Times New Roman" w:hAnsi="Times New Roman" w:cs="Times New Roman"/>
          <w:i/>
          <w:sz w:val="28"/>
          <w:szCs w:val="28"/>
          <w:lang w:val="uk-UA"/>
        </w:rPr>
        <w:t>середньоринкової</w:t>
      </w:r>
      <w:proofErr w:type="spellEnd"/>
      <w:r w:rsidRPr="000539CF">
        <w:rPr>
          <w:rFonts w:ascii="Times New Roman" w:hAnsi="Times New Roman" w:cs="Times New Roman"/>
          <w:i/>
          <w:sz w:val="28"/>
          <w:szCs w:val="28"/>
          <w:lang w:val="uk-UA"/>
        </w:rPr>
        <w:t xml:space="preserve"> ціни на необхідну продукцію. </w:t>
      </w:r>
    </w:p>
    <w:p w:rsidR="000539CF" w:rsidRDefault="000539CF" w:rsidP="000539CF">
      <w:pPr>
        <w:pStyle w:val="a3"/>
        <w:widowControl w:val="0"/>
        <w:tabs>
          <w:tab w:val="left" w:pos="5670"/>
        </w:tabs>
        <w:autoSpaceDE w:val="0"/>
        <w:autoSpaceDN w:val="0"/>
        <w:adjustRightInd w:val="0"/>
        <w:ind w:left="0" w:right="-2" w:firstLine="851"/>
        <w:jc w:val="both"/>
        <w:rPr>
          <w:rFonts w:ascii="Times New Roman" w:hAnsi="Times New Roman" w:cs="Times New Roman"/>
          <w:i/>
          <w:sz w:val="28"/>
          <w:szCs w:val="28"/>
          <w:lang w:val="uk-UA"/>
        </w:rPr>
      </w:pPr>
      <w:proofErr w:type="spellStart"/>
      <w:r w:rsidRPr="002415D8">
        <w:rPr>
          <w:rFonts w:ascii="Times New Roman" w:hAnsi="Times New Roman" w:cs="Times New Roman"/>
          <w:i/>
          <w:sz w:val="28"/>
          <w:szCs w:val="28"/>
        </w:rPr>
        <w:t>Розрахунок</w:t>
      </w:r>
      <w:proofErr w:type="spellEnd"/>
      <w:r w:rsidRPr="002415D8">
        <w:rPr>
          <w:rFonts w:ascii="Times New Roman" w:hAnsi="Times New Roman" w:cs="Times New Roman"/>
          <w:i/>
          <w:sz w:val="28"/>
          <w:szCs w:val="28"/>
        </w:rPr>
        <w:t xml:space="preserve"> </w:t>
      </w:r>
      <w:proofErr w:type="spellStart"/>
      <w:r w:rsidRPr="002415D8">
        <w:rPr>
          <w:rFonts w:ascii="Times New Roman" w:hAnsi="Times New Roman" w:cs="Times New Roman"/>
          <w:i/>
          <w:sz w:val="28"/>
          <w:szCs w:val="28"/>
        </w:rPr>
        <w:t>очікуваної</w:t>
      </w:r>
      <w:proofErr w:type="spellEnd"/>
      <w:r w:rsidRPr="002415D8">
        <w:rPr>
          <w:rFonts w:ascii="Times New Roman" w:hAnsi="Times New Roman" w:cs="Times New Roman"/>
          <w:i/>
          <w:sz w:val="28"/>
          <w:szCs w:val="28"/>
        </w:rPr>
        <w:t xml:space="preserve"> </w:t>
      </w:r>
      <w:proofErr w:type="spellStart"/>
      <w:r w:rsidRPr="002415D8">
        <w:rPr>
          <w:rFonts w:ascii="Times New Roman" w:hAnsi="Times New Roman" w:cs="Times New Roman"/>
          <w:i/>
          <w:sz w:val="28"/>
          <w:szCs w:val="28"/>
        </w:rPr>
        <w:t>вартості</w:t>
      </w:r>
      <w:proofErr w:type="spellEnd"/>
      <w:r w:rsidRPr="002415D8">
        <w:rPr>
          <w:rFonts w:ascii="Times New Roman" w:hAnsi="Times New Roman" w:cs="Times New Roman"/>
          <w:i/>
          <w:sz w:val="28"/>
          <w:szCs w:val="28"/>
        </w:rPr>
        <w:t xml:space="preserve"> </w:t>
      </w:r>
      <w:proofErr w:type="spellStart"/>
      <w:r w:rsidRPr="002415D8">
        <w:rPr>
          <w:rFonts w:ascii="Times New Roman" w:hAnsi="Times New Roman" w:cs="Times New Roman"/>
          <w:i/>
          <w:sz w:val="28"/>
          <w:szCs w:val="28"/>
        </w:rPr>
        <w:t>ціни</w:t>
      </w:r>
      <w:proofErr w:type="spellEnd"/>
      <w:r w:rsidRPr="002415D8">
        <w:rPr>
          <w:rFonts w:ascii="Times New Roman" w:hAnsi="Times New Roman" w:cs="Times New Roman"/>
          <w:i/>
          <w:sz w:val="28"/>
          <w:szCs w:val="28"/>
        </w:rPr>
        <w:t xml:space="preserve"> за </w:t>
      </w:r>
      <w:proofErr w:type="spellStart"/>
      <w:r w:rsidRPr="002415D8">
        <w:rPr>
          <w:rFonts w:ascii="Times New Roman" w:hAnsi="Times New Roman" w:cs="Times New Roman"/>
          <w:i/>
          <w:sz w:val="28"/>
          <w:szCs w:val="28"/>
        </w:rPr>
        <w:t>одиницю</w:t>
      </w:r>
      <w:proofErr w:type="spellEnd"/>
      <w:r w:rsidRPr="002415D8">
        <w:rPr>
          <w:rFonts w:ascii="Times New Roman" w:hAnsi="Times New Roman" w:cs="Times New Roman"/>
          <w:i/>
          <w:sz w:val="28"/>
          <w:szCs w:val="28"/>
        </w:rPr>
        <w:t xml:space="preserve">, </w:t>
      </w:r>
      <w:proofErr w:type="spellStart"/>
      <w:r w:rsidRPr="002415D8">
        <w:rPr>
          <w:rFonts w:ascii="Times New Roman" w:hAnsi="Times New Roman" w:cs="Times New Roman"/>
          <w:i/>
          <w:sz w:val="28"/>
          <w:szCs w:val="28"/>
        </w:rPr>
        <w:t>розраховано</w:t>
      </w:r>
      <w:proofErr w:type="spellEnd"/>
      <w:r w:rsidRPr="002415D8">
        <w:rPr>
          <w:rFonts w:ascii="Times New Roman" w:hAnsi="Times New Roman" w:cs="Times New Roman"/>
          <w:i/>
          <w:sz w:val="28"/>
          <w:szCs w:val="28"/>
        </w:rPr>
        <w:t xml:space="preserve"> як </w:t>
      </w:r>
      <w:proofErr w:type="spellStart"/>
      <w:r w:rsidRPr="002415D8">
        <w:rPr>
          <w:rFonts w:ascii="Times New Roman" w:hAnsi="Times New Roman" w:cs="Times New Roman"/>
          <w:i/>
          <w:sz w:val="28"/>
          <w:szCs w:val="28"/>
        </w:rPr>
        <w:t>середньоарифметичне</w:t>
      </w:r>
      <w:proofErr w:type="spellEnd"/>
      <w:r w:rsidRPr="002415D8">
        <w:rPr>
          <w:rFonts w:ascii="Times New Roman" w:hAnsi="Times New Roman" w:cs="Times New Roman"/>
          <w:i/>
          <w:sz w:val="28"/>
          <w:szCs w:val="28"/>
        </w:rPr>
        <w:t xml:space="preserve"> </w:t>
      </w:r>
      <w:proofErr w:type="spellStart"/>
      <w:r w:rsidRPr="002415D8">
        <w:rPr>
          <w:rFonts w:ascii="Times New Roman" w:hAnsi="Times New Roman" w:cs="Times New Roman"/>
          <w:i/>
          <w:sz w:val="28"/>
          <w:szCs w:val="28"/>
        </w:rPr>
        <w:t>значення</w:t>
      </w:r>
      <w:proofErr w:type="spellEnd"/>
      <w:r w:rsidRPr="002415D8">
        <w:rPr>
          <w:rFonts w:ascii="Times New Roman" w:hAnsi="Times New Roman" w:cs="Times New Roman"/>
          <w:i/>
          <w:sz w:val="28"/>
          <w:szCs w:val="28"/>
        </w:rPr>
        <w:t xml:space="preserve"> </w:t>
      </w:r>
      <w:proofErr w:type="spellStart"/>
      <w:r w:rsidRPr="002415D8">
        <w:rPr>
          <w:rFonts w:ascii="Times New Roman" w:hAnsi="Times New Roman" w:cs="Times New Roman"/>
          <w:i/>
          <w:sz w:val="28"/>
          <w:szCs w:val="28"/>
        </w:rPr>
        <w:t>масиву</w:t>
      </w:r>
      <w:proofErr w:type="spellEnd"/>
      <w:r w:rsidRPr="002415D8">
        <w:rPr>
          <w:rFonts w:ascii="Times New Roman" w:hAnsi="Times New Roman" w:cs="Times New Roman"/>
          <w:i/>
          <w:sz w:val="28"/>
          <w:szCs w:val="28"/>
        </w:rPr>
        <w:t xml:space="preserve"> </w:t>
      </w:r>
      <w:proofErr w:type="spellStart"/>
      <w:r w:rsidRPr="002415D8">
        <w:rPr>
          <w:rFonts w:ascii="Times New Roman" w:hAnsi="Times New Roman" w:cs="Times New Roman"/>
          <w:i/>
          <w:sz w:val="28"/>
          <w:szCs w:val="28"/>
        </w:rPr>
        <w:t>отриманих</w:t>
      </w:r>
      <w:proofErr w:type="spellEnd"/>
      <w:r w:rsidRPr="002415D8">
        <w:rPr>
          <w:rFonts w:ascii="Times New Roman" w:hAnsi="Times New Roman" w:cs="Times New Roman"/>
          <w:i/>
          <w:sz w:val="28"/>
          <w:szCs w:val="28"/>
        </w:rPr>
        <w:t xml:space="preserve"> </w:t>
      </w:r>
      <w:proofErr w:type="spellStart"/>
      <w:r w:rsidRPr="002415D8">
        <w:rPr>
          <w:rFonts w:ascii="Times New Roman" w:hAnsi="Times New Roman" w:cs="Times New Roman"/>
          <w:i/>
          <w:sz w:val="28"/>
          <w:szCs w:val="28"/>
        </w:rPr>
        <w:t>даних</w:t>
      </w:r>
      <w:proofErr w:type="spellEnd"/>
      <w:r>
        <w:rPr>
          <w:rFonts w:ascii="Times New Roman" w:hAnsi="Times New Roman" w:cs="Times New Roman"/>
          <w:i/>
          <w:sz w:val="28"/>
          <w:szCs w:val="28"/>
          <w:lang w:val="uk-UA"/>
        </w:rPr>
        <w:t>.</w:t>
      </w:r>
    </w:p>
    <w:p w:rsidR="00A43842" w:rsidRDefault="000539CF" w:rsidP="000539CF">
      <w:pPr>
        <w:pStyle w:val="a3"/>
        <w:widowControl w:val="0"/>
        <w:tabs>
          <w:tab w:val="left" w:pos="5670"/>
        </w:tabs>
        <w:autoSpaceDE w:val="0"/>
        <w:autoSpaceDN w:val="0"/>
        <w:adjustRightInd w:val="0"/>
        <w:ind w:left="0" w:right="-2" w:firstLine="851"/>
        <w:jc w:val="both"/>
        <w:rPr>
          <w:rFonts w:ascii="Times New Roman" w:hAnsi="Times New Roman" w:cs="Times New Roman"/>
          <w:i/>
          <w:color w:val="000000"/>
          <w:sz w:val="28"/>
          <w:szCs w:val="28"/>
          <w:shd w:val="clear" w:color="auto" w:fill="FFFFFF"/>
          <w:lang w:val="uk-UA"/>
        </w:rPr>
      </w:pPr>
      <w:r>
        <w:rPr>
          <w:rFonts w:ascii="Times New Roman" w:hAnsi="Times New Roman" w:cs="Times New Roman"/>
          <w:i/>
          <w:color w:val="000000"/>
          <w:sz w:val="28"/>
          <w:szCs w:val="28"/>
          <w:shd w:val="clear" w:color="auto" w:fill="FFFFFF"/>
          <w:lang w:val="uk-UA"/>
        </w:rPr>
        <w:t xml:space="preserve"> </w:t>
      </w:r>
      <w:r w:rsidR="00A43842">
        <w:rPr>
          <w:rFonts w:ascii="Times New Roman" w:hAnsi="Times New Roman" w:cs="Times New Roman"/>
          <w:i/>
          <w:color w:val="000000"/>
          <w:sz w:val="28"/>
          <w:szCs w:val="28"/>
          <w:shd w:val="clear" w:color="auto" w:fill="FFFFFF"/>
          <w:lang w:val="uk-UA"/>
        </w:rPr>
        <w:t>Р</w:t>
      </w:r>
      <w:proofErr w:type="spellStart"/>
      <w:r w:rsidR="00A43842" w:rsidRPr="00F03DD1">
        <w:rPr>
          <w:rFonts w:ascii="Times New Roman" w:hAnsi="Times New Roman" w:cs="Times New Roman"/>
          <w:i/>
          <w:color w:val="000000"/>
          <w:sz w:val="28"/>
          <w:szCs w:val="28"/>
          <w:shd w:val="clear" w:color="auto" w:fill="FFFFFF"/>
        </w:rPr>
        <w:t>озмір</w:t>
      </w:r>
      <w:proofErr w:type="spellEnd"/>
      <w:r w:rsidR="00A43842" w:rsidRPr="00F03DD1">
        <w:rPr>
          <w:rFonts w:ascii="Times New Roman" w:hAnsi="Times New Roman" w:cs="Times New Roman"/>
          <w:i/>
          <w:color w:val="000000"/>
          <w:sz w:val="28"/>
          <w:szCs w:val="28"/>
          <w:shd w:val="clear" w:color="auto" w:fill="FFFFFF"/>
        </w:rPr>
        <w:t xml:space="preserve"> бюджетного </w:t>
      </w:r>
      <w:proofErr w:type="spellStart"/>
      <w:r w:rsidR="00A43842" w:rsidRPr="00F03DD1">
        <w:rPr>
          <w:rFonts w:ascii="Times New Roman" w:hAnsi="Times New Roman" w:cs="Times New Roman"/>
          <w:i/>
          <w:color w:val="000000"/>
          <w:sz w:val="28"/>
          <w:szCs w:val="28"/>
          <w:shd w:val="clear" w:color="auto" w:fill="FFFFFF"/>
        </w:rPr>
        <w:t>призначення</w:t>
      </w:r>
      <w:proofErr w:type="spellEnd"/>
      <w:r w:rsidR="00A43842" w:rsidRPr="00F03DD1">
        <w:rPr>
          <w:rFonts w:ascii="Times New Roman" w:hAnsi="Times New Roman" w:cs="Times New Roman"/>
          <w:i/>
          <w:color w:val="000000"/>
          <w:sz w:val="28"/>
          <w:szCs w:val="28"/>
          <w:shd w:val="clear" w:color="auto" w:fill="FFFFFF"/>
        </w:rPr>
        <w:t xml:space="preserve"> </w:t>
      </w:r>
      <w:proofErr w:type="spellStart"/>
      <w:r w:rsidR="00A43842" w:rsidRPr="00F03DD1">
        <w:rPr>
          <w:rFonts w:ascii="Times New Roman" w:hAnsi="Times New Roman" w:cs="Times New Roman"/>
          <w:i/>
          <w:color w:val="000000"/>
          <w:sz w:val="28"/>
          <w:szCs w:val="28"/>
          <w:shd w:val="clear" w:color="auto" w:fill="FFFFFF"/>
        </w:rPr>
        <w:t>визначено</w:t>
      </w:r>
      <w:proofErr w:type="spellEnd"/>
      <w:r w:rsidR="00A43842" w:rsidRPr="00F03DD1">
        <w:rPr>
          <w:rFonts w:ascii="Times New Roman" w:hAnsi="Times New Roman" w:cs="Times New Roman"/>
          <w:i/>
          <w:color w:val="000000"/>
          <w:sz w:val="28"/>
          <w:szCs w:val="28"/>
          <w:shd w:val="clear" w:color="auto" w:fill="FFFFFF"/>
        </w:rPr>
        <w:t xml:space="preserve"> </w:t>
      </w:r>
      <w:proofErr w:type="spellStart"/>
      <w:r w:rsidR="00A43842" w:rsidRPr="00F03DD1">
        <w:rPr>
          <w:rFonts w:ascii="Times New Roman" w:hAnsi="Times New Roman" w:cs="Times New Roman"/>
          <w:i/>
          <w:color w:val="000000"/>
          <w:sz w:val="28"/>
          <w:szCs w:val="28"/>
          <w:shd w:val="clear" w:color="auto" w:fill="FFFFFF"/>
        </w:rPr>
        <w:t>відповідно</w:t>
      </w:r>
      <w:proofErr w:type="spellEnd"/>
      <w:r w:rsidR="00A43842" w:rsidRPr="00F03DD1">
        <w:rPr>
          <w:rFonts w:ascii="Times New Roman" w:hAnsi="Times New Roman" w:cs="Times New Roman"/>
          <w:i/>
          <w:color w:val="000000"/>
          <w:sz w:val="28"/>
          <w:szCs w:val="28"/>
          <w:shd w:val="clear" w:color="auto" w:fill="FFFFFF"/>
        </w:rPr>
        <w:t xml:space="preserve"> до </w:t>
      </w:r>
      <w:proofErr w:type="spellStart"/>
      <w:r w:rsidR="00A43842" w:rsidRPr="00F03DD1">
        <w:rPr>
          <w:rFonts w:ascii="Times New Roman" w:hAnsi="Times New Roman" w:cs="Times New Roman"/>
          <w:i/>
          <w:color w:val="000000"/>
          <w:sz w:val="28"/>
          <w:szCs w:val="28"/>
          <w:shd w:val="clear" w:color="auto" w:fill="FFFFFF"/>
        </w:rPr>
        <w:t>затвердженого</w:t>
      </w:r>
      <w:proofErr w:type="spellEnd"/>
      <w:r w:rsidR="00A43842" w:rsidRPr="00F03DD1">
        <w:rPr>
          <w:rFonts w:ascii="Times New Roman" w:hAnsi="Times New Roman" w:cs="Times New Roman"/>
          <w:i/>
          <w:color w:val="000000"/>
          <w:sz w:val="28"/>
          <w:szCs w:val="28"/>
          <w:shd w:val="clear" w:color="auto" w:fill="FFFFFF"/>
        </w:rPr>
        <w:t xml:space="preserve"> </w:t>
      </w:r>
      <w:proofErr w:type="spellStart"/>
      <w:r w:rsidR="00A43842" w:rsidRPr="00F03DD1">
        <w:rPr>
          <w:rFonts w:ascii="Times New Roman" w:hAnsi="Times New Roman" w:cs="Times New Roman"/>
          <w:i/>
          <w:color w:val="000000"/>
          <w:sz w:val="28"/>
          <w:szCs w:val="28"/>
          <w:shd w:val="clear" w:color="auto" w:fill="FFFFFF"/>
        </w:rPr>
        <w:t>кошторису</w:t>
      </w:r>
      <w:proofErr w:type="spellEnd"/>
      <w:r w:rsidR="00A43842" w:rsidRPr="00F03DD1">
        <w:rPr>
          <w:rFonts w:ascii="Times New Roman" w:hAnsi="Times New Roman" w:cs="Times New Roman"/>
          <w:i/>
          <w:color w:val="000000"/>
          <w:sz w:val="28"/>
          <w:szCs w:val="28"/>
          <w:shd w:val="clear" w:color="auto" w:fill="FFFFFF"/>
        </w:rPr>
        <w:t xml:space="preserve"> Департаменту</w:t>
      </w:r>
      <w:r w:rsidR="00A43842">
        <w:rPr>
          <w:rFonts w:ascii="Times New Roman" w:hAnsi="Times New Roman" w:cs="Times New Roman"/>
          <w:i/>
          <w:color w:val="000000"/>
          <w:sz w:val="28"/>
          <w:szCs w:val="28"/>
          <w:shd w:val="clear" w:color="auto" w:fill="FFFFFF"/>
          <w:lang w:val="uk-UA"/>
        </w:rPr>
        <w:t>.</w:t>
      </w:r>
    </w:p>
    <w:p w:rsidR="00D432CE" w:rsidRPr="00D432CE" w:rsidRDefault="00D432CE" w:rsidP="00A43842">
      <w:pPr>
        <w:pStyle w:val="a3"/>
        <w:widowControl w:val="0"/>
        <w:tabs>
          <w:tab w:val="left" w:pos="0"/>
          <w:tab w:val="left" w:pos="5670"/>
        </w:tabs>
        <w:autoSpaceDE w:val="0"/>
        <w:autoSpaceDN w:val="0"/>
        <w:adjustRightInd w:val="0"/>
        <w:ind w:left="0" w:right="-2" w:firstLine="851"/>
        <w:jc w:val="both"/>
        <w:rPr>
          <w:rFonts w:ascii="Times New Roman" w:hAnsi="Times New Roman" w:cs="Times New Roman"/>
          <w:i/>
          <w:sz w:val="28"/>
          <w:szCs w:val="28"/>
          <w:lang w:val="uk-UA"/>
        </w:rPr>
      </w:pPr>
      <w:proofErr w:type="spellStart"/>
      <w:r w:rsidRPr="00D432CE">
        <w:rPr>
          <w:rFonts w:ascii="Times New Roman" w:hAnsi="Times New Roman"/>
          <w:i/>
          <w:color w:val="000000"/>
          <w:sz w:val="28"/>
          <w:szCs w:val="28"/>
        </w:rPr>
        <w:t>Закупівля</w:t>
      </w:r>
      <w:proofErr w:type="spellEnd"/>
      <w:r w:rsidRPr="00D432CE">
        <w:rPr>
          <w:rFonts w:ascii="Times New Roman" w:hAnsi="Times New Roman"/>
          <w:i/>
          <w:color w:val="000000"/>
          <w:sz w:val="28"/>
          <w:szCs w:val="28"/>
        </w:rPr>
        <w:t xml:space="preserve"> </w:t>
      </w:r>
      <w:proofErr w:type="spellStart"/>
      <w:r w:rsidRPr="00D432CE">
        <w:rPr>
          <w:rFonts w:ascii="Times New Roman" w:hAnsi="Times New Roman"/>
          <w:i/>
          <w:color w:val="000000"/>
          <w:sz w:val="28"/>
          <w:szCs w:val="28"/>
        </w:rPr>
        <w:t>відбувається</w:t>
      </w:r>
      <w:proofErr w:type="spellEnd"/>
      <w:r w:rsidRPr="00D432CE">
        <w:rPr>
          <w:rFonts w:ascii="Times New Roman" w:hAnsi="Times New Roman"/>
          <w:i/>
          <w:color w:val="000000"/>
          <w:sz w:val="28"/>
          <w:szCs w:val="28"/>
        </w:rPr>
        <w:t xml:space="preserve"> за КПКВК 3820160, КЕКВ 3110</w:t>
      </w:r>
    </w:p>
    <w:p w:rsidR="002676A3" w:rsidRPr="00183D05" w:rsidRDefault="008716C6" w:rsidP="00183D05">
      <w:pPr>
        <w:pStyle w:val="a3"/>
        <w:numPr>
          <w:ilvl w:val="0"/>
          <w:numId w:val="2"/>
        </w:numPr>
        <w:ind w:left="426" w:hanging="426"/>
        <w:jc w:val="both"/>
        <w:rPr>
          <w:rFonts w:ascii="Times New Roman" w:hAnsi="Times New Roman" w:cs="Times New Roman"/>
          <w:sz w:val="28"/>
          <w:szCs w:val="28"/>
          <w:lang w:val="uk-UA"/>
        </w:rPr>
      </w:pPr>
      <w:r w:rsidRPr="00183D05">
        <w:rPr>
          <w:rFonts w:ascii="Times New Roman" w:hAnsi="Times New Roman" w:cs="Times New Roman"/>
          <w:b/>
          <w:sz w:val="28"/>
          <w:szCs w:val="28"/>
          <w:lang w:val="uk-UA"/>
        </w:rPr>
        <w:t>Обґрунтування технічних та якісних характеристик предмета закупівлі:</w:t>
      </w:r>
      <w:r w:rsidRPr="00183D05">
        <w:rPr>
          <w:rFonts w:ascii="Times New Roman" w:hAnsi="Times New Roman" w:cs="Times New Roman"/>
          <w:sz w:val="28"/>
          <w:szCs w:val="28"/>
          <w:lang w:val="uk-UA"/>
        </w:rPr>
        <w:t xml:space="preserve"> </w:t>
      </w:r>
    </w:p>
    <w:p w:rsidR="00747F44" w:rsidRDefault="00F858E7" w:rsidP="009F1B57">
      <w:pPr>
        <w:ind w:firstLine="720"/>
        <w:jc w:val="both"/>
        <w:rPr>
          <w:rFonts w:ascii="Times New Roman" w:hAnsi="Times New Roman" w:cs="Times New Roman"/>
          <w:i/>
          <w:sz w:val="28"/>
          <w:szCs w:val="28"/>
          <w:lang w:val="uk-UA"/>
        </w:rPr>
      </w:pPr>
      <w:r w:rsidRPr="00CA5554">
        <w:rPr>
          <w:rFonts w:ascii="Times New Roman" w:hAnsi="Times New Roman" w:cs="Times New Roman"/>
          <w:i/>
          <w:sz w:val="28"/>
          <w:szCs w:val="28"/>
          <w:lang w:val="uk-UA"/>
        </w:rPr>
        <w:t>На виконання рішення Київської міської ради від</w:t>
      </w:r>
      <w:r w:rsidR="00E36446">
        <w:rPr>
          <w:rFonts w:ascii="Times New Roman" w:hAnsi="Times New Roman" w:cs="Times New Roman"/>
          <w:i/>
          <w:sz w:val="28"/>
          <w:szCs w:val="28"/>
          <w:lang w:val="uk-UA"/>
        </w:rPr>
        <w:t xml:space="preserve"> 13.07.2023 №6871/6912</w:t>
      </w:r>
      <w:r w:rsidRPr="00CA5554">
        <w:rPr>
          <w:rFonts w:ascii="Times New Roman" w:hAnsi="Times New Roman" w:cs="Times New Roman"/>
          <w:i/>
          <w:sz w:val="28"/>
          <w:szCs w:val="28"/>
          <w:lang w:val="uk-UA"/>
        </w:rPr>
        <w:t xml:space="preserve"> «Про утворення Департаменту з питань запобігання та виявлення корупції виконавчого органу Київської міської ради (Київської міської державної адміністрації)» у </w:t>
      </w:r>
      <w:r w:rsidR="00E36446">
        <w:rPr>
          <w:rFonts w:ascii="Times New Roman" w:hAnsi="Times New Roman" w:cs="Times New Roman"/>
          <w:i/>
          <w:sz w:val="28"/>
          <w:szCs w:val="28"/>
          <w:lang w:val="uk-UA"/>
        </w:rPr>
        <w:t>грудні</w:t>
      </w:r>
      <w:r w:rsidRPr="00CA5554">
        <w:rPr>
          <w:rFonts w:ascii="Times New Roman" w:hAnsi="Times New Roman" w:cs="Times New Roman"/>
          <w:i/>
          <w:sz w:val="28"/>
          <w:szCs w:val="28"/>
          <w:lang w:val="uk-UA"/>
        </w:rPr>
        <w:t xml:space="preserve"> 2023 року </w:t>
      </w:r>
      <w:r w:rsidR="009F1B57" w:rsidRPr="00CA5554">
        <w:rPr>
          <w:rFonts w:ascii="Times New Roman" w:hAnsi="Times New Roman" w:cs="Times New Roman"/>
          <w:i/>
          <w:sz w:val="28"/>
          <w:szCs w:val="28"/>
          <w:lang w:val="uk-UA"/>
        </w:rPr>
        <w:t>розпочав свою роботу Департамент з питань запобігання та виявлення корупції виконавчого органу Київської міської ради</w:t>
      </w:r>
      <w:r w:rsidR="005B4592">
        <w:rPr>
          <w:rFonts w:ascii="Times New Roman" w:hAnsi="Times New Roman" w:cs="Times New Roman"/>
          <w:i/>
          <w:sz w:val="28"/>
          <w:szCs w:val="28"/>
          <w:lang w:val="uk-UA"/>
        </w:rPr>
        <w:t xml:space="preserve"> </w:t>
      </w:r>
      <w:r w:rsidR="009F1B57" w:rsidRPr="00CA5554">
        <w:rPr>
          <w:rFonts w:ascii="Times New Roman" w:hAnsi="Times New Roman" w:cs="Times New Roman"/>
          <w:i/>
          <w:sz w:val="28"/>
          <w:szCs w:val="28"/>
          <w:lang w:val="uk-UA"/>
        </w:rPr>
        <w:t>(Київської міської державної адміністрації) (надалі – Департамент).</w:t>
      </w:r>
      <w:r w:rsidRPr="00CA5554">
        <w:rPr>
          <w:rFonts w:ascii="Times New Roman" w:hAnsi="Times New Roman" w:cs="Times New Roman"/>
          <w:i/>
          <w:sz w:val="28"/>
          <w:szCs w:val="28"/>
          <w:lang w:val="uk-UA"/>
        </w:rPr>
        <w:t xml:space="preserve"> </w:t>
      </w:r>
      <w:r w:rsidR="001A1553" w:rsidRPr="00CA5554">
        <w:rPr>
          <w:rFonts w:ascii="Times New Roman" w:hAnsi="Times New Roman" w:cs="Times New Roman"/>
          <w:i/>
          <w:sz w:val="28"/>
          <w:szCs w:val="28"/>
          <w:lang w:val="uk-UA"/>
        </w:rPr>
        <w:t xml:space="preserve">Гранична чисельність працівників Департаменту згідно штатного розпису </w:t>
      </w:r>
      <w:r w:rsidR="002415D8">
        <w:rPr>
          <w:rFonts w:ascii="Times New Roman" w:hAnsi="Times New Roman" w:cs="Times New Roman"/>
          <w:i/>
          <w:sz w:val="28"/>
          <w:szCs w:val="28"/>
          <w:lang w:val="uk-UA"/>
        </w:rPr>
        <w:t>складає</w:t>
      </w:r>
      <w:r w:rsidR="001A1553" w:rsidRPr="00CA5554">
        <w:rPr>
          <w:rFonts w:ascii="Times New Roman" w:hAnsi="Times New Roman" w:cs="Times New Roman"/>
          <w:i/>
          <w:sz w:val="28"/>
          <w:szCs w:val="28"/>
          <w:lang w:val="uk-UA"/>
        </w:rPr>
        <w:t xml:space="preserve"> 27 </w:t>
      </w:r>
      <w:r w:rsidR="002415D8">
        <w:rPr>
          <w:rFonts w:ascii="Times New Roman" w:hAnsi="Times New Roman" w:cs="Times New Roman"/>
          <w:i/>
          <w:sz w:val="28"/>
          <w:szCs w:val="28"/>
          <w:lang w:val="uk-UA"/>
        </w:rPr>
        <w:t>одиниць</w:t>
      </w:r>
      <w:r w:rsidR="001A1553" w:rsidRPr="00CA5554">
        <w:rPr>
          <w:rFonts w:ascii="Times New Roman" w:hAnsi="Times New Roman" w:cs="Times New Roman"/>
          <w:i/>
          <w:sz w:val="28"/>
          <w:szCs w:val="28"/>
          <w:lang w:val="uk-UA"/>
        </w:rPr>
        <w:t xml:space="preserve">. Станом на сьогодні на балансі Департаменту обліковується </w:t>
      </w:r>
      <w:r w:rsidR="00E56E55" w:rsidRPr="00CA5554">
        <w:rPr>
          <w:rFonts w:ascii="Times New Roman" w:hAnsi="Times New Roman" w:cs="Times New Roman"/>
          <w:i/>
          <w:sz w:val="28"/>
          <w:szCs w:val="28"/>
          <w:lang w:val="uk-UA"/>
        </w:rPr>
        <w:t>5 (</w:t>
      </w:r>
      <w:r w:rsidR="005179A0" w:rsidRPr="00CA5554">
        <w:rPr>
          <w:rFonts w:ascii="Times New Roman" w:hAnsi="Times New Roman" w:cs="Times New Roman"/>
          <w:i/>
          <w:sz w:val="28"/>
          <w:szCs w:val="28"/>
          <w:lang w:val="uk-UA"/>
        </w:rPr>
        <w:t>п’ять</w:t>
      </w:r>
      <w:r w:rsidR="00E56E55" w:rsidRPr="00CA5554">
        <w:rPr>
          <w:rFonts w:ascii="Times New Roman" w:hAnsi="Times New Roman" w:cs="Times New Roman"/>
          <w:i/>
          <w:sz w:val="28"/>
          <w:szCs w:val="28"/>
          <w:lang w:val="uk-UA"/>
        </w:rPr>
        <w:t xml:space="preserve">) персональних </w:t>
      </w:r>
      <w:r w:rsidR="005179A0" w:rsidRPr="00CA5554">
        <w:rPr>
          <w:rFonts w:ascii="Times New Roman" w:hAnsi="Times New Roman" w:cs="Times New Roman"/>
          <w:i/>
          <w:sz w:val="28"/>
          <w:szCs w:val="28"/>
          <w:lang w:val="uk-UA"/>
        </w:rPr>
        <w:t xml:space="preserve">комп’ютерів, які </w:t>
      </w:r>
      <w:r w:rsidR="005B4592">
        <w:rPr>
          <w:rFonts w:ascii="Times New Roman" w:hAnsi="Times New Roman" w:cs="Times New Roman"/>
          <w:i/>
          <w:sz w:val="28"/>
          <w:szCs w:val="28"/>
          <w:lang w:val="uk-UA"/>
        </w:rPr>
        <w:t>до цього</w:t>
      </w:r>
      <w:r w:rsidR="00B61823">
        <w:rPr>
          <w:rFonts w:ascii="Times New Roman" w:hAnsi="Times New Roman" w:cs="Times New Roman"/>
          <w:i/>
          <w:sz w:val="28"/>
          <w:szCs w:val="28"/>
          <w:lang w:val="uk-UA"/>
        </w:rPr>
        <w:t>,</w:t>
      </w:r>
      <w:r w:rsidR="005B4592">
        <w:rPr>
          <w:rFonts w:ascii="Times New Roman" w:hAnsi="Times New Roman" w:cs="Times New Roman"/>
          <w:i/>
          <w:sz w:val="28"/>
          <w:szCs w:val="28"/>
          <w:lang w:val="uk-UA"/>
        </w:rPr>
        <w:t xml:space="preserve"> декілька років</w:t>
      </w:r>
      <w:r w:rsidR="00B61823">
        <w:rPr>
          <w:rFonts w:ascii="Times New Roman" w:hAnsi="Times New Roman" w:cs="Times New Roman"/>
          <w:i/>
          <w:sz w:val="28"/>
          <w:szCs w:val="28"/>
          <w:lang w:val="uk-UA"/>
        </w:rPr>
        <w:t>,</w:t>
      </w:r>
      <w:r w:rsidR="005B4592">
        <w:rPr>
          <w:rFonts w:ascii="Times New Roman" w:hAnsi="Times New Roman" w:cs="Times New Roman"/>
          <w:i/>
          <w:sz w:val="28"/>
          <w:szCs w:val="28"/>
          <w:lang w:val="uk-UA"/>
        </w:rPr>
        <w:t xml:space="preserve"> використовувались іншою установою. </w:t>
      </w:r>
      <w:r w:rsidR="002415D8">
        <w:rPr>
          <w:rFonts w:ascii="Times New Roman" w:hAnsi="Times New Roman" w:cs="Times New Roman"/>
          <w:i/>
          <w:sz w:val="28"/>
          <w:szCs w:val="28"/>
          <w:lang w:val="uk-UA"/>
        </w:rPr>
        <w:t xml:space="preserve">У своїй роботі працівники Департаменту використовують сучасні, об’ємні, </w:t>
      </w:r>
      <w:r w:rsidR="00E36446">
        <w:rPr>
          <w:rFonts w:ascii="Times New Roman" w:hAnsi="Times New Roman" w:cs="Times New Roman"/>
          <w:i/>
          <w:sz w:val="28"/>
          <w:szCs w:val="28"/>
          <w:lang w:val="uk-UA"/>
        </w:rPr>
        <w:t xml:space="preserve">потужні, аналітичні і </w:t>
      </w:r>
      <w:r w:rsidR="002415D8">
        <w:rPr>
          <w:rFonts w:ascii="Times New Roman" w:hAnsi="Times New Roman" w:cs="Times New Roman"/>
          <w:i/>
          <w:sz w:val="28"/>
          <w:szCs w:val="28"/>
          <w:lang w:val="uk-UA"/>
        </w:rPr>
        <w:t>загальнодоступні програми</w:t>
      </w:r>
      <w:r w:rsidR="00E36446">
        <w:rPr>
          <w:rFonts w:ascii="Times New Roman" w:hAnsi="Times New Roman" w:cs="Times New Roman"/>
          <w:i/>
          <w:sz w:val="28"/>
          <w:szCs w:val="28"/>
          <w:lang w:val="uk-UA"/>
        </w:rPr>
        <w:t xml:space="preserve"> («</w:t>
      </w:r>
      <w:r w:rsidR="00E36446">
        <w:rPr>
          <w:rFonts w:ascii="Times New Roman" w:hAnsi="Times New Roman" w:cs="Times New Roman"/>
          <w:i/>
          <w:sz w:val="28"/>
          <w:szCs w:val="28"/>
          <w:lang w:val="en-US"/>
        </w:rPr>
        <w:t>M</w:t>
      </w:r>
      <w:r w:rsidR="00E36446" w:rsidRPr="00E36446">
        <w:rPr>
          <w:rFonts w:ascii="Times New Roman" w:hAnsi="Times New Roman" w:cs="Times New Roman"/>
          <w:i/>
          <w:sz w:val="28"/>
          <w:szCs w:val="28"/>
          <w:lang w:val="uk-UA"/>
        </w:rPr>
        <w:t>.</w:t>
      </w:r>
      <w:r w:rsidR="00E36446">
        <w:rPr>
          <w:rFonts w:ascii="Times New Roman" w:hAnsi="Times New Roman" w:cs="Times New Roman"/>
          <w:i/>
          <w:sz w:val="28"/>
          <w:szCs w:val="28"/>
          <w:lang w:val="en-US"/>
        </w:rPr>
        <w:t>E</w:t>
      </w:r>
      <w:r w:rsidR="00E36446" w:rsidRPr="00E36446">
        <w:rPr>
          <w:rFonts w:ascii="Times New Roman" w:hAnsi="Times New Roman" w:cs="Times New Roman"/>
          <w:i/>
          <w:sz w:val="28"/>
          <w:szCs w:val="28"/>
          <w:lang w:val="uk-UA"/>
        </w:rPr>
        <w:t>.</w:t>
      </w:r>
      <w:r w:rsidR="00E36446">
        <w:rPr>
          <w:rFonts w:ascii="Times New Roman" w:hAnsi="Times New Roman" w:cs="Times New Roman"/>
          <w:i/>
          <w:sz w:val="28"/>
          <w:szCs w:val="28"/>
          <w:lang w:val="en-US"/>
        </w:rPr>
        <w:t>Doc</w:t>
      </w:r>
      <w:r w:rsidR="00E36446">
        <w:rPr>
          <w:rFonts w:ascii="Times New Roman" w:hAnsi="Times New Roman" w:cs="Times New Roman"/>
          <w:i/>
          <w:sz w:val="28"/>
          <w:szCs w:val="28"/>
          <w:lang w:val="uk-UA"/>
        </w:rPr>
        <w:t xml:space="preserve">», КІАС «УФГД», </w:t>
      </w:r>
      <w:r w:rsidR="008975EA">
        <w:rPr>
          <w:rFonts w:ascii="Times New Roman" w:hAnsi="Times New Roman" w:cs="Times New Roman"/>
          <w:i/>
          <w:sz w:val="28"/>
          <w:szCs w:val="28"/>
          <w:lang w:val="uk-UA"/>
        </w:rPr>
        <w:t xml:space="preserve">ЄІСУБ, ЄІСУБ-тарифікація, Ощадбанк, </w:t>
      </w:r>
      <w:proofErr w:type="spellStart"/>
      <w:r w:rsidR="00E36446" w:rsidRPr="00E36446">
        <w:rPr>
          <w:rFonts w:ascii="Times New Roman" w:hAnsi="Times New Roman" w:cs="Times New Roman"/>
          <w:sz w:val="28"/>
          <w:szCs w:val="28"/>
          <w:shd w:val="clear" w:color="auto" w:fill="FFFFFF"/>
        </w:rPr>
        <w:t>youcontrol</w:t>
      </w:r>
      <w:proofErr w:type="spellEnd"/>
      <w:r w:rsidR="00E36446">
        <w:rPr>
          <w:rFonts w:ascii="Times New Roman" w:hAnsi="Times New Roman" w:cs="Times New Roman"/>
          <w:i/>
          <w:sz w:val="28"/>
          <w:szCs w:val="28"/>
          <w:lang w:val="uk-UA"/>
        </w:rPr>
        <w:t>, та інші)</w:t>
      </w:r>
      <w:r w:rsidR="002415D8">
        <w:rPr>
          <w:rFonts w:ascii="Times New Roman" w:hAnsi="Times New Roman" w:cs="Times New Roman"/>
          <w:i/>
          <w:sz w:val="28"/>
          <w:szCs w:val="28"/>
          <w:lang w:val="uk-UA"/>
        </w:rPr>
        <w:t xml:space="preserve">. Для встановлення та швидкої роботи зазначених програм необхідні певні технічні характеристики </w:t>
      </w:r>
      <w:r w:rsidR="00747F44">
        <w:rPr>
          <w:rFonts w:ascii="Times New Roman" w:hAnsi="Times New Roman" w:cs="Times New Roman"/>
          <w:i/>
          <w:sz w:val="28"/>
          <w:szCs w:val="28"/>
          <w:lang w:val="uk-UA"/>
        </w:rPr>
        <w:t>комп’ютерної</w:t>
      </w:r>
      <w:r w:rsidR="002415D8">
        <w:rPr>
          <w:rFonts w:ascii="Times New Roman" w:hAnsi="Times New Roman" w:cs="Times New Roman"/>
          <w:i/>
          <w:sz w:val="28"/>
          <w:szCs w:val="28"/>
          <w:lang w:val="uk-UA"/>
        </w:rPr>
        <w:t xml:space="preserve"> техніки</w:t>
      </w:r>
      <w:r w:rsidR="00747F44">
        <w:rPr>
          <w:rFonts w:ascii="Times New Roman" w:hAnsi="Times New Roman" w:cs="Times New Roman"/>
          <w:i/>
          <w:sz w:val="28"/>
          <w:szCs w:val="28"/>
          <w:lang w:val="uk-UA"/>
        </w:rPr>
        <w:t>, що будуть відповідати вимогам сучасного програмного забезпечення та якості зображення</w:t>
      </w:r>
      <w:r w:rsidR="002415D8">
        <w:rPr>
          <w:rFonts w:ascii="Times New Roman" w:hAnsi="Times New Roman" w:cs="Times New Roman"/>
          <w:i/>
          <w:sz w:val="28"/>
          <w:szCs w:val="28"/>
          <w:lang w:val="uk-UA"/>
        </w:rPr>
        <w:t xml:space="preserve">. </w:t>
      </w:r>
      <w:r w:rsidR="00E36446" w:rsidRPr="00A860B3">
        <w:rPr>
          <w:rFonts w:ascii="Times New Roman" w:hAnsi="Times New Roman" w:cs="Times New Roman"/>
          <w:i/>
          <w:sz w:val="28"/>
          <w:szCs w:val="28"/>
          <w:lang w:val="uk-UA"/>
        </w:rPr>
        <w:t xml:space="preserve">На даний час в </w:t>
      </w:r>
      <w:r w:rsidR="00E36446">
        <w:rPr>
          <w:rFonts w:ascii="Times New Roman" w:hAnsi="Times New Roman" w:cs="Times New Roman"/>
          <w:i/>
          <w:sz w:val="28"/>
          <w:szCs w:val="28"/>
          <w:lang w:val="uk-UA"/>
        </w:rPr>
        <w:t>Департаменті</w:t>
      </w:r>
      <w:r w:rsidR="00E36446" w:rsidRPr="00A860B3">
        <w:rPr>
          <w:rFonts w:ascii="Times New Roman" w:hAnsi="Times New Roman" w:cs="Times New Roman"/>
          <w:i/>
          <w:sz w:val="28"/>
          <w:szCs w:val="28"/>
          <w:lang w:val="uk-UA"/>
        </w:rPr>
        <w:t xml:space="preserve"> склалася дуже складна ситуація із забезпеченням співробітників</w:t>
      </w:r>
      <w:r w:rsidR="00E36446">
        <w:rPr>
          <w:rFonts w:ascii="Times New Roman" w:hAnsi="Times New Roman" w:cs="Times New Roman"/>
          <w:i/>
          <w:sz w:val="28"/>
          <w:szCs w:val="28"/>
          <w:lang w:val="uk-UA"/>
        </w:rPr>
        <w:t xml:space="preserve"> автоматизованими робочими місцями</w:t>
      </w:r>
      <w:r w:rsidR="00E36446" w:rsidRPr="00A860B3">
        <w:rPr>
          <w:rFonts w:ascii="Times New Roman" w:hAnsi="Times New Roman" w:cs="Times New Roman"/>
          <w:i/>
          <w:sz w:val="28"/>
          <w:szCs w:val="28"/>
          <w:lang w:val="uk-UA"/>
        </w:rPr>
        <w:t xml:space="preserve"> </w:t>
      </w:r>
      <w:r w:rsidR="00E36446">
        <w:rPr>
          <w:rFonts w:ascii="Times New Roman" w:hAnsi="Times New Roman" w:cs="Times New Roman"/>
          <w:i/>
          <w:sz w:val="28"/>
          <w:szCs w:val="28"/>
          <w:lang w:val="uk-UA"/>
        </w:rPr>
        <w:t>(</w:t>
      </w:r>
      <w:r w:rsidR="00E36446" w:rsidRPr="00A860B3">
        <w:rPr>
          <w:rFonts w:ascii="Times New Roman" w:hAnsi="Times New Roman" w:cs="Times New Roman"/>
          <w:i/>
          <w:sz w:val="28"/>
          <w:szCs w:val="28"/>
          <w:lang w:val="uk-UA"/>
        </w:rPr>
        <w:t>комп’ютерною технікою</w:t>
      </w:r>
      <w:r w:rsidR="00E36446">
        <w:rPr>
          <w:rFonts w:ascii="Times New Roman" w:hAnsi="Times New Roman" w:cs="Times New Roman"/>
          <w:i/>
          <w:sz w:val="28"/>
          <w:szCs w:val="28"/>
          <w:lang w:val="uk-UA"/>
        </w:rPr>
        <w:t>).</w:t>
      </w:r>
    </w:p>
    <w:p w:rsidR="00CA5554" w:rsidRPr="00CA5554" w:rsidRDefault="005179A0" w:rsidP="009F1B57">
      <w:pPr>
        <w:ind w:firstLine="720"/>
        <w:jc w:val="both"/>
        <w:rPr>
          <w:rFonts w:ascii="Times New Roman" w:hAnsi="Times New Roman" w:cs="Times New Roman"/>
          <w:i/>
          <w:iCs/>
          <w:color w:val="000000"/>
          <w:sz w:val="28"/>
          <w:szCs w:val="28"/>
          <w:lang w:val="uk-UA"/>
        </w:rPr>
      </w:pPr>
      <w:r w:rsidRPr="00CA5554">
        <w:rPr>
          <w:rFonts w:ascii="Times New Roman" w:hAnsi="Times New Roman" w:cs="Times New Roman"/>
          <w:i/>
          <w:sz w:val="28"/>
          <w:szCs w:val="28"/>
          <w:lang w:val="uk-UA"/>
        </w:rPr>
        <w:t>О</w:t>
      </w:r>
      <w:r w:rsidR="001A1553" w:rsidRPr="00CA5554">
        <w:rPr>
          <w:rFonts w:ascii="Times New Roman" w:hAnsi="Times New Roman" w:cs="Times New Roman"/>
          <w:i/>
          <w:sz w:val="28"/>
          <w:szCs w:val="28"/>
          <w:lang w:val="uk-UA"/>
        </w:rPr>
        <w:t>тже</w:t>
      </w:r>
      <w:r w:rsidR="00A860B3">
        <w:rPr>
          <w:rFonts w:ascii="Times New Roman" w:hAnsi="Times New Roman" w:cs="Times New Roman"/>
          <w:i/>
          <w:sz w:val="28"/>
          <w:szCs w:val="28"/>
          <w:lang w:val="uk-UA"/>
        </w:rPr>
        <w:t xml:space="preserve"> зазначаємо</w:t>
      </w:r>
      <w:r w:rsidRPr="00CA5554">
        <w:rPr>
          <w:rFonts w:ascii="Times New Roman" w:hAnsi="Times New Roman" w:cs="Times New Roman"/>
          <w:i/>
          <w:sz w:val="28"/>
          <w:szCs w:val="28"/>
          <w:lang w:val="uk-UA"/>
        </w:rPr>
        <w:t>,</w:t>
      </w:r>
      <w:r w:rsidR="00A860B3">
        <w:rPr>
          <w:rFonts w:ascii="Times New Roman" w:hAnsi="Times New Roman" w:cs="Times New Roman"/>
          <w:i/>
          <w:sz w:val="28"/>
          <w:szCs w:val="28"/>
          <w:lang w:val="uk-UA"/>
        </w:rPr>
        <w:t xml:space="preserve"> що</w:t>
      </w:r>
      <w:r w:rsidR="001A1553" w:rsidRPr="00CA5554">
        <w:rPr>
          <w:rFonts w:ascii="Times New Roman" w:hAnsi="Times New Roman" w:cs="Times New Roman"/>
          <w:i/>
          <w:sz w:val="28"/>
          <w:szCs w:val="28"/>
          <w:lang w:val="uk-UA"/>
        </w:rPr>
        <w:t xml:space="preserve"> </w:t>
      </w:r>
      <w:r w:rsidRPr="00CA5554">
        <w:rPr>
          <w:rFonts w:ascii="Times New Roman" w:hAnsi="Times New Roman" w:cs="Times New Roman"/>
          <w:i/>
          <w:sz w:val="28"/>
          <w:szCs w:val="28"/>
          <w:lang w:val="uk-UA"/>
        </w:rPr>
        <w:t>в</w:t>
      </w:r>
      <w:r w:rsidRPr="00CA5554">
        <w:rPr>
          <w:rFonts w:ascii="Times New Roman" w:hAnsi="Times New Roman" w:cs="Times New Roman"/>
          <w:i/>
          <w:iCs/>
          <w:color w:val="000000"/>
          <w:sz w:val="28"/>
          <w:szCs w:val="28"/>
          <w:lang w:val="uk-UA"/>
        </w:rPr>
        <w:t>ведення в експлуатацію нового обладнання</w:t>
      </w:r>
      <w:r w:rsidR="005B4592">
        <w:rPr>
          <w:rFonts w:ascii="Times New Roman" w:hAnsi="Times New Roman" w:cs="Times New Roman"/>
          <w:i/>
          <w:iCs/>
          <w:color w:val="000000"/>
          <w:sz w:val="28"/>
          <w:szCs w:val="28"/>
          <w:lang w:val="uk-UA"/>
        </w:rPr>
        <w:t xml:space="preserve"> забезпечить </w:t>
      </w:r>
      <w:r w:rsidR="00FA1698">
        <w:rPr>
          <w:rFonts w:ascii="Times New Roman" w:hAnsi="Times New Roman" w:cs="Times New Roman"/>
          <w:i/>
          <w:iCs/>
          <w:color w:val="000000"/>
          <w:sz w:val="28"/>
          <w:szCs w:val="28"/>
          <w:lang w:val="uk-UA"/>
        </w:rPr>
        <w:t xml:space="preserve">автоматизованими </w:t>
      </w:r>
      <w:r w:rsidR="005B4592">
        <w:rPr>
          <w:rFonts w:ascii="Times New Roman" w:hAnsi="Times New Roman" w:cs="Times New Roman"/>
          <w:i/>
          <w:iCs/>
          <w:color w:val="000000"/>
          <w:sz w:val="28"/>
          <w:szCs w:val="28"/>
          <w:lang w:val="uk-UA"/>
        </w:rPr>
        <w:t>робочими місцями</w:t>
      </w:r>
      <w:r w:rsidRPr="00CA5554">
        <w:rPr>
          <w:rFonts w:ascii="Times New Roman" w:hAnsi="Times New Roman" w:cs="Times New Roman"/>
          <w:i/>
          <w:iCs/>
          <w:color w:val="000000"/>
          <w:sz w:val="28"/>
          <w:szCs w:val="28"/>
          <w:lang w:val="uk-UA"/>
        </w:rPr>
        <w:t xml:space="preserve"> </w:t>
      </w:r>
      <w:r w:rsidR="005B4592">
        <w:rPr>
          <w:rFonts w:ascii="Times New Roman" w:hAnsi="Times New Roman" w:cs="Times New Roman"/>
          <w:i/>
          <w:iCs/>
          <w:color w:val="000000"/>
          <w:sz w:val="28"/>
          <w:szCs w:val="28"/>
          <w:lang w:val="uk-UA"/>
        </w:rPr>
        <w:t>працівників</w:t>
      </w:r>
      <w:r w:rsidR="0032203D">
        <w:rPr>
          <w:rFonts w:ascii="Times New Roman" w:hAnsi="Times New Roman" w:cs="Times New Roman"/>
          <w:i/>
          <w:iCs/>
          <w:color w:val="000000"/>
          <w:sz w:val="28"/>
          <w:szCs w:val="28"/>
          <w:lang w:val="uk-UA"/>
        </w:rPr>
        <w:t>,</w:t>
      </w:r>
      <w:r w:rsidR="005B4592">
        <w:rPr>
          <w:rFonts w:ascii="Times New Roman" w:hAnsi="Times New Roman" w:cs="Times New Roman"/>
          <w:i/>
          <w:iCs/>
          <w:color w:val="000000"/>
          <w:sz w:val="28"/>
          <w:szCs w:val="28"/>
          <w:lang w:val="uk-UA"/>
        </w:rPr>
        <w:t xml:space="preserve"> </w:t>
      </w:r>
      <w:r w:rsidRPr="00CA5554">
        <w:rPr>
          <w:rFonts w:ascii="Times New Roman" w:hAnsi="Times New Roman" w:cs="Times New Roman"/>
          <w:i/>
          <w:iCs/>
          <w:color w:val="000000"/>
          <w:sz w:val="28"/>
          <w:szCs w:val="28"/>
          <w:lang w:val="uk-UA"/>
        </w:rPr>
        <w:t>зменшит</w:t>
      </w:r>
      <w:r w:rsidR="005B4592">
        <w:rPr>
          <w:rFonts w:ascii="Times New Roman" w:hAnsi="Times New Roman" w:cs="Times New Roman"/>
          <w:i/>
          <w:iCs/>
          <w:color w:val="000000"/>
          <w:sz w:val="28"/>
          <w:szCs w:val="28"/>
          <w:lang w:val="uk-UA"/>
        </w:rPr>
        <w:t>ь</w:t>
      </w:r>
      <w:r w:rsidRPr="00CA5554">
        <w:rPr>
          <w:rFonts w:ascii="Times New Roman" w:hAnsi="Times New Roman" w:cs="Times New Roman"/>
          <w:i/>
          <w:iCs/>
          <w:color w:val="000000"/>
          <w:sz w:val="28"/>
          <w:szCs w:val="28"/>
          <w:lang w:val="uk-UA"/>
        </w:rPr>
        <w:t xml:space="preserve"> витрати на ремонт і обслуговування застарілої техніки </w:t>
      </w:r>
      <w:r w:rsidR="00CA5554" w:rsidRPr="00CA5554">
        <w:rPr>
          <w:rFonts w:ascii="Times New Roman" w:hAnsi="Times New Roman" w:cs="Times New Roman"/>
          <w:i/>
          <w:iCs/>
          <w:color w:val="000000"/>
          <w:sz w:val="28"/>
          <w:szCs w:val="28"/>
          <w:lang w:val="uk-UA"/>
        </w:rPr>
        <w:t xml:space="preserve">та </w:t>
      </w:r>
      <w:r w:rsidR="00CA5554" w:rsidRPr="00CA5554">
        <w:rPr>
          <w:rFonts w:ascii="Times New Roman" w:hAnsi="Times New Roman" w:cs="Times New Roman"/>
          <w:i/>
          <w:sz w:val="28"/>
          <w:szCs w:val="28"/>
          <w:lang w:val="uk-UA"/>
        </w:rPr>
        <w:t>дозволить забезпечити технічні умов для безперебійного функціонування Департаменту.</w:t>
      </w:r>
      <w:r w:rsidR="00CA5554" w:rsidRPr="00CA5554">
        <w:rPr>
          <w:rFonts w:ascii="Times New Roman" w:hAnsi="Times New Roman" w:cs="Times New Roman"/>
          <w:i/>
          <w:iCs/>
          <w:color w:val="000000"/>
          <w:sz w:val="28"/>
          <w:szCs w:val="28"/>
          <w:lang w:val="uk-UA"/>
        </w:rPr>
        <w:t xml:space="preserve"> </w:t>
      </w:r>
    </w:p>
    <w:p w:rsidR="00DD0AF6" w:rsidRPr="00CA5554" w:rsidRDefault="00DD0AF6" w:rsidP="009F1B57">
      <w:pPr>
        <w:ind w:firstLine="720"/>
        <w:jc w:val="both"/>
        <w:rPr>
          <w:rFonts w:ascii="Times New Roman" w:hAnsi="Times New Roman" w:cs="Times New Roman"/>
          <w:i/>
          <w:sz w:val="28"/>
          <w:szCs w:val="28"/>
          <w:lang w:val="uk-UA"/>
        </w:rPr>
      </w:pPr>
      <w:r w:rsidRPr="00CA5554">
        <w:rPr>
          <w:rFonts w:ascii="Times New Roman" w:hAnsi="Times New Roman" w:cs="Times New Roman"/>
          <w:i/>
          <w:sz w:val="28"/>
          <w:szCs w:val="28"/>
          <w:lang w:val="uk-UA"/>
        </w:rPr>
        <w:t>В умовах воєнного стану дуже актуальною стала можливість для працівників Департаменту працювати в умовах мобільності, тобто можливість виконувати свої службові обов’язки віддалено</w:t>
      </w:r>
      <w:r w:rsidR="00B61823">
        <w:rPr>
          <w:rFonts w:ascii="Times New Roman" w:hAnsi="Times New Roman" w:cs="Times New Roman"/>
          <w:i/>
          <w:sz w:val="28"/>
          <w:szCs w:val="28"/>
          <w:lang w:val="uk-UA"/>
        </w:rPr>
        <w:t>.</w:t>
      </w:r>
      <w:r w:rsidR="002415D8">
        <w:rPr>
          <w:rFonts w:ascii="Times New Roman" w:hAnsi="Times New Roman" w:cs="Times New Roman"/>
          <w:i/>
          <w:sz w:val="28"/>
          <w:szCs w:val="28"/>
          <w:lang w:val="uk-UA"/>
        </w:rPr>
        <w:t xml:space="preserve"> </w:t>
      </w:r>
      <w:r w:rsidRPr="0099400A">
        <w:rPr>
          <w:rFonts w:ascii="Times New Roman" w:hAnsi="Times New Roman" w:cs="Times New Roman"/>
          <w:i/>
          <w:sz w:val="28"/>
          <w:szCs w:val="28"/>
          <w:lang w:val="uk-UA"/>
        </w:rPr>
        <w:t xml:space="preserve">Обов’язковим інструментом для цього є сучасний ноутбук в оптимальній конфігурації. </w:t>
      </w:r>
      <w:r w:rsidR="00A879B7" w:rsidRPr="00CA5554">
        <w:rPr>
          <w:rFonts w:ascii="Times New Roman" w:hAnsi="Times New Roman" w:cs="Times New Roman"/>
          <w:i/>
          <w:sz w:val="28"/>
          <w:szCs w:val="28"/>
          <w:lang w:val="uk-UA"/>
        </w:rPr>
        <w:t xml:space="preserve">Відсутність </w:t>
      </w:r>
      <w:r w:rsidR="008571E9" w:rsidRPr="00CA5554">
        <w:rPr>
          <w:rFonts w:ascii="Times New Roman" w:hAnsi="Times New Roman" w:cs="Times New Roman"/>
          <w:i/>
          <w:sz w:val="28"/>
          <w:szCs w:val="28"/>
          <w:lang w:val="uk-UA"/>
        </w:rPr>
        <w:t>комп’ютерної</w:t>
      </w:r>
      <w:r w:rsidR="00A879B7" w:rsidRPr="00CA5554">
        <w:rPr>
          <w:rFonts w:ascii="Times New Roman" w:hAnsi="Times New Roman" w:cs="Times New Roman"/>
          <w:i/>
          <w:sz w:val="28"/>
          <w:szCs w:val="28"/>
          <w:lang w:val="uk-UA"/>
        </w:rPr>
        <w:t xml:space="preserve"> техніки з </w:t>
      </w:r>
      <w:r w:rsidR="008571E9" w:rsidRPr="00CA5554">
        <w:rPr>
          <w:rFonts w:ascii="Times New Roman" w:hAnsi="Times New Roman" w:cs="Times New Roman"/>
          <w:i/>
          <w:sz w:val="28"/>
          <w:szCs w:val="28"/>
          <w:lang w:val="uk-UA"/>
        </w:rPr>
        <w:t xml:space="preserve">відповідними </w:t>
      </w:r>
      <w:r w:rsidR="00A879B7" w:rsidRPr="00CA5554">
        <w:rPr>
          <w:rFonts w:ascii="Times New Roman" w:hAnsi="Times New Roman" w:cs="Times New Roman"/>
          <w:i/>
          <w:sz w:val="28"/>
          <w:szCs w:val="28"/>
          <w:lang w:val="uk-UA"/>
        </w:rPr>
        <w:t>технічними ха</w:t>
      </w:r>
      <w:r w:rsidR="008571E9" w:rsidRPr="00CA5554">
        <w:rPr>
          <w:rFonts w:ascii="Times New Roman" w:hAnsi="Times New Roman" w:cs="Times New Roman"/>
          <w:i/>
          <w:sz w:val="28"/>
          <w:szCs w:val="28"/>
          <w:lang w:val="uk-UA"/>
        </w:rPr>
        <w:t>рактери</w:t>
      </w:r>
      <w:r w:rsidR="00A879B7" w:rsidRPr="00CA5554">
        <w:rPr>
          <w:rFonts w:ascii="Times New Roman" w:hAnsi="Times New Roman" w:cs="Times New Roman"/>
          <w:i/>
          <w:sz w:val="28"/>
          <w:szCs w:val="28"/>
          <w:lang w:val="uk-UA"/>
        </w:rPr>
        <w:t xml:space="preserve">стиками </w:t>
      </w:r>
      <w:r w:rsidR="00B31EFD" w:rsidRPr="00CA5554">
        <w:rPr>
          <w:rFonts w:ascii="Times New Roman" w:hAnsi="Times New Roman" w:cs="Times New Roman"/>
          <w:i/>
          <w:sz w:val="28"/>
          <w:szCs w:val="28"/>
          <w:lang w:val="uk-UA"/>
        </w:rPr>
        <w:t xml:space="preserve">може вплинути на ефективність </w:t>
      </w:r>
      <w:r w:rsidRPr="00CA5554">
        <w:rPr>
          <w:rFonts w:ascii="Times New Roman" w:hAnsi="Times New Roman" w:cs="Times New Roman"/>
          <w:i/>
          <w:sz w:val="28"/>
          <w:szCs w:val="28"/>
          <w:lang w:val="uk-UA"/>
        </w:rPr>
        <w:t xml:space="preserve">виконання </w:t>
      </w:r>
      <w:r w:rsidR="00B31EFD" w:rsidRPr="00CA5554">
        <w:rPr>
          <w:rFonts w:ascii="Times New Roman" w:hAnsi="Times New Roman" w:cs="Times New Roman"/>
          <w:i/>
          <w:sz w:val="28"/>
          <w:szCs w:val="28"/>
          <w:lang w:val="uk-UA"/>
        </w:rPr>
        <w:t>поставлених</w:t>
      </w:r>
      <w:r w:rsidRPr="00CA5554">
        <w:rPr>
          <w:rFonts w:ascii="Times New Roman" w:hAnsi="Times New Roman" w:cs="Times New Roman"/>
          <w:i/>
          <w:sz w:val="28"/>
          <w:szCs w:val="28"/>
          <w:lang w:val="uk-UA"/>
        </w:rPr>
        <w:t xml:space="preserve"> службових завдань</w:t>
      </w:r>
      <w:r w:rsidR="00B31EFD" w:rsidRPr="00CA5554">
        <w:rPr>
          <w:rFonts w:ascii="Times New Roman" w:hAnsi="Times New Roman" w:cs="Times New Roman"/>
          <w:i/>
          <w:sz w:val="28"/>
          <w:szCs w:val="28"/>
          <w:lang w:val="uk-UA"/>
        </w:rPr>
        <w:t xml:space="preserve">. </w:t>
      </w:r>
      <w:r w:rsidRPr="00CA5554">
        <w:rPr>
          <w:rFonts w:ascii="Times New Roman" w:hAnsi="Times New Roman" w:cs="Times New Roman"/>
          <w:i/>
          <w:sz w:val="28"/>
          <w:szCs w:val="28"/>
        </w:rPr>
        <w:t xml:space="preserve">Для </w:t>
      </w:r>
      <w:proofErr w:type="spellStart"/>
      <w:r w:rsidRPr="00CA5554">
        <w:rPr>
          <w:rFonts w:ascii="Times New Roman" w:hAnsi="Times New Roman" w:cs="Times New Roman"/>
          <w:i/>
          <w:sz w:val="28"/>
          <w:szCs w:val="28"/>
        </w:rPr>
        <w:t>вирішення</w:t>
      </w:r>
      <w:proofErr w:type="spellEnd"/>
      <w:r w:rsidRPr="00CA5554">
        <w:rPr>
          <w:rFonts w:ascii="Times New Roman" w:hAnsi="Times New Roman" w:cs="Times New Roman"/>
          <w:i/>
          <w:sz w:val="28"/>
          <w:szCs w:val="28"/>
        </w:rPr>
        <w:t xml:space="preserve"> </w:t>
      </w:r>
      <w:proofErr w:type="spellStart"/>
      <w:r w:rsidRPr="00CA5554">
        <w:rPr>
          <w:rFonts w:ascii="Times New Roman" w:hAnsi="Times New Roman" w:cs="Times New Roman"/>
          <w:i/>
          <w:sz w:val="28"/>
          <w:szCs w:val="28"/>
        </w:rPr>
        <w:t>проблеми</w:t>
      </w:r>
      <w:proofErr w:type="spellEnd"/>
      <w:r w:rsidRPr="00CA5554">
        <w:rPr>
          <w:rFonts w:ascii="Times New Roman" w:hAnsi="Times New Roman" w:cs="Times New Roman"/>
          <w:i/>
          <w:sz w:val="28"/>
          <w:szCs w:val="28"/>
        </w:rPr>
        <w:t xml:space="preserve">, </w:t>
      </w:r>
      <w:proofErr w:type="spellStart"/>
      <w:r w:rsidRPr="00CA5554">
        <w:rPr>
          <w:rFonts w:ascii="Times New Roman" w:hAnsi="Times New Roman" w:cs="Times New Roman"/>
          <w:i/>
          <w:sz w:val="28"/>
          <w:szCs w:val="28"/>
        </w:rPr>
        <w:t>виникла</w:t>
      </w:r>
      <w:proofErr w:type="spellEnd"/>
      <w:r w:rsidRPr="00CA5554">
        <w:rPr>
          <w:rFonts w:ascii="Times New Roman" w:hAnsi="Times New Roman" w:cs="Times New Roman"/>
          <w:i/>
          <w:sz w:val="28"/>
          <w:szCs w:val="28"/>
        </w:rPr>
        <w:t xml:space="preserve"> </w:t>
      </w:r>
      <w:proofErr w:type="spellStart"/>
      <w:r w:rsidRPr="00CA5554">
        <w:rPr>
          <w:rFonts w:ascii="Times New Roman" w:hAnsi="Times New Roman" w:cs="Times New Roman"/>
          <w:i/>
          <w:sz w:val="28"/>
          <w:szCs w:val="28"/>
        </w:rPr>
        <w:t>нагальна</w:t>
      </w:r>
      <w:proofErr w:type="spellEnd"/>
      <w:r w:rsidRPr="00CA5554">
        <w:rPr>
          <w:rFonts w:ascii="Times New Roman" w:hAnsi="Times New Roman" w:cs="Times New Roman"/>
          <w:i/>
          <w:sz w:val="28"/>
          <w:szCs w:val="28"/>
        </w:rPr>
        <w:t xml:space="preserve"> потреба в </w:t>
      </w:r>
      <w:proofErr w:type="spellStart"/>
      <w:r w:rsidRPr="00CA5554">
        <w:rPr>
          <w:rFonts w:ascii="Times New Roman" w:hAnsi="Times New Roman" w:cs="Times New Roman"/>
          <w:i/>
          <w:sz w:val="28"/>
          <w:szCs w:val="28"/>
        </w:rPr>
        <w:t>закупівлі</w:t>
      </w:r>
      <w:proofErr w:type="spellEnd"/>
      <w:r w:rsidRPr="00CA5554">
        <w:rPr>
          <w:rFonts w:ascii="Times New Roman" w:hAnsi="Times New Roman" w:cs="Times New Roman"/>
          <w:i/>
          <w:sz w:val="28"/>
          <w:szCs w:val="28"/>
        </w:rPr>
        <w:t xml:space="preserve"> </w:t>
      </w:r>
      <w:r w:rsidR="00B31EFD" w:rsidRPr="00CA5554">
        <w:rPr>
          <w:rFonts w:ascii="Times New Roman" w:hAnsi="Times New Roman" w:cs="Times New Roman"/>
          <w:i/>
          <w:sz w:val="28"/>
          <w:szCs w:val="28"/>
          <w:lang w:val="uk-UA"/>
        </w:rPr>
        <w:t>22</w:t>
      </w:r>
      <w:r w:rsidRPr="00CA5554">
        <w:rPr>
          <w:rFonts w:ascii="Times New Roman" w:hAnsi="Times New Roman" w:cs="Times New Roman"/>
          <w:i/>
          <w:sz w:val="28"/>
          <w:szCs w:val="28"/>
        </w:rPr>
        <w:t xml:space="preserve"> </w:t>
      </w:r>
      <w:proofErr w:type="spellStart"/>
      <w:r w:rsidRPr="00CA5554">
        <w:rPr>
          <w:rFonts w:ascii="Times New Roman" w:hAnsi="Times New Roman" w:cs="Times New Roman"/>
          <w:i/>
          <w:sz w:val="28"/>
          <w:szCs w:val="28"/>
        </w:rPr>
        <w:t>ноутбуків</w:t>
      </w:r>
      <w:proofErr w:type="spellEnd"/>
      <w:r w:rsidR="00B31EFD" w:rsidRPr="00CA5554">
        <w:rPr>
          <w:rFonts w:ascii="Times New Roman" w:hAnsi="Times New Roman" w:cs="Times New Roman"/>
          <w:i/>
          <w:sz w:val="28"/>
          <w:szCs w:val="28"/>
          <w:lang w:val="uk-UA"/>
        </w:rPr>
        <w:t>.</w:t>
      </w:r>
    </w:p>
    <w:p w:rsidR="00C503AF" w:rsidRPr="00F03DD1" w:rsidRDefault="008716C6" w:rsidP="00C503AF">
      <w:pPr>
        <w:pStyle w:val="a3"/>
        <w:widowControl w:val="0"/>
        <w:numPr>
          <w:ilvl w:val="0"/>
          <w:numId w:val="2"/>
        </w:numPr>
        <w:tabs>
          <w:tab w:val="left" w:pos="0"/>
          <w:tab w:val="left" w:pos="5670"/>
        </w:tabs>
        <w:autoSpaceDE w:val="0"/>
        <w:autoSpaceDN w:val="0"/>
        <w:adjustRightInd w:val="0"/>
        <w:ind w:left="567" w:right="-2" w:hanging="567"/>
        <w:jc w:val="both"/>
        <w:rPr>
          <w:rFonts w:ascii="Times New Roman" w:hAnsi="Times New Roman" w:cs="Times New Roman"/>
          <w:b/>
          <w:sz w:val="24"/>
          <w:szCs w:val="24"/>
          <w:lang w:val="uk-UA"/>
        </w:rPr>
      </w:pPr>
      <w:r w:rsidRPr="00F03DD1">
        <w:rPr>
          <w:rFonts w:ascii="Times New Roman" w:hAnsi="Times New Roman" w:cs="Times New Roman"/>
          <w:b/>
          <w:sz w:val="28"/>
          <w:szCs w:val="28"/>
          <w:lang w:val="uk-UA"/>
        </w:rPr>
        <w:t>Технічні та якісні характеристики Закупівлі</w:t>
      </w:r>
      <w:r w:rsidR="00C503AF" w:rsidRPr="00F03DD1">
        <w:rPr>
          <w:lang w:val="uk-UA"/>
        </w:rPr>
        <w:t xml:space="preserve"> </w:t>
      </w:r>
    </w:p>
    <w:p w:rsidR="00C503AF" w:rsidRPr="00F03DD1" w:rsidRDefault="00C503AF" w:rsidP="00C503AF">
      <w:pPr>
        <w:pStyle w:val="a3"/>
        <w:widowControl w:val="0"/>
        <w:tabs>
          <w:tab w:val="left" w:pos="0"/>
          <w:tab w:val="left" w:pos="5670"/>
        </w:tabs>
        <w:autoSpaceDE w:val="0"/>
        <w:autoSpaceDN w:val="0"/>
        <w:adjustRightInd w:val="0"/>
        <w:ind w:left="0" w:right="-2" w:firstLine="567"/>
        <w:jc w:val="both"/>
        <w:rPr>
          <w:rFonts w:ascii="Times New Roman" w:hAnsi="Times New Roman" w:cs="Times New Roman"/>
          <w:b/>
          <w:i/>
          <w:sz w:val="24"/>
          <w:szCs w:val="24"/>
          <w:lang w:val="uk-UA"/>
        </w:rPr>
      </w:pPr>
      <w:r w:rsidRPr="00F03DD1">
        <w:rPr>
          <w:rFonts w:ascii="Times New Roman" w:hAnsi="Times New Roman" w:cs="Times New Roman"/>
          <w:i/>
          <w:sz w:val="28"/>
          <w:szCs w:val="28"/>
          <w:lang w:val="uk-UA"/>
        </w:rPr>
        <w:t xml:space="preserve">У зв’язку із швидким розвитком інформаційних технологій постійно зростають технічні вимоги до комп’ютерної техніки, внаслідок чого комп’ютерна техніка морально старіє та стає непридатною для подальшої </w:t>
      </w:r>
      <w:r w:rsidRPr="00F03DD1">
        <w:rPr>
          <w:rFonts w:ascii="Times New Roman" w:hAnsi="Times New Roman" w:cs="Times New Roman"/>
          <w:i/>
          <w:sz w:val="28"/>
          <w:szCs w:val="28"/>
          <w:lang w:val="uk-UA"/>
        </w:rPr>
        <w:lastRenderedPageBreak/>
        <w:t xml:space="preserve">експлуатації. З метою ефективного використання бюджетних коштів, </w:t>
      </w:r>
      <w:r w:rsidR="00F03DD1">
        <w:rPr>
          <w:rFonts w:ascii="Times New Roman" w:hAnsi="Times New Roman" w:cs="Times New Roman"/>
          <w:i/>
          <w:sz w:val="28"/>
          <w:szCs w:val="28"/>
          <w:lang w:val="uk-UA"/>
        </w:rPr>
        <w:t xml:space="preserve">у </w:t>
      </w:r>
      <w:r w:rsidRPr="00F03DD1">
        <w:rPr>
          <w:rFonts w:ascii="Times New Roman" w:hAnsi="Times New Roman" w:cs="Times New Roman"/>
          <w:i/>
          <w:sz w:val="28"/>
          <w:szCs w:val="28"/>
          <w:lang w:val="uk-UA"/>
        </w:rPr>
        <w:t>межах бюджетного фінансування, доцільно закупити сучасні портативні комп’ютери (ноутбуки) за наведеними у таблиці технічними характеристиками:</w:t>
      </w:r>
    </w:p>
    <w:tbl>
      <w:tblPr>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5670"/>
      </w:tblGrid>
      <w:tr w:rsidR="0032203D" w:rsidRPr="0032203D" w:rsidTr="0099400A">
        <w:trPr>
          <w:trHeight w:val="298"/>
        </w:trPr>
        <w:tc>
          <w:tcPr>
            <w:tcW w:w="3686" w:type="dxa"/>
            <w:shd w:val="clear" w:color="auto" w:fill="auto"/>
            <w:vAlign w:val="center"/>
          </w:tcPr>
          <w:p w:rsidR="0032203D" w:rsidRPr="0032203D" w:rsidRDefault="0032203D" w:rsidP="0032203D">
            <w:pPr>
              <w:rPr>
                <w:rFonts w:ascii="Times New Roman" w:hAnsi="Times New Roman" w:cs="Times New Roman"/>
                <w:sz w:val="20"/>
                <w:szCs w:val="20"/>
              </w:rPr>
            </w:pPr>
            <w:r w:rsidRPr="0032203D">
              <w:rPr>
                <w:rFonts w:ascii="Times New Roman" w:hAnsi="Times New Roman" w:cs="Times New Roman"/>
              </w:rPr>
              <w:t>Дисплей:</w:t>
            </w:r>
          </w:p>
        </w:tc>
        <w:tc>
          <w:tcPr>
            <w:tcW w:w="5670" w:type="dxa"/>
            <w:shd w:val="clear" w:color="auto" w:fill="auto"/>
            <w:vAlign w:val="bottom"/>
          </w:tcPr>
          <w:p w:rsidR="0032203D" w:rsidRPr="0032203D" w:rsidRDefault="0032203D" w:rsidP="00E659D5">
            <w:pPr>
              <w:keepNext/>
              <w:keepLines/>
              <w:jc w:val="both"/>
              <w:rPr>
                <w:rFonts w:ascii="Times New Roman" w:hAnsi="Times New Roman" w:cs="Times New Roman"/>
                <w:sz w:val="20"/>
                <w:szCs w:val="20"/>
                <w:highlight w:val="yellow"/>
              </w:rPr>
            </w:pPr>
            <w:proofErr w:type="spellStart"/>
            <w:r w:rsidRPr="0032203D">
              <w:rPr>
                <w:rFonts w:ascii="Times New Roman" w:hAnsi="Times New Roman" w:cs="Times New Roman"/>
              </w:rPr>
              <w:t>Діагональ</w:t>
            </w:r>
            <w:proofErr w:type="spellEnd"/>
            <w:r w:rsidRPr="0032203D">
              <w:rPr>
                <w:rFonts w:ascii="Times New Roman" w:hAnsi="Times New Roman" w:cs="Times New Roman"/>
              </w:rPr>
              <w:t xml:space="preserve"> дисплея не </w:t>
            </w:r>
            <w:proofErr w:type="spellStart"/>
            <w:r w:rsidRPr="0032203D">
              <w:rPr>
                <w:rFonts w:ascii="Times New Roman" w:hAnsi="Times New Roman" w:cs="Times New Roman"/>
              </w:rPr>
              <w:t>менше</w:t>
            </w:r>
            <w:proofErr w:type="spellEnd"/>
            <w:r w:rsidRPr="0032203D">
              <w:rPr>
                <w:rFonts w:ascii="Times New Roman" w:hAnsi="Times New Roman" w:cs="Times New Roman"/>
              </w:rPr>
              <w:t xml:space="preserve"> </w:t>
            </w:r>
            <w:proofErr w:type="spellStart"/>
            <w:r w:rsidRPr="0032203D">
              <w:rPr>
                <w:rFonts w:ascii="Times New Roman" w:hAnsi="Times New Roman" w:cs="Times New Roman"/>
              </w:rPr>
              <w:t>ніж</w:t>
            </w:r>
            <w:proofErr w:type="spellEnd"/>
            <w:r w:rsidRPr="0032203D">
              <w:rPr>
                <w:rFonts w:ascii="Times New Roman" w:hAnsi="Times New Roman" w:cs="Times New Roman"/>
              </w:rPr>
              <w:t xml:space="preserve"> 15,6”, </w:t>
            </w:r>
            <w:proofErr w:type="spellStart"/>
            <w:r w:rsidRPr="0032203D">
              <w:rPr>
                <w:rFonts w:ascii="Times New Roman" w:hAnsi="Times New Roman" w:cs="Times New Roman"/>
              </w:rPr>
              <w:t>широкоформатний</w:t>
            </w:r>
            <w:proofErr w:type="spellEnd"/>
            <w:r w:rsidRPr="0032203D">
              <w:rPr>
                <w:rFonts w:ascii="Times New Roman" w:hAnsi="Times New Roman" w:cs="Times New Roman"/>
              </w:rPr>
              <w:t xml:space="preserve">, LCD, 16:9, </w:t>
            </w:r>
            <w:proofErr w:type="spellStart"/>
            <w:r w:rsidRPr="0032203D">
              <w:rPr>
                <w:rFonts w:ascii="Times New Roman" w:hAnsi="Times New Roman" w:cs="Times New Roman"/>
              </w:rPr>
              <w:t>виготовлений</w:t>
            </w:r>
            <w:proofErr w:type="spellEnd"/>
            <w:r w:rsidRPr="0032203D">
              <w:rPr>
                <w:rFonts w:ascii="Times New Roman" w:hAnsi="Times New Roman" w:cs="Times New Roman"/>
              </w:rPr>
              <w:t xml:space="preserve"> за </w:t>
            </w:r>
            <w:proofErr w:type="spellStart"/>
            <w:r w:rsidRPr="0032203D">
              <w:rPr>
                <w:rFonts w:ascii="Times New Roman" w:hAnsi="Times New Roman" w:cs="Times New Roman"/>
              </w:rPr>
              <w:t>технологію</w:t>
            </w:r>
            <w:proofErr w:type="spellEnd"/>
            <w:r w:rsidRPr="0032203D">
              <w:rPr>
                <w:rFonts w:ascii="Times New Roman" w:hAnsi="Times New Roman" w:cs="Times New Roman"/>
              </w:rPr>
              <w:t xml:space="preserve"> IPS, максимальна </w:t>
            </w:r>
            <w:proofErr w:type="spellStart"/>
            <w:r w:rsidRPr="0032203D">
              <w:rPr>
                <w:rFonts w:ascii="Times New Roman" w:hAnsi="Times New Roman" w:cs="Times New Roman"/>
              </w:rPr>
              <w:t>роздільна</w:t>
            </w:r>
            <w:proofErr w:type="spellEnd"/>
            <w:r w:rsidRPr="0032203D">
              <w:rPr>
                <w:rFonts w:ascii="Times New Roman" w:hAnsi="Times New Roman" w:cs="Times New Roman"/>
              </w:rPr>
              <w:t xml:space="preserve"> </w:t>
            </w:r>
            <w:proofErr w:type="spellStart"/>
            <w:r w:rsidRPr="0032203D">
              <w:rPr>
                <w:rFonts w:ascii="Times New Roman" w:hAnsi="Times New Roman" w:cs="Times New Roman"/>
              </w:rPr>
              <w:t>здатність</w:t>
            </w:r>
            <w:proofErr w:type="spellEnd"/>
            <w:r w:rsidRPr="0032203D">
              <w:rPr>
                <w:rFonts w:ascii="Times New Roman" w:hAnsi="Times New Roman" w:cs="Times New Roman"/>
              </w:rPr>
              <w:t xml:space="preserve"> не </w:t>
            </w:r>
            <w:proofErr w:type="spellStart"/>
            <w:r w:rsidRPr="0032203D">
              <w:rPr>
                <w:rFonts w:ascii="Times New Roman" w:hAnsi="Times New Roman" w:cs="Times New Roman"/>
              </w:rPr>
              <w:t>менше</w:t>
            </w:r>
            <w:proofErr w:type="spellEnd"/>
            <w:r w:rsidRPr="0032203D">
              <w:rPr>
                <w:rFonts w:ascii="Times New Roman" w:hAnsi="Times New Roman" w:cs="Times New Roman"/>
              </w:rPr>
              <w:t xml:space="preserve"> </w:t>
            </w:r>
            <w:proofErr w:type="spellStart"/>
            <w:r w:rsidRPr="0032203D">
              <w:rPr>
                <w:rFonts w:ascii="Times New Roman" w:hAnsi="Times New Roman" w:cs="Times New Roman"/>
              </w:rPr>
              <w:t>ніж</w:t>
            </w:r>
            <w:proofErr w:type="spellEnd"/>
            <w:r w:rsidRPr="0032203D">
              <w:rPr>
                <w:rFonts w:ascii="Times New Roman" w:hAnsi="Times New Roman" w:cs="Times New Roman"/>
              </w:rPr>
              <w:t xml:space="preserve"> 1920х1080. </w:t>
            </w:r>
            <w:proofErr w:type="spellStart"/>
            <w:r w:rsidRPr="0032203D">
              <w:rPr>
                <w:rFonts w:ascii="Times New Roman" w:hAnsi="Times New Roman" w:cs="Times New Roman"/>
              </w:rPr>
              <w:t>Яскравість</w:t>
            </w:r>
            <w:proofErr w:type="spellEnd"/>
            <w:r w:rsidRPr="0032203D">
              <w:rPr>
                <w:rFonts w:ascii="Times New Roman" w:hAnsi="Times New Roman" w:cs="Times New Roman"/>
              </w:rPr>
              <w:t xml:space="preserve"> </w:t>
            </w:r>
            <w:proofErr w:type="spellStart"/>
            <w:r w:rsidRPr="0032203D">
              <w:rPr>
                <w:rFonts w:ascii="Times New Roman" w:hAnsi="Times New Roman" w:cs="Times New Roman"/>
              </w:rPr>
              <w:t>екрану</w:t>
            </w:r>
            <w:proofErr w:type="spellEnd"/>
            <w:r w:rsidRPr="0032203D">
              <w:rPr>
                <w:rFonts w:ascii="Times New Roman" w:hAnsi="Times New Roman" w:cs="Times New Roman"/>
              </w:rPr>
              <w:t xml:space="preserve"> не </w:t>
            </w:r>
            <w:proofErr w:type="spellStart"/>
            <w:r w:rsidRPr="0032203D">
              <w:rPr>
                <w:rFonts w:ascii="Times New Roman" w:hAnsi="Times New Roman" w:cs="Times New Roman"/>
              </w:rPr>
              <w:t>менше</w:t>
            </w:r>
            <w:proofErr w:type="spellEnd"/>
            <w:r w:rsidRPr="0032203D">
              <w:rPr>
                <w:rFonts w:ascii="Times New Roman" w:hAnsi="Times New Roman" w:cs="Times New Roman"/>
              </w:rPr>
              <w:t xml:space="preserve"> 300 НІТ, </w:t>
            </w:r>
            <w:proofErr w:type="spellStart"/>
            <w:r w:rsidRPr="0032203D">
              <w:rPr>
                <w:rFonts w:ascii="Times New Roman" w:hAnsi="Times New Roman" w:cs="Times New Roman"/>
              </w:rPr>
              <w:t>антивідблиск</w:t>
            </w:r>
            <w:proofErr w:type="spellEnd"/>
            <w:r w:rsidRPr="0032203D">
              <w:rPr>
                <w:rFonts w:ascii="Times New Roman" w:hAnsi="Times New Roman" w:cs="Times New Roman"/>
              </w:rPr>
              <w:t>.</w:t>
            </w:r>
          </w:p>
        </w:tc>
      </w:tr>
      <w:tr w:rsidR="0032203D" w:rsidRPr="0032203D" w:rsidTr="0099400A">
        <w:trPr>
          <w:trHeight w:val="298"/>
        </w:trPr>
        <w:tc>
          <w:tcPr>
            <w:tcW w:w="3686" w:type="dxa"/>
            <w:shd w:val="clear" w:color="auto" w:fill="auto"/>
            <w:vAlign w:val="center"/>
          </w:tcPr>
          <w:p w:rsidR="0032203D" w:rsidRPr="0032203D" w:rsidRDefault="0032203D" w:rsidP="0099400A">
            <w:pPr>
              <w:rPr>
                <w:rFonts w:ascii="Times New Roman" w:hAnsi="Times New Roman" w:cs="Times New Roman"/>
                <w:lang w:val="uk-UA"/>
              </w:rPr>
            </w:pPr>
            <w:r w:rsidRPr="0032203D">
              <w:rPr>
                <w:rFonts w:ascii="Times New Roman" w:hAnsi="Times New Roman" w:cs="Times New Roman"/>
                <w:lang w:val="uk-UA"/>
              </w:rPr>
              <w:t>Гарантія:</w:t>
            </w:r>
          </w:p>
        </w:tc>
        <w:tc>
          <w:tcPr>
            <w:tcW w:w="5670" w:type="dxa"/>
            <w:shd w:val="clear" w:color="auto" w:fill="auto"/>
            <w:vAlign w:val="bottom"/>
          </w:tcPr>
          <w:p w:rsidR="0032203D" w:rsidRPr="0032203D" w:rsidRDefault="004E5C56" w:rsidP="004E5C56">
            <w:pPr>
              <w:spacing w:after="0" w:line="240" w:lineRule="auto"/>
              <w:ind w:firstLine="40"/>
              <w:jc w:val="both"/>
              <w:rPr>
                <w:rFonts w:ascii="Times New Roman" w:hAnsi="Times New Roman" w:cs="Times New Roman"/>
              </w:rPr>
            </w:pPr>
            <w:r w:rsidRPr="004E5C56">
              <w:rPr>
                <w:rFonts w:ascii="Times New Roman" w:eastAsia="Times New Roman" w:hAnsi="Times New Roman" w:cs="Times New Roman"/>
                <w:color w:val="000000"/>
                <w:sz w:val="24"/>
                <w:szCs w:val="24"/>
                <w:lang w:eastAsia="ru-RU"/>
              </w:rPr>
              <w:t xml:space="preserve">Товар повинен </w:t>
            </w:r>
            <w:proofErr w:type="spellStart"/>
            <w:r w:rsidRPr="004E5C56">
              <w:rPr>
                <w:rFonts w:ascii="Times New Roman" w:eastAsia="Times New Roman" w:hAnsi="Times New Roman" w:cs="Times New Roman"/>
                <w:color w:val="000000"/>
                <w:sz w:val="24"/>
                <w:szCs w:val="24"/>
                <w:lang w:eastAsia="ru-RU"/>
              </w:rPr>
              <w:t>забезпечуватись</w:t>
            </w:r>
            <w:proofErr w:type="spellEnd"/>
            <w:r w:rsidRPr="004E5C56">
              <w:rPr>
                <w:rFonts w:ascii="Times New Roman" w:eastAsia="Times New Roman" w:hAnsi="Times New Roman" w:cs="Times New Roman"/>
                <w:color w:val="000000"/>
                <w:sz w:val="24"/>
                <w:szCs w:val="24"/>
                <w:lang w:eastAsia="ru-RU"/>
              </w:rPr>
              <w:t xml:space="preserve"> </w:t>
            </w:r>
            <w:proofErr w:type="spellStart"/>
            <w:r w:rsidRPr="004E5C56">
              <w:rPr>
                <w:rFonts w:ascii="Times New Roman" w:eastAsia="Times New Roman" w:hAnsi="Times New Roman" w:cs="Times New Roman"/>
                <w:color w:val="000000"/>
                <w:sz w:val="24"/>
                <w:szCs w:val="24"/>
                <w:lang w:eastAsia="ru-RU"/>
              </w:rPr>
              <w:t>гарантією</w:t>
            </w:r>
            <w:proofErr w:type="spellEnd"/>
            <w:r w:rsidRPr="004E5C56">
              <w:rPr>
                <w:rFonts w:ascii="Times New Roman" w:eastAsia="Times New Roman" w:hAnsi="Times New Roman" w:cs="Times New Roman"/>
                <w:color w:val="000000"/>
                <w:sz w:val="24"/>
                <w:szCs w:val="24"/>
                <w:lang w:eastAsia="ru-RU"/>
              </w:rPr>
              <w:t xml:space="preserve"> </w:t>
            </w:r>
            <w:proofErr w:type="spellStart"/>
            <w:r w:rsidRPr="004E5C56">
              <w:rPr>
                <w:rFonts w:ascii="Times New Roman" w:eastAsia="Times New Roman" w:hAnsi="Times New Roman" w:cs="Times New Roman"/>
                <w:color w:val="000000"/>
                <w:sz w:val="24"/>
                <w:szCs w:val="24"/>
                <w:lang w:eastAsia="ru-RU"/>
              </w:rPr>
              <w:t>від</w:t>
            </w:r>
            <w:proofErr w:type="spellEnd"/>
            <w:r w:rsidRPr="004E5C56">
              <w:rPr>
                <w:rFonts w:ascii="Times New Roman" w:eastAsia="Times New Roman" w:hAnsi="Times New Roman" w:cs="Times New Roman"/>
                <w:color w:val="000000"/>
                <w:sz w:val="24"/>
                <w:szCs w:val="24"/>
                <w:lang w:eastAsia="ru-RU"/>
              </w:rPr>
              <w:t xml:space="preserve"> </w:t>
            </w:r>
            <w:proofErr w:type="spellStart"/>
            <w:r w:rsidRPr="004E5C56">
              <w:rPr>
                <w:rFonts w:ascii="Times New Roman" w:eastAsia="Times New Roman" w:hAnsi="Times New Roman" w:cs="Times New Roman"/>
                <w:color w:val="000000"/>
                <w:sz w:val="24"/>
                <w:szCs w:val="24"/>
                <w:lang w:eastAsia="ru-RU"/>
              </w:rPr>
              <w:t>постачальника</w:t>
            </w:r>
            <w:proofErr w:type="spellEnd"/>
            <w:r w:rsidRPr="004E5C56">
              <w:rPr>
                <w:rFonts w:ascii="Times New Roman" w:eastAsia="Times New Roman" w:hAnsi="Times New Roman" w:cs="Times New Roman"/>
                <w:color w:val="000000"/>
                <w:sz w:val="24"/>
                <w:szCs w:val="24"/>
                <w:lang w:eastAsia="ru-RU"/>
              </w:rPr>
              <w:t xml:space="preserve"> </w:t>
            </w:r>
            <w:proofErr w:type="spellStart"/>
            <w:r w:rsidRPr="004E5C56">
              <w:rPr>
                <w:rFonts w:ascii="Times New Roman" w:eastAsia="Times New Roman" w:hAnsi="Times New Roman" w:cs="Times New Roman"/>
                <w:color w:val="000000"/>
                <w:sz w:val="24"/>
                <w:szCs w:val="24"/>
                <w:lang w:eastAsia="ru-RU"/>
              </w:rPr>
              <w:t>або</w:t>
            </w:r>
            <w:proofErr w:type="spellEnd"/>
            <w:r w:rsidRPr="004E5C56">
              <w:rPr>
                <w:rFonts w:ascii="Times New Roman" w:eastAsia="Times New Roman" w:hAnsi="Times New Roman" w:cs="Times New Roman"/>
                <w:color w:val="000000"/>
                <w:sz w:val="24"/>
                <w:szCs w:val="24"/>
                <w:lang w:eastAsia="ru-RU"/>
              </w:rPr>
              <w:t xml:space="preserve"> </w:t>
            </w:r>
            <w:proofErr w:type="spellStart"/>
            <w:r w:rsidRPr="004E5C56">
              <w:rPr>
                <w:rFonts w:ascii="Times New Roman" w:eastAsia="Times New Roman" w:hAnsi="Times New Roman" w:cs="Times New Roman"/>
                <w:color w:val="000000"/>
                <w:sz w:val="24"/>
                <w:szCs w:val="24"/>
                <w:lang w:eastAsia="ru-RU"/>
              </w:rPr>
              <w:t>виробника</w:t>
            </w:r>
            <w:proofErr w:type="spellEnd"/>
            <w:r w:rsidRPr="004E5C56">
              <w:rPr>
                <w:rFonts w:ascii="Times New Roman" w:eastAsia="Times New Roman" w:hAnsi="Times New Roman" w:cs="Times New Roman"/>
                <w:color w:val="000000"/>
                <w:sz w:val="24"/>
                <w:szCs w:val="24"/>
                <w:lang w:eastAsia="ru-RU"/>
              </w:rPr>
              <w:t xml:space="preserve"> та </w:t>
            </w:r>
            <w:proofErr w:type="spellStart"/>
            <w:r w:rsidRPr="004E5C56">
              <w:rPr>
                <w:rFonts w:ascii="Times New Roman" w:eastAsia="Times New Roman" w:hAnsi="Times New Roman" w:cs="Times New Roman"/>
                <w:color w:val="000000"/>
                <w:sz w:val="24"/>
                <w:szCs w:val="24"/>
                <w:lang w:eastAsia="ru-RU"/>
              </w:rPr>
              <w:t>сервісною</w:t>
            </w:r>
            <w:proofErr w:type="spellEnd"/>
            <w:r w:rsidRPr="004E5C56">
              <w:rPr>
                <w:rFonts w:ascii="Times New Roman" w:eastAsia="Times New Roman" w:hAnsi="Times New Roman" w:cs="Times New Roman"/>
                <w:color w:val="000000"/>
                <w:sz w:val="24"/>
                <w:szCs w:val="24"/>
                <w:lang w:eastAsia="ru-RU"/>
              </w:rPr>
              <w:t xml:space="preserve"> </w:t>
            </w:r>
            <w:proofErr w:type="spellStart"/>
            <w:r w:rsidRPr="004E5C56">
              <w:rPr>
                <w:rFonts w:ascii="Times New Roman" w:eastAsia="Times New Roman" w:hAnsi="Times New Roman" w:cs="Times New Roman"/>
                <w:color w:val="000000"/>
                <w:sz w:val="24"/>
                <w:szCs w:val="24"/>
                <w:lang w:eastAsia="ru-RU"/>
              </w:rPr>
              <w:t>підтримкою</w:t>
            </w:r>
            <w:proofErr w:type="spellEnd"/>
            <w:r w:rsidRPr="004E5C56">
              <w:rPr>
                <w:rFonts w:ascii="Times New Roman" w:eastAsia="Times New Roman" w:hAnsi="Times New Roman" w:cs="Times New Roman"/>
                <w:color w:val="000000"/>
                <w:sz w:val="24"/>
                <w:szCs w:val="24"/>
                <w:lang w:eastAsia="ru-RU"/>
              </w:rPr>
              <w:t xml:space="preserve"> </w:t>
            </w:r>
            <w:proofErr w:type="spellStart"/>
            <w:r w:rsidRPr="004E5C56">
              <w:rPr>
                <w:rFonts w:ascii="Times New Roman" w:eastAsia="Times New Roman" w:hAnsi="Times New Roman" w:cs="Times New Roman"/>
                <w:color w:val="000000"/>
                <w:sz w:val="24"/>
                <w:szCs w:val="24"/>
                <w:lang w:eastAsia="ru-RU"/>
              </w:rPr>
              <w:t>строком</w:t>
            </w:r>
            <w:proofErr w:type="spellEnd"/>
            <w:r w:rsidRPr="004E5C56">
              <w:rPr>
                <w:rFonts w:ascii="Times New Roman" w:eastAsia="Times New Roman" w:hAnsi="Times New Roman" w:cs="Times New Roman"/>
                <w:color w:val="000000"/>
                <w:sz w:val="24"/>
                <w:szCs w:val="24"/>
                <w:lang w:eastAsia="ru-RU"/>
              </w:rPr>
              <w:t xml:space="preserve"> на не </w:t>
            </w:r>
            <w:proofErr w:type="spellStart"/>
            <w:r w:rsidRPr="004E5C56">
              <w:rPr>
                <w:rFonts w:ascii="Times New Roman" w:eastAsia="Times New Roman" w:hAnsi="Times New Roman" w:cs="Times New Roman"/>
                <w:color w:val="000000"/>
                <w:sz w:val="24"/>
                <w:szCs w:val="24"/>
                <w:lang w:eastAsia="ru-RU"/>
              </w:rPr>
              <w:t>менше</w:t>
            </w:r>
            <w:proofErr w:type="spellEnd"/>
            <w:r w:rsidRPr="004E5C56">
              <w:rPr>
                <w:rFonts w:ascii="Times New Roman" w:eastAsia="Times New Roman" w:hAnsi="Times New Roman" w:cs="Times New Roman"/>
                <w:color w:val="000000"/>
                <w:sz w:val="24"/>
                <w:szCs w:val="24"/>
                <w:lang w:eastAsia="ru-RU"/>
              </w:rPr>
              <w:t xml:space="preserve"> 12 (</w:t>
            </w:r>
            <w:proofErr w:type="spellStart"/>
            <w:r w:rsidRPr="004E5C56">
              <w:rPr>
                <w:rFonts w:ascii="Times New Roman" w:eastAsia="Times New Roman" w:hAnsi="Times New Roman" w:cs="Times New Roman"/>
                <w:color w:val="000000"/>
                <w:sz w:val="24"/>
                <w:szCs w:val="24"/>
                <w:lang w:eastAsia="ru-RU"/>
              </w:rPr>
              <w:t>дванадцяти</w:t>
            </w:r>
            <w:proofErr w:type="spellEnd"/>
            <w:r w:rsidRPr="004E5C56">
              <w:rPr>
                <w:rFonts w:ascii="Times New Roman" w:eastAsia="Times New Roman" w:hAnsi="Times New Roman" w:cs="Times New Roman"/>
                <w:color w:val="000000"/>
                <w:sz w:val="24"/>
                <w:szCs w:val="24"/>
                <w:lang w:eastAsia="ru-RU"/>
              </w:rPr>
              <w:t xml:space="preserve">) </w:t>
            </w:r>
            <w:proofErr w:type="spellStart"/>
            <w:r w:rsidRPr="004E5C56">
              <w:rPr>
                <w:rFonts w:ascii="Times New Roman" w:eastAsia="Times New Roman" w:hAnsi="Times New Roman" w:cs="Times New Roman"/>
                <w:color w:val="000000"/>
                <w:sz w:val="24"/>
                <w:szCs w:val="24"/>
                <w:lang w:eastAsia="ru-RU"/>
              </w:rPr>
              <w:t>місяців</w:t>
            </w:r>
            <w:proofErr w:type="spellEnd"/>
            <w:r w:rsidRPr="004E5C56">
              <w:rPr>
                <w:rFonts w:ascii="Times New Roman" w:eastAsia="Times New Roman" w:hAnsi="Times New Roman" w:cs="Times New Roman"/>
                <w:color w:val="000000"/>
                <w:sz w:val="24"/>
                <w:szCs w:val="24"/>
                <w:lang w:eastAsia="ru-RU"/>
              </w:rPr>
              <w:t xml:space="preserve"> з дня </w:t>
            </w:r>
            <w:proofErr w:type="spellStart"/>
            <w:r w:rsidRPr="004E5C56">
              <w:rPr>
                <w:rFonts w:ascii="Times New Roman" w:eastAsia="Times New Roman" w:hAnsi="Times New Roman" w:cs="Times New Roman"/>
                <w:color w:val="000000"/>
                <w:sz w:val="24"/>
                <w:szCs w:val="24"/>
                <w:lang w:eastAsia="ru-RU"/>
              </w:rPr>
              <w:t>підписання</w:t>
            </w:r>
            <w:proofErr w:type="spellEnd"/>
            <w:r w:rsidRPr="004E5C56">
              <w:rPr>
                <w:rFonts w:ascii="Times New Roman" w:eastAsia="Times New Roman" w:hAnsi="Times New Roman" w:cs="Times New Roman"/>
                <w:color w:val="000000"/>
                <w:sz w:val="24"/>
                <w:szCs w:val="24"/>
                <w:lang w:eastAsia="ru-RU"/>
              </w:rPr>
              <w:t xml:space="preserve"> Сторонами </w:t>
            </w:r>
            <w:proofErr w:type="spellStart"/>
            <w:r w:rsidRPr="004E5C56">
              <w:rPr>
                <w:rFonts w:ascii="Times New Roman" w:eastAsia="Times New Roman" w:hAnsi="Times New Roman" w:cs="Times New Roman"/>
                <w:color w:val="000000"/>
                <w:sz w:val="24"/>
                <w:szCs w:val="24"/>
                <w:lang w:eastAsia="ru-RU"/>
              </w:rPr>
              <w:t>видаткової</w:t>
            </w:r>
            <w:proofErr w:type="spellEnd"/>
            <w:r w:rsidRPr="004E5C56">
              <w:rPr>
                <w:rFonts w:ascii="Times New Roman" w:eastAsia="Times New Roman" w:hAnsi="Times New Roman" w:cs="Times New Roman"/>
                <w:color w:val="000000"/>
                <w:sz w:val="24"/>
                <w:szCs w:val="24"/>
                <w:lang w:eastAsia="ru-RU"/>
              </w:rPr>
              <w:t xml:space="preserve"> </w:t>
            </w:r>
            <w:proofErr w:type="spellStart"/>
            <w:r w:rsidRPr="004E5C56">
              <w:rPr>
                <w:rFonts w:ascii="Times New Roman" w:eastAsia="Times New Roman" w:hAnsi="Times New Roman" w:cs="Times New Roman"/>
                <w:color w:val="000000"/>
                <w:sz w:val="24"/>
                <w:szCs w:val="24"/>
                <w:lang w:eastAsia="ru-RU"/>
              </w:rPr>
              <w:t>накладної</w:t>
            </w:r>
            <w:proofErr w:type="spellEnd"/>
            <w:r w:rsidRPr="004E5C56">
              <w:rPr>
                <w:rFonts w:ascii="Times New Roman" w:eastAsia="Times New Roman" w:hAnsi="Times New Roman" w:cs="Times New Roman"/>
                <w:color w:val="000000"/>
                <w:sz w:val="24"/>
                <w:szCs w:val="24"/>
                <w:lang w:eastAsia="ru-RU"/>
              </w:rPr>
              <w:t xml:space="preserve">. </w:t>
            </w:r>
            <w:proofErr w:type="spellStart"/>
            <w:r w:rsidRPr="004E5C56">
              <w:rPr>
                <w:rFonts w:ascii="Times New Roman" w:eastAsia="Times New Roman" w:hAnsi="Times New Roman" w:cs="Times New Roman"/>
                <w:color w:val="000000"/>
                <w:sz w:val="24"/>
                <w:szCs w:val="24"/>
                <w:lang w:eastAsia="ru-RU"/>
              </w:rPr>
              <w:t>Гарантійний</w:t>
            </w:r>
            <w:proofErr w:type="spellEnd"/>
            <w:r w:rsidRPr="004E5C56">
              <w:rPr>
                <w:rFonts w:ascii="Times New Roman" w:eastAsia="Times New Roman" w:hAnsi="Times New Roman" w:cs="Times New Roman"/>
                <w:color w:val="000000"/>
                <w:sz w:val="24"/>
                <w:szCs w:val="24"/>
                <w:lang w:eastAsia="ru-RU"/>
              </w:rPr>
              <w:t xml:space="preserve"> </w:t>
            </w:r>
            <w:proofErr w:type="spellStart"/>
            <w:r w:rsidRPr="004E5C56">
              <w:rPr>
                <w:rFonts w:ascii="Times New Roman" w:eastAsia="Times New Roman" w:hAnsi="Times New Roman" w:cs="Times New Roman"/>
                <w:color w:val="000000"/>
                <w:sz w:val="24"/>
                <w:szCs w:val="24"/>
                <w:lang w:eastAsia="ru-RU"/>
              </w:rPr>
              <w:t>термін</w:t>
            </w:r>
            <w:proofErr w:type="spellEnd"/>
            <w:r w:rsidRPr="004E5C56">
              <w:rPr>
                <w:rFonts w:ascii="Times New Roman" w:eastAsia="Times New Roman" w:hAnsi="Times New Roman" w:cs="Times New Roman"/>
                <w:color w:val="000000"/>
                <w:sz w:val="24"/>
                <w:szCs w:val="24"/>
                <w:lang w:eastAsia="ru-RU"/>
              </w:rPr>
              <w:t xml:space="preserve"> </w:t>
            </w:r>
            <w:proofErr w:type="spellStart"/>
            <w:r w:rsidRPr="004E5C56">
              <w:rPr>
                <w:rFonts w:ascii="Times New Roman" w:eastAsia="Times New Roman" w:hAnsi="Times New Roman" w:cs="Times New Roman"/>
                <w:color w:val="000000"/>
                <w:sz w:val="24"/>
                <w:szCs w:val="24"/>
                <w:lang w:eastAsia="ru-RU"/>
              </w:rPr>
              <w:t>експлуатації</w:t>
            </w:r>
            <w:proofErr w:type="spellEnd"/>
            <w:r w:rsidRPr="004E5C56">
              <w:rPr>
                <w:rFonts w:ascii="Times New Roman" w:eastAsia="Times New Roman" w:hAnsi="Times New Roman" w:cs="Times New Roman"/>
                <w:color w:val="000000"/>
                <w:sz w:val="24"/>
                <w:szCs w:val="24"/>
                <w:lang w:eastAsia="ru-RU"/>
              </w:rPr>
              <w:t xml:space="preserve"> </w:t>
            </w:r>
            <w:proofErr w:type="spellStart"/>
            <w:r w:rsidRPr="004E5C56">
              <w:rPr>
                <w:rFonts w:ascii="Times New Roman" w:eastAsia="Times New Roman" w:hAnsi="Times New Roman" w:cs="Times New Roman"/>
                <w:color w:val="000000"/>
                <w:sz w:val="24"/>
                <w:szCs w:val="24"/>
                <w:lang w:eastAsia="ru-RU"/>
              </w:rPr>
              <w:t>розповсюджується</w:t>
            </w:r>
            <w:proofErr w:type="spellEnd"/>
            <w:r w:rsidRPr="004E5C56">
              <w:rPr>
                <w:rFonts w:ascii="Times New Roman" w:eastAsia="Times New Roman" w:hAnsi="Times New Roman" w:cs="Times New Roman"/>
                <w:color w:val="000000"/>
                <w:sz w:val="24"/>
                <w:szCs w:val="24"/>
                <w:lang w:eastAsia="ru-RU"/>
              </w:rPr>
              <w:t xml:space="preserve"> на весь Товар та </w:t>
            </w:r>
            <w:proofErr w:type="spellStart"/>
            <w:r w:rsidRPr="004E5C56">
              <w:rPr>
                <w:rFonts w:ascii="Times New Roman" w:eastAsia="Times New Roman" w:hAnsi="Times New Roman" w:cs="Times New Roman"/>
                <w:color w:val="000000"/>
                <w:sz w:val="24"/>
                <w:szCs w:val="24"/>
                <w:lang w:eastAsia="ru-RU"/>
              </w:rPr>
              <w:t>всі</w:t>
            </w:r>
            <w:proofErr w:type="spellEnd"/>
            <w:r w:rsidRPr="004E5C56">
              <w:rPr>
                <w:rFonts w:ascii="Times New Roman" w:eastAsia="Times New Roman" w:hAnsi="Times New Roman" w:cs="Times New Roman"/>
                <w:color w:val="000000"/>
                <w:sz w:val="24"/>
                <w:szCs w:val="24"/>
                <w:lang w:eastAsia="ru-RU"/>
              </w:rPr>
              <w:t xml:space="preserve"> </w:t>
            </w:r>
            <w:proofErr w:type="spellStart"/>
            <w:r w:rsidRPr="004E5C56">
              <w:rPr>
                <w:rFonts w:ascii="Times New Roman" w:eastAsia="Times New Roman" w:hAnsi="Times New Roman" w:cs="Times New Roman"/>
                <w:color w:val="000000"/>
                <w:sz w:val="24"/>
                <w:szCs w:val="24"/>
                <w:lang w:eastAsia="ru-RU"/>
              </w:rPr>
              <w:t>його</w:t>
            </w:r>
            <w:proofErr w:type="spellEnd"/>
            <w:r w:rsidRPr="004E5C56">
              <w:rPr>
                <w:rFonts w:ascii="Times New Roman" w:eastAsia="Times New Roman" w:hAnsi="Times New Roman" w:cs="Times New Roman"/>
                <w:color w:val="000000"/>
                <w:sz w:val="24"/>
                <w:szCs w:val="24"/>
                <w:lang w:eastAsia="ru-RU"/>
              </w:rPr>
              <w:t xml:space="preserve"> </w:t>
            </w:r>
            <w:proofErr w:type="spellStart"/>
            <w:r w:rsidRPr="004E5C56">
              <w:rPr>
                <w:rFonts w:ascii="Times New Roman" w:eastAsia="Times New Roman" w:hAnsi="Times New Roman" w:cs="Times New Roman"/>
                <w:color w:val="000000"/>
                <w:sz w:val="24"/>
                <w:szCs w:val="24"/>
                <w:lang w:eastAsia="ru-RU"/>
              </w:rPr>
              <w:t>складові</w:t>
            </w:r>
            <w:proofErr w:type="spellEnd"/>
            <w:r w:rsidRPr="004E5C56">
              <w:rPr>
                <w:rFonts w:ascii="Times New Roman" w:eastAsia="Times New Roman" w:hAnsi="Times New Roman" w:cs="Times New Roman"/>
                <w:color w:val="000000"/>
                <w:sz w:val="24"/>
                <w:szCs w:val="24"/>
                <w:lang w:eastAsia="ru-RU"/>
              </w:rPr>
              <w:t xml:space="preserve"> </w:t>
            </w:r>
            <w:proofErr w:type="spellStart"/>
            <w:r w:rsidRPr="004E5C56">
              <w:rPr>
                <w:rFonts w:ascii="Times New Roman" w:eastAsia="Times New Roman" w:hAnsi="Times New Roman" w:cs="Times New Roman"/>
                <w:color w:val="000000"/>
                <w:sz w:val="24"/>
                <w:szCs w:val="24"/>
                <w:lang w:eastAsia="ru-RU"/>
              </w:rPr>
              <w:t>частини</w:t>
            </w:r>
            <w:proofErr w:type="spellEnd"/>
            <w:r w:rsidRPr="004E5C56">
              <w:rPr>
                <w:rFonts w:ascii="Times New Roman" w:eastAsia="Times New Roman" w:hAnsi="Times New Roman" w:cs="Times New Roman"/>
                <w:color w:val="000000"/>
                <w:sz w:val="24"/>
                <w:szCs w:val="24"/>
                <w:lang w:eastAsia="ru-RU"/>
              </w:rPr>
              <w:t>.</w:t>
            </w:r>
          </w:p>
        </w:tc>
      </w:tr>
      <w:tr w:rsidR="0032203D" w:rsidRPr="0032203D" w:rsidTr="0099400A">
        <w:trPr>
          <w:trHeight w:val="298"/>
        </w:trPr>
        <w:tc>
          <w:tcPr>
            <w:tcW w:w="3686" w:type="dxa"/>
            <w:shd w:val="clear" w:color="auto" w:fill="auto"/>
            <w:vAlign w:val="center"/>
          </w:tcPr>
          <w:p w:rsidR="0032203D" w:rsidRPr="0032203D" w:rsidRDefault="0032203D" w:rsidP="0099400A">
            <w:pPr>
              <w:rPr>
                <w:rFonts w:ascii="Times New Roman" w:hAnsi="Times New Roman" w:cs="Times New Roman"/>
                <w:sz w:val="20"/>
                <w:szCs w:val="20"/>
              </w:rPr>
            </w:pPr>
            <w:proofErr w:type="spellStart"/>
            <w:r w:rsidRPr="0032203D">
              <w:rPr>
                <w:rFonts w:ascii="Times New Roman" w:hAnsi="Times New Roman" w:cs="Times New Roman"/>
              </w:rPr>
              <w:t>Процесор</w:t>
            </w:r>
            <w:proofErr w:type="spellEnd"/>
            <w:r w:rsidRPr="0032203D">
              <w:rPr>
                <w:rFonts w:ascii="Times New Roman" w:hAnsi="Times New Roman" w:cs="Times New Roman"/>
              </w:rPr>
              <w:t>:</w:t>
            </w:r>
          </w:p>
        </w:tc>
        <w:tc>
          <w:tcPr>
            <w:tcW w:w="5670" w:type="dxa"/>
            <w:shd w:val="clear" w:color="auto" w:fill="auto"/>
            <w:vAlign w:val="center"/>
          </w:tcPr>
          <w:p w:rsidR="0032203D" w:rsidRPr="0032203D" w:rsidRDefault="0032203D" w:rsidP="0099400A">
            <w:pPr>
              <w:keepNext/>
              <w:keepLines/>
              <w:jc w:val="both"/>
              <w:rPr>
                <w:rFonts w:ascii="Times New Roman" w:hAnsi="Times New Roman" w:cs="Times New Roman"/>
                <w:sz w:val="20"/>
                <w:szCs w:val="20"/>
                <w:highlight w:val="yellow"/>
              </w:rPr>
            </w:pPr>
            <w:proofErr w:type="spellStart"/>
            <w:r w:rsidRPr="0032203D">
              <w:rPr>
                <w:rFonts w:ascii="Times New Roman" w:hAnsi="Times New Roman" w:cs="Times New Roman"/>
              </w:rPr>
              <w:t>Процесор</w:t>
            </w:r>
            <w:proofErr w:type="spellEnd"/>
            <w:r w:rsidRPr="0032203D">
              <w:rPr>
                <w:rFonts w:ascii="Times New Roman" w:hAnsi="Times New Roman" w:cs="Times New Roman"/>
              </w:rPr>
              <w:t xml:space="preserve"> повинен </w:t>
            </w:r>
            <w:proofErr w:type="spellStart"/>
            <w:r w:rsidRPr="0032203D">
              <w:rPr>
                <w:rFonts w:ascii="Times New Roman" w:hAnsi="Times New Roman" w:cs="Times New Roman"/>
              </w:rPr>
              <w:t>мати</w:t>
            </w:r>
            <w:proofErr w:type="spellEnd"/>
            <w:r w:rsidRPr="0032203D">
              <w:rPr>
                <w:rFonts w:ascii="Times New Roman" w:hAnsi="Times New Roman" w:cs="Times New Roman"/>
              </w:rPr>
              <w:t xml:space="preserve"> не </w:t>
            </w:r>
            <w:proofErr w:type="spellStart"/>
            <w:r w:rsidRPr="0032203D">
              <w:rPr>
                <w:rFonts w:ascii="Times New Roman" w:hAnsi="Times New Roman" w:cs="Times New Roman"/>
              </w:rPr>
              <w:t>менше</w:t>
            </w:r>
            <w:proofErr w:type="spellEnd"/>
            <w:r w:rsidRPr="0032203D">
              <w:rPr>
                <w:rFonts w:ascii="Times New Roman" w:hAnsi="Times New Roman" w:cs="Times New Roman"/>
              </w:rPr>
              <w:t xml:space="preserve"> 4 ядер, не </w:t>
            </w:r>
            <w:proofErr w:type="spellStart"/>
            <w:r w:rsidRPr="0032203D">
              <w:rPr>
                <w:rFonts w:ascii="Times New Roman" w:hAnsi="Times New Roman" w:cs="Times New Roman"/>
              </w:rPr>
              <w:t>менше</w:t>
            </w:r>
            <w:proofErr w:type="spellEnd"/>
            <w:r w:rsidRPr="0032203D">
              <w:rPr>
                <w:rFonts w:ascii="Times New Roman" w:hAnsi="Times New Roman" w:cs="Times New Roman"/>
              </w:rPr>
              <w:t xml:space="preserve"> 8 </w:t>
            </w:r>
            <w:proofErr w:type="spellStart"/>
            <w:r w:rsidRPr="0032203D">
              <w:rPr>
                <w:rFonts w:ascii="Times New Roman" w:hAnsi="Times New Roman" w:cs="Times New Roman"/>
              </w:rPr>
              <w:t>потоків</w:t>
            </w:r>
            <w:proofErr w:type="spellEnd"/>
            <w:r w:rsidRPr="0032203D">
              <w:rPr>
                <w:rFonts w:ascii="Times New Roman" w:hAnsi="Times New Roman" w:cs="Times New Roman"/>
              </w:rPr>
              <w:t xml:space="preserve"> максимальна частота </w:t>
            </w:r>
            <w:proofErr w:type="spellStart"/>
            <w:r w:rsidRPr="0032203D">
              <w:rPr>
                <w:rFonts w:ascii="Times New Roman" w:hAnsi="Times New Roman" w:cs="Times New Roman"/>
              </w:rPr>
              <w:t>процесора</w:t>
            </w:r>
            <w:proofErr w:type="spellEnd"/>
            <w:r w:rsidRPr="0032203D">
              <w:rPr>
                <w:rFonts w:ascii="Times New Roman" w:hAnsi="Times New Roman" w:cs="Times New Roman"/>
              </w:rPr>
              <w:t xml:space="preserve"> не </w:t>
            </w:r>
            <w:proofErr w:type="spellStart"/>
            <w:r w:rsidRPr="0032203D">
              <w:rPr>
                <w:rFonts w:ascii="Times New Roman" w:hAnsi="Times New Roman" w:cs="Times New Roman"/>
              </w:rPr>
              <w:t>менше</w:t>
            </w:r>
            <w:proofErr w:type="spellEnd"/>
            <w:r w:rsidRPr="0032203D">
              <w:rPr>
                <w:rFonts w:ascii="Times New Roman" w:hAnsi="Times New Roman" w:cs="Times New Roman"/>
              </w:rPr>
              <w:t xml:space="preserve"> 4,1 ГГц. </w:t>
            </w:r>
          </w:p>
        </w:tc>
      </w:tr>
      <w:tr w:rsidR="0032203D" w:rsidRPr="0032203D" w:rsidTr="0099400A">
        <w:trPr>
          <w:trHeight w:val="298"/>
        </w:trPr>
        <w:tc>
          <w:tcPr>
            <w:tcW w:w="3686" w:type="dxa"/>
            <w:shd w:val="clear" w:color="auto" w:fill="auto"/>
            <w:vAlign w:val="center"/>
          </w:tcPr>
          <w:p w:rsidR="0032203D" w:rsidRPr="0032203D" w:rsidRDefault="0032203D" w:rsidP="0099400A">
            <w:pPr>
              <w:rPr>
                <w:rFonts w:ascii="Times New Roman" w:hAnsi="Times New Roman" w:cs="Times New Roman"/>
                <w:sz w:val="20"/>
                <w:szCs w:val="20"/>
              </w:rPr>
            </w:pPr>
            <w:proofErr w:type="spellStart"/>
            <w:r w:rsidRPr="0032203D">
              <w:rPr>
                <w:rFonts w:ascii="Times New Roman" w:hAnsi="Times New Roman" w:cs="Times New Roman"/>
              </w:rPr>
              <w:t>Відеоадаптер</w:t>
            </w:r>
            <w:proofErr w:type="spellEnd"/>
            <w:r w:rsidRPr="0032203D">
              <w:rPr>
                <w:rFonts w:ascii="Times New Roman" w:hAnsi="Times New Roman" w:cs="Times New Roman"/>
              </w:rPr>
              <w:t>:</w:t>
            </w:r>
          </w:p>
        </w:tc>
        <w:tc>
          <w:tcPr>
            <w:tcW w:w="5670" w:type="dxa"/>
            <w:shd w:val="clear" w:color="auto" w:fill="auto"/>
            <w:vAlign w:val="center"/>
          </w:tcPr>
          <w:p w:rsidR="0032203D" w:rsidRPr="0032203D" w:rsidRDefault="0032203D" w:rsidP="0099400A">
            <w:pPr>
              <w:keepNext/>
              <w:keepLines/>
              <w:jc w:val="both"/>
              <w:rPr>
                <w:rFonts w:ascii="Times New Roman" w:hAnsi="Times New Roman" w:cs="Times New Roman"/>
              </w:rPr>
            </w:pPr>
            <w:proofErr w:type="spellStart"/>
            <w:r w:rsidRPr="0032203D">
              <w:rPr>
                <w:rFonts w:ascii="Times New Roman" w:hAnsi="Times New Roman" w:cs="Times New Roman"/>
              </w:rPr>
              <w:t>Інтегрований</w:t>
            </w:r>
            <w:proofErr w:type="spellEnd"/>
            <w:r w:rsidRPr="0032203D">
              <w:rPr>
                <w:rFonts w:ascii="Times New Roman" w:hAnsi="Times New Roman" w:cs="Times New Roman"/>
              </w:rPr>
              <w:t xml:space="preserve"> </w:t>
            </w:r>
            <w:proofErr w:type="spellStart"/>
            <w:r w:rsidRPr="0032203D">
              <w:rPr>
                <w:rFonts w:ascii="Times New Roman" w:hAnsi="Times New Roman" w:cs="Times New Roman"/>
              </w:rPr>
              <w:t>відеоадаптер</w:t>
            </w:r>
            <w:proofErr w:type="spellEnd"/>
            <w:r w:rsidRPr="0032203D">
              <w:rPr>
                <w:rFonts w:ascii="Times New Roman" w:hAnsi="Times New Roman" w:cs="Times New Roman"/>
              </w:rPr>
              <w:t>.</w:t>
            </w:r>
          </w:p>
          <w:p w:rsidR="0032203D" w:rsidRPr="0032203D" w:rsidRDefault="0032203D" w:rsidP="0099400A">
            <w:pPr>
              <w:rPr>
                <w:rFonts w:ascii="Times New Roman" w:hAnsi="Times New Roman" w:cs="Times New Roman"/>
                <w:sz w:val="20"/>
                <w:szCs w:val="20"/>
                <w:highlight w:val="yellow"/>
              </w:rPr>
            </w:pPr>
          </w:p>
        </w:tc>
      </w:tr>
      <w:tr w:rsidR="0032203D" w:rsidRPr="0032203D" w:rsidTr="0099400A">
        <w:trPr>
          <w:trHeight w:val="298"/>
        </w:trPr>
        <w:tc>
          <w:tcPr>
            <w:tcW w:w="3686" w:type="dxa"/>
            <w:shd w:val="clear" w:color="auto" w:fill="auto"/>
            <w:vAlign w:val="center"/>
          </w:tcPr>
          <w:p w:rsidR="0032203D" w:rsidRPr="0032203D" w:rsidRDefault="0032203D" w:rsidP="0099400A">
            <w:pPr>
              <w:rPr>
                <w:rFonts w:ascii="Times New Roman" w:hAnsi="Times New Roman" w:cs="Times New Roman"/>
                <w:sz w:val="20"/>
                <w:szCs w:val="20"/>
              </w:rPr>
            </w:pPr>
            <w:r w:rsidRPr="0032203D">
              <w:rPr>
                <w:rFonts w:ascii="Times New Roman" w:hAnsi="Times New Roman" w:cs="Times New Roman"/>
              </w:rPr>
              <w:t xml:space="preserve">Оперативна </w:t>
            </w:r>
            <w:proofErr w:type="spellStart"/>
            <w:r w:rsidRPr="0032203D">
              <w:rPr>
                <w:rFonts w:ascii="Times New Roman" w:hAnsi="Times New Roman" w:cs="Times New Roman"/>
              </w:rPr>
              <w:t>пам’ять</w:t>
            </w:r>
            <w:proofErr w:type="spellEnd"/>
            <w:r w:rsidRPr="0032203D">
              <w:rPr>
                <w:rFonts w:ascii="Times New Roman" w:hAnsi="Times New Roman" w:cs="Times New Roman"/>
              </w:rPr>
              <w:t>:</w:t>
            </w:r>
          </w:p>
        </w:tc>
        <w:tc>
          <w:tcPr>
            <w:tcW w:w="5670" w:type="dxa"/>
            <w:shd w:val="clear" w:color="auto" w:fill="auto"/>
            <w:vAlign w:val="center"/>
          </w:tcPr>
          <w:p w:rsidR="0032203D" w:rsidRPr="0032203D" w:rsidRDefault="0032203D" w:rsidP="0099400A">
            <w:pPr>
              <w:rPr>
                <w:rFonts w:ascii="Times New Roman" w:hAnsi="Times New Roman" w:cs="Times New Roman"/>
                <w:sz w:val="20"/>
                <w:szCs w:val="20"/>
                <w:highlight w:val="yellow"/>
              </w:rPr>
            </w:pPr>
            <w:proofErr w:type="spellStart"/>
            <w:r w:rsidRPr="0032203D">
              <w:rPr>
                <w:rFonts w:ascii="Times New Roman" w:hAnsi="Times New Roman" w:cs="Times New Roman"/>
              </w:rPr>
              <w:t>технологія</w:t>
            </w:r>
            <w:proofErr w:type="spellEnd"/>
            <w:r w:rsidRPr="0032203D">
              <w:rPr>
                <w:rFonts w:ascii="Times New Roman" w:hAnsi="Times New Roman" w:cs="Times New Roman"/>
              </w:rPr>
              <w:t xml:space="preserve"> не </w:t>
            </w:r>
            <w:proofErr w:type="spellStart"/>
            <w:r w:rsidRPr="0032203D">
              <w:rPr>
                <w:rFonts w:ascii="Times New Roman" w:hAnsi="Times New Roman" w:cs="Times New Roman"/>
              </w:rPr>
              <w:t>гірше</w:t>
            </w:r>
            <w:proofErr w:type="spellEnd"/>
            <w:r w:rsidRPr="0032203D">
              <w:rPr>
                <w:rFonts w:ascii="Times New Roman" w:hAnsi="Times New Roman" w:cs="Times New Roman"/>
              </w:rPr>
              <w:t xml:space="preserve"> DDR5, </w:t>
            </w:r>
            <w:proofErr w:type="spellStart"/>
            <w:r w:rsidRPr="0032203D">
              <w:rPr>
                <w:rFonts w:ascii="Times New Roman" w:hAnsi="Times New Roman" w:cs="Times New Roman"/>
              </w:rPr>
              <w:t>об’єм</w:t>
            </w:r>
            <w:proofErr w:type="spellEnd"/>
            <w:r w:rsidRPr="0032203D">
              <w:rPr>
                <w:rFonts w:ascii="Times New Roman" w:hAnsi="Times New Roman" w:cs="Times New Roman"/>
              </w:rPr>
              <w:t xml:space="preserve"> </w:t>
            </w:r>
            <w:proofErr w:type="spellStart"/>
            <w:r w:rsidRPr="0032203D">
              <w:rPr>
                <w:rFonts w:ascii="Times New Roman" w:hAnsi="Times New Roman" w:cs="Times New Roman"/>
              </w:rPr>
              <w:t>пам’яті</w:t>
            </w:r>
            <w:proofErr w:type="spellEnd"/>
            <w:r w:rsidRPr="0032203D">
              <w:rPr>
                <w:rFonts w:ascii="Times New Roman" w:hAnsi="Times New Roman" w:cs="Times New Roman"/>
              </w:rPr>
              <w:t xml:space="preserve"> не </w:t>
            </w:r>
            <w:proofErr w:type="spellStart"/>
            <w:r w:rsidRPr="0032203D">
              <w:rPr>
                <w:rFonts w:ascii="Times New Roman" w:hAnsi="Times New Roman" w:cs="Times New Roman"/>
              </w:rPr>
              <w:t>менше</w:t>
            </w:r>
            <w:proofErr w:type="spellEnd"/>
            <w:r w:rsidRPr="0032203D">
              <w:rPr>
                <w:rFonts w:ascii="Times New Roman" w:hAnsi="Times New Roman" w:cs="Times New Roman"/>
              </w:rPr>
              <w:t xml:space="preserve"> </w:t>
            </w:r>
            <w:proofErr w:type="spellStart"/>
            <w:r w:rsidRPr="0032203D">
              <w:rPr>
                <w:rFonts w:ascii="Times New Roman" w:hAnsi="Times New Roman" w:cs="Times New Roman"/>
              </w:rPr>
              <w:t>ніж</w:t>
            </w:r>
            <w:proofErr w:type="spellEnd"/>
            <w:r w:rsidRPr="0032203D">
              <w:rPr>
                <w:rFonts w:ascii="Times New Roman" w:hAnsi="Times New Roman" w:cs="Times New Roman"/>
              </w:rPr>
              <w:t xml:space="preserve"> 16 GB.</w:t>
            </w:r>
          </w:p>
        </w:tc>
      </w:tr>
      <w:tr w:rsidR="0032203D" w:rsidRPr="0032203D" w:rsidTr="0099400A">
        <w:trPr>
          <w:trHeight w:val="298"/>
        </w:trPr>
        <w:tc>
          <w:tcPr>
            <w:tcW w:w="3686" w:type="dxa"/>
            <w:shd w:val="clear" w:color="auto" w:fill="auto"/>
            <w:vAlign w:val="center"/>
          </w:tcPr>
          <w:p w:rsidR="0032203D" w:rsidRPr="0032203D" w:rsidRDefault="0032203D" w:rsidP="0099400A">
            <w:pPr>
              <w:rPr>
                <w:rFonts w:ascii="Times New Roman" w:hAnsi="Times New Roman" w:cs="Times New Roman"/>
                <w:sz w:val="20"/>
                <w:szCs w:val="20"/>
              </w:rPr>
            </w:pPr>
            <w:proofErr w:type="spellStart"/>
            <w:r w:rsidRPr="0032203D">
              <w:rPr>
                <w:rFonts w:ascii="Times New Roman" w:hAnsi="Times New Roman" w:cs="Times New Roman"/>
              </w:rPr>
              <w:t>Накопичувач</w:t>
            </w:r>
            <w:proofErr w:type="spellEnd"/>
            <w:r w:rsidRPr="0032203D">
              <w:rPr>
                <w:rFonts w:ascii="Times New Roman" w:hAnsi="Times New Roman" w:cs="Times New Roman"/>
              </w:rPr>
              <w:t>:</w:t>
            </w:r>
          </w:p>
        </w:tc>
        <w:tc>
          <w:tcPr>
            <w:tcW w:w="5670" w:type="dxa"/>
            <w:shd w:val="clear" w:color="auto" w:fill="auto"/>
            <w:vAlign w:val="center"/>
          </w:tcPr>
          <w:p w:rsidR="0032203D" w:rsidRPr="0032203D" w:rsidRDefault="0032203D" w:rsidP="0099400A">
            <w:pPr>
              <w:rPr>
                <w:rFonts w:ascii="Times New Roman" w:hAnsi="Times New Roman" w:cs="Times New Roman"/>
                <w:sz w:val="20"/>
                <w:szCs w:val="20"/>
                <w:highlight w:val="yellow"/>
              </w:rPr>
            </w:pPr>
            <w:r w:rsidRPr="0032203D">
              <w:rPr>
                <w:rFonts w:ascii="Times New Roman" w:hAnsi="Times New Roman" w:cs="Times New Roman"/>
              </w:rPr>
              <w:t xml:space="preserve">не </w:t>
            </w:r>
            <w:proofErr w:type="spellStart"/>
            <w:r w:rsidRPr="0032203D">
              <w:rPr>
                <w:rFonts w:ascii="Times New Roman" w:hAnsi="Times New Roman" w:cs="Times New Roman"/>
              </w:rPr>
              <w:t>менше</w:t>
            </w:r>
            <w:proofErr w:type="spellEnd"/>
            <w:r w:rsidRPr="0032203D">
              <w:rPr>
                <w:rFonts w:ascii="Times New Roman" w:hAnsi="Times New Roman" w:cs="Times New Roman"/>
              </w:rPr>
              <w:t xml:space="preserve"> 512 GB SSD M.2.</w:t>
            </w:r>
          </w:p>
        </w:tc>
      </w:tr>
      <w:tr w:rsidR="0032203D" w:rsidRPr="0032203D" w:rsidTr="0099400A">
        <w:trPr>
          <w:trHeight w:val="298"/>
        </w:trPr>
        <w:tc>
          <w:tcPr>
            <w:tcW w:w="3686" w:type="dxa"/>
            <w:shd w:val="clear" w:color="auto" w:fill="auto"/>
            <w:vAlign w:val="center"/>
          </w:tcPr>
          <w:p w:rsidR="0032203D" w:rsidRPr="0032203D" w:rsidRDefault="0032203D" w:rsidP="0099400A">
            <w:pPr>
              <w:rPr>
                <w:rFonts w:ascii="Times New Roman" w:hAnsi="Times New Roman" w:cs="Times New Roman"/>
                <w:sz w:val="20"/>
                <w:szCs w:val="20"/>
              </w:rPr>
            </w:pPr>
            <w:proofErr w:type="spellStart"/>
            <w:r w:rsidRPr="0032203D">
              <w:rPr>
                <w:rFonts w:ascii="Times New Roman" w:hAnsi="Times New Roman" w:cs="Times New Roman"/>
              </w:rPr>
              <w:t>Роз’єми</w:t>
            </w:r>
            <w:proofErr w:type="spellEnd"/>
            <w:r w:rsidRPr="0032203D">
              <w:rPr>
                <w:rFonts w:ascii="Times New Roman" w:hAnsi="Times New Roman" w:cs="Times New Roman"/>
              </w:rPr>
              <w:t xml:space="preserve"> та порти (</w:t>
            </w:r>
            <w:proofErr w:type="spellStart"/>
            <w:r w:rsidRPr="0032203D">
              <w:rPr>
                <w:rFonts w:ascii="Times New Roman" w:hAnsi="Times New Roman" w:cs="Times New Roman"/>
              </w:rPr>
              <w:t>вбудовані</w:t>
            </w:r>
            <w:proofErr w:type="spellEnd"/>
            <w:r w:rsidRPr="0032203D">
              <w:rPr>
                <w:rFonts w:ascii="Times New Roman" w:hAnsi="Times New Roman" w:cs="Times New Roman"/>
              </w:rPr>
              <w:t xml:space="preserve"> в корпус):</w:t>
            </w:r>
          </w:p>
        </w:tc>
        <w:tc>
          <w:tcPr>
            <w:tcW w:w="5670" w:type="dxa"/>
            <w:shd w:val="clear" w:color="auto" w:fill="auto"/>
            <w:vAlign w:val="center"/>
          </w:tcPr>
          <w:p w:rsidR="0032203D" w:rsidRPr="0032203D" w:rsidRDefault="0032203D" w:rsidP="0099400A">
            <w:pPr>
              <w:rPr>
                <w:rFonts w:ascii="Times New Roman" w:hAnsi="Times New Roman" w:cs="Times New Roman"/>
                <w:sz w:val="20"/>
                <w:szCs w:val="20"/>
                <w:highlight w:val="yellow"/>
              </w:rPr>
            </w:pPr>
            <w:r w:rsidRPr="0032203D">
              <w:rPr>
                <w:rFonts w:ascii="Times New Roman" w:hAnsi="Times New Roman" w:cs="Times New Roman"/>
              </w:rPr>
              <w:t xml:space="preserve">не </w:t>
            </w:r>
            <w:proofErr w:type="spellStart"/>
            <w:r w:rsidRPr="0032203D">
              <w:rPr>
                <w:rFonts w:ascii="Times New Roman" w:hAnsi="Times New Roman" w:cs="Times New Roman"/>
              </w:rPr>
              <w:t>менше</w:t>
            </w:r>
            <w:proofErr w:type="spellEnd"/>
            <w:r w:rsidRPr="0032203D">
              <w:rPr>
                <w:rFonts w:ascii="Times New Roman" w:hAnsi="Times New Roman" w:cs="Times New Roman"/>
              </w:rPr>
              <w:t xml:space="preserve"> </w:t>
            </w:r>
            <w:proofErr w:type="spellStart"/>
            <w:r w:rsidRPr="0032203D">
              <w:rPr>
                <w:rFonts w:ascii="Times New Roman" w:hAnsi="Times New Roman" w:cs="Times New Roman"/>
              </w:rPr>
              <w:t>ніж</w:t>
            </w:r>
            <w:proofErr w:type="spellEnd"/>
            <w:r w:rsidRPr="0032203D">
              <w:rPr>
                <w:rFonts w:ascii="Times New Roman" w:hAnsi="Times New Roman" w:cs="Times New Roman"/>
              </w:rPr>
              <w:t xml:space="preserve"> 2 x USB 3.2 </w:t>
            </w:r>
            <w:proofErr w:type="spellStart"/>
            <w:r w:rsidRPr="0032203D">
              <w:rPr>
                <w:rFonts w:ascii="Times New Roman" w:hAnsi="Times New Roman" w:cs="Times New Roman"/>
              </w:rPr>
              <w:t>Gen</w:t>
            </w:r>
            <w:proofErr w:type="spellEnd"/>
            <w:r w:rsidRPr="0032203D">
              <w:rPr>
                <w:rFonts w:ascii="Times New Roman" w:hAnsi="Times New Roman" w:cs="Times New Roman"/>
              </w:rPr>
              <w:t xml:space="preserve"> 1, 1 х USB 3.2 </w:t>
            </w:r>
            <w:proofErr w:type="spellStart"/>
            <w:r w:rsidRPr="0032203D">
              <w:rPr>
                <w:rFonts w:ascii="Times New Roman" w:hAnsi="Times New Roman" w:cs="Times New Roman"/>
              </w:rPr>
              <w:t>Gen</w:t>
            </w:r>
            <w:proofErr w:type="spellEnd"/>
            <w:r w:rsidRPr="0032203D">
              <w:rPr>
                <w:rFonts w:ascii="Times New Roman" w:hAnsi="Times New Roman" w:cs="Times New Roman"/>
              </w:rPr>
              <w:t xml:space="preserve"> 1 </w:t>
            </w:r>
            <w:proofErr w:type="spellStart"/>
            <w:r w:rsidRPr="0032203D">
              <w:rPr>
                <w:rFonts w:ascii="Times New Roman" w:hAnsi="Times New Roman" w:cs="Times New Roman"/>
              </w:rPr>
              <w:t>Type</w:t>
            </w:r>
            <w:proofErr w:type="spellEnd"/>
            <w:r w:rsidRPr="0032203D">
              <w:rPr>
                <w:rFonts w:ascii="Times New Roman" w:hAnsi="Times New Roman" w:cs="Times New Roman"/>
              </w:rPr>
              <w:t xml:space="preserve">-C, 1 х HDMI, 1 х RJ-45, </w:t>
            </w:r>
            <w:proofErr w:type="spellStart"/>
            <w:r w:rsidRPr="0032203D">
              <w:rPr>
                <w:rFonts w:ascii="Times New Roman" w:hAnsi="Times New Roman" w:cs="Times New Roman"/>
              </w:rPr>
              <w:t>аудіовхід</w:t>
            </w:r>
            <w:proofErr w:type="spellEnd"/>
            <w:r w:rsidRPr="0032203D">
              <w:rPr>
                <w:rFonts w:ascii="Times New Roman" w:hAnsi="Times New Roman" w:cs="Times New Roman"/>
              </w:rPr>
              <w:t>.</w:t>
            </w:r>
          </w:p>
        </w:tc>
      </w:tr>
      <w:tr w:rsidR="0032203D" w:rsidRPr="004E5C56" w:rsidTr="0099400A">
        <w:trPr>
          <w:trHeight w:val="298"/>
        </w:trPr>
        <w:tc>
          <w:tcPr>
            <w:tcW w:w="3686" w:type="dxa"/>
            <w:shd w:val="clear" w:color="auto" w:fill="auto"/>
            <w:vAlign w:val="center"/>
          </w:tcPr>
          <w:p w:rsidR="0032203D" w:rsidRPr="0032203D" w:rsidRDefault="0032203D" w:rsidP="0099400A">
            <w:pPr>
              <w:rPr>
                <w:rFonts w:ascii="Times New Roman" w:hAnsi="Times New Roman" w:cs="Times New Roman"/>
                <w:sz w:val="20"/>
                <w:szCs w:val="20"/>
              </w:rPr>
            </w:pPr>
            <w:proofErr w:type="spellStart"/>
            <w:r w:rsidRPr="0032203D">
              <w:rPr>
                <w:rFonts w:ascii="Times New Roman" w:hAnsi="Times New Roman" w:cs="Times New Roman"/>
              </w:rPr>
              <w:t>Комунікації</w:t>
            </w:r>
            <w:proofErr w:type="spellEnd"/>
            <w:r w:rsidRPr="0032203D">
              <w:rPr>
                <w:rFonts w:ascii="Times New Roman" w:hAnsi="Times New Roman" w:cs="Times New Roman"/>
              </w:rPr>
              <w:t>:</w:t>
            </w:r>
          </w:p>
        </w:tc>
        <w:tc>
          <w:tcPr>
            <w:tcW w:w="5670" w:type="dxa"/>
            <w:shd w:val="clear" w:color="auto" w:fill="auto"/>
            <w:vAlign w:val="center"/>
          </w:tcPr>
          <w:p w:rsidR="0032203D" w:rsidRPr="0032203D" w:rsidRDefault="0032203D" w:rsidP="0032203D">
            <w:pPr>
              <w:keepNext/>
              <w:keepLines/>
              <w:jc w:val="both"/>
              <w:rPr>
                <w:rFonts w:ascii="Times New Roman" w:hAnsi="Times New Roman" w:cs="Times New Roman"/>
                <w:sz w:val="20"/>
                <w:szCs w:val="20"/>
                <w:highlight w:val="yellow"/>
                <w:lang w:val="en-US"/>
              </w:rPr>
            </w:pPr>
            <w:proofErr w:type="spellStart"/>
            <w:r w:rsidRPr="0032203D">
              <w:rPr>
                <w:rFonts w:ascii="Times New Roman" w:hAnsi="Times New Roman" w:cs="Times New Roman"/>
              </w:rPr>
              <w:t>наявність</w:t>
            </w:r>
            <w:proofErr w:type="spellEnd"/>
            <w:r w:rsidRPr="0032203D">
              <w:rPr>
                <w:rFonts w:ascii="Times New Roman" w:hAnsi="Times New Roman" w:cs="Times New Roman"/>
                <w:lang w:val="en-US"/>
              </w:rPr>
              <w:t xml:space="preserve"> Bluetooth 5.1, Wi-Fi 802.11 a/b/g/n/ac, LAN (1000 </w:t>
            </w:r>
            <w:proofErr w:type="spellStart"/>
            <w:r w:rsidRPr="0032203D">
              <w:rPr>
                <w:rFonts w:ascii="Times New Roman" w:hAnsi="Times New Roman" w:cs="Times New Roman"/>
              </w:rPr>
              <w:t>мб</w:t>
            </w:r>
            <w:proofErr w:type="spellEnd"/>
            <w:r w:rsidRPr="0032203D">
              <w:rPr>
                <w:rFonts w:ascii="Times New Roman" w:hAnsi="Times New Roman" w:cs="Times New Roman"/>
                <w:lang w:val="en-US"/>
              </w:rPr>
              <w:t>/</w:t>
            </w:r>
            <w:r w:rsidRPr="0032203D">
              <w:rPr>
                <w:rFonts w:ascii="Times New Roman" w:hAnsi="Times New Roman" w:cs="Times New Roman"/>
              </w:rPr>
              <w:t>сек</w:t>
            </w:r>
            <w:r w:rsidRPr="0032203D">
              <w:rPr>
                <w:rFonts w:ascii="Times New Roman" w:hAnsi="Times New Roman" w:cs="Times New Roman"/>
                <w:lang w:val="en-US"/>
              </w:rPr>
              <w:t>).</w:t>
            </w:r>
          </w:p>
        </w:tc>
      </w:tr>
      <w:tr w:rsidR="0032203D" w:rsidRPr="0032203D" w:rsidTr="0099400A">
        <w:trPr>
          <w:trHeight w:val="298"/>
        </w:trPr>
        <w:tc>
          <w:tcPr>
            <w:tcW w:w="3686" w:type="dxa"/>
            <w:shd w:val="clear" w:color="auto" w:fill="auto"/>
            <w:vAlign w:val="center"/>
          </w:tcPr>
          <w:p w:rsidR="0032203D" w:rsidRPr="0032203D" w:rsidRDefault="0032203D" w:rsidP="0099400A">
            <w:pPr>
              <w:rPr>
                <w:rFonts w:ascii="Times New Roman" w:hAnsi="Times New Roman" w:cs="Times New Roman"/>
                <w:sz w:val="20"/>
                <w:szCs w:val="20"/>
              </w:rPr>
            </w:pPr>
            <w:proofErr w:type="spellStart"/>
            <w:r w:rsidRPr="0032203D">
              <w:rPr>
                <w:rFonts w:ascii="Times New Roman" w:hAnsi="Times New Roman" w:cs="Times New Roman"/>
              </w:rPr>
              <w:t>Клавіатура</w:t>
            </w:r>
            <w:proofErr w:type="spellEnd"/>
            <w:r w:rsidRPr="0032203D">
              <w:rPr>
                <w:rFonts w:ascii="Times New Roman" w:hAnsi="Times New Roman" w:cs="Times New Roman"/>
              </w:rPr>
              <w:t>:</w:t>
            </w:r>
          </w:p>
        </w:tc>
        <w:tc>
          <w:tcPr>
            <w:tcW w:w="5670" w:type="dxa"/>
            <w:shd w:val="clear" w:color="auto" w:fill="auto"/>
            <w:vAlign w:val="center"/>
          </w:tcPr>
          <w:p w:rsidR="0032203D" w:rsidRPr="0032203D" w:rsidRDefault="0032203D" w:rsidP="0099400A">
            <w:pPr>
              <w:keepNext/>
              <w:keepLines/>
              <w:jc w:val="both"/>
              <w:rPr>
                <w:rFonts w:ascii="Times New Roman" w:hAnsi="Times New Roman" w:cs="Times New Roman"/>
                <w:sz w:val="20"/>
                <w:szCs w:val="20"/>
                <w:highlight w:val="yellow"/>
              </w:rPr>
            </w:pPr>
            <w:r w:rsidRPr="0032203D">
              <w:rPr>
                <w:rFonts w:ascii="Times New Roman" w:hAnsi="Times New Roman" w:cs="Times New Roman"/>
              </w:rPr>
              <w:t xml:space="preserve">з </w:t>
            </w:r>
            <w:proofErr w:type="spellStart"/>
            <w:r w:rsidRPr="0032203D">
              <w:rPr>
                <w:rFonts w:ascii="Times New Roman" w:hAnsi="Times New Roman" w:cs="Times New Roman"/>
              </w:rPr>
              <w:t>українською</w:t>
            </w:r>
            <w:proofErr w:type="spellEnd"/>
            <w:r w:rsidRPr="0032203D">
              <w:rPr>
                <w:rFonts w:ascii="Times New Roman" w:hAnsi="Times New Roman" w:cs="Times New Roman"/>
              </w:rPr>
              <w:t xml:space="preserve"> </w:t>
            </w:r>
            <w:proofErr w:type="spellStart"/>
            <w:r w:rsidRPr="0032203D">
              <w:rPr>
                <w:rFonts w:ascii="Times New Roman" w:hAnsi="Times New Roman" w:cs="Times New Roman"/>
              </w:rPr>
              <w:t>мовою</w:t>
            </w:r>
            <w:proofErr w:type="spellEnd"/>
            <w:r w:rsidRPr="0032203D">
              <w:rPr>
                <w:rFonts w:ascii="Times New Roman" w:hAnsi="Times New Roman" w:cs="Times New Roman"/>
              </w:rPr>
              <w:t xml:space="preserve">, </w:t>
            </w:r>
            <w:proofErr w:type="spellStart"/>
            <w:r w:rsidRPr="0032203D">
              <w:rPr>
                <w:rFonts w:ascii="Times New Roman" w:hAnsi="Times New Roman" w:cs="Times New Roman"/>
              </w:rPr>
              <w:t>має</w:t>
            </w:r>
            <w:proofErr w:type="spellEnd"/>
            <w:r w:rsidRPr="0032203D">
              <w:rPr>
                <w:rFonts w:ascii="Times New Roman" w:hAnsi="Times New Roman" w:cs="Times New Roman"/>
              </w:rPr>
              <w:t xml:space="preserve"> бути </w:t>
            </w:r>
            <w:proofErr w:type="spellStart"/>
            <w:r w:rsidRPr="0032203D">
              <w:rPr>
                <w:rFonts w:ascii="Times New Roman" w:hAnsi="Times New Roman" w:cs="Times New Roman"/>
              </w:rPr>
              <w:t>вбудований</w:t>
            </w:r>
            <w:proofErr w:type="spellEnd"/>
            <w:r w:rsidRPr="0032203D">
              <w:rPr>
                <w:rFonts w:ascii="Times New Roman" w:hAnsi="Times New Roman" w:cs="Times New Roman"/>
              </w:rPr>
              <w:t xml:space="preserve"> </w:t>
            </w:r>
            <w:proofErr w:type="spellStart"/>
            <w:r w:rsidRPr="0032203D">
              <w:rPr>
                <w:rFonts w:ascii="Times New Roman" w:hAnsi="Times New Roman" w:cs="Times New Roman"/>
              </w:rPr>
              <w:t>цифровий</w:t>
            </w:r>
            <w:proofErr w:type="spellEnd"/>
            <w:r w:rsidRPr="0032203D">
              <w:rPr>
                <w:rFonts w:ascii="Times New Roman" w:hAnsi="Times New Roman" w:cs="Times New Roman"/>
              </w:rPr>
              <w:t xml:space="preserve"> блок (</w:t>
            </w:r>
            <w:proofErr w:type="spellStart"/>
            <w:r w:rsidRPr="0032203D">
              <w:rPr>
                <w:rFonts w:ascii="Times New Roman" w:hAnsi="Times New Roman" w:cs="Times New Roman"/>
              </w:rPr>
              <w:t>Numeric</w:t>
            </w:r>
            <w:proofErr w:type="spellEnd"/>
            <w:r w:rsidRPr="0032203D">
              <w:rPr>
                <w:rFonts w:ascii="Times New Roman" w:hAnsi="Times New Roman" w:cs="Times New Roman"/>
              </w:rPr>
              <w:t xml:space="preserve"> </w:t>
            </w:r>
            <w:proofErr w:type="spellStart"/>
            <w:r w:rsidRPr="0032203D">
              <w:rPr>
                <w:rFonts w:ascii="Times New Roman" w:hAnsi="Times New Roman" w:cs="Times New Roman"/>
              </w:rPr>
              <w:t>Pad</w:t>
            </w:r>
            <w:proofErr w:type="spellEnd"/>
            <w:r w:rsidRPr="0032203D">
              <w:rPr>
                <w:rFonts w:ascii="Times New Roman" w:hAnsi="Times New Roman" w:cs="Times New Roman"/>
              </w:rPr>
              <w:t>)</w:t>
            </w:r>
          </w:p>
        </w:tc>
      </w:tr>
      <w:tr w:rsidR="0032203D" w:rsidRPr="0032203D" w:rsidTr="0099400A">
        <w:trPr>
          <w:trHeight w:val="298"/>
        </w:trPr>
        <w:tc>
          <w:tcPr>
            <w:tcW w:w="3686" w:type="dxa"/>
            <w:shd w:val="clear" w:color="auto" w:fill="auto"/>
            <w:vAlign w:val="center"/>
          </w:tcPr>
          <w:p w:rsidR="0032203D" w:rsidRPr="0032203D" w:rsidRDefault="0032203D" w:rsidP="0099400A">
            <w:pPr>
              <w:rPr>
                <w:rFonts w:ascii="Times New Roman" w:hAnsi="Times New Roman" w:cs="Times New Roman"/>
                <w:sz w:val="20"/>
                <w:szCs w:val="20"/>
              </w:rPr>
            </w:pPr>
            <w:proofErr w:type="spellStart"/>
            <w:r w:rsidRPr="0032203D">
              <w:rPr>
                <w:rFonts w:ascii="Times New Roman" w:hAnsi="Times New Roman" w:cs="Times New Roman"/>
              </w:rPr>
              <w:t>Тачпад</w:t>
            </w:r>
            <w:proofErr w:type="spellEnd"/>
            <w:r w:rsidRPr="0032203D">
              <w:rPr>
                <w:rFonts w:ascii="Times New Roman" w:hAnsi="Times New Roman" w:cs="Times New Roman"/>
              </w:rPr>
              <w:t>:</w:t>
            </w:r>
          </w:p>
        </w:tc>
        <w:tc>
          <w:tcPr>
            <w:tcW w:w="5670" w:type="dxa"/>
            <w:shd w:val="clear" w:color="auto" w:fill="auto"/>
            <w:vAlign w:val="center"/>
          </w:tcPr>
          <w:p w:rsidR="0032203D" w:rsidRPr="0032203D" w:rsidRDefault="0032203D" w:rsidP="0099400A">
            <w:pPr>
              <w:keepNext/>
              <w:keepLines/>
              <w:jc w:val="both"/>
              <w:rPr>
                <w:rFonts w:ascii="Times New Roman" w:hAnsi="Times New Roman" w:cs="Times New Roman"/>
              </w:rPr>
            </w:pPr>
            <w:proofErr w:type="spellStart"/>
            <w:r w:rsidRPr="0032203D">
              <w:rPr>
                <w:rFonts w:ascii="Times New Roman" w:hAnsi="Times New Roman" w:cs="Times New Roman"/>
              </w:rPr>
              <w:t>підтримка</w:t>
            </w:r>
            <w:proofErr w:type="spellEnd"/>
            <w:r w:rsidRPr="0032203D">
              <w:rPr>
                <w:rFonts w:ascii="Times New Roman" w:hAnsi="Times New Roman" w:cs="Times New Roman"/>
              </w:rPr>
              <w:t xml:space="preserve"> </w:t>
            </w:r>
            <w:proofErr w:type="spellStart"/>
            <w:r w:rsidRPr="0032203D">
              <w:rPr>
                <w:rFonts w:ascii="Times New Roman" w:hAnsi="Times New Roman" w:cs="Times New Roman"/>
              </w:rPr>
              <w:t>мультисенсорних</w:t>
            </w:r>
            <w:proofErr w:type="spellEnd"/>
            <w:r w:rsidRPr="0032203D">
              <w:rPr>
                <w:rFonts w:ascii="Times New Roman" w:hAnsi="Times New Roman" w:cs="Times New Roman"/>
              </w:rPr>
              <w:t xml:space="preserve"> </w:t>
            </w:r>
            <w:proofErr w:type="spellStart"/>
            <w:r w:rsidRPr="0032203D">
              <w:rPr>
                <w:rFonts w:ascii="Times New Roman" w:hAnsi="Times New Roman" w:cs="Times New Roman"/>
              </w:rPr>
              <w:t>жестів</w:t>
            </w:r>
            <w:proofErr w:type="spellEnd"/>
            <w:r w:rsidRPr="0032203D">
              <w:rPr>
                <w:rFonts w:ascii="Times New Roman" w:hAnsi="Times New Roman" w:cs="Times New Roman"/>
              </w:rPr>
              <w:t>.</w:t>
            </w:r>
          </w:p>
        </w:tc>
      </w:tr>
      <w:tr w:rsidR="0032203D" w:rsidRPr="0032203D" w:rsidTr="0099400A">
        <w:trPr>
          <w:trHeight w:val="298"/>
        </w:trPr>
        <w:tc>
          <w:tcPr>
            <w:tcW w:w="3686" w:type="dxa"/>
            <w:shd w:val="clear" w:color="auto" w:fill="auto"/>
            <w:vAlign w:val="center"/>
          </w:tcPr>
          <w:p w:rsidR="0032203D" w:rsidRPr="0032203D" w:rsidRDefault="0032203D" w:rsidP="0099400A">
            <w:pPr>
              <w:rPr>
                <w:rFonts w:ascii="Times New Roman" w:hAnsi="Times New Roman" w:cs="Times New Roman"/>
                <w:sz w:val="20"/>
                <w:szCs w:val="20"/>
              </w:rPr>
            </w:pPr>
            <w:proofErr w:type="spellStart"/>
            <w:r w:rsidRPr="0032203D">
              <w:rPr>
                <w:rFonts w:ascii="Times New Roman" w:hAnsi="Times New Roman" w:cs="Times New Roman"/>
              </w:rPr>
              <w:t>Акумулятор</w:t>
            </w:r>
            <w:proofErr w:type="spellEnd"/>
            <w:r w:rsidRPr="0032203D">
              <w:rPr>
                <w:rFonts w:ascii="Times New Roman" w:hAnsi="Times New Roman" w:cs="Times New Roman"/>
              </w:rPr>
              <w:t>:</w:t>
            </w:r>
          </w:p>
        </w:tc>
        <w:tc>
          <w:tcPr>
            <w:tcW w:w="5670" w:type="dxa"/>
            <w:shd w:val="clear" w:color="auto" w:fill="auto"/>
            <w:vAlign w:val="center"/>
          </w:tcPr>
          <w:p w:rsidR="0032203D" w:rsidRPr="0032203D" w:rsidRDefault="0032203D" w:rsidP="0099400A">
            <w:pPr>
              <w:rPr>
                <w:rFonts w:ascii="Times New Roman" w:hAnsi="Times New Roman" w:cs="Times New Roman"/>
                <w:sz w:val="20"/>
                <w:szCs w:val="20"/>
                <w:highlight w:val="yellow"/>
              </w:rPr>
            </w:pPr>
            <w:r w:rsidRPr="0032203D">
              <w:rPr>
                <w:rFonts w:ascii="Times New Roman" w:hAnsi="Times New Roman" w:cs="Times New Roman"/>
              </w:rPr>
              <w:t xml:space="preserve">не </w:t>
            </w:r>
            <w:proofErr w:type="spellStart"/>
            <w:r w:rsidRPr="0032203D">
              <w:rPr>
                <w:rFonts w:ascii="Times New Roman" w:hAnsi="Times New Roman" w:cs="Times New Roman"/>
              </w:rPr>
              <w:t>менш</w:t>
            </w:r>
            <w:proofErr w:type="spellEnd"/>
            <w:r w:rsidRPr="0032203D">
              <w:rPr>
                <w:rFonts w:ascii="Times New Roman" w:hAnsi="Times New Roman" w:cs="Times New Roman"/>
              </w:rPr>
              <w:t xml:space="preserve"> </w:t>
            </w:r>
            <w:proofErr w:type="spellStart"/>
            <w:r w:rsidRPr="0032203D">
              <w:rPr>
                <w:rFonts w:ascii="Times New Roman" w:hAnsi="Times New Roman" w:cs="Times New Roman"/>
              </w:rPr>
              <w:t>ніж</w:t>
            </w:r>
            <w:proofErr w:type="spellEnd"/>
            <w:r w:rsidRPr="0032203D">
              <w:rPr>
                <w:rFonts w:ascii="Times New Roman" w:hAnsi="Times New Roman" w:cs="Times New Roman"/>
              </w:rPr>
              <w:t xml:space="preserve"> 38 Ват/годин</w:t>
            </w:r>
          </w:p>
        </w:tc>
      </w:tr>
      <w:tr w:rsidR="0032203D" w:rsidRPr="0032203D" w:rsidTr="0032203D">
        <w:trPr>
          <w:trHeight w:val="661"/>
        </w:trPr>
        <w:tc>
          <w:tcPr>
            <w:tcW w:w="3686" w:type="dxa"/>
            <w:shd w:val="clear" w:color="auto" w:fill="auto"/>
            <w:vAlign w:val="center"/>
          </w:tcPr>
          <w:p w:rsidR="0032203D" w:rsidRPr="0032203D" w:rsidRDefault="0032203D" w:rsidP="0099400A">
            <w:pPr>
              <w:rPr>
                <w:rFonts w:ascii="Times New Roman" w:hAnsi="Times New Roman" w:cs="Times New Roman"/>
                <w:sz w:val="20"/>
                <w:szCs w:val="20"/>
              </w:rPr>
            </w:pPr>
            <w:r w:rsidRPr="0032203D">
              <w:rPr>
                <w:rFonts w:ascii="Times New Roman" w:hAnsi="Times New Roman" w:cs="Times New Roman"/>
              </w:rPr>
              <w:t>Вага:</w:t>
            </w:r>
          </w:p>
        </w:tc>
        <w:tc>
          <w:tcPr>
            <w:tcW w:w="5670" w:type="dxa"/>
            <w:shd w:val="clear" w:color="auto" w:fill="auto"/>
            <w:vAlign w:val="center"/>
          </w:tcPr>
          <w:p w:rsidR="0032203D" w:rsidRPr="0032203D" w:rsidRDefault="0032203D" w:rsidP="0032203D">
            <w:pPr>
              <w:keepNext/>
              <w:keepLines/>
              <w:jc w:val="both"/>
              <w:rPr>
                <w:rFonts w:ascii="Times New Roman" w:hAnsi="Times New Roman" w:cs="Times New Roman"/>
                <w:sz w:val="20"/>
                <w:szCs w:val="20"/>
                <w:highlight w:val="yellow"/>
              </w:rPr>
            </w:pPr>
            <w:r w:rsidRPr="0032203D">
              <w:rPr>
                <w:rFonts w:ascii="Times New Roman" w:hAnsi="Times New Roman" w:cs="Times New Roman"/>
              </w:rPr>
              <w:t xml:space="preserve">не </w:t>
            </w:r>
            <w:proofErr w:type="spellStart"/>
            <w:r w:rsidRPr="0032203D">
              <w:rPr>
                <w:rFonts w:ascii="Times New Roman" w:hAnsi="Times New Roman" w:cs="Times New Roman"/>
              </w:rPr>
              <w:t>більше</w:t>
            </w:r>
            <w:proofErr w:type="spellEnd"/>
            <w:r w:rsidRPr="0032203D">
              <w:rPr>
                <w:rFonts w:ascii="Times New Roman" w:hAnsi="Times New Roman" w:cs="Times New Roman"/>
              </w:rPr>
              <w:t xml:space="preserve"> 1,7 кг.</w:t>
            </w:r>
          </w:p>
        </w:tc>
      </w:tr>
      <w:tr w:rsidR="0032203D" w:rsidRPr="004E5C56" w:rsidTr="0099400A">
        <w:trPr>
          <w:trHeight w:val="298"/>
        </w:trPr>
        <w:tc>
          <w:tcPr>
            <w:tcW w:w="3686" w:type="dxa"/>
            <w:shd w:val="clear" w:color="auto" w:fill="auto"/>
            <w:vAlign w:val="center"/>
          </w:tcPr>
          <w:p w:rsidR="0032203D" w:rsidRPr="0032203D" w:rsidRDefault="0032203D" w:rsidP="0099400A">
            <w:pPr>
              <w:rPr>
                <w:rFonts w:ascii="Times New Roman" w:hAnsi="Times New Roman" w:cs="Times New Roman"/>
                <w:sz w:val="20"/>
                <w:szCs w:val="20"/>
              </w:rPr>
            </w:pPr>
            <w:proofErr w:type="spellStart"/>
            <w:r w:rsidRPr="0032203D">
              <w:rPr>
                <w:rFonts w:ascii="Times New Roman" w:hAnsi="Times New Roman" w:cs="Times New Roman"/>
              </w:rPr>
              <w:t>Захист</w:t>
            </w:r>
            <w:proofErr w:type="spellEnd"/>
            <w:r w:rsidRPr="0032203D">
              <w:rPr>
                <w:rFonts w:ascii="Times New Roman" w:hAnsi="Times New Roman" w:cs="Times New Roman"/>
              </w:rPr>
              <w:t>:</w:t>
            </w:r>
          </w:p>
        </w:tc>
        <w:tc>
          <w:tcPr>
            <w:tcW w:w="5670" w:type="dxa"/>
            <w:shd w:val="clear" w:color="auto" w:fill="auto"/>
            <w:vAlign w:val="center"/>
          </w:tcPr>
          <w:p w:rsidR="0032203D" w:rsidRPr="0032203D" w:rsidRDefault="0032203D" w:rsidP="0099400A">
            <w:pPr>
              <w:rPr>
                <w:rFonts w:ascii="Times New Roman" w:hAnsi="Times New Roman" w:cs="Times New Roman"/>
                <w:sz w:val="20"/>
                <w:szCs w:val="20"/>
                <w:lang w:val="en-US"/>
              </w:rPr>
            </w:pPr>
            <w:r w:rsidRPr="0032203D">
              <w:rPr>
                <w:rFonts w:ascii="Times New Roman" w:hAnsi="Times New Roman" w:cs="Times New Roman"/>
                <w:lang w:val="en-US"/>
              </w:rPr>
              <w:t xml:space="preserve">Firmware TPM 2.0, </w:t>
            </w:r>
            <w:proofErr w:type="spellStart"/>
            <w:r w:rsidRPr="0032203D">
              <w:rPr>
                <w:rFonts w:ascii="Times New Roman" w:hAnsi="Times New Roman" w:cs="Times New Roman"/>
              </w:rPr>
              <w:t>отвір</w:t>
            </w:r>
            <w:proofErr w:type="spellEnd"/>
            <w:r w:rsidRPr="0032203D">
              <w:rPr>
                <w:rFonts w:ascii="Times New Roman" w:hAnsi="Times New Roman" w:cs="Times New Roman"/>
                <w:lang w:val="en-US"/>
              </w:rPr>
              <w:t xml:space="preserve"> </w:t>
            </w:r>
            <w:proofErr w:type="spellStart"/>
            <w:r w:rsidRPr="0032203D">
              <w:rPr>
                <w:rFonts w:ascii="Times New Roman" w:hAnsi="Times New Roman" w:cs="Times New Roman"/>
              </w:rPr>
              <w:t>під</w:t>
            </w:r>
            <w:proofErr w:type="spellEnd"/>
            <w:r w:rsidRPr="0032203D">
              <w:rPr>
                <w:rFonts w:ascii="Times New Roman" w:hAnsi="Times New Roman" w:cs="Times New Roman"/>
                <w:lang w:val="en-US"/>
              </w:rPr>
              <w:t xml:space="preserve"> </w:t>
            </w:r>
            <w:r w:rsidRPr="0032203D">
              <w:rPr>
                <w:rFonts w:ascii="Times New Roman" w:hAnsi="Times New Roman" w:cs="Times New Roman"/>
              </w:rPr>
              <w:t>замок</w:t>
            </w:r>
            <w:r w:rsidRPr="0032203D">
              <w:rPr>
                <w:rFonts w:ascii="Times New Roman" w:hAnsi="Times New Roman" w:cs="Times New Roman"/>
                <w:lang w:val="en-US"/>
              </w:rPr>
              <w:t xml:space="preserve"> Kensington</w:t>
            </w:r>
          </w:p>
        </w:tc>
      </w:tr>
      <w:tr w:rsidR="0032203D" w:rsidRPr="0032203D" w:rsidTr="0099400A">
        <w:trPr>
          <w:trHeight w:val="298"/>
        </w:trPr>
        <w:tc>
          <w:tcPr>
            <w:tcW w:w="3686" w:type="dxa"/>
            <w:shd w:val="clear" w:color="auto" w:fill="auto"/>
            <w:vAlign w:val="center"/>
          </w:tcPr>
          <w:p w:rsidR="0032203D" w:rsidRPr="0032203D" w:rsidRDefault="0032203D" w:rsidP="0099400A">
            <w:pPr>
              <w:rPr>
                <w:rFonts w:ascii="Times New Roman" w:hAnsi="Times New Roman" w:cs="Times New Roman"/>
                <w:sz w:val="20"/>
                <w:szCs w:val="20"/>
              </w:rPr>
            </w:pPr>
            <w:proofErr w:type="spellStart"/>
            <w:r w:rsidRPr="0032203D">
              <w:rPr>
                <w:rFonts w:ascii="Times New Roman" w:hAnsi="Times New Roman" w:cs="Times New Roman"/>
              </w:rPr>
              <w:t>Операційна</w:t>
            </w:r>
            <w:proofErr w:type="spellEnd"/>
            <w:r w:rsidRPr="0032203D">
              <w:rPr>
                <w:rFonts w:ascii="Times New Roman" w:hAnsi="Times New Roman" w:cs="Times New Roman"/>
              </w:rPr>
              <w:t xml:space="preserve"> система:</w:t>
            </w:r>
          </w:p>
        </w:tc>
        <w:tc>
          <w:tcPr>
            <w:tcW w:w="5670" w:type="dxa"/>
            <w:shd w:val="clear" w:color="auto" w:fill="auto"/>
            <w:vAlign w:val="center"/>
          </w:tcPr>
          <w:p w:rsidR="0032203D" w:rsidRPr="0032203D" w:rsidRDefault="0032203D" w:rsidP="0099400A">
            <w:pPr>
              <w:rPr>
                <w:rFonts w:ascii="Times New Roman" w:hAnsi="Times New Roman" w:cs="Times New Roman"/>
                <w:sz w:val="20"/>
                <w:szCs w:val="20"/>
                <w:highlight w:val="yellow"/>
              </w:rPr>
            </w:pPr>
            <w:proofErr w:type="spellStart"/>
            <w:r w:rsidRPr="0032203D">
              <w:rPr>
                <w:rFonts w:ascii="Times New Roman" w:hAnsi="Times New Roman" w:cs="Times New Roman"/>
              </w:rPr>
              <w:t>Windows</w:t>
            </w:r>
            <w:proofErr w:type="spellEnd"/>
            <w:r w:rsidRPr="0032203D">
              <w:rPr>
                <w:rFonts w:ascii="Times New Roman" w:hAnsi="Times New Roman" w:cs="Times New Roman"/>
              </w:rPr>
              <w:t xml:space="preserve"> 11 </w:t>
            </w:r>
            <w:proofErr w:type="spellStart"/>
            <w:r w:rsidRPr="0032203D">
              <w:rPr>
                <w:rFonts w:ascii="Times New Roman" w:hAnsi="Times New Roman" w:cs="Times New Roman"/>
              </w:rPr>
              <w:t>Professional</w:t>
            </w:r>
            <w:proofErr w:type="spellEnd"/>
            <w:r w:rsidRPr="0032203D">
              <w:rPr>
                <w:rFonts w:ascii="Times New Roman" w:hAnsi="Times New Roman" w:cs="Times New Roman"/>
              </w:rPr>
              <w:t xml:space="preserve"> </w:t>
            </w:r>
            <w:proofErr w:type="spellStart"/>
            <w:r w:rsidRPr="0032203D">
              <w:rPr>
                <w:rFonts w:ascii="Times New Roman" w:hAnsi="Times New Roman" w:cs="Times New Roman"/>
              </w:rPr>
              <w:t>або</w:t>
            </w:r>
            <w:proofErr w:type="spellEnd"/>
            <w:r w:rsidRPr="0032203D">
              <w:rPr>
                <w:rFonts w:ascii="Times New Roman" w:hAnsi="Times New Roman" w:cs="Times New Roman"/>
              </w:rPr>
              <w:t xml:space="preserve"> </w:t>
            </w:r>
            <w:proofErr w:type="spellStart"/>
            <w:r w:rsidRPr="0032203D">
              <w:rPr>
                <w:rFonts w:ascii="Times New Roman" w:hAnsi="Times New Roman" w:cs="Times New Roman"/>
              </w:rPr>
              <w:t>вище</w:t>
            </w:r>
            <w:proofErr w:type="spellEnd"/>
          </w:p>
        </w:tc>
      </w:tr>
      <w:tr w:rsidR="0032203D" w:rsidRPr="0032203D" w:rsidTr="0099400A">
        <w:trPr>
          <w:trHeight w:val="298"/>
        </w:trPr>
        <w:tc>
          <w:tcPr>
            <w:tcW w:w="3686" w:type="dxa"/>
            <w:shd w:val="clear" w:color="auto" w:fill="auto"/>
            <w:vAlign w:val="center"/>
          </w:tcPr>
          <w:p w:rsidR="0032203D" w:rsidRPr="0032203D" w:rsidRDefault="0032203D" w:rsidP="0099400A">
            <w:pPr>
              <w:rPr>
                <w:rFonts w:ascii="Times New Roman" w:hAnsi="Times New Roman" w:cs="Times New Roman"/>
              </w:rPr>
            </w:pPr>
            <w:proofErr w:type="spellStart"/>
            <w:r w:rsidRPr="0032203D">
              <w:rPr>
                <w:rFonts w:ascii="Times New Roman" w:hAnsi="Times New Roman" w:cs="Times New Roman"/>
              </w:rPr>
              <w:t>Аксесуари</w:t>
            </w:r>
            <w:bookmarkStart w:id="0" w:name="_GoBack"/>
            <w:bookmarkEnd w:id="0"/>
            <w:proofErr w:type="spellEnd"/>
          </w:p>
        </w:tc>
        <w:tc>
          <w:tcPr>
            <w:tcW w:w="5670" w:type="dxa"/>
            <w:shd w:val="clear" w:color="auto" w:fill="auto"/>
            <w:vAlign w:val="center"/>
          </w:tcPr>
          <w:p w:rsidR="0032203D" w:rsidRPr="0032203D" w:rsidRDefault="0032203D" w:rsidP="0099400A">
            <w:pPr>
              <w:rPr>
                <w:rFonts w:ascii="Times New Roman" w:hAnsi="Times New Roman" w:cs="Times New Roman"/>
              </w:rPr>
            </w:pPr>
            <w:proofErr w:type="spellStart"/>
            <w:r w:rsidRPr="0032203D">
              <w:rPr>
                <w:rFonts w:ascii="Times New Roman" w:hAnsi="Times New Roman" w:cs="Times New Roman"/>
              </w:rPr>
              <w:t>Маніпулятор</w:t>
            </w:r>
            <w:proofErr w:type="spellEnd"/>
            <w:r w:rsidRPr="0032203D">
              <w:rPr>
                <w:rFonts w:ascii="Times New Roman" w:hAnsi="Times New Roman" w:cs="Times New Roman"/>
              </w:rPr>
              <w:t xml:space="preserve"> «</w:t>
            </w:r>
            <w:proofErr w:type="spellStart"/>
            <w:r w:rsidRPr="0032203D">
              <w:rPr>
                <w:rFonts w:ascii="Times New Roman" w:hAnsi="Times New Roman" w:cs="Times New Roman"/>
              </w:rPr>
              <w:t>миша</w:t>
            </w:r>
            <w:proofErr w:type="spellEnd"/>
            <w:r w:rsidRPr="0032203D">
              <w:rPr>
                <w:rFonts w:ascii="Times New Roman" w:hAnsi="Times New Roman" w:cs="Times New Roman"/>
              </w:rPr>
              <w:t xml:space="preserve">» </w:t>
            </w:r>
            <w:proofErr w:type="spellStart"/>
            <w:r w:rsidRPr="0032203D">
              <w:rPr>
                <w:rFonts w:ascii="Times New Roman" w:hAnsi="Times New Roman" w:cs="Times New Roman"/>
              </w:rPr>
              <w:t>бездротова</w:t>
            </w:r>
            <w:proofErr w:type="spellEnd"/>
            <w:r w:rsidRPr="0032203D">
              <w:rPr>
                <w:rFonts w:ascii="Times New Roman" w:hAnsi="Times New Roman" w:cs="Times New Roman"/>
              </w:rPr>
              <w:t xml:space="preserve"> (</w:t>
            </w:r>
            <w:proofErr w:type="spellStart"/>
            <w:r w:rsidRPr="0032203D">
              <w:rPr>
                <w:rFonts w:ascii="Times New Roman" w:hAnsi="Times New Roman" w:cs="Times New Roman"/>
              </w:rPr>
              <w:t>оптичний</w:t>
            </w:r>
            <w:proofErr w:type="spellEnd"/>
            <w:r w:rsidRPr="0032203D">
              <w:rPr>
                <w:rFonts w:ascii="Times New Roman" w:hAnsi="Times New Roman" w:cs="Times New Roman"/>
              </w:rPr>
              <w:t xml:space="preserve">). </w:t>
            </w:r>
          </w:p>
          <w:p w:rsidR="0032203D" w:rsidRPr="0032203D" w:rsidRDefault="0032203D" w:rsidP="0099400A">
            <w:pPr>
              <w:jc w:val="both"/>
              <w:rPr>
                <w:rFonts w:ascii="Times New Roman" w:hAnsi="Times New Roman" w:cs="Times New Roman"/>
              </w:rPr>
            </w:pPr>
            <w:proofErr w:type="spellStart"/>
            <w:r w:rsidRPr="0032203D">
              <w:rPr>
                <w:rFonts w:ascii="Times New Roman" w:hAnsi="Times New Roman" w:cs="Times New Roman"/>
              </w:rPr>
              <w:t>Роздільна</w:t>
            </w:r>
            <w:proofErr w:type="spellEnd"/>
            <w:r w:rsidRPr="0032203D">
              <w:rPr>
                <w:rFonts w:ascii="Times New Roman" w:hAnsi="Times New Roman" w:cs="Times New Roman"/>
              </w:rPr>
              <w:t xml:space="preserve"> </w:t>
            </w:r>
            <w:proofErr w:type="spellStart"/>
            <w:r w:rsidRPr="0032203D">
              <w:rPr>
                <w:rFonts w:ascii="Times New Roman" w:hAnsi="Times New Roman" w:cs="Times New Roman"/>
              </w:rPr>
              <w:t>здатність</w:t>
            </w:r>
            <w:proofErr w:type="spellEnd"/>
            <w:r w:rsidRPr="0032203D">
              <w:rPr>
                <w:rFonts w:ascii="Times New Roman" w:hAnsi="Times New Roman" w:cs="Times New Roman"/>
              </w:rPr>
              <w:t xml:space="preserve"> </w:t>
            </w:r>
            <w:proofErr w:type="spellStart"/>
            <w:r w:rsidRPr="0032203D">
              <w:rPr>
                <w:rFonts w:ascii="Times New Roman" w:hAnsi="Times New Roman" w:cs="Times New Roman"/>
              </w:rPr>
              <w:t>оптичного</w:t>
            </w:r>
            <w:proofErr w:type="spellEnd"/>
            <w:r w:rsidRPr="0032203D">
              <w:rPr>
                <w:rFonts w:ascii="Times New Roman" w:hAnsi="Times New Roman" w:cs="Times New Roman"/>
              </w:rPr>
              <w:t xml:space="preserve"> сенсора </w:t>
            </w:r>
            <w:proofErr w:type="spellStart"/>
            <w:r w:rsidRPr="0032203D">
              <w:rPr>
                <w:rFonts w:ascii="Times New Roman" w:hAnsi="Times New Roman" w:cs="Times New Roman"/>
              </w:rPr>
              <w:t>миші</w:t>
            </w:r>
            <w:proofErr w:type="spellEnd"/>
            <w:r w:rsidRPr="0032203D">
              <w:rPr>
                <w:rFonts w:ascii="Times New Roman" w:hAnsi="Times New Roman" w:cs="Times New Roman"/>
              </w:rPr>
              <w:t xml:space="preserve"> (</w:t>
            </w:r>
            <w:proofErr w:type="spellStart"/>
            <w:r w:rsidRPr="0032203D">
              <w:rPr>
                <w:rFonts w:ascii="Times New Roman" w:hAnsi="Times New Roman" w:cs="Times New Roman"/>
              </w:rPr>
              <w:t>dpi</w:t>
            </w:r>
            <w:proofErr w:type="spellEnd"/>
            <w:r w:rsidRPr="0032203D">
              <w:rPr>
                <w:rFonts w:ascii="Times New Roman" w:hAnsi="Times New Roman" w:cs="Times New Roman"/>
              </w:rPr>
              <w:t xml:space="preserve">): не </w:t>
            </w:r>
            <w:proofErr w:type="spellStart"/>
            <w:r w:rsidRPr="0032203D">
              <w:rPr>
                <w:rFonts w:ascii="Times New Roman" w:hAnsi="Times New Roman" w:cs="Times New Roman"/>
              </w:rPr>
              <w:t>менше</w:t>
            </w:r>
            <w:proofErr w:type="spellEnd"/>
            <w:r w:rsidRPr="0032203D">
              <w:rPr>
                <w:rFonts w:ascii="Times New Roman" w:hAnsi="Times New Roman" w:cs="Times New Roman"/>
              </w:rPr>
              <w:t xml:space="preserve"> 1000 </w:t>
            </w:r>
            <w:proofErr w:type="spellStart"/>
            <w:r w:rsidRPr="0032203D">
              <w:rPr>
                <w:rFonts w:ascii="Times New Roman" w:hAnsi="Times New Roman" w:cs="Times New Roman"/>
              </w:rPr>
              <w:t>dpi</w:t>
            </w:r>
            <w:proofErr w:type="spellEnd"/>
            <w:r w:rsidRPr="0032203D">
              <w:rPr>
                <w:rFonts w:ascii="Times New Roman" w:hAnsi="Times New Roman" w:cs="Times New Roman"/>
              </w:rPr>
              <w:t xml:space="preserve">, </w:t>
            </w:r>
          </w:p>
          <w:p w:rsidR="0032203D" w:rsidRPr="0032203D" w:rsidRDefault="0032203D" w:rsidP="0099400A">
            <w:pPr>
              <w:jc w:val="both"/>
              <w:rPr>
                <w:rFonts w:ascii="Times New Roman" w:hAnsi="Times New Roman" w:cs="Times New Roman"/>
              </w:rPr>
            </w:pPr>
            <w:proofErr w:type="spellStart"/>
            <w:r w:rsidRPr="0032203D">
              <w:rPr>
                <w:rFonts w:ascii="Times New Roman" w:hAnsi="Times New Roman" w:cs="Times New Roman"/>
              </w:rPr>
              <w:t>Кількість</w:t>
            </w:r>
            <w:proofErr w:type="spellEnd"/>
            <w:r w:rsidRPr="0032203D">
              <w:rPr>
                <w:rFonts w:ascii="Times New Roman" w:hAnsi="Times New Roman" w:cs="Times New Roman"/>
              </w:rPr>
              <w:t xml:space="preserve"> </w:t>
            </w:r>
            <w:proofErr w:type="spellStart"/>
            <w:r w:rsidRPr="0032203D">
              <w:rPr>
                <w:rFonts w:ascii="Times New Roman" w:hAnsi="Times New Roman" w:cs="Times New Roman"/>
              </w:rPr>
              <w:t>клавіш</w:t>
            </w:r>
            <w:proofErr w:type="spellEnd"/>
            <w:r w:rsidRPr="0032203D">
              <w:rPr>
                <w:rFonts w:ascii="Times New Roman" w:hAnsi="Times New Roman" w:cs="Times New Roman"/>
              </w:rPr>
              <w:t xml:space="preserve">: не </w:t>
            </w:r>
            <w:proofErr w:type="spellStart"/>
            <w:r w:rsidRPr="0032203D">
              <w:rPr>
                <w:rFonts w:ascii="Times New Roman" w:hAnsi="Times New Roman" w:cs="Times New Roman"/>
              </w:rPr>
              <w:t>менше</w:t>
            </w:r>
            <w:proofErr w:type="spellEnd"/>
            <w:r w:rsidRPr="0032203D">
              <w:rPr>
                <w:rFonts w:ascii="Times New Roman" w:hAnsi="Times New Roman" w:cs="Times New Roman"/>
              </w:rPr>
              <w:t xml:space="preserve"> 3, </w:t>
            </w:r>
          </w:p>
          <w:p w:rsidR="0032203D" w:rsidRPr="0032203D" w:rsidRDefault="0032203D" w:rsidP="0032203D">
            <w:pPr>
              <w:jc w:val="both"/>
              <w:rPr>
                <w:rFonts w:ascii="Times New Roman" w:hAnsi="Times New Roman" w:cs="Times New Roman"/>
                <w:highlight w:val="yellow"/>
              </w:rPr>
            </w:pPr>
            <w:proofErr w:type="spellStart"/>
            <w:r w:rsidRPr="0032203D">
              <w:rPr>
                <w:rFonts w:ascii="Times New Roman" w:hAnsi="Times New Roman" w:cs="Times New Roman"/>
              </w:rPr>
              <w:t>Особливості</w:t>
            </w:r>
            <w:proofErr w:type="spellEnd"/>
            <w:r w:rsidRPr="0032203D">
              <w:rPr>
                <w:rFonts w:ascii="Times New Roman" w:hAnsi="Times New Roman" w:cs="Times New Roman"/>
              </w:rPr>
              <w:t xml:space="preserve">: не </w:t>
            </w:r>
            <w:proofErr w:type="spellStart"/>
            <w:r w:rsidRPr="0032203D">
              <w:rPr>
                <w:rFonts w:ascii="Times New Roman" w:hAnsi="Times New Roman" w:cs="Times New Roman"/>
              </w:rPr>
              <w:t>більше</w:t>
            </w:r>
            <w:proofErr w:type="spellEnd"/>
            <w:r w:rsidRPr="0032203D">
              <w:rPr>
                <w:rFonts w:ascii="Times New Roman" w:hAnsi="Times New Roman" w:cs="Times New Roman"/>
              </w:rPr>
              <w:t xml:space="preserve"> 50 </w:t>
            </w:r>
            <w:proofErr w:type="spellStart"/>
            <w:r w:rsidRPr="0032203D">
              <w:rPr>
                <w:rFonts w:ascii="Times New Roman" w:hAnsi="Times New Roman" w:cs="Times New Roman"/>
              </w:rPr>
              <w:t>грам</w:t>
            </w:r>
            <w:proofErr w:type="spellEnd"/>
            <w:r w:rsidRPr="0032203D">
              <w:rPr>
                <w:rFonts w:ascii="Times New Roman" w:hAnsi="Times New Roman" w:cs="Times New Roman"/>
              </w:rPr>
              <w:t xml:space="preserve">, </w:t>
            </w:r>
            <w:proofErr w:type="spellStart"/>
            <w:r w:rsidRPr="0032203D">
              <w:rPr>
                <w:rFonts w:ascii="Times New Roman" w:hAnsi="Times New Roman" w:cs="Times New Roman"/>
              </w:rPr>
              <w:t>маніпулятор</w:t>
            </w:r>
            <w:proofErr w:type="spellEnd"/>
            <w:r w:rsidRPr="0032203D">
              <w:rPr>
                <w:rFonts w:ascii="Times New Roman" w:hAnsi="Times New Roman" w:cs="Times New Roman"/>
              </w:rPr>
              <w:t xml:space="preserve"> того ж </w:t>
            </w:r>
            <w:proofErr w:type="spellStart"/>
            <w:r w:rsidRPr="0032203D">
              <w:rPr>
                <w:rFonts w:ascii="Times New Roman" w:hAnsi="Times New Roman" w:cs="Times New Roman"/>
              </w:rPr>
              <w:t>виробника</w:t>
            </w:r>
            <w:proofErr w:type="spellEnd"/>
            <w:r w:rsidRPr="0032203D">
              <w:rPr>
                <w:rFonts w:ascii="Times New Roman" w:hAnsi="Times New Roman" w:cs="Times New Roman"/>
              </w:rPr>
              <w:t xml:space="preserve">, </w:t>
            </w:r>
            <w:proofErr w:type="spellStart"/>
            <w:r w:rsidRPr="0032203D">
              <w:rPr>
                <w:rFonts w:ascii="Times New Roman" w:hAnsi="Times New Roman" w:cs="Times New Roman"/>
              </w:rPr>
              <w:t>що</w:t>
            </w:r>
            <w:proofErr w:type="spellEnd"/>
            <w:r w:rsidRPr="0032203D">
              <w:rPr>
                <w:rFonts w:ascii="Times New Roman" w:hAnsi="Times New Roman" w:cs="Times New Roman"/>
              </w:rPr>
              <w:t xml:space="preserve"> і ноутбук.</w:t>
            </w:r>
          </w:p>
        </w:tc>
      </w:tr>
    </w:tbl>
    <w:p w:rsidR="00AE6CEE" w:rsidRPr="0032203D" w:rsidRDefault="00AE6CEE" w:rsidP="00F858E7">
      <w:pPr>
        <w:pStyle w:val="a3"/>
        <w:rPr>
          <w:rFonts w:ascii="Times New Roman" w:hAnsi="Times New Roman" w:cs="Times New Roman"/>
          <w:sz w:val="24"/>
          <w:szCs w:val="24"/>
        </w:rPr>
      </w:pPr>
    </w:p>
    <w:sectPr w:rsidR="00AE6CEE" w:rsidRPr="0032203D" w:rsidSect="00D6547E">
      <w:pgSz w:w="11906" w:h="16838"/>
      <w:pgMar w:top="1134" w:right="566"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2591E"/>
    <w:multiLevelType w:val="hybridMultilevel"/>
    <w:tmpl w:val="37AC1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8CC4A2A"/>
    <w:multiLevelType w:val="hybridMultilevel"/>
    <w:tmpl w:val="42762D64"/>
    <w:lvl w:ilvl="0" w:tplc="BC280504">
      <w:start w:val="1"/>
      <w:numFmt w:val="decimal"/>
      <w:lvlText w:val="%1."/>
      <w:lvlJc w:val="left"/>
      <w:pPr>
        <w:ind w:left="360" w:hanging="360"/>
      </w:pPr>
      <w:rPr>
        <w:rFonts w:hint="default"/>
        <w:b/>
        <w:i w:val="0"/>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B52"/>
    <w:rsid w:val="000539CF"/>
    <w:rsid w:val="0009423A"/>
    <w:rsid w:val="00183D05"/>
    <w:rsid w:val="001A1553"/>
    <w:rsid w:val="001D0E1C"/>
    <w:rsid w:val="002415D8"/>
    <w:rsid w:val="00250549"/>
    <w:rsid w:val="00251202"/>
    <w:rsid w:val="002676A3"/>
    <w:rsid w:val="002F7DE8"/>
    <w:rsid w:val="00315B94"/>
    <w:rsid w:val="0032203D"/>
    <w:rsid w:val="0033444D"/>
    <w:rsid w:val="003A21B7"/>
    <w:rsid w:val="003C2F20"/>
    <w:rsid w:val="004C0B52"/>
    <w:rsid w:val="004E5C56"/>
    <w:rsid w:val="005179A0"/>
    <w:rsid w:val="005B4592"/>
    <w:rsid w:val="00697B27"/>
    <w:rsid w:val="007468F2"/>
    <w:rsid w:val="00747F44"/>
    <w:rsid w:val="007C550A"/>
    <w:rsid w:val="007D5E6F"/>
    <w:rsid w:val="008571E9"/>
    <w:rsid w:val="008716C6"/>
    <w:rsid w:val="00893708"/>
    <w:rsid w:val="008975EA"/>
    <w:rsid w:val="008E6A35"/>
    <w:rsid w:val="0099400A"/>
    <w:rsid w:val="009B768C"/>
    <w:rsid w:val="009F1B57"/>
    <w:rsid w:val="00A43842"/>
    <w:rsid w:val="00A860B3"/>
    <w:rsid w:val="00A879B7"/>
    <w:rsid w:val="00AB1174"/>
    <w:rsid w:val="00AD4655"/>
    <w:rsid w:val="00AE6CEE"/>
    <w:rsid w:val="00B15E55"/>
    <w:rsid w:val="00B31EFD"/>
    <w:rsid w:val="00B565B8"/>
    <w:rsid w:val="00B61823"/>
    <w:rsid w:val="00C018E4"/>
    <w:rsid w:val="00C5011C"/>
    <w:rsid w:val="00C503AF"/>
    <w:rsid w:val="00C64A07"/>
    <w:rsid w:val="00CA5554"/>
    <w:rsid w:val="00CB10DB"/>
    <w:rsid w:val="00D432CE"/>
    <w:rsid w:val="00D6547E"/>
    <w:rsid w:val="00DA6FCD"/>
    <w:rsid w:val="00DD0AF6"/>
    <w:rsid w:val="00DD79D9"/>
    <w:rsid w:val="00E36446"/>
    <w:rsid w:val="00E56E55"/>
    <w:rsid w:val="00E648F7"/>
    <w:rsid w:val="00E659D5"/>
    <w:rsid w:val="00F03DD1"/>
    <w:rsid w:val="00F858E7"/>
    <w:rsid w:val="00FA1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A0806"/>
  <w15:chartTrackingRefBased/>
  <w15:docId w15:val="{E61BC246-5945-4F9B-9471-E68701AC7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6CEE"/>
    <w:pPr>
      <w:ind w:left="720"/>
      <w:contextualSpacing/>
    </w:pPr>
  </w:style>
  <w:style w:type="character" w:customStyle="1" w:styleId="rvts37">
    <w:name w:val="rvts37"/>
    <w:basedOn w:val="a0"/>
    <w:rsid w:val="002F7DE8"/>
  </w:style>
  <w:style w:type="paragraph" w:customStyle="1" w:styleId="2262">
    <w:name w:val="2262"/>
    <w:aliases w:val="baiaagaaboqcaaadzwqaaaxdbaaaaaaaaaaaaaaaaaaaaaaaaaaaaaaaaaaaaaaaaaaaaaaaaaaaaaaaaaaaaaaaaaaaaaaaaaaaaaaaaaaaaaaaaaaaaaaaaaaaaaaaaaaaaaaaaaaaaaaaaaaaaaaaaaaaaaaaaaaaaaaaaaaaaaaaaaaaaaaaaaaaaaaaaaaaaaaaaaaaaaaaaaaaaaaaaaaaaaaaaaaaaaaa"/>
    <w:basedOn w:val="a"/>
    <w:rsid w:val="00F858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5719</TotalTime>
  <Pages>3</Pages>
  <Words>1049</Words>
  <Characters>5980</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HP650</dc:creator>
  <cp:keywords/>
  <dc:description/>
  <cp:lastModifiedBy>HP650</cp:lastModifiedBy>
  <cp:revision>47</cp:revision>
  <dcterms:created xsi:type="dcterms:W3CDTF">2024-03-12T07:12:00Z</dcterms:created>
  <dcterms:modified xsi:type="dcterms:W3CDTF">2024-05-03T05:30:00Z</dcterms:modified>
</cp:coreProperties>
</file>