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E042" w14:textId="77777777" w:rsidR="00ED6671" w:rsidRDefault="00ED6671" w:rsidP="00ED6671">
      <w:pPr>
        <w:tabs>
          <w:tab w:val="left" w:pos="3525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Звіт про стан організації роботи </w:t>
      </w:r>
    </w:p>
    <w:p w14:paraId="1899D611" w14:textId="63BB1AD9" w:rsidR="00ED6671" w:rsidRDefault="00ED6671" w:rsidP="00ED6671">
      <w:pPr>
        <w:tabs>
          <w:tab w:val="left" w:pos="3525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Департаменту з питань реєстрації виконавчого органу Київської міської ради (Київської міської державної адміністрації) </w:t>
      </w:r>
    </w:p>
    <w:p w14:paraId="674B98E4" w14:textId="1CFFB39A" w:rsidR="00F17CCD" w:rsidRDefault="00ED6671" w:rsidP="00ED6671">
      <w:pPr>
        <w:tabs>
          <w:tab w:val="left" w:pos="3525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зі зверненнями громадян за 9 місяці 2025 року</w:t>
      </w:r>
    </w:p>
    <w:p w14:paraId="18E1DFAA" w14:textId="77777777" w:rsidR="00ED6671" w:rsidRDefault="00ED6671" w:rsidP="00ED6671">
      <w:pPr>
        <w:tabs>
          <w:tab w:val="left" w:pos="3525"/>
        </w:tabs>
        <w:jc w:val="center"/>
        <w:rPr>
          <w:sz w:val="28"/>
          <w:szCs w:val="28"/>
          <w:lang w:val="uk-UA" w:eastAsia="en-US"/>
        </w:rPr>
      </w:pPr>
    </w:p>
    <w:p w14:paraId="509448D6" w14:textId="77777777" w:rsidR="00ED6671" w:rsidRDefault="00ED6671" w:rsidP="00ED6671">
      <w:pPr>
        <w:tabs>
          <w:tab w:val="left" w:pos="3525"/>
        </w:tabs>
        <w:jc w:val="center"/>
        <w:rPr>
          <w:sz w:val="28"/>
          <w:szCs w:val="28"/>
          <w:lang w:val="uk-UA" w:eastAsia="en-US"/>
        </w:rPr>
      </w:pPr>
    </w:p>
    <w:p w14:paraId="5A354EF3" w14:textId="77777777" w:rsidR="00F17CCD" w:rsidRDefault="00F17CCD" w:rsidP="00F17C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надаємо аналітичну довідку щодо організації роботи із зверненнями громадян з 01.01.2025 по 30</w:t>
      </w:r>
      <w:r w:rsidRPr="00F7165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09</w:t>
      </w:r>
      <w:r w:rsidRPr="00F7165E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5.</w:t>
      </w:r>
    </w:p>
    <w:p w14:paraId="4A229E3D" w14:textId="77777777" w:rsidR="00F17CCD" w:rsidRDefault="00F17CCD" w:rsidP="00F17C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вказаний період у Департаменті з питань реєстрації виконавчого органу Київської міської ради (Київської міської державної адміністрації) (далі - Департамент) зареєстровано 177</w:t>
      </w:r>
      <w:r w:rsidRPr="00F7165E">
        <w:rPr>
          <w:sz w:val="28"/>
          <w:szCs w:val="28"/>
          <w:lang w:val="uk-UA"/>
        </w:rPr>
        <w:t xml:space="preserve"> звернень, з них, що надійшли поштою – 15</w:t>
      </w:r>
      <w:r>
        <w:rPr>
          <w:sz w:val="28"/>
          <w:szCs w:val="28"/>
          <w:lang w:val="uk-UA"/>
        </w:rPr>
        <w:t>3</w:t>
      </w:r>
      <w:r w:rsidRPr="00F7165E">
        <w:rPr>
          <w:sz w:val="28"/>
          <w:szCs w:val="28"/>
          <w:lang w:val="uk-UA"/>
        </w:rPr>
        <w:t xml:space="preserve">             (з них електронною поштою – </w:t>
      </w:r>
      <w:r>
        <w:rPr>
          <w:sz w:val="28"/>
          <w:szCs w:val="28"/>
          <w:lang w:val="uk-UA"/>
        </w:rPr>
        <w:t>76</w:t>
      </w:r>
      <w:r w:rsidRPr="00F7165E">
        <w:rPr>
          <w:sz w:val="28"/>
          <w:szCs w:val="28"/>
          <w:lang w:val="uk-UA"/>
        </w:rPr>
        <w:t xml:space="preserve"> звернень), отриманих на особистому               прийомі  </w:t>
      </w:r>
      <w:r>
        <w:rPr>
          <w:sz w:val="28"/>
          <w:szCs w:val="28"/>
          <w:lang w:val="uk-UA"/>
        </w:rPr>
        <w:t>23</w:t>
      </w:r>
      <w:r w:rsidRPr="00F7165E">
        <w:rPr>
          <w:sz w:val="28"/>
          <w:szCs w:val="28"/>
          <w:lang w:val="uk-UA"/>
        </w:rPr>
        <w:t> (Діаграма. 1). З урахуванням усіх звернень громадян до Департаменту звернулися 3</w:t>
      </w:r>
      <w:r>
        <w:rPr>
          <w:sz w:val="28"/>
          <w:szCs w:val="28"/>
          <w:lang w:val="uk-UA"/>
        </w:rPr>
        <w:t>02</w:t>
      </w:r>
      <w:r w:rsidRPr="00F7165E">
        <w:rPr>
          <w:sz w:val="28"/>
          <w:szCs w:val="28"/>
          <w:lang w:val="uk-UA"/>
        </w:rPr>
        <w:t xml:space="preserve"> громадян.</w:t>
      </w:r>
    </w:p>
    <w:p w14:paraId="2D1D5B75" w14:textId="77777777" w:rsidR="00F17CCD" w:rsidRPr="00E46463" w:rsidRDefault="00F17CCD" w:rsidP="00F17CCD">
      <w:pPr>
        <w:ind w:firstLine="567"/>
        <w:jc w:val="both"/>
        <w:rPr>
          <w:sz w:val="16"/>
          <w:szCs w:val="16"/>
          <w:lang w:val="uk-UA"/>
        </w:rPr>
      </w:pPr>
    </w:p>
    <w:p w14:paraId="5A4A746A" w14:textId="77777777" w:rsidR="00F17CCD" w:rsidRDefault="00F17CCD" w:rsidP="00F17CCD">
      <w:pPr>
        <w:tabs>
          <w:tab w:val="center" w:pos="4819"/>
          <w:tab w:val="left" w:pos="8985"/>
          <w:tab w:val="right" w:pos="9638"/>
        </w:tabs>
        <w:jc w:val="center"/>
        <w:rPr>
          <w:lang w:val="uk-UA"/>
        </w:rPr>
      </w:pPr>
      <w:r w:rsidRPr="00A7765D">
        <w:rPr>
          <w:noProof/>
        </w:rPr>
        <w:drawing>
          <wp:inline distT="0" distB="0" distL="0" distR="0" wp14:anchorId="440EAF76" wp14:editId="5B841F54">
            <wp:extent cx="5796915" cy="160972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lang w:val="uk-UA"/>
        </w:rPr>
        <w:t xml:space="preserve">Діаграма. 1. Кількість звернень громадян, що надійшли до Департаменту </w:t>
      </w:r>
      <w:r w:rsidRPr="007550FA">
        <w:rPr>
          <w:lang w:val="uk-UA"/>
        </w:rPr>
        <w:t>з 01.01.202</w:t>
      </w:r>
      <w:r>
        <w:rPr>
          <w:lang w:val="uk-UA"/>
        </w:rPr>
        <w:t>5</w:t>
      </w:r>
      <w:r w:rsidRPr="007550FA">
        <w:rPr>
          <w:lang w:val="uk-UA"/>
        </w:rPr>
        <w:t xml:space="preserve"> по </w:t>
      </w:r>
      <w:r>
        <w:rPr>
          <w:lang w:val="uk-UA"/>
        </w:rPr>
        <w:t>30</w:t>
      </w:r>
      <w:r w:rsidRPr="007550FA">
        <w:rPr>
          <w:lang w:val="uk-UA"/>
        </w:rPr>
        <w:t>.</w:t>
      </w:r>
      <w:r>
        <w:rPr>
          <w:lang w:val="uk-UA"/>
        </w:rPr>
        <w:t>09</w:t>
      </w:r>
      <w:r w:rsidRPr="007550FA">
        <w:rPr>
          <w:lang w:val="uk-UA"/>
        </w:rPr>
        <w:t>.202</w:t>
      </w:r>
      <w:r>
        <w:rPr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>у порівнянні з аналогічним періодом 2024 року.</w:t>
      </w:r>
    </w:p>
    <w:p w14:paraId="7560E956" w14:textId="77777777" w:rsidR="00F17CCD" w:rsidRDefault="00F17CCD" w:rsidP="00F17CCD">
      <w:pPr>
        <w:tabs>
          <w:tab w:val="center" w:pos="4819"/>
          <w:tab w:val="left" w:pos="8985"/>
          <w:tab w:val="right" w:pos="9638"/>
        </w:tabs>
        <w:jc w:val="center"/>
        <w:rPr>
          <w:lang w:val="uk-UA"/>
        </w:rPr>
      </w:pPr>
    </w:p>
    <w:p w14:paraId="21E4787D" w14:textId="77777777" w:rsidR="00F17CCD" w:rsidRDefault="00F17CCD" w:rsidP="00F17CCD">
      <w:pPr>
        <w:tabs>
          <w:tab w:val="center" w:pos="4819"/>
          <w:tab w:val="left" w:pos="8985"/>
          <w:tab w:val="right" w:pos="9638"/>
        </w:tabs>
        <w:jc w:val="center"/>
        <w:rPr>
          <w:lang w:val="uk-UA"/>
        </w:rPr>
      </w:pPr>
    </w:p>
    <w:p w14:paraId="54EF0AC8" w14:textId="77777777" w:rsidR="00F17CCD" w:rsidRDefault="00F17CCD" w:rsidP="00F17C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Найчастіше у своїх зверненнях до Департаменту громадяни порушують питання щодо:</w:t>
      </w:r>
    </w:p>
    <w:p w14:paraId="717D7D69" w14:textId="77777777" w:rsidR="00F17CCD" w:rsidRPr="005572E6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72E6">
        <w:rPr>
          <w:rFonts w:ascii="Times New Roman" w:hAnsi="Times New Roman"/>
          <w:bCs/>
          <w:sz w:val="28"/>
          <w:szCs w:val="28"/>
          <w:lang w:val="uk-UA"/>
        </w:rPr>
        <w:t>надання роз’яснень стосовно реєстрації права власності на нерухоме майно;</w:t>
      </w:r>
    </w:p>
    <w:p w14:paraId="76410E6A" w14:textId="77777777" w:rsidR="00F17CCD" w:rsidRPr="005572E6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72E6">
        <w:rPr>
          <w:rFonts w:ascii="Times New Roman" w:hAnsi="Times New Roman"/>
          <w:bCs/>
          <w:sz w:val="28"/>
          <w:szCs w:val="28"/>
          <w:lang w:val="uk-UA"/>
        </w:rPr>
        <w:t>надання інформації з Державного реєстру речових прав на нерухоме майно та надання належним чином засвідчених копій матеріалів реєстраційної справи;</w:t>
      </w:r>
    </w:p>
    <w:p w14:paraId="38D300A7" w14:textId="77777777" w:rsidR="00F17CCD" w:rsidRPr="005572E6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72E6">
        <w:rPr>
          <w:rFonts w:ascii="Times New Roman" w:hAnsi="Times New Roman"/>
          <w:bCs/>
          <w:sz w:val="28"/>
          <w:szCs w:val="28"/>
          <w:lang w:val="uk-UA"/>
        </w:rPr>
        <w:t>зупинки розгляду заяв та відмови у реєстрації права власності</w:t>
      </w:r>
      <w:r w:rsidRPr="005572E6">
        <w:rPr>
          <w:lang w:val="uk-UA"/>
        </w:rPr>
        <w:t xml:space="preserve"> </w:t>
      </w:r>
      <w:r w:rsidRPr="005572E6">
        <w:rPr>
          <w:rFonts w:ascii="Times New Roman" w:hAnsi="Times New Roman"/>
          <w:bCs/>
          <w:sz w:val="28"/>
          <w:szCs w:val="28"/>
          <w:lang w:val="uk-UA"/>
        </w:rPr>
        <w:t>на нерухоме майно;</w:t>
      </w:r>
    </w:p>
    <w:p w14:paraId="11CCE229" w14:textId="77777777" w:rsidR="00F17CCD" w:rsidRPr="005572E6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72E6">
        <w:rPr>
          <w:rFonts w:ascii="Times New Roman" w:hAnsi="Times New Roman"/>
          <w:bCs/>
          <w:sz w:val="28"/>
          <w:szCs w:val="28"/>
          <w:lang w:val="uk-UA"/>
        </w:rPr>
        <w:lastRenderedPageBreak/>
        <w:t>надання роз’яснення стосовно оперативного внесення відомостей актового запису до Державного реєстру актів цивільного стану громадян;</w:t>
      </w:r>
    </w:p>
    <w:p w14:paraId="7C0CEA0D" w14:textId="77777777" w:rsidR="00F17CCD" w:rsidRPr="005572E6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72E6">
        <w:rPr>
          <w:rFonts w:ascii="Times New Roman" w:hAnsi="Times New Roman"/>
          <w:sz w:val="28"/>
          <w:szCs w:val="28"/>
          <w:lang w:val="uk-UA"/>
        </w:rPr>
        <w:t>правил видачі довідки про смерть на отримання допомоги на поховання;</w:t>
      </w:r>
    </w:p>
    <w:p w14:paraId="167BE68B" w14:textId="77777777" w:rsidR="00F17CCD" w:rsidRPr="005572E6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72E6">
        <w:rPr>
          <w:rFonts w:ascii="Times New Roman" w:hAnsi="Times New Roman"/>
          <w:bCs/>
          <w:sz w:val="28"/>
          <w:szCs w:val="28"/>
          <w:lang w:val="uk-UA"/>
        </w:rPr>
        <w:t>надання інформації про кількість зареєстрованих осіб у будинках;</w:t>
      </w:r>
    </w:p>
    <w:p w14:paraId="2A4812AD" w14:textId="77777777" w:rsidR="00F17CCD" w:rsidRPr="005572E6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72E6">
        <w:rPr>
          <w:rFonts w:ascii="Times New Roman" w:hAnsi="Times New Roman"/>
          <w:bCs/>
          <w:sz w:val="28"/>
          <w:szCs w:val="28"/>
          <w:lang w:val="uk-UA"/>
        </w:rPr>
        <w:t>надання інформації про місце реєстрації осіб;</w:t>
      </w:r>
    </w:p>
    <w:p w14:paraId="2A0148D2" w14:textId="77777777" w:rsidR="00F17CCD" w:rsidRPr="005572E6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72E6">
        <w:rPr>
          <w:rFonts w:ascii="Times New Roman" w:hAnsi="Times New Roman"/>
          <w:sz w:val="28"/>
          <w:szCs w:val="28"/>
          <w:lang w:val="uk-UA"/>
        </w:rPr>
        <w:t>державної реєстрації юридичних осіб - релігійних організацій, надання копій документів та роз’яснень стосовно процедури;</w:t>
      </w:r>
    </w:p>
    <w:p w14:paraId="0E536F31" w14:textId="462036E1" w:rsidR="00F17CCD" w:rsidRPr="00DB1E92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72E6">
        <w:rPr>
          <w:rFonts w:ascii="Times New Roman" w:hAnsi="Times New Roman"/>
          <w:bCs/>
          <w:sz w:val="28"/>
          <w:szCs w:val="28"/>
          <w:lang w:val="uk-UA"/>
        </w:rPr>
        <w:t>надання інформації про</w:t>
      </w:r>
      <w:r w:rsidRPr="00185B68">
        <w:rPr>
          <w:rFonts w:ascii="Times New Roman" w:hAnsi="Times New Roman"/>
          <w:bCs/>
          <w:sz w:val="28"/>
          <w:szCs w:val="28"/>
          <w:lang w:val="uk-UA"/>
        </w:rPr>
        <w:t xml:space="preserve"> зареєстрованих суб’є</w:t>
      </w:r>
      <w:r>
        <w:rPr>
          <w:rFonts w:ascii="Times New Roman" w:hAnsi="Times New Roman"/>
          <w:bCs/>
          <w:sz w:val="28"/>
          <w:szCs w:val="28"/>
          <w:lang w:val="uk-UA"/>
        </w:rPr>
        <w:t>ктів підприємницької діяльності</w:t>
      </w:r>
      <w:r w:rsidR="00730726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1DD688B" w14:textId="38CF78D7" w:rsidR="00F17CCD" w:rsidRPr="005B2294" w:rsidRDefault="00F17CCD" w:rsidP="00F17CCD">
      <w:pPr>
        <w:ind w:firstLine="567"/>
        <w:jc w:val="both"/>
        <w:rPr>
          <w:bCs/>
          <w:sz w:val="28"/>
          <w:szCs w:val="28"/>
          <w:lang w:val="uk-UA"/>
        </w:rPr>
      </w:pPr>
      <w:r w:rsidRPr="005B2294">
        <w:rPr>
          <w:bCs/>
          <w:sz w:val="28"/>
          <w:szCs w:val="28"/>
          <w:lang w:val="uk-UA"/>
        </w:rPr>
        <w:t>Аналіз звернень громадян в розрізі районів демонструє, що найбільше звернень надійшло із Солом’янськ</w:t>
      </w:r>
      <w:r>
        <w:rPr>
          <w:bCs/>
          <w:sz w:val="28"/>
          <w:szCs w:val="28"/>
          <w:lang w:val="uk-UA"/>
        </w:rPr>
        <w:t>ого</w:t>
      </w:r>
      <w:r w:rsidRPr="005B2294">
        <w:rPr>
          <w:bCs/>
          <w:sz w:val="28"/>
          <w:szCs w:val="28"/>
          <w:lang w:val="uk-UA"/>
        </w:rPr>
        <w:t xml:space="preserve"> </w:t>
      </w:r>
      <w:r w:rsidR="00A1411F" w:rsidRPr="005B2294">
        <w:rPr>
          <w:bCs/>
          <w:sz w:val="28"/>
          <w:szCs w:val="28"/>
          <w:lang w:val="uk-UA"/>
        </w:rPr>
        <w:t>район</w:t>
      </w:r>
      <w:r w:rsidR="00A1411F">
        <w:rPr>
          <w:bCs/>
          <w:sz w:val="28"/>
          <w:szCs w:val="28"/>
          <w:lang w:val="uk-UA"/>
        </w:rPr>
        <w:t>у</w:t>
      </w:r>
      <w:r w:rsidRPr="005B2294">
        <w:rPr>
          <w:bCs/>
          <w:sz w:val="28"/>
          <w:szCs w:val="28"/>
          <w:lang w:val="uk-UA"/>
        </w:rPr>
        <w:t xml:space="preserve">, а саме: </w:t>
      </w:r>
    </w:p>
    <w:p w14:paraId="160069C0" w14:textId="77777777" w:rsidR="00F17CCD" w:rsidRPr="005B2294" w:rsidRDefault="00F17CCD" w:rsidP="00F17CCD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5B2294">
        <w:rPr>
          <w:bCs/>
          <w:sz w:val="28"/>
          <w:szCs w:val="28"/>
          <w:lang w:val="uk-UA"/>
        </w:rPr>
        <w:t>Голосіївський район – 1</w:t>
      </w:r>
      <w:r>
        <w:rPr>
          <w:bCs/>
          <w:sz w:val="28"/>
          <w:szCs w:val="28"/>
          <w:lang w:val="uk-UA"/>
        </w:rPr>
        <w:t>1</w:t>
      </w:r>
      <w:r w:rsidRPr="005B2294">
        <w:rPr>
          <w:bCs/>
          <w:sz w:val="28"/>
          <w:szCs w:val="28"/>
          <w:lang w:val="uk-UA"/>
        </w:rPr>
        <w:t>;</w:t>
      </w:r>
    </w:p>
    <w:p w14:paraId="28E5A8A4" w14:textId="77777777" w:rsidR="00F17CCD" w:rsidRPr="005B2294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2294">
        <w:rPr>
          <w:rFonts w:ascii="Times New Roman" w:hAnsi="Times New Roman"/>
          <w:bCs/>
          <w:sz w:val="28"/>
          <w:szCs w:val="28"/>
          <w:lang w:val="uk-UA"/>
        </w:rPr>
        <w:t>Дарницький район – 1</w:t>
      </w: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5B2294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0D8376C5" w14:textId="77777777" w:rsidR="00F17CCD" w:rsidRPr="005B2294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2294">
        <w:rPr>
          <w:rFonts w:ascii="Times New Roman" w:hAnsi="Times New Roman"/>
          <w:bCs/>
          <w:sz w:val="28"/>
          <w:szCs w:val="28"/>
          <w:lang w:val="uk-UA"/>
        </w:rPr>
        <w:t xml:space="preserve">Деснянський район – </w:t>
      </w:r>
      <w:r>
        <w:rPr>
          <w:rFonts w:ascii="Times New Roman" w:hAnsi="Times New Roman"/>
          <w:bCs/>
          <w:sz w:val="28"/>
          <w:szCs w:val="28"/>
          <w:lang w:val="uk-UA"/>
        </w:rPr>
        <w:t>12</w:t>
      </w:r>
      <w:r w:rsidRPr="005B2294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07701938" w14:textId="77777777" w:rsidR="00F17CCD" w:rsidRPr="005B2294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2294">
        <w:rPr>
          <w:rFonts w:ascii="Times New Roman" w:hAnsi="Times New Roman"/>
          <w:bCs/>
          <w:sz w:val="28"/>
          <w:szCs w:val="28"/>
          <w:lang w:val="uk-UA"/>
        </w:rPr>
        <w:t xml:space="preserve">Дніпровський район – </w:t>
      </w:r>
      <w:r>
        <w:rPr>
          <w:rFonts w:ascii="Times New Roman" w:hAnsi="Times New Roman"/>
          <w:bCs/>
          <w:sz w:val="28"/>
          <w:szCs w:val="28"/>
          <w:lang w:val="uk-UA"/>
        </w:rPr>
        <w:t>9</w:t>
      </w:r>
      <w:r w:rsidRPr="005B2294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72842EEA" w14:textId="77777777" w:rsidR="00F17CCD" w:rsidRPr="005B2294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2294">
        <w:rPr>
          <w:rFonts w:ascii="Times New Roman" w:hAnsi="Times New Roman"/>
          <w:bCs/>
          <w:sz w:val="28"/>
          <w:szCs w:val="28"/>
          <w:lang w:val="uk-UA"/>
        </w:rPr>
        <w:t>Оболонський район – 1</w:t>
      </w: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5B2294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5408C257" w14:textId="77777777" w:rsidR="00F17CCD" w:rsidRPr="005B2294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2294">
        <w:rPr>
          <w:rFonts w:ascii="Times New Roman" w:hAnsi="Times New Roman"/>
          <w:bCs/>
          <w:sz w:val="28"/>
          <w:szCs w:val="28"/>
          <w:lang w:val="uk-UA"/>
        </w:rPr>
        <w:t xml:space="preserve">Подільський район – </w:t>
      </w: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5B2294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6F145CD8" w14:textId="77777777" w:rsidR="00F17CCD" w:rsidRPr="005B2294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2294">
        <w:rPr>
          <w:rFonts w:ascii="Times New Roman" w:hAnsi="Times New Roman"/>
          <w:bCs/>
          <w:sz w:val="28"/>
          <w:szCs w:val="28"/>
          <w:lang w:val="uk-UA"/>
        </w:rPr>
        <w:t xml:space="preserve">Печерський район – </w:t>
      </w:r>
      <w:r>
        <w:rPr>
          <w:rFonts w:ascii="Times New Roman" w:hAnsi="Times New Roman"/>
          <w:bCs/>
          <w:sz w:val="28"/>
          <w:szCs w:val="28"/>
          <w:lang w:val="uk-UA"/>
        </w:rPr>
        <w:t>16</w:t>
      </w:r>
      <w:r w:rsidRPr="005B2294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7B3AB11E" w14:textId="77777777" w:rsidR="00F17CCD" w:rsidRPr="005B2294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2294">
        <w:rPr>
          <w:rFonts w:ascii="Times New Roman" w:hAnsi="Times New Roman"/>
          <w:bCs/>
          <w:sz w:val="28"/>
          <w:szCs w:val="28"/>
          <w:lang w:val="uk-UA"/>
        </w:rPr>
        <w:t>Святошинський район – 1</w:t>
      </w: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5B2294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15A9C669" w14:textId="77777777" w:rsidR="00F17CCD" w:rsidRPr="005B2294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2294">
        <w:rPr>
          <w:rFonts w:ascii="Times New Roman" w:hAnsi="Times New Roman"/>
          <w:bCs/>
          <w:sz w:val="28"/>
          <w:szCs w:val="28"/>
          <w:lang w:val="uk-UA"/>
        </w:rPr>
        <w:t>Солом’янський район – 1</w:t>
      </w:r>
      <w:r>
        <w:rPr>
          <w:rFonts w:ascii="Times New Roman" w:hAnsi="Times New Roman"/>
          <w:bCs/>
          <w:sz w:val="28"/>
          <w:szCs w:val="28"/>
          <w:lang w:val="uk-UA"/>
        </w:rPr>
        <w:t>9</w:t>
      </w:r>
      <w:r w:rsidRPr="005B2294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2D2D5D06" w14:textId="77777777" w:rsidR="00F17CCD" w:rsidRPr="005B2294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2294">
        <w:rPr>
          <w:rFonts w:ascii="Times New Roman" w:hAnsi="Times New Roman"/>
          <w:bCs/>
          <w:sz w:val="28"/>
          <w:szCs w:val="28"/>
          <w:lang w:val="uk-UA"/>
        </w:rPr>
        <w:t xml:space="preserve">Шевченківський район – </w:t>
      </w:r>
      <w:r>
        <w:rPr>
          <w:rFonts w:ascii="Times New Roman" w:hAnsi="Times New Roman"/>
          <w:bCs/>
          <w:sz w:val="28"/>
          <w:szCs w:val="28"/>
          <w:lang w:val="uk-UA"/>
        </w:rPr>
        <w:t>14</w:t>
      </w:r>
      <w:r w:rsidRPr="005B2294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40566F78" w14:textId="77777777" w:rsidR="00F17CCD" w:rsidRPr="005B2294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2294">
        <w:rPr>
          <w:rFonts w:ascii="Times New Roman" w:hAnsi="Times New Roman"/>
          <w:bCs/>
          <w:sz w:val="28"/>
          <w:szCs w:val="28"/>
          <w:lang w:val="uk-UA"/>
        </w:rPr>
        <w:t xml:space="preserve">З інших регіонів – 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5B2294">
        <w:rPr>
          <w:rFonts w:ascii="Times New Roman" w:hAnsi="Times New Roman"/>
          <w:bCs/>
          <w:sz w:val="28"/>
          <w:szCs w:val="28"/>
          <w:lang w:val="uk-UA"/>
        </w:rPr>
        <w:t>1.</w:t>
      </w:r>
    </w:p>
    <w:p w14:paraId="4EFF2296" w14:textId="77777777" w:rsidR="00F17CCD" w:rsidRPr="00456FA6" w:rsidRDefault="00F17CCD" w:rsidP="00F17CCD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56FA6">
        <w:rPr>
          <w:rFonts w:ascii="Times New Roman" w:hAnsi="Times New Roman"/>
          <w:bCs/>
          <w:sz w:val="28"/>
          <w:szCs w:val="28"/>
          <w:lang w:val="uk-UA"/>
        </w:rPr>
        <w:t xml:space="preserve">Усі звернення, що надійшли до Департаменту </w:t>
      </w:r>
      <w:r w:rsidRPr="00456FA6">
        <w:rPr>
          <w:rFonts w:ascii="Times New Roman" w:hAnsi="Times New Roman"/>
          <w:sz w:val="28"/>
          <w:szCs w:val="28"/>
          <w:lang w:val="uk-UA"/>
        </w:rPr>
        <w:t>за звітний період, в</w:t>
      </w:r>
      <w:r w:rsidRPr="00456FA6">
        <w:rPr>
          <w:rFonts w:ascii="Times New Roman" w:hAnsi="Times New Roman"/>
          <w:bCs/>
          <w:sz w:val="28"/>
          <w:szCs w:val="28"/>
          <w:lang w:val="uk-UA"/>
        </w:rPr>
        <w:t>зято на контроль.</w:t>
      </w:r>
    </w:p>
    <w:p w14:paraId="2CDEC616" w14:textId="77777777" w:rsidR="00F17CCD" w:rsidRDefault="00F17CCD" w:rsidP="00F17CCD">
      <w:pPr>
        <w:ind w:firstLine="567"/>
        <w:jc w:val="both"/>
        <w:rPr>
          <w:sz w:val="28"/>
          <w:szCs w:val="28"/>
          <w:lang w:val="uk-UA"/>
        </w:rPr>
      </w:pPr>
      <w:r w:rsidRPr="00456FA6">
        <w:rPr>
          <w:sz w:val="28"/>
          <w:szCs w:val="28"/>
          <w:lang w:val="uk-UA"/>
        </w:rPr>
        <w:t xml:space="preserve">Із загальної кількості звернень, які надійшли до Департаменту </w:t>
      </w:r>
      <w:r w:rsidRPr="00456FA6">
        <w:rPr>
          <w:sz w:val="28"/>
          <w:szCs w:val="28"/>
          <w:lang w:val="uk-UA"/>
        </w:rPr>
        <w:br/>
        <w:t xml:space="preserve">за звітний період - </w:t>
      </w:r>
      <w:r>
        <w:rPr>
          <w:sz w:val="28"/>
          <w:szCs w:val="28"/>
          <w:lang w:val="uk-UA"/>
        </w:rPr>
        <w:t>177</w:t>
      </w:r>
      <w:r w:rsidRPr="00456FA6">
        <w:rPr>
          <w:sz w:val="28"/>
          <w:szCs w:val="28"/>
          <w:lang w:val="uk-UA"/>
        </w:rPr>
        <w:t xml:space="preserve"> звернень, 50 звернень було адресовано Київській міській державній адміністрації (2</w:t>
      </w:r>
      <w:r>
        <w:rPr>
          <w:sz w:val="28"/>
          <w:szCs w:val="28"/>
          <w:lang w:val="uk-UA"/>
        </w:rPr>
        <w:t>8</w:t>
      </w:r>
      <w:r w:rsidRPr="00456FA6">
        <w:rPr>
          <w:sz w:val="28"/>
          <w:szCs w:val="28"/>
          <w:lang w:val="uk-UA"/>
        </w:rPr>
        <w:t>% від загальної кількості) та 1</w:t>
      </w:r>
      <w:r>
        <w:rPr>
          <w:sz w:val="28"/>
          <w:szCs w:val="28"/>
          <w:lang w:val="uk-UA"/>
        </w:rPr>
        <w:t>27</w:t>
      </w:r>
      <w:r w:rsidRPr="00456FA6">
        <w:rPr>
          <w:sz w:val="28"/>
          <w:szCs w:val="28"/>
          <w:lang w:val="uk-UA"/>
        </w:rPr>
        <w:t xml:space="preserve"> звернень (7</w:t>
      </w:r>
      <w:r>
        <w:rPr>
          <w:sz w:val="28"/>
          <w:szCs w:val="28"/>
          <w:lang w:val="uk-UA"/>
        </w:rPr>
        <w:t>2</w:t>
      </w:r>
      <w:r w:rsidRPr="00456FA6">
        <w:rPr>
          <w:sz w:val="28"/>
          <w:szCs w:val="28"/>
          <w:lang w:val="uk-UA"/>
        </w:rPr>
        <w:t xml:space="preserve">%) було надіслано особисто або через пошту Департаменту (з них </w:t>
      </w:r>
      <w:r>
        <w:rPr>
          <w:sz w:val="28"/>
          <w:szCs w:val="28"/>
          <w:lang w:val="uk-UA"/>
        </w:rPr>
        <w:t>2</w:t>
      </w:r>
      <w:r w:rsidRPr="00456FA6">
        <w:rPr>
          <w:sz w:val="28"/>
          <w:szCs w:val="28"/>
          <w:lang w:val="uk-UA"/>
        </w:rPr>
        <w:t>3)</w:t>
      </w:r>
      <w:r w:rsidRPr="00456FA6">
        <w:rPr>
          <w:color w:val="FF0000"/>
          <w:sz w:val="28"/>
          <w:szCs w:val="28"/>
          <w:lang w:val="uk-UA"/>
        </w:rPr>
        <w:t xml:space="preserve"> </w:t>
      </w:r>
      <w:r w:rsidRPr="00456FA6">
        <w:rPr>
          <w:sz w:val="28"/>
          <w:szCs w:val="28"/>
          <w:lang w:val="uk-UA"/>
        </w:rPr>
        <w:t>звернень, що надійшли від громадян на особистому прийомі).</w:t>
      </w:r>
    </w:p>
    <w:p w14:paraId="7961FB8D" w14:textId="77777777" w:rsidR="00F17CCD" w:rsidRDefault="00F17CCD" w:rsidP="00F17C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 звернень громадян, які надходять на адресу Департаменту, особлива увага приділяється вирішенню проблем, з якими звертаються пільгові категорії громадян.</w:t>
      </w:r>
    </w:p>
    <w:p w14:paraId="3EFC4DF4" w14:textId="77777777" w:rsidR="00F17CCD" w:rsidRPr="00251495" w:rsidRDefault="00F17CCD" w:rsidP="00F17CCD">
      <w:pPr>
        <w:ind w:firstLine="567"/>
        <w:jc w:val="both"/>
        <w:rPr>
          <w:sz w:val="28"/>
          <w:szCs w:val="28"/>
          <w:lang w:val="uk-UA"/>
        </w:rPr>
      </w:pPr>
      <w:r w:rsidRPr="00251495">
        <w:rPr>
          <w:sz w:val="28"/>
          <w:szCs w:val="28"/>
          <w:lang w:val="uk-UA"/>
        </w:rPr>
        <w:t>З усіх звернень громадян, що надійшли до Департаменту за період з 01.01.202</w:t>
      </w:r>
      <w:r>
        <w:rPr>
          <w:sz w:val="28"/>
          <w:szCs w:val="28"/>
          <w:lang w:val="uk-UA"/>
        </w:rPr>
        <w:t>5 по 30.09</w:t>
      </w:r>
      <w:r w:rsidRPr="00251495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251495">
        <w:rPr>
          <w:sz w:val="28"/>
          <w:szCs w:val="28"/>
          <w:lang w:val="uk-UA"/>
        </w:rPr>
        <w:t xml:space="preserve"> можна відслідкувати (виокремити) кількісну динаміку результату розгляду звернень, серед яких:</w:t>
      </w:r>
    </w:p>
    <w:p w14:paraId="70475BAF" w14:textId="77777777" w:rsidR="00F17CCD" w:rsidRPr="00D90073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0073">
        <w:rPr>
          <w:rFonts w:ascii="Times New Roman" w:hAnsi="Times New Roman"/>
          <w:sz w:val="28"/>
          <w:szCs w:val="28"/>
          <w:lang w:val="uk-UA"/>
        </w:rPr>
        <w:t xml:space="preserve">вирішено позитивно – </w:t>
      </w:r>
      <w:r>
        <w:rPr>
          <w:rFonts w:ascii="Times New Roman" w:hAnsi="Times New Roman"/>
          <w:sz w:val="28"/>
          <w:szCs w:val="28"/>
          <w:lang w:val="uk-UA"/>
        </w:rPr>
        <w:t>27</w:t>
      </w:r>
      <w:r w:rsidRPr="00D90073">
        <w:rPr>
          <w:rFonts w:ascii="Times New Roman" w:hAnsi="Times New Roman"/>
          <w:sz w:val="28"/>
          <w:szCs w:val="28"/>
          <w:lang w:val="uk-UA"/>
        </w:rPr>
        <w:t>;</w:t>
      </w:r>
    </w:p>
    <w:p w14:paraId="7C9544CD" w14:textId="77777777" w:rsidR="00F17CCD" w:rsidRPr="00D90073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0073">
        <w:rPr>
          <w:rFonts w:ascii="Times New Roman" w:hAnsi="Times New Roman"/>
          <w:sz w:val="28"/>
          <w:szCs w:val="28"/>
          <w:lang w:val="uk-UA"/>
        </w:rPr>
        <w:t>відмовлено у задоволенні – 0;</w:t>
      </w:r>
    </w:p>
    <w:p w14:paraId="057D72F9" w14:textId="77777777" w:rsidR="00F17CCD" w:rsidRPr="00D90073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0073">
        <w:rPr>
          <w:rFonts w:ascii="Times New Roman" w:hAnsi="Times New Roman"/>
          <w:sz w:val="28"/>
          <w:szCs w:val="28"/>
          <w:lang w:val="uk-UA"/>
        </w:rPr>
        <w:t>дано роз’яснення – 14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90073">
        <w:rPr>
          <w:rFonts w:ascii="Times New Roman" w:hAnsi="Times New Roman"/>
          <w:sz w:val="28"/>
          <w:szCs w:val="28"/>
          <w:lang w:val="uk-UA"/>
        </w:rPr>
        <w:t>;</w:t>
      </w:r>
    </w:p>
    <w:p w14:paraId="38B06FBB" w14:textId="77777777" w:rsidR="00F17CCD" w:rsidRPr="00D90073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0073">
        <w:rPr>
          <w:rFonts w:ascii="Times New Roman" w:hAnsi="Times New Roman"/>
          <w:sz w:val="28"/>
          <w:szCs w:val="28"/>
          <w:lang w:val="uk-UA"/>
        </w:rPr>
        <w:t xml:space="preserve">інше –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90073">
        <w:rPr>
          <w:rFonts w:ascii="Times New Roman" w:hAnsi="Times New Roman"/>
          <w:sz w:val="28"/>
          <w:szCs w:val="28"/>
          <w:lang w:val="uk-UA"/>
        </w:rPr>
        <w:t>.</w:t>
      </w:r>
    </w:p>
    <w:p w14:paraId="63BB3864" w14:textId="77777777" w:rsidR="00F17CCD" w:rsidRDefault="00F17CCD" w:rsidP="00F17CCD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У період з 01.01.2025 по 30.09.2025 </w:t>
      </w:r>
      <w:r>
        <w:rPr>
          <w:sz w:val="28"/>
          <w:szCs w:val="28"/>
          <w:lang w:val="uk-UA"/>
        </w:rPr>
        <w:t>Департаментом відпрацьовано заходи на виконання вимог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а саме:</w:t>
      </w:r>
    </w:p>
    <w:p w14:paraId="206F3DE8" w14:textId="77777777" w:rsidR="00F17CCD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 заходів з питань роботи зі зверненнями громадян на 2025 рік;</w:t>
      </w:r>
    </w:p>
    <w:p w14:paraId="66A69E22" w14:textId="77777777" w:rsidR="00F17CCD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 роботи зі зверненнями громадян на 2025 рік;</w:t>
      </w:r>
    </w:p>
    <w:p w14:paraId="210D68AD" w14:textId="77777777" w:rsidR="00F17CCD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графік надання практичної та методичної допомоги структурним підрозділам Департаменту в роботі зі зверненнями громадян </w:t>
      </w:r>
      <w:r>
        <w:rPr>
          <w:rFonts w:ascii="Times New Roman" w:hAnsi="Times New Roman"/>
          <w:sz w:val="28"/>
          <w:szCs w:val="28"/>
          <w:lang w:val="uk-UA"/>
        </w:rPr>
        <w:br/>
        <w:t>на 2025 рік відповідальною особою за організацію роботи зі зверненнями громадян;</w:t>
      </w:r>
    </w:p>
    <w:p w14:paraId="1A758506" w14:textId="77777777" w:rsidR="00F17CCD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графік проведення перевірок організації роботи зі зверненнями громадян в структурних підрозділах Департаменту у 2025 році відповідальною особою за організацію роботи зі зверненнями громадян;</w:t>
      </w:r>
    </w:p>
    <w:p w14:paraId="297CF84B" w14:textId="77777777" w:rsidR="00F17CCD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графік звітування структурних підрозділів Департаменту у сфері організації роботи щодо звернень громадян у 2025 році перед директором Департаменту;</w:t>
      </w:r>
    </w:p>
    <w:p w14:paraId="3A4E292B" w14:textId="77777777" w:rsidR="00F17CCD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графік особистого прийому громадян та прямих («гарячих») телефонних ліній керівництвом та керівниками структурних підрозділів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Департаменту.</w:t>
      </w:r>
    </w:p>
    <w:p w14:paraId="638E1AE1" w14:textId="0A5BA9F3" w:rsidR="00F17CCD" w:rsidRPr="00F04CAC" w:rsidRDefault="00F17CCD" w:rsidP="00F17C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Так, в</w:t>
      </w:r>
      <w:r w:rsidRPr="00F04CAC">
        <w:rPr>
          <w:sz w:val="28"/>
          <w:szCs w:val="28"/>
          <w:lang w:val="uk-UA"/>
        </w:rPr>
        <w:t xml:space="preserve">ідповідно до </w:t>
      </w:r>
      <w:r>
        <w:rPr>
          <w:sz w:val="28"/>
          <w:szCs w:val="28"/>
          <w:lang w:val="uk-UA"/>
        </w:rPr>
        <w:t xml:space="preserve">затверджених графіків затверджених наказом директора Департаменту від 26.12.2024 </w:t>
      </w:r>
      <w:r w:rsidRPr="006C30D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95</w:t>
      </w:r>
      <w:r w:rsidRPr="006C30D6">
        <w:rPr>
          <w:sz w:val="28"/>
          <w:szCs w:val="28"/>
          <w:lang w:val="uk-UA"/>
        </w:rPr>
        <w:t>-з</w:t>
      </w:r>
      <w:r>
        <w:rPr>
          <w:sz w:val="28"/>
          <w:szCs w:val="28"/>
          <w:lang w:val="uk-UA"/>
        </w:rPr>
        <w:t xml:space="preserve"> «Про затвердження графіків з питань організації роботи щодо звернень громадян на 2025 рік»</w:t>
      </w:r>
      <w:r w:rsidRPr="00F04CAC">
        <w:rPr>
          <w:sz w:val="28"/>
          <w:szCs w:val="28"/>
          <w:lang w:val="uk-UA"/>
        </w:rPr>
        <w:t xml:space="preserve">, головним спеціалістом </w:t>
      </w:r>
      <w:r>
        <w:rPr>
          <w:sz w:val="28"/>
          <w:szCs w:val="28"/>
          <w:lang w:val="uk-UA"/>
        </w:rPr>
        <w:t>відділу</w:t>
      </w:r>
      <w:r w:rsidRPr="00F04CAC">
        <w:rPr>
          <w:sz w:val="28"/>
          <w:szCs w:val="28"/>
          <w:lang w:val="uk-UA"/>
        </w:rPr>
        <w:t xml:space="preserve"> інформаційного та аналітичного забезпечення </w:t>
      </w:r>
      <w:r>
        <w:rPr>
          <w:sz w:val="28"/>
          <w:szCs w:val="28"/>
          <w:lang w:val="uk-UA"/>
        </w:rPr>
        <w:t>Закалюжною О.С., яка згідно з наказом від 13.03.2024</w:t>
      </w:r>
      <w:r w:rsidRPr="00F04CAC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25</w:t>
      </w:r>
      <w:r w:rsidRPr="00F04CAC">
        <w:rPr>
          <w:sz w:val="28"/>
          <w:szCs w:val="28"/>
          <w:lang w:val="uk-UA"/>
        </w:rPr>
        <w:t>-з</w:t>
      </w:r>
      <w:r>
        <w:rPr>
          <w:sz w:val="28"/>
          <w:szCs w:val="28"/>
          <w:lang w:val="uk-UA"/>
        </w:rPr>
        <w:t xml:space="preserve"> «</w:t>
      </w:r>
      <w:r w:rsidRPr="00C92890">
        <w:rPr>
          <w:sz w:val="28"/>
          <w:szCs w:val="28"/>
          <w:lang w:val="uk-UA"/>
        </w:rPr>
        <w:t>Про відповідальну особу за організацію роботи зі зверненнями громадян в Департаменті з питань реєстрації виконавчого органу Київської міської ради (Київської міської державної адміністрації)</w:t>
      </w:r>
      <w:r>
        <w:rPr>
          <w:sz w:val="28"/>
          <w:szCs w:val="28"/>
          <w:lang w:val="uk-UA"/>
        </w:rPr>
        <w:t>»,</w:t>
      </w:r>
      <w:r w:rsidRPr="00F04CAC">
        <w:rPr>
          <w:sz w:val="28"/>
          <w:szCs w:val="28"/>
          <w:lang w:val="uk-UA"/>
        </w:rPr>
        <w:t xml:space="preserve"> є відповідальною особою за організацію роботи </w:t>
      </w:r>
      <w:r>
        <w:rPr>
          <w:sz w:val="28"/>
          <w:szCs w:val="28"/>
          <w:lang w:val="uk-UA"/>
        </w:rPr>
        <w:t>зі</w:t>
      </w:r>
      <w:r w:rsidRPr="00F04C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зверненнями громадян, 19.06.2025 та 20.06.2025</w:t>
      </w:r>
      <w:r w:rsidRPr="00F04CAC">
        <w:rPr>
          <w:sz w:val="28"/>
          <w:szCs w:val="28"/>
          <w:lang w:val="uk-UA"/>
        </w:rPr>
        <w:t xml:space="preserve"> була надана практична та методична допомога управлінню забезпечення координації районних </w:t>
      </w:r>
      <w:r>
        <w:rPr>
          <w:sz w:val="28"/>
          <w:szCs w:val="28"/>
          <w:lang w:val="uk-UA"/>
        </w:rPr>
        <w:t>в м.</w:t>
      </w:r>
      <w:r w:rsidRPr="00F04CAC">
        <w:rPr>
          <w:sz w:val="28"/>
          <w:szCs w:val="28"/>
          <w:lang w:val="uk-UA"/>
        </w:rPr>
        <w:t xml:space="preserve"> Києві державних адміністрацій</w:t>
      </w:r>
      <w:r>
        <w:rPr>
          <w:sz w:val="28"/>
          <w:szCs w:val="28"/>
          <w:lang w:val="uk-UA"/>
        </w:rPr>
        <w:t>, управління державної реєстрації актів цивільного стану</w:t>
      </w:r>
      <w:r w:rsidRPr="00F04CAC">
        <w:rPr>
          <w:sz w:val="28"/>
          <w:szCs w:val="28"/>
          <w:lang w:val="uk-UA"/>
        </w:rPr>
        <w:t xml:space="preserve"> та управлінню державної реєстрації речових прав на нерухоме майно та їх обтяжень</w:t>
      </w:r>
      <w:r>
        <w:rPr>
          <w:sz w:val="28"/>
          <w:szCs w:val="28"/>
          <w:lang w:val="uk-UA"/>
        </w:rPr>
        <w:t xml:space="preserve"> в Департаменті щодо</w:t>
      </w:r>
      <w:r w:rsidRPr="00F04CAC">
        <w:rPr>
          <w:sz w:val="28"/>
          <w:szCs w:val="28"/>
          <w:lang w:val="uk-UA"/>
        </w:rPr>
        <w:t>:</w:t>
      </w:r>
    </w:p>
    <w:p w14:paraId="5DAA15C9" w14:textId="77777777" w:rsidR="00F17CCD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права громадян на звернення до органів державної влади, органів місцевого самоврядування, їх службових осіб;</w:t>
      </w:r>
    </w:p>
    <w:p w14:paraId="61129702" w14:textId="77777777" w:rsidR="00F17CCD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відповідальності за порушення законодавства про звернення громадян;</w:t>
      </w:r>
    </w:p>
    <w:p w14:paraId="21382383" w14:textId="77777777" w:rsidR="00F17CCD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дотримання термінів розгляду звернень громадян;</w:t>
      </w:r>
    </w:p>
    <w:p w14:paraId="01B70EC4" w14:textId="77777777" w:rsidR="00F17CCD" w:rsidRDefault="00F17CCD" w:rsidP="00F17C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звернень від депутатів Верховної Ради України, Київської міської ради, Уповноваженого Верховної Ради України з прав людини тощо.</w:t>
      </w:r>
    </w:p>
    <w:p w14:paraId="66BE3531" w14:textId="77777777" w:rsidR="00F17CCD" w:rsidRPr="0066335D" w:rsidRDefault="00F17CCD" w:rsidP="00F17C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</w:t>
      </w:r>
      <w:r w:rsidRPr="00CC6E70">
        <w:rPr>
          <w:sz w:val="28"/>
          <w:szCs w:val="28"/>
          <w:lang w:val="uk-UA"/>
        </w:rPr>
        <w:t xml:space="preserve"> структурних підрозділах Департаменту </w:t>
      </w:r>
      <w:r>
        <w:rPr>
          <w:sz w:val="28"/>
          <w:szCs w:val="28"/>
          <w:lang w:val="uk-UA"/>
        </w:rPr>
        <w:t>26.06.2025 та 27.06.2025 було</w:t>
      </w:r>
      <w:r w:rsidRPr="00CC6E70">
        <w:rPr>
          <w:sz w:val="28"/>
          <w:szCs w:val="28"/>
          <w:lang w:val="uk-UA"/>
        </w:rPr>
        <w:t xml:space="preserve"> проведено</w:t>
      </w:r>
      <w:r>
        <w:rPr>
          <w:sz w:val="28"/>
          <w:szCs w:val="28"/>
          <w:lang w:val="uk-UA"/>
        </w:rPr>
        <w:t xml:space="preserve"> перевірки </w:t>
      </w:r>
      <w:r w:rsidRPr="001A0A5D">
        <w:rPr>
          <w:sz w:val="28"/>
          <w:szCs w:val="28"/>
          <w:lang w:val="uk-UA"/>
        </w:rPr>
        <w:t>організації роботи зі зверненнями громадян</w:t>
      </w:r>
      <w:r>
        <w:rPr>
          <w:sz w:val="28"/>
          <w:szCs w:val="28"/>
          <w:lang w:val="uk-UA"/>
        </w:rPr>
        <w:t xml:space="preserve"> за І півріччя 2025 року. За результатами перевірок, </w:t>
      </w:r>
      <w:r w:rsidRPr="00CC6E70">
        <w:rPr>
          <w:sz w:val="28"/>
          <w:szCs w:val="28"/>
          <w:lang w:val="uk-UA"/>
        </w:rPr>
        <w:t>порушень термінів розгляду та інших вимог, передбачених законодавством, яким врегульовано порядок та особливості розгляду звернень громадян, не виявлено.</w:t>
      </w:r>
    </w:p>
    <w:p w14:paraId="2A0B774A" w14:textId="77777777" w:rsidR="00F17CCD" w:rsidRDefault="00F17CCD" w:rsidP="00F17C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звернення, які надійшли до Департаменту реєструються в день надходження, реєстраційний номер складається з першої літери прізвища заявника або літер «КО», якщо звернення колективне, та порядкового номера листа. Реєстрація звернень громадян ведеться в системі електронного документообігу «АСКОД».</w:t>
      </w:r>
    </w:p>
    <w:p w14:paraId="14EC1E3D" w14:textId="77777777" w:rsidR="00F17CCD" w:rsidRDefault="00F17CCD" w:rsidP="00F17C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Департаменті в доступному для відвідувачів місці розміщено стенди, які містять інформацію з роз’ясненням конституційних прав громадян на звернення, витяги із законодавства про звернення громадян, зразки оформлення звернень, графік проведення особистого прийому громадян та прямих («гарячих») телефонних ліній керівництвом та керівниками структурних підрозділів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Департаменту та інша необхідна громадянам інформація.</w:t>
      </w:r>
    </w:p>
    <w:p w14:paraId="4150C128" w14:textId="77777777" w:rsidR="00F17CCD" w:rsidRDefault="00F17CCD" w:rsidP="00F17C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Керівництвом Департаменту щомісячно проводяться наради з питань виконавської дисципліни працівників, на яких під особливим контролем розглядаються питання роботи зі зверненнями громадян.</w:t>
      </w:r>
    </w:p>
    <w:p w14:paraId="520F01CF" w14:textId="77777777" w:rsidR="00F17CCD" w:rsidRDefault="00F17CCD" w:rsidP="00F17C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Звіти про проведення особистого прийому громадян та прямої («гарячої») телефонної лінії директора Департаменту щомісячно надаються до управління з питань звернень громадян апарату виконавчого органу Київської міської ради (Київської міської державної адміністрації). За звітний період керівництвом Департаменту було проведено </w:t>
      </w:r>
      <w:r w:rsidRPr="00BA7C64">
        <w:rPr>
          <w:sz w:val="28"/>
          <w:szCs w:val="28"/>
          <w:lang w:val="uk-UA"/>
        </w:rPr>
        <w:t xml:space="preserve">66 особистих прийомів, під час яких звернулося </w:t>
      </w:r>
      <w:r w:rsidRPr="00BA7C64">
        <w:rPr>
          <w:sz w:val="28"/>
          <w:szCs w:val="28"/>
          <w:lang w:val="uk-UA"/>
        </w:rPr>
        <w:br/>
        <w:t>23 громадяни. На особистих прийомах</w:t>
      </w:r>
      <w:r w:rsidRPr="00251495">
        <w:rPr>
          <w:sz w:val="28"/>
          <w:szCs w:val="28"/>
          <w:lang w:val="uk-UA"/>
        </w:rPr>
        <w:t xml:space="preserve"> порушувалися питання: реєстрації права власності нерухомого майна; внесення змін до державного Реєстру речових прав на нерухоме майно; зняття заборони вчинення реєстраційних дій з нерухомого майна; </w:t>
      </w:r>
      <w:r>
        <w:rPr>
          <w:sz w:val="28"/>
          <w:szCs w:val="28"/>
          <w:lang w:val="uk-UA"/>
        </w:rPr>
        <w:t xml:space="preserve">додання адреси нового будинку до Реєстру територіальної громади м. Києва, переліку документів для державної реєстрації створення релігійної громади. </w:t>
      </w:r>
      <w:r w:rsidRPr="00251495">
        <w:rPr>
          <w:sz w:val="28"/>
          <w:szCs w:val="28"/>
          <w:lang w:val="uk-UA"/>
        </w:rPr>
        <w:t xml:space="preserve">Протягом звітного періоду в Департаменті відбулося </w:t>
      </w:r>
      <w:r w:rsidRPr="001268A3">
        <w:rPr>
          <w:sz w:val="28"/>
          <w:szCs w:val="28"/>
          <w:lang w:val="uk-UA"/>
        </w:rPr>
        <w:t>9 прямих</w:t>
      </w:r>
      <w:r w:rsidRPr="00251495">
        <w:rPr>
          <w:sz w:val="28"/>
          <w:szCs w:val="28"/>
          <w:lang w:val="uk-UA"/>
        </w:rPr>
        <w:t xml:space="preserve"> («гарячих») телефонних</w:t>
      </w:r>
      <w:r>
        <w:rPr>
          <w:sz w:val="28"/>
          <w:szCs w:val="28"/>
          <w:lang w:val="uk-UA"/>
        </w:rPr>
        <w:t xml:space="preserve"> ліній, під час яких громадяни не зверталися.</w:t>
      </w:r>
    </w:p>
    <w:p w14:paraId="24C539B8" w14:textId="77777777" w:rsidR="00F17CCD" w:rsidRPr="00B227A9" w:rsidRDefault="00F17CCD" w:rsidP="00F17CCD">
      <w:pPr>
        <w:ind w:firstLine="567"/>
        <w:jc w:val="both"/>
        <w:rPr>
          <w:sz w:val="28"/>
          <w:szCs w:val="28"/>
          <w:lang w:val="uk-UA"/>
        </w:rPr>
      </w:pPr>
      <w:r w:rsidRPr="00B227A9">
        <w:rPr>
          <w:sz w:val="28"/>
          <w:szCs w:val="28"/>
          <w:lang w:val="uk-UA"/>
        </w:rPr>
        <w:t xml:space="preserve">Відповідно до розпорядження Кабінету Міністрів України від 09.06.2011 </w:t>
      </w:r>
      <w:r>
        <w:rPr>
          <w:sz w:val="28"/>
          <w:szCs w:val="28"/>
          <w:lang w:val="uk-UA"/>
        </w:rPr>
        <w:t xml:space="preserve">   </w:t>
      </w:r>
      <w:r w:rsidRPr="00B227A9">
        <w:rPr>
          <w:sz w:val="28"/>
          <w:szCs w:val="28"/>
          <w:lang w:val="uk-UA"/>
        </w:rPr>
        <w:t>№</w:t>
      </w:r>
      <w:r w:rsidRPr="00135A1C">
        <w:rPr>
          <w:sz w:val="28"/>
          <w:szCs w:val="28"/>
          <w:lang w:val="uk-UA"/>
        </w:rPr>
        <w:t xml:space="preserve"> </w:t>
      </w:r>
      <w:r w:rsidRPr="00B227A9">
        <w:rPr>
          <w:sz w:val="28"/>
          <w:szCs w:val="28"/>
          <w:lang w:val="uk-UA"/>
        </w:rPr>
        <w:t>589-р, постанови Кабінету Міністрів Укра</w:t>
      </w:r>
      <w:r>
        <w:rPr>
          <w:sz w:val="28"/>
          <w:szCs w:val="28"/>
          <w:lang w:val="uk-UA"/>
        </w:rPr>
        <w:t xml:space="preserve">їни від 27.11.2019 </w:t>
      </w:r>
      <w:r w:rsidRPr="00C1783C">
        <w:rPr>
          <w:sz w:val="28"/>
          <w:szCs w:val="28"/>
          <w:lang w:val="uk-UA"/>
        </w:rPr>
        <w:t>№ 976, на виконання протокольного доручення Кабінету Міністрів України</w:t>
      </w:r>
      <w:r w:rsidRPr="0091438D">
        <w:rPr>
          <w:sz w:val="28"/>
          <w:szCs w:val="28"/>
          <w:lang w:val="uk-UA"/>
        </w:rPr>
        <w:t xml:space="preserve"> </w:t>
      </w:r>
      <w:r w:rsidRPr="000E4881">
        <w:rPr>
          <w:sz w:val="28"/>
          <w:szCs w:val="28"/>
          <w:lang w:val="uk-UA"/>
        </w:rPr>
        <w:br/>
      </w:r>
      <w:r w:rsidRPr="00B227A9">
        <w:rPr>
          <w:sz w:val="28"/>
          <w:szCs w:val="28"/>
          <w:lang w:val="uk-UA"/>
        </w:rPr>
        <w:t xml:space="preserve">від 25.07.2009 та з </w:t>
      </w:r>
      <w:r w:rsidRPr="00C1783C">
        <w:rPr>
          <w:sz w:val="28"/>
          <w:szCs w:val="28"/>
          <w:lang w:val="uk-UA"/>
        </w:rPr>
        <w:t>метою</w:t>
      </w:r>
      <w:r w:rsidRPr="00B227A9">
        <w:rPr>
          <w:sz w:val="28"/>
          <w:szCs w:val="28"/>
          <w:lang w:val="uk-UA"/>
        </w:rPr>
        <w:t xml:space="preserve"> операт</w:t>
      </w:r>
      <w:r>
        <w:rPr>
          <w:sz w:val="28"/>
          <w:szCs w:val="28"/>
          <w:lang w:val="uk-UA"/>
        </w:rPr>
        <w:t>ивного опрацювання звернень громадян</w:t>
      </w:r>
      <w:r w:rsidRPr="00B227A9">
        <w:rPr>
          <w:sz w:val="28"/>
          <w:szCs w:val="28"/>
          <w:lang w:val="uk-UA"/>
        </w:rPr>
        <w:t>, які надходять на «гарячу лінію» Державної установи «Урядовий контактний центр», Департамент невідкладно реагує на доручення директора комунальної бюджетної установи «Контактний центр міста Києва» (15-51) щодо розгляду та опрацювання таких звернень відповідно до затвердженого алгоритму опрацювання звернень.</w:t>
      </w:r>
    </w:p>
    <w:p w14:paraId="3D440150" w14:textId="77777777" w:rsidR="00F17CCD" w:rsidRDefault="00F17CCD" w:rsidP="00F17CCD">
      <w:pPr>
        <w:tabs>
          <w:tab w:val="left" w:pos="6237"/>
        </w:tabs>
        <w:ind w:righ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Відповіді вносяться до програми</w:t>
      </w:r>
      <w:r w:rsidRPr="00370AEA">
        <w:rPr>
          <w:sz w:val="28"/>
          <w:szCs w:val="28"/>
          <w:lang w:val="uk-UA"/>
        </w:rPr>
        <w:t xml:space="preserve"> CRM CallCentr та «</w:t>
      </w:r>
      <w:r w:rsidRPr="00370AEA">
        <w:rPr>
          <w:sz w:val="28"/>
          <w:szCs w:val="28"/>
          <w:lang w:val="en-US"/>
        </w:rPr>
        <w:t>ServiceDesk</w:t>
      </w:r>
      <w:r w:rsidRPr="00370AEA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в електронному вигляді та надсилаються письмові відповіді громадянам та </w:t>
      </w:r>
      <w:r>
        <w:rPr>
          <w:sz w:val="28"/>
          <w:szCs w:val="28"/>
          <w:lang w:val="uk-UA"/>
        </w:rPr>
        <w:br/>
      </w:r>
      <w:r>
        <w:rPr>
          <w:sz w:val="28"/>
          <w:szCs w:val="28"/>
        </w:rPr>
        <w:t>Call</w:t>
      </w:r>
      <w:r>
        <w:rPr>
          <w:sz w:val="28"/>
          <w:szCs w:val="28"/>
          <w:lang w:val="uk-UA"/>
        </w:rPr>
        <w:t>-центру для подальшого звітування перед Державною установою «Урядовий контактний центр».</w:t>
      </w:r>
    </w:p>
    <w:p w14:paraId="74F3401D" w14:textId="77777777" w:rsidR="00F17CCD" w:rsidRPr="00251495" w:rsidRDefault="00F17CCD" w:rsidP="00F17CCD">
      <w:pPr>
        <w:tabs>
          <w:tab w:val="left" w:pos="6237"/>
        </w:tabs>
        <w:ind w:righ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період 01.01.2025 по 30.09.2025 до Департаменту через програму </w:t>
      </w:r>
      <w:r>
        <w:rPr>
          <w:sz w:val="28"/>
          <w:szCs w:val="28"/>
          <w:lang w:val="en-US"/>
        </w:rPr>
        <w:t>CRM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CallCentre</w:t>
      </w:r>
      <w:r>
        <w:rPr>
          <w:sz w:val="28"/>
          <w:szCs w:val="28"/>
          <w:lang w:val="uk-UA"/>
        </w:rPr>
        <w:t xml:space="preserve"> </w:t>
      </w:r>
      <w:r w:rsidRPr="00370AEA">
        <w:rPr>
          <w:sz w:val="28"/>
          <w:szCs w:val="28"/>
          <w:lang w:val="uk-UA"/>
        </w:rPr>
        <w:t>та «</w:t>
      </w:r>
      <w:r w:rsidRPr="00370AEA">
        <w:rPr>
          <w:sz w:val="28"/>
          <w:szCs w:val="28"/>
          <w:lang w:val="en-US"/>
        </w:rPr>
        <w:t>ServiceDesk</w:t>
      </w:r>
      <w:r w:rsidRPr="00370AE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надійшло </w:t>
      </w:r>
      <w:r w:rsidRPr="00F44B17">
        <w:rPr>
          <w:sz w:val="28"/>
          <w:szCs w:val="28"/>
          <w:lang w:val="uk-UA"/>
        </w:rPr>
        <w:t>50 звернень громадян.</w:t>
      </w:r>
    </w:p>
    <w:p w14:paraId="32EF8183" w14:textId="77777777" w:rsidR="00F17CCD" w:rsidRDefault="00F17CCD" w:rsidP="00F17CCD">
      <w:pPr>
        <w:tabs>
          <w:tab w:val="left" w:pos="6237"/>
        </w:tabs>
        <w:ind w:right="142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Для зручності мешканців міста щодо отримання інформації в Департаменті працює, згідно графіку, </w:t>
      </w:r>
      <w:r>
        <w:rPr>
          <w:sz w:val="28"/>
          <w:szCs w:val="28"/>
          <w:lang w:val="uk-UA"/>
        </w:rPr>
        <w:t xml:space="preserve">пряма («гаряча») телефонна лінія. </w:t>
      </w:r>
    </w:p>
    <w:p w14:paraId="29484480" w14:textId="77777777" w:rsidR="00F17CCD" w:rsidRPr="00796EBB" w:rsidRDefault="00F17CCD" w:rsidP="00F17CCD">
      <w:pPr>
        <w:tabs>
          <w:tab w:val="left" w:pos="6237"/>
        </w:tabs>
        <w:ind w:right="142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Також о</w:t>
      </w:r>
      <w:r w:rsidRPr="00514796">
        <w:rPr>
          <w:sz w:val="28"/>
          <w:szCs w:val="28"/>
          <w:lang w:val="uk-UA"/>
        </w:rPr>
        <w:t xml:space="preserve">тримати консультацію </w:t>
      </w:r>
      <w:r w:rsidRPr="00514796">
        <w:rPr>
          <w:color w:val="000000"/>
          <w:sz w:val="28"/>
          <w:szCs w:val="28"/>
          <w:shd w:val="clear" w:color="auto" w:fill="FFFFFF"/>
          <w:lang w:val="uk-UA"/>
        </w:rPr>
        <w:t>з питань державної реєстрації актів цивільного стану (народження, шлюбу, смерті) громадяни можуть з понеділка по п’ятницю відповідно до графіку роботи за телефонами:</w:t>
      </w:r>
      <w:r w:rsidRPr="0091438D"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514796">
        <w:rPr>
          <w:color w:val="000000"/>
          <w:sz w:val="28"/>
          <w:szCs w:val="28"/>
          <w:shd w:val="clear" w:color="auto" w:fill="FFFFFF"/>
          <w:lang w:val="uk-UA"/>
        </w:rPr>
        <w:t>(093) 850-44-19, (044) 489-87-81.</w:t>
      </w:r>
    </w:p>
    <w:p w14:paraId="5478A808" w14:textId="79937A95" w:rsidR="00F17CCD" w:rsidRDefault="00F17CCD" w:rsidP="00F17CCD">
      <w:pPr>
        <w:tabs>
          <w:tab w:val="left" w:pos="6237"/>
        </w:tabs>
        <w:ind w:right="142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Крім того, </w:t>
      </w:r>
      <w:r>
        <w:rPr>
          <w:color w:val="000000"/>
          <w:sz w:val="28"/>
          <w:szCs w:val="28"/>
          <w:shd w:val="clear" w:color="auto" w:fill="FFFFFF"/>
          <w:lang w:val="uk-UA"/>
        </w:rPr>
        <w:t>надаються консультації щодо</w:t>
      </w:r>
      <w:r w:rsidRPr="00125A96">
        <w:rPr>
          <w:color w:val="000000"/>
          <w:sz w:val="28"/>
          <w:szCs w:val="28"/>
          <w:shd w:val="clear" w:color="auto" w:fill="FFFFFF"/>
          <w:lang w:val="uk-UA"/>
        </w:rPr>
        <w:t xml:space="preserve"> переліку документів, необхідних для державної реєстрації прав та їх обтяжень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у приміщенні Управління (Центру) надання адміністративних послуг Шевченківської районної в місті Києві державної адміністрації за адресою: вул. Богдана Хмельницького, 24 (кожен вівторок та четвер з 10:00 до 13:00). </w:t>
      </w:r>
    </w:p>
    <w:p w14:paraId="33D32A53" w14:textId="77777777" w:rsidR="00F17CCD" w:rsidRPr="00367722" w:rsidRDefault="00F17CCD" w:rsidP="00F17CCD">
      <w:pPr>
        <w:tabs>
          <w:tab w:val="left" w:pos="6237"/>
        </w:tabs>
        <w:ind w:righ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роботи у</w:t>
      </w:r>
      <w:r w:rsidRPr="00367722">
        <w:rPr>
          <w:sz w:val="28"/>
          <w:szCs w:val="28"/>
          <w:lang w:val="uk-UA"/>
        </w:rPr>
        <w:t xml:space="preserve"> період з 01.01.202</w:t>
      </w:r>
      <w:r>
        <w:rPr>
          <w:sz w:val="28"/>
          <w:szCs w:val="28"/>
          <w:lang w:val="uk-UA"/>
        </w:rPr>
        <w:t>5</w:t>
      </w:r>
      <w:r w:rsidRPr="00367722">
        <w:rPr>
          <w:sz w:val="28"/>
          <w:szCs w:val="28"/>
          <w:lang w:val="uk-UA"/>
        </w:rPr>
        <w:t xml:space="preserve"> по 30.0</w:t>
      </w:r>
      <w:r>
        <w:rPr>
          <w:sz w:val="28"/>
          <w:szCs w:val="28"/>
          <w:lang w:val="uk-UA"/>
        </w:rPr>
        <w:t>9</w:t>
      </w:r>
      <w:r w:rsidRPr="0036772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367722">
        <w:rPr>
          <w:sz w:val="28"/>
          <w:szCs w:val="28"/>
          <w:lang w:val="uk-UA"/>
        </w:rPr>
        <w:t xml:space="preserve"> громадянам надано </w:t>
      </w:r>
      <w:r>
        <w:rPr>
          <w:sz w:val="28"/>
          <w:szCs w:val="28"/>
          <w:lang w:val="uk-UA"/>
        </w:rPr>
        <w:t>8136</w:t>
      </w:r>
      <w:r w:rsidRPr="00367722">
        <w:rPr>
          <w:sz w:val="28"/>
          <w:szCs w:val="28"/>
          <w:lang w:val="uk-UA"/>
        </w:rPr>
        <w:t xml:space="preserve"> консультацій з питань державної реєстрації прав та їх обтяжень</w:t>
      </w:r>
      <w:r w:rsidRPr="007A0B67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у приміщеннях Управління (Центру) надання адміністративних послуг Шевченківської районної в місті Києві</w:t>
      </w:r>
      <w:r>
        <w:rPr>
          <w:sz w:val="28"/>
          <w:szCs w:val="28"/>
          <w:lang w:val="uk-UA"/>
        </w:rPr>
        <w:t>.</w:t>
      </w:r>
    </w:p>
    <w:p w14:paraId="470B8FD0" w14:textId="77777777" w:rsidR="00F17CCD" w:rsidRPr="009C73BB" w:rsidRDefault="00F17CCD" w:rsidP="00F17CCD">
      <w:pPr>
        <w:tabs>
          <w:tab w:val="left" w:pos="6237"/>
        </w:tabs>
        <w:ind w:right="142" w:firstLine="567"/>
        <w:jc w:val="both"/>
        <w:rPr>
          <w:sz w:val="28"/>
          <w:szCs w:val="28"/>
          <w:lang w:val="uk-UA"/>
        </w:rPr>
      </w:pPr>
      <w:r w:rsidRPr="00E46463">
        <w:rPr>
          <w:color w:val="000000"/>
          <w:sz w:val="28"/>
          <w:szCs w:val="28"/>
          <w:shd w:val="clear" w:color="auto" w:fill="FFFFFF"/>
          <w:lang w:val="uk-UA"/>
        </w:rPr>
        <w:t>З 14 травня 2025 року,</w:t>
      </w:r>
      <w:r w:rsidRPr="00E46463">
        <w:rPr>
          <w:rStyle w:val="a9"/>
          <w:rFonts w:eastAsiaTheme="majorEastAsia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E46463">
        <w:rPr>
          <w:rStyle w:val="a9"/>
          <w:rFonts w:eastAsiaTheme="majorEastAsia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Департаментом</w:t>
      </w:r>
      <w:r w:rsidRPr="00E46463">
        <w:rPr>
          <w:color w:val="000000"/>
          <w:sz w:val="28"/>
          <w:szCs w:val="28"/>
          <w:shd w:val="clear" w:color="auto" w:fill="FFFFFF"/>
          <w:lang w:val="uk-UA"/>
        </w:rPr>
        <w:t xml:space="preserve"> розпочато</w:t>
      </w:r>
      <w:r w:rsidRPr="00E46463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46463">
        <w:rPr>
          <w:rStyle w:val="a9"/>
          <w:rFonts w:eastAsiaTheme="majorEastAsia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 xml:space="preserve">надання консультацій щодо переліку документів, необхідних для здійснення державної реєстрації юридичних осіб – релігійних організацій у приміщенні </w:t>
      </w:r>
      <w:r w:rsidRPr="00E46463">
        <w:rPr>
          <w:rStyle w:val="a9"/>
          <w:rFonts w:eastAsiaTheme="majorEastAsia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Управління (Центр) надання адміністративних послуг Печерської районної в місті Києві державної адміністрації за адресою: вул. </w:t>
      </w:r>
      <w:r w:rsidRPr="00E46463">
        <w:rPr>
          <w:rStyle w:val="a9"/>
          <w:rFonts w:eastAsiaTheme="majorEastAsia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Михайла Омеляновича-Павленка,</w:t>
      </w:r>
      <w:r w:rsidRPr="00E46463">
        <w:rPr>
          <w:rStyle w:val="a9"/>
          <w:rFonts w:eastAsiaTheme="majorEastAsia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 </w:t>
      </w:r>
      <w:r w:rsidRPr="00E46463">
        <w:rPr>
          <w:rStyle w:val="a9"/>
          <w:rFonts w:eastAsiaTheme="majorEastAsia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15</w:t>
      </w:r>
      <w:r w:rsidRPr="001268A3">
        <w:rPr>
          <w:rStyle w:val="a9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</w:t>
      </w:r>
      <w:r w:rsidRPr="001268A3">
        <w:rPr>
          <w:color w:val="000000"/>
          <w:sz w:val="28"/>
          <w:szCs w:val="28"/>
          <w:shd w:val="clear" w:color="auto" w:fill="FFFFFF"/>
        </w:rPr>
        <w:t>другий та четвертий четвер кожного</w:t>
      </w:r>
      <w:r w:rsidRPr="009C73BB">
        <w:rPr>
          <w:color w:val="000000"/>
          <w:sz w:val="28"/>
          <w:szCs w:val="28"/>
          <w:shd w:val="clear" w:color="auto" w:fill="FFFFFF"/>
        </w:rPr>
        <w:t xml:space="preserve"> місяця з 10</w:t>
      </w:r>
      <w:r>
        <w:rPr>
          <w:color w:val="000000"/>
          <w:sz w:val="28"/>
          <w:szCs w:val="28"/>
          <w:shd w:val="clear" w:color="auto" w:fill="FFFFFF"/>
          <w:lang w:val="uk-UA"/>
        </w:rPr>
        <w:t>:</w:t>
      </w:r>
      <w:r w:rsidRPr="009C73BB">
        <w:rPr>
          <w:color w:val="000000"/>
          <w:sz w:val="28"/>
          <w:szCs w:val="28"/>
          <w:shd w:val="clear" w:color="auto" w:fill="FFFFFF"/>
        </w:rPr>
        <w:t>00 до 13</w:t>
      </w:r>
      <w:r>
        <w:rPr>
          <w:color w:val="000000"/>
          <w:sz w:val="28"/>
          <w:szCs w:val="28"/>
          <w:shd w:val="clear" w:color="auto" w:fill="FFFFFF"/>
          <w:lang w:val="uk-UA"/>
        </w:rPr>
        <w:t>:</w:t>
      </w:r>
      <w:r w:rsidRPr="009C73BB">
        <w:rPr>
          <w:color w:val="000000"/>
          <w:sz w:val="28"/>
          <w:szCs w:val="28"/>
          <w:shd w:val="clear" w:color="auto" w:fill="FFFFFF"/>
        </w:rPr>
        <w:t>00</w:t>
      </w:r>
      <w:r w:rsidRPr="009C73BB">
        <w:rPr>
          <w:color w:val="000000"/>
          <w:sz w:val="28"/>
          <w:szCs w:val="28"/>
          <w:shd w:val="clear" w:color="auto" w:fill="FFFFFF"/>
          <w:lang w:val="uk-UA"/>
        </w:rPr>
        <w:t>)</w:t>
      </w:r>
    </w:p>
    <w:p w14:paraId="2198FA5A" w14:textId="77777777" w:rsidR="00F17CCD" w:rsidRDefault="00F17CCD" w:rsidP="00F17CCD">
      <w:pPr>
        <w:tabs>
          <w:tab w:val="left" w:pos="6237"/>
        </w:tabs>
        <w:ind w:right="142" w:firstLine="567"/>
        <w:jc w:val="both"/>
        <w:rPr>
          <w:sz w:val="28"/>
          <w:szCs w:val="28"/>
          <w:lang w:val="uk-UA"/>
        </w:rPr>
      </w:pPr>
      <w:r w:rsidRPr="00D81A17">
        <w:rPr>
          <w:sz w:val="28"/>
          <w:szCs w:val="28"/>
          <w:lang w:val="uk-UA"/>
        </w:rPr>
        <w:t xml:space="preserve">Департамент </w:t>
      </w:r>
      <w:r>
        <w:rPr>
          <w:sz w:val="28"/>
          <w:szCs w:val="28"/>
          <w:lang w:val="uk-UA"/>
        </w:rPr>
        <w:t>і надалі продовжуватиме роботу по забезпеченню всебічного розгляду звернень громадян, посиленню персональної відповідальності фахівців всіх рівнів за вирішення питань, що порушуються у зверненнях громадян, об’єктивну, неупереджену та вчасну перевірку фактів, викладених у зверненнях, фактичне поновлення порушення прав та інтересів громадян.</w:t>
      </w:r>
    </w:p>
    <w:p w14:paraId="04C915BB" w14:textId="5211F15E" w:rsidR="00ED6671" w:rsidRDefault="00ED6671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14:paraId="733373AA" w14:textId="77777777" w:rsidR="00ED6671" w:rsidRDefault="00ED6671" w:rsidP="00F17CCD">
      <w:pPr>
        <w:tabs>
          <w:tab w:val="left" w:pos="6237"/>
        </w:tabs>
        <w:ind w:right="142" w:firstLine="709"/>
        <w:jc w:val="both"/>
        <w:rPr>
          <w:lang w:val="uk-UA"/>
        </w:rPr>
        <w:sectPr w:rsidR="00ED6671" w:rsidSect="00ED6671">
          <w:footerReference w:type="default" r:id="rId8"/>
          <w:pgSz w:w="11906" w:h="16838"/>
          <w:pgMar w:top="1134" w:right="567" w:bottom="1134" w:left="1701" w:header="709" w:footer="2268" w:gutter="0"/>
          <w:cols w:space="708"/>
          <w:docGrid w:linePitch="360"/>
        </w:sectPr>
      </w:pPr>
    </w:p>
    <w:p w14:paraId="1E0AA613" w14:textId="77777777" w:rsidR="00ED6671" w:rsidRPr="00EB59BE" w:rsidRDefault="00ED6671" w:rsidP="00ED6671">
      <w:pPr>
        <w:tabs>
          <w:tab w:val="left" w:pos="14034"/>
        </w:tabs>
        <w:ind w:right="820"/>
        <w:jc w:val="right"/>
        <w:rPr>
          <w:lang w:val="uk-UA"/>
        </w:rPr>
      </w:pPr>
      <w:r w:rsidRPr="00EB59BE">
        <w:rPr>
          <w:lang w:val="uk-UA"/>
        </w:rPr>
        <w:lastRenderedPageBreak/>
        <w:t xml:space="preserve">Додаток 1 </w:t>
      </w:r>
      <w:r>
        <w:rPr>
          <w:lang w:val="uk-UA"/>
        </w:rPr>
        <w:t>СП</w:t>
      </w:r>
    </w:p>
    <w:p w14:paraId="1991DBE1" w14:textId="77777777" w:rsidR="00ED6671" w:rsidRPr="00960338" w:rsidRDefault="00ED6671" w:rsidP="00ED6671">
      <w:pPr>
        <w:jc w:val="center"/>
        <w:rPr>
          <w:b/>
          <w:lang w:val="uk-UA"/>
        </w:rPr>
      </w:pPr>
      <w:r w:rsidRPr="00960338">
        <w:rPr>
          <w:b/>
          <w:lang w:val="uk-UA"/>
        </w:rPr>
        <w:t>ДАНІ</w:t>
      </w:r>
    </w:p>
    <w:p w14:paraId="0BAD0A54" w14:textId="77777777" w:rsidR="00ED6671" w:rsidRPr="00960338" w:rsidRDefault="00ED6671" w:rsidP="00ED6671">
      <w:pPr>
        <w:jc w:val="center"/>
        <w:rPr>
          <w:lang w:val="uk-UA"/>
        </w:rPr>
      </w:pPr>
      <w:r w:rsidRPr="00960338">
        <w:rPr>
          <w:lang w:val="uk-UA"/>
        </w:rPr>
        <w:t xml:space="preserve">про звернення громадян, що надійшли до </w:t>
      </w:r>
      <w:r>
        <w:rPr>
          <w:lang w:val="uk-UA"/>
        </w:rPr>
        <w:t xml:space="preserve">Департаменту з питань реєстрації виконавчого органу Київської міської ради (Київської міської державної адміністрації) </w:t>
      </w:r>
      <w:r w:rsidRPr="00960338">
        <w:rPr>
          <w:lang w:val="uk-UA"/>
        </w:rPr>
        <w:t xml:space="preserve">за </w:t>
      </w:r>
      <w:r>
        <w:rPr>
          <w:lang w:val="uk-UA"/>
        </w:rPr>
        <w:t>період з 01.01.2025 по 30.09.2025</w:t>
      </w:r>
      <w:r w:rsidRPr="00960338">
        <w:rPr>
          <w:lang w:val="uk-UA"/>
        </w:rPr>
        <w:t xml:space="preserve"> у порівнянні з </w:t>
      </w:r>
      <w:r>
        <w:rPr>
          <w:lang w:val="uk-UA"/>
        </w:rPr>
        <w:t xml:space="preserve">аналогічним періодом </w:t>
      </w:r>
      <w:r w:rsidRPr="00960338">
        <w:rPr>
          <w:lang w:val="uk-UA"/>
        </w:rPr>
        <w:t>20</w:t>
      </w:r>
      <w:r>
        <w:rPr>
          <w:lang w:val="uk-UA"/>
        </w:rPr>
        <w:t>24</w:t>
      </w:r>
      <w:r w:rsidRPr="00960338">
        <w:rPr>
          <w:lang w:val="uk-UA"/>
        </w:rPr>
        <w:t xml:space="preserve"> рок</w:t>
      </w:r>
      <w:r>
        <w:rPr>
          <w:lang w:val="uk-UA"/>
        </w:rPr>
        <w:t>у</w:t>
      </w:r>
    </w:p>
    <w:p w14:paraId="0871E5DA" w14:textId="77777777" w:rsidR="00ED6671" w:rsidRDefault="00ED6671" w:rsidP="00ED6671">
      <w:pPr>
        <w:jc w:val="center"/>
        <w:rPr>
          <w:lang w:val="uk-UA"/>
        </w:rPr>
      </w:pPr>
    </w:p>
    <w:tbl>
      <w:tblPr>
        <w:tblW w:w="15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894"/>
        <w:gridCol w:w="655"/>
        <w:gridCol w:w="813"/>
        <w:gridCol w:w="813"/>
        <w:gridCol w:w="814"/>
        <w:gridCol w:w="804"/>
        <w:gridCol w:w="804"/>
        <w:gridCol w:w="804"/>
        <w:gridCol w:w="804"/>
        <w:gridCol w:w="805"/>
        <w:gridCol w:w="806"/>
        <w:gridCol w:w="805"/>
        <w:gridCol w:w="805"/>
        <w:gridCol w:w="804"/>
        <w:gridCol w:w="804"/>
        <w:gridCol w:w="804"/>
        <w:gridCol w:w="805"/>
      </w:tblGrid>
      <w:tr w:rsidR="00ED6671" w14:paraId="18BCAD84" w14:textId="77777777" w:rsidTr="005A121B">
        <w:trPr>
          <w:jc w:val="center"/>
        </w:trPr>
        <w:tc>
          <w:tcPr>
            <w:tcW w:w="454" w:type="dxa"/>
            <w:vMerge w:val="restart"/>
          </w:tcPr>
          <w:p w14:paraId="148B8B8E" w14:textId="77777777" w:rsidR="00ED6671" w:rsidRDefault="00ED6671" w:rsidP="005A121B">
            <w:pPr>
              <w:ind w:left="-63"/>
              <w:jc w:val="center"/>
            </w:pPr>
            <w:r w:rsidRPr="00960FC3">
              <w:rPr>
                <w:sz w:val="20"/>
                <w:szCs w:val="20"/>
              </w:rPr>
              <w:t>№ з/п</w:t>
            </w:r>
          </w:p>
        </w:tc>
        <w:tc>
          <w:tcPr>
            <w:tcW w:w="1894" w:type="dxa"/>
            <w:vMerge w:val="restart"/>
          </w:tcPr>
          <w:p w14:paraId="48757245" w14:textId="77777777" w:rsidR="00ED6671" w:rsidRDefault="00ED6671" w:rsidP="005A121B">
            <w:pPr>
              <w:ind w:left="-63"/>
              <w:jc w:val="center"/>
            </w:pPr>
            <w:r>
              <w:rPr>
                <w:sz w:val="20"/>
                <w:szCs w:val="20"/>
                <w:lang w:val="uk-UA"/>
              </w:rPr>
              <w:t>Структурний підрозділ</w:t>
            </w:r>
          </w:p>
        </w:tc>
        <w:tc>
          <w:tcPr>
            <w:tcW w:w="1468" w:type="dxa"/>
            <w:gridSpan w:val="2"/>
            <w:vMerge w:val="restart"/>
          </w:tcPr>
          <w:p w14:paraId="5CAD96EF" w14:textId="77777777" w:rsidR="00ED6671" w:rsidRPr="00960FC3" w:rsidRDefault="00ED6671" w:rsidP="005A121B">
            <w:pPr>
              <w:ind w:left="-63"/>
              <w:jc w:val="center"/>
              <w:rPr>
                <w:color w:val="FF0000"/>
                <w:lang w:val="uk-UA"/>
              </w:rPr>
            </w:pPr>
            <w:r w:rsidRPr="00960FC3">
              <w:rPr>
                <w:sz w:val="20"/>
                <w:szCs w:val="20"/>
              </w:rPr>
              <w:t>Кількість усіх звернень</w:t>
            </w:r>
          </w:p>
        </w:tc>
        <w:tc>
          <w:tcPr>
            <w:tcW w:w="1627" w:type="dxa"/>
            <w:gridSpan w:val="2"/>
            <w:vMerge w:val="restart"/>
          </w:tcPr>
          <w:p w14:paraId="0A842ED0" w14:textId="77777777" w:rsidR="00ED6671" w:rsidRPr="00960FC3" w:rsidRDefault="00ED6671" w:rsidP="005A121B">
            <w:pPr>
              <w:ind w:left="-63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Кількість звернень, що надійшли поштою</w:t>
            </w:r>
          </w:p>
          <w:p w14:paraId="0C0488D4" w14:textId="77777777" w:rsidR="00ED6671" w:rsidRPr="00960FC3" w:rsidRDefault="00ED6671" w:rsidP="005A121B">
            <w:pPr>
              <w:ind w:left="-63"/>
              <w:jc w:val="center"/>
              <w:rPr>
                <w:color w:val="FF0000"/>
                <w:lang w:val="uk-UA"/>
              </w:rPr>
            </w:pPr>
            <w:r w:rsidRPr="00960FC3">
              <w:rPr>
                <w:sz w:val="20"/>
                <w:szCs w:val="20"/>
              </w:rPr>
              <w:t>(п.1.1</w:t>
            </w:r>
            <w:r w:rsidRPr="00960FC3">
              <w:rPr>
                <w:sz w:val="20"/>
                <w:szCs w:val="20"/>
                <w:lang w:val="uk-UA"/>
              </w:rPr>
              <w:t>., 1.1-1,1.3-1.6</w:t>
            </w:r>
            <w:r w:rsidRPr="00960FC3">
              <w:rPr>
                <w:sz w:val="20"/>
                <w:szCs w:val="20"/>
              </w:rPr>
              <w:t xml:space="preserve">) </w:t>
            </w:r>
            <w:r w:rsidRPr="00960FC3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608" w:type="dxa"/>
            <w:gridSpan w:val="2"/>
            <w:vMerge w:val="restart"/>
          </w:tcPr>
          <w:p w14:paraId="2501E763" w14:textId="77777777" w:rsidR="00ED6671" w:rsidRPr="00960FC3" w:rsidRDefault="00ED6671" w:rsidP="005A121B">
            <w:pPr>
              <w:ind w:left="-63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Кількість звернень на особистому прийомі</w:t>
            </w:r>
          </w:p>
          <w:p w14:paraId="5516878C" w14:textId="77777777" w:rsidR="00ED6671" w:rsidRPr="00960FC3" w:rsidRDefault="00ED6671" w:rsidP="005A121B">
            <w:pPr>
              <w:ind w:left="-63"/>
              <w:jc w:val="center"/>
              <w:rPr>
                <w:color w:val="FF0000"/>
                <w:lang w:val="uk-UA"/>
              </w:rPr>
            </w:pPr>
            <w:r w:rsidRPr="00960FC3">
              <w:rPr>
                <w:sz w:val="20"/>
                <w:szCs w:val="20"/>
              </w:rPr>
              <w:t>(п.1.2)</w:t>
            </w:r>
          </w:p>
        </w:tc>
        <w:tc>
          <w:tcPr>
            <w:tcW w:w="6437" w:type="dxa"/>
            <w:gridSpan w:val="8"/>
          </w:tcPr>
          <w:p w14:paraId="5C5AE3BE" w14:textId="77777777" w:rsidR="00ED6671" w:rsidRPr="00960FC3" w:rsidRDefault="00ED6671" w:rsidP="005A121B">
            <w:pPr>
              <w:ind w:left="-63"/>
              <w:jc w:val="center"/>
              <w:rPr>
                <w:color w:val="FF0000"/>
                <w:lang w:val="uk-UA"/>
              </w:rPr>
            </w:pPr>
            <w:r w:rsidRPr="00960FC3">
              <w:rPr>
                <w:sz w:val="20"/>
                <w:szCs w:val="20"/>
              </w:rPr>
              <w:t>Результати розгляду звернень:</w:t>
            </w:r>
          </w:p>
        </w:tc>
        <w:tc>
          <w:tcPr>
            <w:tcW w:w="1609" w:type="dxa"/>
            <w:gridSpan w:val="2"/>
            <w:vMerge w:val="restart"/>
          </w:tcPr>
          <w:p w14:paraId="25DFE0B8" w14:textId="77777777" w:rsidR="00ED6671" w:rsidRDefault="00ED6671" w:rsidP="005A121B">
            <w:pPr>
              <w:ind w:left="-63"/>
              <w:jc w:val="center"/>
            </w:pPr>
            <w:r w:rsidRPr="00960FC3">
              <w:rPr>
                <w:sz w:val="20"/>
                <w:szCs w:val="20"/>
              </w:rPr>
              <w:t>Кількість громадян, які звернулися</w:t>
            </w:r>
          </w:p>
        </w:tc>
      </w:tr>
      <w:tr w:rsidR="00ED6671" w14:paraId="4BD74465" w14:textId="77777777" w:rsidTr="005A121B">
        <w:trPr>
          <w:trHeight w:val="1201"/>
          <w:jc w:val="center"/>
        </w:trPr>
        <w:tc>
          <w:tcPr>
            <w:tcW w:w="454" w:type="dxa"/>
            <w:vMerge/>
          </w:tcPr>
          <w:p w14:paraId="19595D0C" w14:textId="77777777" w:rsidR="00ED6671" w:rsidRDefault="00ED6671" w:rsidP="005A121B">
            <w:pPr>
              <w:ind w:left="-63"/>
              <w:jc w:val="center"/>
            </w:pPr>
          </w:p>
        </w:tc>
        <w:tc>
          <w:tcPr>
            <w:tcW w:w="1894" w:type="dxa"/>
            <w:vMerge/>
          </w:tcPr>
          <w:p w14:paraId="145362C3" w14:textId="77777777" w:rsidR="00ED6671" w:rsidRDefault="00ED6671" w:rsidP="005A121B">
            <w:pPr>
              <w:ind w:left="-63"/>
              <w:jc w:val="center"/>
            </w:pPr>
          </w:p>
        </w:tc>
        <w:tc>
          <w:tcPr>
            <w:tcW w:w="1468" w:type="dxa"/>
            <w:gridSpan w:val="2"/>
            <w:vMerge/>
          </w:tcPr>
          <w:p w14:paraId="5E009EAA" w14:textId="77777777" w:rsidR="00ED6671" w:rsidRPr="00960FC3" w:rsidRDefault="00ED6671" w:rsidP="005A121B">
            <w:pPr>
              <w:ind w:left="-63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627" w:type="dxa"/>
            <w:gridSpan w:val="2"/>
            <w:vMerge/>
          </w:tcPr>
          <w:p w14:paraId="58D3D911" w14:textId="77777777" w:rsidR="00ED6671" w:rsidRDefault="00ED6671" w:rsidP="005A121B">
            <w:pPr>
              <w:ind w:left="-63"/>
              <w:jc w:val="center"/>
            </w:pPr>
          </w:p>
        </w:tc>
        <w:tc>
          <w:tcPr>
            <w:tcW w:w="1608" w:type="dxa"/>
            <w:gridSpan w:val="2"/>
            <w:vMerge/>
          </w:tcPr>
          <w:p w14:paraId="523B3DF0" w14:textId="77777777" w:rsidR="00ED6671" w:rsidRDefault="00ED6671" w:rsidP="005A121B">
            <w:pPr>
              <w:ind w:left="-63"/>
              <w:jc w:val="center"/>
            </w:pPr>
          </w:p>
        </w:tc>
        <w:tc>
          <w:tcPr>
            <w:tcW w:w="1608" w:type="dxa"/>
            <w:gridSpan w:val="2"/>
          </w:tcPr>
          <w:p w14:paraId="45C3F515" w14:textId="77777777" w:rsidR="00ED6671" w:rsidRPr="00960FC3" w:rsidRDefault="00ED6671" w:rsidP="005A121B">
            <w:pPr>
              <w:ind w:left="-63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вирішено позитивно</w:t>
            </w:r>
          </w:p>
          <w:p w14:paraId="099DF8C1" w14:textId="77777777" w:rsidR="00ED6671" w:rsidRDefault="00ED6671" w:rsidP="005A121B">
            <w:pPr>
              <w:ind w:left="-63"/>
              <w:jc w:val="center"/>
            </w:pPr>
            <w:r w:rsidRPr="00960FC3">
              <w:rPr>
                <w:sz w:val="20"/>
                <w:szCs w:val="20"/>
              </w:rPr>
              <w:t>п. 9.1</w:t>
            </w:r>
          </w:p>
        </w:tc>
        <w:tc>
          <w:tcPr>
            <w:tcW w:w="1611" w:type="dxa"/>
            <w:gridSpan w:val="2"/>
          </w:tcPr>
          <w:p w14:paraId="0C5CBA97" w14:textId="77777777" w:rsidR="00ED6671" w:rsidRPr="00960FC3" w:rsidRDefault="00ED6671" w:rsidP="005A121B">
            <w:pPr>
              <w:ind w:left="-63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відмовлено</w:t>
            </w:r>
          </w:p>
          <w:p w14:paraId="5C6EE85A" w14:textId="77777777" w:rsidR="00ED6671" w:rsidRPr="00960FC3" w:rsidRDefault="00ED6671" w:rsidP="005A121B">
            <w:pPr>
              <w:ind w:left="-63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у задоволенні</w:t>
            </w:r>
          </w:p>
          <w:p w14:paraId="25D4B910" w14:textId="77777777" w:rsidR="00ED6671" w:rsidRPr="00960FC3" w:rsidRDefault="00ED6671" w:rsidP="005A121B">
            <w:pPr>
              <w:ind w:left="-63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п. 9.2</w:t>
            </w:r>
          </w:p>
        </w:tc>
        <w:tc>
          <w:tcPr>
            <w:tcW w:w="1610" w:type="dxa"/>
            <w:gridSpan w:val="2"/>
          </w:tcPr>
          <w:p w14:paraId="6CCC51A8" w14:textId="77777777" w:rsidR="00ED6671" w:rsidRPr="00960FC3" w:rsidRDefault="00ED6671" w:rsidP="005A121B">
            <w:pPr>
              <w:ind w:left="-63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дано роз’яснення</w:t>
            </w:r>
          </w:p>
          <w:p w14:paraId="756598BB" w14:textId="77777777" w:rsidR="00ED6671" w:rsidRPr="00960FC3" w:rsidRDefault="00ED6671" w:rsidP="005A121B">
            <w:pPr>
              <w:ind w:left="-63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п. 9.3</w:t>
            </w:r>
          </w:p>
        </w:tc>
        <w:tc>
          <w:tcPr>
            <w:tcW w:w="1608" w:type="dxa"/>
            <w:gridSpan w:val="2"/>
          </w:tcPr>
          <w:p w14:paraId="55A14421" w14:textId="77777777" w:rsidR="00ED6671" w:rsidRPr="00960FC3" w:rsidRDefault="00ED6671" w:rsidP="005A121B">
            <w:pPr>
              <w:ind w:left="-63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інше</w:t>
            </w:r>
          </w:p>
          <w:p w14:paraId="26BF8C1E" w14:textId="77777777" w:rsidR="00ED6671" w:rsidRPr="00960FC3" w:rsidRDefault="00ED6671" w:rsidP="005A121B">
            <w:pPr>
              <w:ind w:left="-63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п. 9.4 – 9.6</w:t>
            </w:r>
          </w:p>
        </w:tc>
        <w:tc>
          <w:tcPr>
            <w:tcW w:w="1609" w:type="dxa"/>
            <w:gridSpan w:val="2"/>
            <w:vMerge/>
          </w:tcPr>
          <w:p w14:paraId="1D6F247B" w14:textId="77777777" w:rsidR="00ED6671" w:rsidRPr="00960FC3" w:rsidRDefault="00ED6671" w:rsidP="005A121B">
            <w:pPr>
              <w:ind w:left="-63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ED6671" w14:paraId="0EB46CBE" w14:textId="77777777" w:rsidTr="005A121B">
        <w:trPr>
          <w:jc w:val="center"/>
        </w:trPr>
        <w:tc>
          <w:tcPr>
            <w:tcW w:w="454" w:type="dxa"/>
            <w:vMerge/>
          </w:tcPr>
          <w:p w14:paraId="1C67BBFF" w14:textId="77777777" w:rsidR="00ED6671" w:rsidRDefault="00ED6671" w:rsidP="005A121B">
            <w:pPr>
              <w:ind w:left="-63"/>
              <w:jc w:val="center"/>
            </w:pPr>
          </w:p>
        </w:tc>
        <w:tc>
          <w:tcPr>
            <w:tcW w:w="1894" w:type="dxa"/>
            <w:vMerge/>
          </w:tcPr>
          <w:p w14:paraId="52A3EF4A" w14:textId="77777777" w:rsidR="00ED6671" w:rsidRDefault="00ED6671" w:rsidP="005A121B">
            <w:pPr>
              <w:ind w:left="-63"/>
              <w:jc w:val="center"/>
            </w:pPr>
          </w:p>
        </w:tc>
        <w:tc>
          <w:tcPr>
            <w:tcW w:w="655" w:type="dxa"/>
          </w:tcPr>
          <w:p w14:paraId="761FD8EC" w14:textId="77777777" w:rsidR="00ED6671" w:rsidRPr="00C36530" w:rsidRDefault="00ED6671" w:rsidP="005A121B">
            <w:pPr>
              <w:ind w:left="-6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13" w:type="dxa"/>
          </w:tcPr>
          <w:p w14:paraId="3ED1DD48" w14:textId="77777777" w:rsidR="00ED6671" w:rsidRPr="00C36530" w:rsidRDefault="00ED6671" w:rsidP="005A121B">
            <w:pPr>
              <w:ind w:left="-6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13" w:type="dxa"/>
          </w:tcPr>
          <w:p w14:paraId="1422DD43" w14:textId="77777777" w:rsidR="00ED6671" w:rsidRPr="00C36530" w:rsidRDefault="00ED6671" w:rsidP="005A121B">
            <w:pPr>
              <w:ind w:left="-6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14" w:type="dxa"/>
          </w:tcPr>
          <w:p w14:paraId="188F1F78" w14:textId="77777777" w:rsidR="00ED6671" w:rsidRPr="00C36530" w:rsidRDefault="00ED6671" w:rsidP="005A121B">
            <w:pPr>
              <w:ind w:left="-6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04" w:type="dxa"/>
          </w:tcPr>
          <w:p w14:paraId="45B7070D" w14:textId="77777777" w:rsidR="00ED6671" w:rsidRPr="00C36530" w:rsidRDefault="00ED6671" w:rsidP="005A121B">
            <w:pPr>
              <w:ind w:left="-6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04" w:type="dxa"/>
          </w:tcPr>
          <w:p w14:paraId="19964A01" w14:textId="77777777" w:rsidR="00ED6671" w:rsidRPr="00C36530" w:rsidRDefault="00ED6671" w:rsidP="005A121B">
            <w:pPr>
              <w:ind w:left="-6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04" w:type="dxa"/>
          </w:tcPr>
          <w:p w14:paraId="35A1B865" w14:textId="77777777" w:rsidR="00ED6671" w:rsidRPr="00C36530" w:rsidRDefault="00ED6671" w:rsidP="005A121B">
            <w:pPr>
              <w:ind w:left="-6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04" w:type="dxa"/>
          </w:tcPr>
          <w:p w14:paraId="182BBEBB" w14:textId="77777777" w:rsidR="00ED6671" w:rsidRPr="00C36530" w:rsidRDefault="00ED6671" w:rsidP="005A121B">
            <w:pPr>
              <w:ind w:left="-6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05" w:type="dxa"/>
          </w:tcPr>
          <w:p w14:paraId="6140BCB6" w14:textId="77777777" w:rsidR="00ED6671" w:rsidRPr="00C36530" w:rsidRDefault="00ED6671" w:rsidP="005A121B">
            <w:pPr>
              <w:ind w:left="-6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06" w:type="dxa"/>
          </w:tcPr>
          <w:p w14:paraId="0B94757A" w14:textId="77777777" w:rsidR="00ED6671" w:rsidRPr="00C36530" w:rsidRDefault="00ED6671" w:rsidP="005A121B">
            <w:pPr>
              <w:ind w:left="-6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05" w:type="dxa"/>
          </w:tcPr>
          <w:p w14:paraId="596B7740" w14:textId="77777777" w:rsidR="00ED6671" w:rsidRPr="00C36530" w:rsidRDefault="00ED6671" w:rsidP="005A121B">
            <w:pPr>
              <w:ind w:left="-6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05" w:type="dxa"/>
          </w:tcPr>
          <w:p w14:paraId="0ACAB95B" w14:textId="77777777" w:rsidR="00ED6671" w:rsidRPr="00C36530" w:rsidRDefault="00ED6671" w:rsidP="005A121B">
            <w:pPr>
              <w:ind w:left="-6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04" w:type="dxa"/>
          </w:tcPr>
          <w:p w14:paraId="1E358924" w14:textId="77777777" w:rsidR="00ED6671" w:rsidRPr="00C36530" w:rsidRDefault="00ED6671" w:rsidP="005A121B">
            <w:pPr>
              <w:ind w:left="-6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04" w:type="dxa"/>
          </w:tcPr>
          <w:p w14:paraId="06DADC95" w14:textId="77777777" w:rsidR="00ED6671" w:rsidRPr="00C36530" w:rsidRDefault="00ED6671" w:rsidP="005A121B">
            <w:pPr>
              <w:ind w:left="-6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04" w:type="dxa"/>
          </w:tcPr>
          <w:p w14:paraId="154D03F1" w14:textId="77777777" w:rsidR="00ED6671" w:rsidRPr="00C36530" w:rsidRDefault="00ED6671" w:rsidP="005A121B">
            <w:pPr>
              <w:ind w:left="-6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05" w:type="dxa"/>
          </w:tcPr>
          <w:p w14:paraId="469CF6CA" w14:textId="77777777" w:rsidR="00ED6671" w:rsidRPr="00C36530" w:rsidRDefault="00ED6671" w:rsidP="005A121B">
            <w:pPr>
              <w:ind w:left="-6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</w:tr>
      <w:tr w:rsidR="00ED6671" w14:paraId="3F91F5F3" w14:textId="77777777" w:rsidTr="005A121B">
        <w:trPr>
          <w:jc w:val="center"/>
        </w:trPr>
        <w:tc>
          <w:tcPr>
            <w:tcW w:w="454" w:type="dxa"/>
          </w:tcPr>
          <w:p w14:paraId="3ABC61D5" w14:textId="77777777" w:rsidR="00ED6671" w:rsidRPr="007528E5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894" w:type="dxa"/>
          </w:tcPr>
          <w:p w14:paraId="6801F3AE" w14:textId="77777777" w:rsidR="00ED6671" w:rsidRPr="007528E5" w:rsidRDefault="00ED6671" w:rsidP="005A121B">
            <w:pPr>
              <w:ind w:left="-63"/>
              <w:jc w:val="center"/>
              <w:rPr>
                <w:lang w:val="uk-UA"/>
              </w:rPr>
            </w:pPr>
            <w:r w:rsidRPr="007528E5">
              <w:rPr>
                <w:lang w:val="uk-UA"/>
              </w:rPr>
              <w:t>2.</w:t>
            </w:r>
          </w:p>
        </w:tc>
        <w:tc>
          <w:tcPr>
            <w:tcW w:w="655" w:type="dxa"/>
            <w:vAlign w:val="center"/>
          </w:tcPr>
          <w:p w14:paraId="2DEE491B" w14:textId="77777777" w:rsidR="00ED6671" w:rsidRPr="007528E5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813" w:type="dxa"/>
            <w:vAlign w:val="center"/>
          </w:tcPr>
          <w:p w14:paraId="2977640E" w14:textId="77777777" w:rsidR="00ED6671" w:rsidRPr="007528E5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813" w:type="dxa"/>
            <w:vAlign w:val="center"/>
          </w:tcPr>
          <w:p w14:paraId="64463F5B" w14:textId="77777777" w:rsidR="00ED6671" w:rsidRPr="007528E5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814" w:type="dxa"/>
            <w:vAlign w:val="center"/>
          </w:tcPr>
          <w:p w14:paraId="75F970D4" w14:textId="77777777" w:rsidR="00ED6671" w:rsidRPr="007528E5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804" w:type="dxa"/>
            <w:vAlign w:val="center"/>
          </w:tcPr>
          <w:p w14:paraId="7D6A6EFF" w14:textId="77777777" w:rsidR="00ED6671" w:rsidRPr="007528E5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804" w:type="dxa"/>
            <w:vAlign w:val="center"/>
          </w:tcPr>
          <w:p w14:paraId="773121BF" w14:textId="77777777" w:rsidR="00ED6671" w:rsidRPr="007528E5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804" w:type="dxa"/>
          </w:tcPr>
          <w:p w14:paraId="32E898FE" w14:textId="77777777" w:rsidR="00ED6671" w:rsidRPr="007528E5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804" w:type="dxa"/>
          </w:tcPr>
          <w:p w14:paraId="204224D0" w14:textId="77777777" w:rsidR="00ED6671" w:rsidRPr="007528E5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805" w:type="dxa"/>
          </w:tcPr>
          <w:p w14:paraId="248AFF8E" w14:textId="77777777" w:rsidR="00ED6671" w:rsidRPr="007528E5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806" w:type="dxa"/>
          </w:tcPr>
          <w:p w14:paraId="037AA2B6" w14:textId="77777777" w:rsidR="00ED6671" w:rsidRPr="007528E5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805" w:type="dxa"/>
          </w:tcPr>
          <w:p w14:paraId="12C0D578" w14:textId="77777777" w:rsidR="00ED6671" w:rsidRPr="007528E5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805" w:type="dxa"/>
          </w:tcPr>
          <w:p w14:paraId="0ACA1CA9" w14:textId="77777777" w:rsidR="00ED6671" w:rsidRPr="007528E5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804" w:type="dxa"/>
          </w:tcPr>
          <w:p w14:paraId="06BA3E7D" w14:textId="77777777" w:rsidR="00ED6671" w:rsidRPr="007528E5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804" w:type="dxa"/>
          </w:tcPr>
          <w:p w14:paraId="31FBF2A4" w14:textId="77777777" w:rsidR="00ED6671" w:rsidRPr="007528E5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804" w:type="dxa"/>
            <w:vAlign w:val="center"/>
          </w:tcPr>
          <w:p w14:paraId="29983E05" w14:textId="77777777" w:rsidR="00ED6671" w:rsidRPr="007F2BD0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805" w:type="dxa"/>
          </w:tcPr>
          <w:p w14:paraId="50900162" w14:textId="77777777" w:rsidR="00ED6671" w:rsidRPr="00C95698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</w:tr>
      <w:tr w:rsidR="00ED6671" w:rsidRPr="006C2258" w14:paraId="76C29F64" w14:textId="77777777" w:rsidTr="005A121B">
        <w:trPr>
          <w:jc w:val="center"/>
        </w:trPr>
        <w:tc>
          <w:tcPr>
            <w:tcW w:w="454" w:type="dxa"/>
          </w:tcPr>
          <w:p w14:paraId="5D9553F3" w14:textId="77777777" w:rsidR="00ED6671" w:rsidRPr="00960FC3" w:rsidRDefault="00ED6671" w:rsidP="005A121B">
            <w:pPr>
              <w:ind w:left="-63"/>
              <w:jc w:val="center"/>
              <w:rPr>
                <w:lang w:val="uk-UA"/>
              </w:rPr>
            </w:pPr>
            <w:r w:rsidRPr="00960FC3">
              <w:rPr>
                <w:lang w:val="uk-UA"/>
              </w:rPr>
              <w:t>1.</w:t>
            </w:r>
          </w:p>
        </w:tc>
        <w:tc>
          <w:tcPr>
            <w:tcW w:w="1894" w:type="dxa"/>
          </w:tcPr>
          <w:p w14:paraId="44C287F7" w14:textId="77777777" w:rsidR="00ED6671" w:rsidRPr="00E93F7B" w:rsidRDefault="00ED6671" w:rsidP="005A121B">
            <w:pPr>
              <w:tabs>
                <w:tab w:val="left" w:pos="193"/>
                <w:tab w:val="left" w:pos="556"/>
                <w:tab w:val="left" w:pos="841"/>
              </w:tabs>
              <w:ind w:left="-63"/>
              <w:jc w:val="center"/>
              <w:rPr>
                <w:sz w:val="20"/>
                <w:szCs w:val="20"/>
                <w:lang w:val="uk-UA"/>
              </w:rPr>
            </w:pPr>
            <w:r w:rsidRPr="00E93F7B">
              <w:rPr>
                <w:sz w:val="20"/>
                <w:szCs w:val="20"/>
                <w:lang w:val="uk-UA"/>
              </w:rPr>
              <w:t>Департамент з питань реєстрації виконавчого органу Київської міської ради (Київської міської державної адміністраці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E93F7B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655" w:type="dxa"/>
          </w:tcPr>
          <w:p w14:paraId="75E6DDC7" w14:textId="77777777" w:rsidR="00ED6671" w:rsidRPr="006C2258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215</w:t>
            </w:r>
          </w:p>
        </w:tc>
        <w:tc>
          <w:tcPr>
            <w:tcW w:w="813" w:type="dxa"/>
          </w:tcPr>
          <w:p w14:paraId="34D70D56" w14:textId="77777777" w:rsidR="00ED6671" w:rsidRPr="006C2258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177</w:t>
            </w:r>
          </w:p>
        </w:tc>
        <w:tc>
          <w:tcPr>
            <w:tcW w:w="813" w:type="dxa"/>
          </w:tcPr>
          <w:p w14:paraId="39276167" w14:textId="77777777" w:rsidR="00ED6671" w:rsidRPr="006C2258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158</w:t>
            </w:r>
          </w:p>
        </w:tc>
        <w:tc>
          <w:tcPr>
            <w:tcW w:w="814" w:type="dxa"/>
          </w:tcPr>
          <w:p w14:paraId="36D078FF" w14:textId="77777777" w:rsidR="00ED6671" w:rsidRPr="006C2258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  <w:tc>
          <w:tcPr>
            <w:tcW w:w="804" w:type="dxa"/>
          </w:tcPr>
          <w:p w14:paraId="76BE9A89" w14:textId="77777777" w:rsidR="00ED6671" w:rsidRPr="006C2258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804" w:type="dxa"/>
          </w:tcPr>
          <w:p w14:paraId="093B7A0D" w14:textId="77777777" w:rsidR="00ED6671" w:rsidRPr="006C2258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804" w:type="dxa"/>
          </w:tcPr>
          <w:p w14:paraId="49C5F700" w14:textId="77777777" w:rsidR="00ED6671" w:rsidRPr="006C2258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804" w:type="dxa"/>
          </w:tcPr>
          <w:p w14:paraId="4AA19045" w14:textId="77777777" w:rsidR="00ED6671" w:rsidRPr="006C2258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805" w:type="dxa"/>
          </w:tcPr>
          <w:p w14:paraId="332875AB" w14:textId="77777777" w:rsidR="00ED6671" w:rsidRPr="006C2258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06" w:type="dxa"/>
          </w:tcPr>
          <w:p w14:paraId="3236E95A" w14:textId="77777777" w:rsidR="00ED6671" w:rsidRPr="006C2258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05" w:type="dxa"/>
          </w:tcPr>
          <w:p w14:paraId="7FA2FF6D" w14:textId="77777777" w:rsidR="00ED6671" w:rsidRPr="006C2258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805" w:type="dxa"/>
          </w:tcPr>
          <w:p w14:paraId="2B2E01B8" w14:textId="77777777" w:rsidR="00ED6671" w:rsidRPr="006C2258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804" w:type="dxa"/>
          </w:tcPr>
          <w:p w14:paraId="1F04B2E8" w14:textId="77777777" w:rsidR="00ED6671" w:rsidRPr="006C2258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04" w:type="dxa"/>
          </w:tcPr>
          <w:p w14:paraId="12503790" w14:textId="77777777" w:rsidR="00ED6671" w:rsidRPr="006C2258" w:rsidRDefault="00ED6671" w:rsidP="005A121B">
            <w:pPr>
              <w:ind w:left="-63"/>
              <w:jc w:val="center"/>
              <w:rPr>
                <w:lang w:val="uk-UA"/>
              </w:rPr>
            </w:pPr>
            <w:r w:rsidRPr="00E5465D">
              <w:rPr>
                <w:lang w:val="uk-UA"/>
              </w:rPr>
              <w:t>0</w:t>
            </w:r>
          </w:p>
        </w:tc>
        <w:tc>
          <w:tcPr>
            <w:tcW w:w="804" w:type="dxa"/>
          </w:tcPr>
          <w:p w14:paraId="2A705B84" w14:textId="77777777" w:rsidR="00ED6671" w:rsidRPr="006C2258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351</w:t>
            </w:r>
          </w:p>
        </w:tc>
        <w:tc>
          <w:tcPr>
            <w:tcW w:w="805" w:type="dxa"/>
          </w:tcPr>
          <w:p w14:paraId="3373A661" w14:textId="77777777" w:rsidR="00ED6671" w:rsidRPr="006C2258" w:rsidRDefault="00ED6671" w:rsidP="005A121B">
            <w:pPr>
              <w:ind w:left="-63"/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</w:tr>
    </w:tbl>
    <w:p w14:paraId="2369BC76" w14:textId="77777777" w:rsidR="00ED6671" w:rsidRDefault="00ED6671" w:rsidP="00ED6671">
      <w:pPr>
        <w:rPr>
          <w:lang w:val="uk-UA"/>
        </w:rPr>
      </w:pPr>
    </w:p>
    <w:p w14:paraId="2A6FBB88" w14:textId="77777777" w:rsidR="00ED6671" w:rsidRPr="006C2258" w:rsidRDefault="00ED6671" w:rsidP="00ED6671">
      <w:pPr>
        <w:rPr>
          <w:lang w:val="uk-UA"/>
        </w:rPr>
      </w:pPr>
    </w:p>
    <w:p w14:paraId="1B7A20E2" w14:textId="77777777" w:rsidR="00ED6671" w:rsidRPr="00F571CB" w:rsidRDefault="00ED6671" w:rsidP="00ED6671">
      <w:pPr>
        <w:ind w:left="426"/>
      </w:pPr>
      <w:r>
        <w:t>*</w:t>
      </w:r>
      <w:r w:rsidRPr="00F571CB">
        <w:t xml:space="preserve"> </w:t>
      </w:r>
      <w:r>
        <w:t>у</w:t>
      </w:r>
      <w:r w:rsidRPr="00F571CB">
        <w:t>казані пункт</w:t>
      </w:r>
      <w:r>
        <w:t>и</w:t>
      </w:r>
      <w:r w:rsidRPr="00F571CB">
        <w:t xml:space="preserve"> Класифікатора звернень громадян, затвердженого постановою Кабінету Міністрів України № 858</w:t>
      </w:r>
      <w:r>
        <w:t xml:space="preserve"> </w:t>
      </w:r>
      <w:r w:rsidRPr="00F571CB">
        <w:t>від 24 вересня 2008 р</w:t>
      </w:r>
      <w:r>
        <w:t>оку</w:t>
      </w:r>
      <w:r w:rsidRPr="00F571CB">
        <w:t xml:space="preserve"> </w:t>
      </w:r>
    </w:p>
    <w:p w14:paraId="374C34BA" w14:textId="77777777" w:rsidR="00ED6671" w:rsidRDefault="00ED6671" w:rsidP="00ED6671">
      <w:pPr>
        <w:ind w:left="142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869"/>
        <w:gridCol w:w="869"/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1129"/>
        <w:gridCol w:w="992"/>
      </w:tblGrid>
      <w:tr w:rsidR="00ED6671" w:rsidRPr="00960FC3" w14:paraId="605EB590" w14:textId="77777777" w:rsidTr="005A121B">
        <w:tc>
          <w:tcPr>
            <w:tcW w:w="728" w:type="dxa"/>
            <w:vMerge w:val="restart"/>
          </w:tcPr>
          <w:p w14:paraId="018F8703" w14:textId="77777777" w:rsidR="00ED6671" w:rsidRDefault="00ED6671" w:rsidP="005A121B">
            <w:pPr>
              <w:ind w:left="142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 xml:space="preserve">№ </w:t>
            </w:r>
          </w:p>
          <w:p w14:paraId="7A3B1D7B" w14:textId="77777777" w:rsidR="00ED6671" w:rsidRPr="00960FC3" w:rsidRDefault="00ED6671" w:rsidP="005A121B">
            <w:pPr>
              <w:ind w:left="142"/>
              <w:rPr>
                <w:lang w:val="uk-UA"/>
              </w:rPr>
            </w:pPr>
            <w:r w:rsidRPr="00960FC3">
              <w:rPr>
                <w:sz w:val="20"/>
                <w:szCs w:val="20"/>
              </w:rPr>
              <w:t>з/п</w:t>
            </w:r>
          </w:p>
        </w:tc>
        <w:tc>
          <w:tcPr>
            <w:tcW w:w="14298" w:type="dxa"/>
            <w:gridSpan w:val="16"/>
          </w:tcPr>
          <w:p w14:paraId="48E6FC02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 w:rsidRPr="00960FC3">
              <w:rPr>
                <w:sz w:val="20"/>
                <w:szCs w:val="20"/>
              </w:rPr>
              <w:t>Кількість звернень, з них:</w:t>
            </w:r>
          </w:p>
        </w:tc>
      </w:tr>
      <w:tr w:rsidR="00ED6671" w:rsidRPr="00960FC3" w14:paraId="2B79D2CC" w14:textId="77777777" w:rsidTr="005A121B">
        <w:tc>
          <w:tcPr>
            <w:tcW w:w="728" w:type="dxa"/>
            <w:vMerge/>
          </w:tcPr>
          <w:p w14:paraId="2C68312D" w14:textId="77777777" w:rsidR="00ED6671" w:rsidRPr="00960FC3" w:rsidRDefault="00ED6671" w:rsidP="005A121B">
            <w:pPr>
              <w:ind w:left="142"/>
              <w:rPr>
                <w:lang w:val="uk-UA"/>
              </w:rPr>
            </w:pPr>
          </w:p>
        </w:tc>
        <w:tc>
          <w:tcPr>
            <w:tcW w:w="1738" w:type="dxa"/>
            <w:gridSpan w:val="2"/>
          </w:tcPr>
          <w:p w14:paraId="34335959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повторних</w:t>
            </w:r>
          </w:p>
          <w:p w14:paraId="30F7888B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(п.2.2)</w:t>
            </w:r>
          </w:p>
        </w:tc>
        <w:tc>
          <w:tcPr>
            <w:tcW w:w="1739" w:type="dxa"/>
            <w:gridSpan w:val="2"/>
          </w:tcPr>
          <w:p w14:paraId="233E14D7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колективних</w:t>
            </w:r>
          </w:p>
          <w:p w14:paraId="1FB23581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(п.5.2)</w:t>
            </w:r>
          </w:p>
        </w:tc>
        <w:tc>
          <w:tcPr>
            <w:tcW w:w="1740" w:type="dxa"/>
            <w:gridSpan w:val="2"/>
          </w:tcPr>
          <w:p w14:paraId="12BB4E96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від учасників та інвалідів війни,</w:t>
            </w:r>
          </w:p>
          <w:p w14:paraId="36C2973A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учасників бойових дій</w:t>
            </w:r>
          </w:p>
          <w:p w14:paraId="62305187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(п. 7.1, 7.3, 7.4, 7.5)</w:t>
            </w:r>
          </w:p>
          <w:p w14:paraId="72B4907E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1418138F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від інвалідів</w:t>
            </w:r>
          </w:p>
          <w:p w14:paraId="7AB30A12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І,ІІ,ІІІ групи</w:t>
            </w:r>
          </w:p>
          <w:p w14:paraId="41964C6D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</w:p>
          <w:p w14:paraId="3DFEBD0D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(п.7.7, 7.8, 7.9)</w:t>
            </w:r>
          </w:p>
        </w:tc>
        <w:tc>
          <w:tcPr>
            <w:tcW w:w="1740" w:type="dxa"/>
            <w:gridSpan w:val="2"/>
          </w:tcPr>
          <w:p w14:paraId="70A77230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 xml:space="preserve">від ветеранів </w:t>
            </w:r>
          </w:p>
          <w:p w14:paraId="62D48CCD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праці</w:t>
            </w:r>
          </w:p>
          <w:p w14:paraId="0F2A8DEF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(п.7.6)</w:t>
            </w:r>
          </w:p>
        </w:tc>
        <w:tc>
          <w:tcPr>
            <w:tcW w:w="1740" w:type="dxa"/>
            <w:gridSpan w:val="2"/>
          </w:tcPr>
          <w:p w14:paraId="6E93CE28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 xml:space="preserve">від </w:t>
            </w:r>
          </w:p>
          <w:p w14:paraId="3758C78C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дітей війни</w:t>
            </w:r>
          </w:p>
          <w:p w14:paraId="63EC18CE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(п.7.2)</w:t>
            </w:r>
          </w:p>
        </w:tc>
        <w:tc>
          <w:tcPr>
            <w:tcW w:w="1740" w:type="dxa"/>
            <w:gridSpan w:val="2"/>
          </w:tcPr>
          <w:p w14:paraId="73807398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від членів багатодітних сімей, одиноких матерів, матерів-героїнь</w:t>
            </w:r>
          </w:p>
          <w:p w14:paraId="21DF897A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(п.7.11 ,7.12, 7.13)</w:t>
            </w:r>
          </w:p>
        </w:tc>
        <w:tc>
          <w:tcPr>
            <w:tcW w:w="2121" w:type="dxa"/>
            <w:gridSpan w:val="2"/>
          </w:tcPr>
          <w:p w14:paraId="17A9DF85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від учасників ліквідації наслідків аварії на ЧАЕС</w:t>
            </w:r>
          </w:p>
          <w:p w14:paraId="6AF0AEC1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та осіб, що потерпіли від Чорнобильської катастрофи</w:t>
            </w:r>
          </w:p>
          <w:p w14:paraId="2E6D2038" w14:textId="77777777" w:rsidR="00ED6671" w:rsidRPr="00960FC3" w:rsidRDefault="00ED6671" w:rsidP="005A121B">
            <w:pPr>
              <w:ind w:left="142"/>
              <w:jc w:val="center"/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>(п.7.14, 7.15)</w:t>
            </w:r>
          </w:p>
        </w:tc>
      </w:tr>
      <w:tr w:rsidR="00ED6671" w:rsidRPr="00960FC3" w14:paraId="73E920CF" w14:textId="77777777" w:rsidTr="005A121B">
        <w:tc>
          <w:tcPr>
            <w:tcW w:w="728" w:type="dxa"/>
          </w:tcPr>
          <w:p w14:paraId="7B989666" w14:textId="77777777" w:rsidR="00ED6671" w:rsidRPr="00960FC3" w:rsidRDefault="00ED6671" w:rsidP="005A121B">
            <w:pPr>
              <w:ind w:left="142"/>
              <w:rPr>
                <w:lang w:val="uk-UA"/>
              </w:rPr>
            </w:pPr>
          </w:p>
        </w:tc>
        <w:tc>
          <w:tcPr>
            <w:tcW w:w="869" w:type="dxa"/>
          </w:tcPr>
          <w:p w14:paraId="27CED366" w14:textId="77777777" w:rsidR="00ED6671" w:rsidRPr="00C36530" w:rsidRDefault="00ED6671" w:rsidP="005A121B">
            <w:pPr>
              <w:ind w:left="1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69" w:type="dxa"/>
          </w:tcPr>
          <w:p w14:paraId="4490ABC6" w14:textId="77777777" w:rsidR="00ED6671" w:rsidRPr="00C36530" w:rsidRDefault="00ED6671" w:rsidP="005A121B">
            <w:pPr>
              <w:ind w:left="1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69" w:type="dxa"/>
          </w:tcPr>
          <w:p w14:paraId="7D1A9BD9" w14:textId="77777777" w:rsidR="00ED6671" w:rsidRPr="00C36530" w:rsidRDefault="00ED6671" w:rsidP="005A121B">
            <w:pPr>
              <w:ind w:left="1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70" w:type="dxa"/>
          </w:tcPr>
          <w:p w14:paraId="00D9DAA2" w14:textId="77777777" w:rsidR="00ED6671" w:rsidRPr="00C36530" w:rsidRDefault="00ED6671" w:rsidP="005A121B">
            <w:pPr>
              <w:ind w:left="1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70" w:type="dxa"/>
          </w:tcPr>
          <w:p w14:paraId="40A523A3" w14:textId="77777777" w:rsidR="00ED6671" w:rsidRPr="00C36530" w:rsidRDefault="00ED6671" w:rsidP="005A121B">
            <w:pPr>
              <w:ind w:left="1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70" w:type="dxa"/>
          </w:tcPr>
          <w:p w14:paraId="1A54F331" w14:textId="77777777" w:rsidR="00ED6671" w:rsidRPr="00C36530" w:rsidRDefault="00ED6671" w:rsidP="005A121B">
            <w:pPr>
              <w:ind w:left="1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70" w:type="dxa"/>
          </w:tcPr>
          <w:p w14:paraId="48026EF9" w14:textId="77777777" w:rsidR="00ED6671" w:rsidRPr="00C36530" w:rsidRDefault="00ED6671" w:rsidP="005A121B">
            <w:pPr>
              <w:ind w:left="1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70" w:type="dxa"/>
          </w:tcPr>
          <w:p w14:paraId="20682DEF" w14:textId="77777777" w:rsidR="00ED6671" w:rsidRPr="00C36530" w:rsidRDefault="00ED6671" w:rsidP="005A121B">
            <w:pPr>
              <w:ind w:left="1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70" w:type="dxa"/>
          </w:tcPr>
          <w:p w14:paraId="57B6FDBE" w14:textId="77777777" w:rsidR="00ED6671" w:rsidRPr="00C36530" w:rsidRDefault="00ED6671" w:rsidP="005A121B">
            <w:pPr>
              <w:ind w:left="1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70" w:type="dxa"/>
          </w:tcPr>
          <w:p w14:paraId="22314CA6" w14:textId="77777777" w:rsidR="00ED6671" w:rsidRPr="00C36530" w:rsidRDefault="00ED6671" w:rsidP="005A121B">
            <w:pPr>
              <w:ind w:left="1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70" w:type="dxa"/>
          </w:tcPr>
          <w:p w14:paraId="585641FD" w14:textId="77777777" w:rsidR="00ED6671" w:rsidRPr="00C36530" w:rsidRDefault="00ED6671" w:rsidP="005A121B">
            <w:pPr>
              <w:ind w:left="1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70" w:type="dxa"/>
          </w:tcPr>
          <w:p w14:paraId="002E5DE8" w14:textId="77777777" w:rsidR="00ED6671" w:rsidRPr="00C36530" w:rsidRDefault="00ED6671" w:rsidP="005A121B">
            <w:pPr>
              <w:ind w:left="1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70" w:type="dxa"/>
          </w:tcPr>
          <w:p w14:paraId="0DD53C57" w14:textId="77777777" w:rsidR="00ED6671" w:rsidRPr="00C36530" w:rsidRDefault="00ED6671" w:rsidP="005A121B">
            <w:pPr>
              <w:ind w:left="1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70" w:type="dxa"/>
          </w:tcPr>
          <w:p w14:paraId="48788BC8" w14:textId="77777777" w:rsidR="00ED6671" w:rsidRPr="00C36530" w:rsidRDefault="00ED6671" w:rsidP="005A121B">
            <w:pPr>
              <w:ind w:left="1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29" w:type="dxa"/>
          </w:tcPr>
          <w:p w14:paraId="53974603" w14:textId="77777777" w:rsidR="00ED6671" w:rsidRPr="00C36530" w:rsidRDefault="00ED6671" w:rsidP="005A121B">
            <w:pPr>
              <w:ind w:left="1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992" w:type="dxa"/>
          </w:tcPr>
          <w:p w14:paraId="6D65C2A5" w14:textId="77777777" w:rsidR="00ED6671" w:rsidRPr="00C36530" w:rsidRDefault="00ED6671" w:rsidP="005A121B">
            <w:pPr>
              <w:ind w:left="1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</w:tr>
      <w:tr w:rsidR="00ED6671" w:rsidRPr="00960FC3" w14:paraId="70A7CBCE" w14:textId="77777777" w:rsidTr="005A121B">
        <w:tc>
          <w:tcPr>
            <w:tcW w:w="728" w:type="dxa"/>
          </w:tcPr>
          <w:p w14:paraId="519CA28E" w14:textId="77777777" w:rsidR="00ED6671" w:rsidRPr="00960FC3" w:rsidRDefault="00ED6671" w:rsidP="005A121B">
            <w:pPr>
              <w:ind w:left="142"/>
              <w:rPr>
                <w:lang w:val="uk-UA"/>
              </w:rPr>
            </w:pPr>
            <w:r>
              <w:rPr>
                <w:lang w:val="uk-UA"/>
              </w:rPr>
              <w:t>19.</w:t>
            </w:r>
          </w:p>
        </w:tc>
        <w:tc>
          <w:tcPr>
            <w:tcW w:w="869" w:type="dxa"/>
          </w:tcPr>
          <w:p w14:paraId="0114F715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20.</w:t>
            </w:r>
          </w:p>
        </w:tc>
        <w:tc>
          <w:tcPr>
            <w:tcW w:w="869" w:type="dxa"/>
          </w:tcPr>
          <w:p w14:paraId="1C579DC6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21.</w:t>
            </w:r>
          </w:p>
        </w:tc>
        <w:tc>
          <w:tcPr>
            <w:tcW w:w="869" w:type="dxa"/>
          </w:tcPr>
          <w:p w14:paraId="684C70CC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22.</w:t>
            </w:r>
          </w:p>
        </w:tc>
        <w:tc>
          <w:tcPr>
            <w:tcW w:w="870" w:type="dxa"/>
          </w:tcPr>
          <w:p w14:paraId="57902C78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23.</w:t>
            </w:r>
          </w:p>
        </w:tc>
        <w:tc>
          <w:tcPr>
            <w:tcW w:w="870" w:type="dxa"/>
          </w:tcPr>
          <w:p w14:paraId="5106DE65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24.</w:t>
            </w:r>
          </w:p>
        </w:tc>
        <w:tc>
          <w:tcPr>
            <w:tcW w:w="870" w:type="dxa"/>
          </w:tcPr>
          <w:p w14:paraId="0F8EAAA0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25.</w:t>
            </w:r>
          </w:p>
        </w:tc>
        <w:tc>
          <w:tcPr>
            <w:tcW w:w="870" w:type="dxa"/>
          </w:tcPr>
          <w:p w14:paraId="6F347F1C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26.</w:t>
            </w:r>
          </w:p>
        </w:tc>
        <w:tc>
          <w:tcPr>
            <w:tcW w:w="870" w:type="dxa"/>
          </w:tcPr>
          <w:p w14:paraId="4BFD3DD9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27.</w:t>
            </w:r>
          </w:p>
        </w:tc>
        <w:tc>
          <w:tcPr>
            <w:tcW w:w="870" w:type="dxa"/>
          </w:tcPr>
          <w:p w14:paraId="4D3A7E3B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28.</w:t>
            </w:r>
          </w:p>
        </w:tc>
        <w:tc>
          <w:tcPr>
            <w:tcW w:w="870" w:type="dxa"/>
          </w:tcPr>
          <w:p w14:paraId="58097373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29.</w:t>
            </w:r>
          </w:p>
        </w:tc>
        <w:tc>
          <w:tcPr>
            <w:tcW w:w="870" w:type="dxa"/>
          </w:tcPr>
          <w:p w14:paraId="7D9EF0B2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30.</w:t>
            </w:r>
          </w:p>
        </w:tc>
        <w:tc>
          <w:tcPr>
            <w:tcW w:w="870" w:type="dxa"/>
          </w:tcPr>
          <w:p w14:paraId="5584C869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31.</w:t>
            </w:r>
          </w:p>
        </w:tc>
        <w:tc>
          <w:tcPr>
            <w:tcW w:w="870" w:type="dxa"/>
          </w:tcPr>
          <w:p w14:paraId="620945C6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32.</w:t>
            </w:r>
          </w:p>
        </w:tc>
        <w:tc>
          <w:tcPr>
            <w:tcW w:w="870" w:type="dxa"/>
          </w:tcPr>
          <w:p w14:paraId="18C6B0C6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33.</w:t>
            </w:r>
          </w:p>
        </w:tc>
        <w:tc>
          <w:tcPr>
            <w:tcW w:w="1129" w:type="dxa"/>
          </w:tcPr>
          <w:p w14:paraId="1978485D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34.</w:t>
            </w:r>
          </w:p>
        </w:tc>
        <w:tc>
          <w:tcPr>
            <w:tcW w:w="992" w:type="dxa"/>
          </w:tcPr>
          <w:p w14:paraId="367CE69C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35.</w:t>
            </w:r>
          </w:p>
        </w:tc>
      </w:tr>
      <w:tr w:rsidR="00ED6671" w:rsidRPr="00960FC3" w14:paraId="0F96BB0C" w14:textId="77777777" w:rsidTr="005A121B">
        <w:tc>
          <w:tcPr>
            <w:tcW w:w="728" w:type="dxa"/>
          </w:tcPr>
          <w:p w14:paraId="70429592" w14:textId="77777777" w:rsidR="00ED6671" w:rsidRPr="00960FC3" w:rsidRDefault="00ED6671" w:rsidP="005A121B">
            <w:pPr>
              <w:ind w:left="142"/>
              <w:rPr>
                <w:lang w:val="uk-UA"/>
              </w:rPr>
            </w:pPr>
            <w:r w:rsidRPr="00960FC3">
              <w:rPr>
                <w:lang w:val="uk-UA"/>
              </w:rPr>
              <w:t>1.</w:t>
            </w:r>
          </w:p>
        </w:tc>
        <w:tc>
          <w:tcPr>
            <w:tcW w:w="869" w:type="dxa"/>
          </w:tcPr>
          <w:p w14:paraId="4570E611" w14:textId="77777777" w:rsidR="00ED6671" w:rsidRPr="006F4AD0" w:rsidRDefault="00ED6671" w:rsidP="005A121B">
            <w:pPr>
              <w:ind w:left="142"/>
              <w:jc w:val="center"/>
              <w:rPr>
                <w:lang w:val="uk-UA"/>
              </w:rPr>
            </w:pPr>
            <w:r w:rsidRPr="006F4AD0">
              <w:rPr>
                <w:lang w:val="uk-UA"/>
              </w:rPr>
              <w:t>0</w:t>
            </w:r>
          </w:p>
        </w:tc>
        <w:tc>
          <w:tcPr>
            <w:tcW w:w="869" w:type="dxa"/>
          </w:tcPr>
          <w:p w14:paraId="173706E6" w14:textId="77777777" w:rsidR="00ED6671" w:rsidRPr="006F4AD0" w:rsidRDefault="00ED6671" w:rsidP="005A121B">
            <w:pPr>
              <w:ind w:left="142"/>
              <w:jc w:val="center"/>
              <w:rPr>
                <w:lang w:val="uk-UA"/>
              </w:rPr>
            </w:pPr>
            <w:r w:rsidRPr="006F4AD0">
              <w:rPr>
                <w:lang w:val="uk-UA"/>
              </w:rPr>
              <w:t>6</w:t>
            </w:r>
          </w:p>
        </w:tc>
        <w:tc>
          <w:tcPr>
            <w:tcW w:w="869" w:type="dxa"/>
          </w:tcPr>
          <w:p w14:paraId="35106E89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70" w:type="dxa"/>
          </w:tcPr>
          <w:p w14:paraId="526D5476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70" w:type="dxa"/>
          </w:tcPr>
          <w:p w14:paraId="474E12C6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70" w:type="dxa"/>
          </w:tcPr>
          <w:p w14:paraId="193322F4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70" w:type="dxa"/>
          </w:tcPr>
          <w:p w14:paraId="59D0A921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70" w:type="dxa"/>
          </w:tcPr>
          <w:p w14:paraId="34F5438F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70" w:type="dxa"/>
          </w:tcPr>
          <w:p w14:paraId="402DA65B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70" w:type="dxa"/>
          </w:tcPr>
          <w:p w14:paraId="3253CFFE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70" w:type="dxa"/>
          </w:tcPr>
          <w:p w14:paraId="545F226E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70" w:type="dxa"/>
          </w:tcPr>
          <w:p w14:paraId="60B8CA06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70" w:type="dxa"/>
          </w:tcPr>
          <w:p w14:paraId="2C2B2FE2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70" w:type="dxa"/>
          </w:tcPr>
          <w:p w14:paraId="0FD8B391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29" w:type="dxa"/>
          </w:tcPr>
          <w:p w14:paraId="076D7993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14:paraId="0DDDC337" w14:textId="77777777" w:rsidR="00ED6671" w:rsidRPr="00960FC3" w:rsidRDefault="00ED6671" w:rsidP="005A121B">
            <w:pPr>
              <w:ind w:left="142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14:paraId="24927954" w14:textId="77777777" w:rsidR="00ED6671" w:rsidRDefault="00ED6671" w:rsidP="00ED6671">
      <w:pPr>
        <w:sectPr w:rsidR="00ED6671" w:rsidSect="00ED6671">
          <w:pgSz w:w="16838" w:h="11906" w:orient="landscape" w:code="9"/>
          <w:pgMar w:top="1134" w:right="0" w:bottom="1134" w:left="709" w:header="709" w:footer="261" w:gutter="0"/>
          <w:cols w:space="708"/>
          <w:docGrid w:linePitch="360"/>
        </w:sectPr>
      </w:pPr>
    </w:p>
    <w:p w14:paraId="2245474F" w14:textId="77777777" w:rsidR="00ED6671" w:rsidRDefault="00ED6671" w:rsidP="00ED6671">
      <w:pPr>
        <w:pStyle w:val="1"/>
        <w:spacing w:before="0"/>
        <w:jc w:val="right"/>
        <w:rPr>
          <w:b w:val="0"/>
          <w:sz w:val="24"/>
        </w:rPr>
      </w:pPr>
      <w:r>
        <w:rPr>
          <w:b w:val="0"/>
          <w:sz w:val="24"/>
        </w:rPr>
        <w:lastRenderedPageBreak/>
        <w:t xml:space="preserve">                                                                                                       </w:t>
      </w:r>
      <w:r w:rsidRPr="00F93300">
        <w:rPr>
          <w:b w:val="0"/>
          <w:sz w:val="24"/>
        </w:rPr>
        <w:t xml:space="preserve">Додаток </w:t>
      </w:r>
      <w:r>
        <w:rPr>
          <w:b w:val="0"/>
          <w:sz w:val="24"/>
        </w:rPr>
        <w:t xml:space="preserve">1 СП </w:t>
      </w:r>
    </w:p>
    <w:p w14:paraId="56CD7997" w14:textId="77777777" w:rsidR="00ED6671" w:rsidRPr="00F93300" w:rsidRDefault="00ED6671" w:rsidP="00ED6671">
      <w:pPr>
        <w:pStyle w:val="1"/>
        <w:spacing w:before="0"/>
        <w:jc w:val="right"/>
        <w:rPr>
          <w:b w:val="0"/>
          <w:sz w:val="24"/>
        </w:rPr>
      </w:pPr>
      <w:r>
        <w:rPr>
          <w:b w:val="0"/>
          <w:sz w:val="24"/>
        </w:rPr>
        <w:t>(продовження)</w:t>
      </w:r>
    </w:p>
    <w:p w14:paraId="23BE722B" w14:textId="77777777" w:rsidR="00ED6671" w:rsidRDefault="00ED6671" w:rsidP="00ED6671">
      <w:pPr>
        <w:rPr>
          <w:lang w:val="uk-UA"/>
        </w:rPr>
      </w:pP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699"/>
        <w:gridCol w:w="699"/>
        <w:gridCol w:w="637"/>
        <w:gridCol w:w="637"/>
        <w:gridCol w:w="640"/>
        <w:gridCol w:w="641"/>
        <w:gridCol w:w="641"/>
        <w:gridCol w:w="641"/>
        <w:gridCol w:w="643"/>
        <w:gridCol w:w="643"/>
        <w:gridCol w:w="646"/>
        <w:gridCol w:w="645"/>
        <w:gridCol w:w="631"/>
        <w:gridCol w:w="631"/>
        <w:gridCol w:w="708"/>
        <w:gridCol w:w="708"/>
        <w:gridCol w:w="634"/>
        <w:gridCol w:w="633"/>
        <w:gridCol w:w="638"/>
        <w:gridCol w:w="638"/>
        <w:gridCol w:w="908"/>
        <w:gridCol w:w="850"/>
      </w:tblGrid>
      <w:tr w:rsidR="00ED6671" w:rsidRPr="00960FC3" w14:paraId="40DAB4B5" w14:textId="77777777" w:rsidTr="005A121B">
        <w:tc>
          <w:tcPr>
            <w:tcW w:w="801" w:type="dxa"/>
            <w:vMerge w:val="restart"/>
          </w:tcPr>
          <w:p w14:paraId="5C2EAD11" w14:textId="77777777" w:rsidR="00ED6671" w:rsidRPr="00960FC3" w:rsidRDefault="00ED6671" w:rsidP="005A121B">
            <w:pPr>
              <w:rPr>
                <w:sz w:val="20"/>
                <w:szCs w:val="20"/>
              </w:rPr>
            </w:pPr>
            <w:r w:rsidRPr="00960FC3">
              <w:rPr>
                <w:sz w:val="20"/>
                <w:szCs w:val="20"/>
              </w:rPr>
              <w:t xml:space="preserve">№ </w:t>
            </w:r>
          </w:p>
          <w:p w14:paraId="05B25007" w14:textId="77777777" w:rsidR="00ED6671" w:rsidRPr="00960FC3" w:rsidRDefault="00ED6671" w:rsidP="005A121B">
            <w:pPr>
              <w:rPr>
                <w:lang w:val="uk-UA"/>
              </w:rPr>
            </w:pPr>
            <w:r w:rsidRPr="00960FC3">
              <w:rPr>
                <w:sz w:val="20"/>
                <w:szCs w:val="20"/>
              </w:rPr>
              <w:t>з/п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14:paraId="24B4D0C5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 w:rsidRPr="00960FC3">
              <w:rPr>
                <w:sz w:val="20"/>
                <w:szCs w:val="20"/>
              </w:rPr>
              <w:t>Кількість питань, порушених у зверненнях громадян</w:t>
            </w:r>
          </w:p>
        </w:tc>
        <w:tc>
          <w:tcPr>
            <w:tcW w:w="13393" w:type="dxa"/>
            <w:gridSpan w:val="20"/>
          </w:tcPr>
          <w:p w14:paraId="47B9E032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 w:rsidRPr="00960FC3">
              <w:rPr>
                <w:sz w:val="20"/>
                <w:szCs w:val="20"/>
              </w:rPr>
              <w:t>у тому числі питання:</w:t>
            </w:r>
          </w:p>
        </w:tc>
      </w:tr>
      <w:tr w:rsidR="00ED6671" w:rsidRPr="00960FC3" w14:paraId="73625692" w14:textId="77777777" w:rsidTr="005A121B">
        <w:tc>
          <w:tcPr>
            <w:tcW w:w="801" w:type="dxa"/>
            <w:vMerge/>
          </w:tcPr>
          <w:p w14:paraId="215355BA" w14:textId="77777777" w:rsidR="00ED6671" w:rsidRPr="00960FC3" w:rsidRDefault="00ED6671" w:rsidP="005A121B">
            <w:pPr>
              <w:rPr>
                <w:lang w:val="uk-UA"/>
              </w:rPr>
            </w:pPr>
          </w:p>
        </w:tc>
        <w:tc>
          <w:tcPr>
            <w:tcW w:w="1398" w:type="dxa"/>
            <w:gridSpan w:val="2"/>
            <w:vMerge/>
          </w:tcPr>
          <w:p w14:paraId="150C8F79" w14:textId="77777777" w:rsidR="00ED6671" w:rsidRPr="00960FC3" w:rsidRDefault="00ED6671" w:rsidP="005A121B">
            <w:pPr>
              <w:rPr>
                <w:lang w:val="uk-UA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DE8D2B3" w14:textId="77777777" w:rsidR="00ED6671" w:rsidRPr="00960FC3" w:rsidRDefault="00ED6671" w:rsidP="005A121B">
            <w:pPr>
              <w:jc w:val="center"/>
              <w:rPr>
                <w:color w:val="000000"/>
                <w:sz w:val="20"/>
                <w:szCs w:val="20"/>
              </w:rPr>
            </w:pPr>
            <w:r w:rsidRPr="00960FC3">
              <w:rPr>
                <w:color w:val="000000"/>
                <w:sz w:val="20"/>
                <w:szCs w:val="20"/>
              </w:rPr>
              <w:t xml:space="preserve">аграрної політики і земельних відносин </w:t>
            </w:r>
          </w:p>
        </w:tc>
        <w:tc>
          <w:tcPr>
            <w:tcW w:w="1281" w:type="dxa"/>
            <w:gridSpan w:val="2"/>
            <w:vAlign w:val="center"/>
          </w:tcPr>
          <w:p w14:paraId="07E7EA48" w14:textId="77777777" w:rsidR="00ED6671" w:rsidRPr="00960FC3" w:rsidRDefault="00ED6671" w:rsidP="005A121B">
            <w:pPr>
              <w:jc w:val="center"/>
              <w:rPr>
                <w:color w:val="000000"/>
                <w:sz w:val="20"/>
                <w:szCs w:val="20"/>
              </w:rPr>
            </w:pPr>
            <w:r w:rsidRPr="00960FC3">
              <w:rPr>
                <w:color w:val="000000"/>
                <w:sz w:val="20"/>
                <w:szCs w:val="20"/>
              </w:rPr>
              <w:t>транспорту і зв’язку</w:t>
            </w:r>
          </w:p>
        </w:tc>
        <w:tc>
          <w:tcPr>
            <w:tcW w:w="1282" w:type="dxa"/>
            <w:gridSpan w:val="2"/>
            <w:vAlign w:val="center"/>
          </w:tcPr>
          <w:p w14:paraId="67138A0C" w14:textId="77777777" w:rsidR="00ED6671" w:rsidRPr="00960FC3" w:rsidRDefault="00ED6671" w:rsidP="005A121B">
            <w:pPr>
              <w:jc w:val="center"/>
              <w:rPr>
                <w:color w:val="000000"/>
                <w:sz w:val="20"/>
                <w:szCs w:val="20"/>
              </w:rPr>
            </w:pPr>
            <w:r w:rsidRPr="00960FC3">
              <w:rPr>
                <w:color w:val="000000"/>
                <w:sz w:val="20"/>
                <w:szCs w:val="20"/>
              </w:rPr>
              <w:t>фінансової, податкової, митної політики</w:t>
            </w:r>
          </w:p>
        </w:tc>
        <w:tc>
          <w:tcPr>
            <w:tcW w:w="1286" w:type="dxa"/>
            <w:gridSpan w:val="2"/>
            <w:vAlign w:val="center"/>
          </w:tcPr>
          <w:p w14:paraId="73A3C98B" w14:textId="77777777" w:rsidR="00ED6671" w:rsidRPr="00960FC3" w:rsidRDefault="00ED6671" w:rsidP="005A121B">
            <w:pPr>
              <w:jc w:val="center"/>
              <w:rPr>
                <w:color w:val="000000"/>
                <w:sz w:val="20"/>
                <w:szCs w:val="20"/>
              </w:rPr>
            </w:pPr>
            <w:r w:rsidRPr="00960FC3">
              <w:rPr>
                <w:color w:val="000000"/>
                <w:sz w:val="20"/>
                <w:szCs w:val="20"/>
              </w:rPr>
              <w:t>соціального захисту</w:t>
            </w:r>
          </w:p>
        </w:tc>
        <w:tc>
          <w:tcPr>
            <w:tcW w:w="1291" w:type="dxa"/>
            <w:gridSpan w:val="2"/>
            <w:vAlign w:val="center"/>
          </w:tcPr>
          <w:p w14:paraId="6D77DBDE" w14:textId="77777777" w:rsidR="00ED6671" w:rsidRPr="00960FC3" w:rsidRDefault="00ED6671" w:rsidP="005A1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праці і заробітної плати</w:t>
            </w:r>
          </w:p>
        </w:tc>
        <w:tc>
          <w:tcPr>
            <w:tcW w:w="1262" w:type="dxa"/>
            <w:gridSpan w:val="2"/>
            <w:vAlign w:val="center"/>
          </w:tcPr>
          <w:p w14:paraId="2A3AD5F3" w14:textId="77777777" w:rsidR="00ED6671" w:rsidRPr="00960FC3" w:rsidRDefault="00ED6671" w:rsidP="005A121B">
            <w:pPr>
              <w:jc w:val="center"/>
              <w:rPr>
                <w:color w:val="000000"/>
                <w:sz w:val="20"/>
                <w:szCs w:val="20"/>
              </w:rPr>
            </w:pPr>
            <w:r w:rsidRPr="00960FC3">
              <w:rPr>
                <w:color w:val="000000"/>
                <w:sz w:val="20"/>
                <w:szCs w:val="20"/>
              </w:rPr>
              <w:t>охорони  здоров’я</w:t>
            </w:r>
          </w:p>
        </w:tc>
        <w:tc>
          <w:tcPr>
            <w:tcW w:w="1416" w:type="dxa"/>
            <w:gridSpan w:val="2"/>
            <w:vAlign w:val="center"/>
          </w:tcPr>
          <w:p w14:paraId="2E2EA053" w14:textId="77777777" w:rsidR="00ED6671" w:rsidRPr="00960FC3" w:rsidRDefault="00ED6671" w:rsidP="005A121B">
            <w:pPr>
              <w:jc w:val="center"/>
              <w:rPr>
                <w:color w:val="000000"/>
                <w:sz w:val="20"/>
                <w:szCs w:val="20"/>
              </w:rPr>
            </w:pPr>
            <w:r w:rsidRPr="00960FC3">
              <w:rPr>
                <w:color w:val="000000"/>
                <w:sz w:val="20"/>
                <w:szCs w:val="20"/>
              </w:rPr>
              <w:t>комунального господарства</w:t>
            </w:r>
          </w:p>
        </w:tc>
        <w:tc>
          <w:tcPr>
            <w:tcW w:w="1267" w:type="dxa"/>
            <w:gridSpan w:val="2"/>
            <w:vAlign w:val="center"/>
          </w:tcPr>
          <w:p w14:paraId="4DC949D9" w14:textId="77777777" w:rsidR="00ED6671" w:rsidRPr="00960FC3" w:rsidRDefault="00ED6671" w:rsidP="005A121B">
            <w:pPr>
              <w:jc w:val="center"/>
              <w:rPr>
                <w:color w:val="000000"/>
                <w:sz w:val="20"/>
                <w:szCs w:val="20"/>
              </w:rPr>
            </w:pPr>
            <w:r w:rsidRPr="00960FC3">
              <w:rPr>
                <w:color w:val="000000"/>
                <w:sz w:val="20"/>
                <w:szCs w:val="20"/>
              </w:rPr>
              <w:t>житлової політики</w:t>
            </w:r>
          </w:p>
        </w:tc>
        <w:tc>
          <w:tcPr>
            <w:tcW w:w="1276" w:type="dxa"/>
            <w:gridSpan w:val="2"/>
            <w:vAlign w:val="center"/>
          </w:tcPr>
          <w:p w14:paraId="3E22DE6D" w14:textId="77777777" w:rsidR="00ED6671" w:rsidRPr="00960FC3" w:rsidRDefault="00ED6671" w:rsidP="005A121B">
            <w:pPr>
              <w:jc w:val="center"/>
              <w:rPr>
                <w:color w:val="000000"/>
                <w:sz w:val="20"/>
                <w:szCs w:val="20"/>
              </w:rPr>
            </w:pPr>
            <w:r w:rsidRPr="00960FC3">
              <w:rPr>
                <w:color w:val="000000"/>
                <w:sz w:val="20"/>
                <w:szCs w:val="20"/>
              </w:rPr>
              <w:t>екології та природних ресурсів</w:t>
            </w:r>
          </w:p>
        </w:tc>
        <w:tc>
          <w:tcPr>
            <w:tcW w:w="1758" w:type="dxa"/>
            <w:gridSpan w:val="2"/>
            <w:vAlign w:val="center"/>
          </w:tcPr>
          <w:p w14:paraId="5ABBD835" w14:textId="77777777" w:rsidR="00ED6671" w:rsidRPr="00960FC3" w:rsidRDefault="00ED6671" w:rsidP="005A121B">
            <w:pPr>
              <w:jc w:val="center"/>
              <w:rPr>
                <w:color w:val="000000"/>
                <w:sz w:val="20"/>
                <w:szCs w:val="20"/>
              </w:rPr>
            </w:pPr>
            <w:r w:rsidRPr="00960FC3">
              <w:rPr>
                <w:color w:val="000000"/>
                <w:sz w:val="20"/>
                <w:szCs w:val="20"/>
              </w:rPr>
              <w:t xml:space="preserve">забезпечення дотримання законності та охорони правопорядку, запобігання дискримінації </w:t>
            </w:r>
          </w:p>
        </w:tc>
      </w:tr>
      <w:tr w:rsidR="00ED6671" w:rsidRPr="00960FC3" w14:paraId="3B224305" w14:textId="77777777" w:rsidTr="005A121B">
        <w:tc>
          <w:tcPr>
            <w:tcW w:w="801" w:type="dxa"/>
            <w:vMerge/>
          </w:tcPr>
          <w:p w14:paraId="1EA01FC5" w14:textId="77777777" w:rsidR="00ED6671" w:rsidRPr="00960FC3" w:rsidRDefault="00ED6671" w:rsidP="005A121B">
            <w:pPr>
              <w:rPr>
                <w:lang w:val="uk-UA"/>
              </w:rPr>
            </w:pPr>
          </w:p>
        </w:tc>
        <w:tc>
          <w:tcPr>
            <w:tcW w:w="699" w:type="dxa"/>
          </w:tcPr>
          <w:p w14:paraId="7FEF7E70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699" w:type="dxa"/>
          </w:tcPr>
          <w:p w14:paraId="21D27F88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637" w:type="dxa"/>
          </w:tcPr>
          <w:p w14:paraId="23734D2A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637" w:type="dxa"/>
          </w:tcPr>
          <w:p w14:paraId="1964060C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640" w:type="dxa"/>
          </w:tcPr>
          <w:p w14:paraId="2D48C045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641" w:type="dxa"/>
          </w:tcPr>
          <w:p w14:paraId="5B04DC99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641" w:type="dxa"/>
          </w:tcPr>
          <w:p w14:paraId="648FC900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641" w:type="dxa"/>
          </w:tcPr>
          <w:p w14:paraId="7B1EE2A8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643" w:type="dxa"/>
          </w:tcPr>
          <w:p w14:paraId="6AEA492E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643" w:type="dxa"/>
          </w:tcPr>
          <w:p w14:paraId="3906572F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646" w:type="dxa"/>
          </w:tcPr>
          <w:p w14:paraId="434B6816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645" w:type="dxa"/>
          </w:tcPr>
          <w:p w14:paraId="3EE4EECE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631" w:type="dxa"/>
          </w:tcPr>
          <w:p w14:paraId="6FAA345E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631" w:type="dxa"/>
          </w:tcPr>
          <w:p w14:paraId="6FA7EAB0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708" w:type="dxa"/>
          </w:tcPr>
          <w:p w14:paraId="17E35B8D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708" w:type="dxa"/>
          </w:tcPr>
          <w:p w14:paraId="083BDC36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634" w:type="dxa"/>
          </w:tcPr>
          <w:p w14:paraId="7B7BA8A1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633" w:type="dxa"/>
          </w:tcPr>
          <w:p w14:paraId="52011E5A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638" w:type="dxa"/>
          </w:tcPr>
          <w:p w14:paraId="0FF631E6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638" w:type="dxa"/>
          </w:tcPr>
          <w:p w14:paraId="72E4F7CE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908" w:type="dxa"/>
          </w:tcPr>
          <w:p w14:paraId="55037CF7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50" w:type="dxa"/>
          </w:tcPr>
          <w:p w14:paraId="01DDF590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</w:tr>
      <w:tr w:rsidR="00ED6671" w:rsidRPr="00960FC3" w14:paraId="5549781C" w14:textId="77777777" w:rsidTr="005A121B">
        <w:tc>
          <w:tcPr>
            <w:tcW w:w="801" w:type="dxa"/>
          </w:tcPr>
          <w:p w14:paraId="2C71E904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36.</w:t>
            </w:r>
          </w:p>
        </w:tc>
        <w:tc>
          <w:tcPr>
            <w:tcW w:w="699" w:type="dxa"/>
          </w:tcPr>
          <w:p w14:paraId="290512E6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37.</w:t>
            </w:r>
          </w:p>
        </w:tc>
        <w:tc>
          <w:tcPr>
            <w:tcW w:w="699" w:type="dxa"/>
          </w:tcPr>
          <w:p w14:paraId="42B2D03B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38.</w:t>
            </w:r>
          </w:p>
        </w:tc>
        <w:tc>
          <w:tcPr>
            <w:tcW w:w="637" w:type="dxa"/>
          </w:tcPr>
          <w:p w14:paraId="60EB36A2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39.</w:t>
            </w:r>
          </w:p>
        </w:tc>
        <w:tc>
          <w:tcPr>
            <w:tcW w:w="637" w:type="dxa"/>
          </w:tcPr>
          <w:p w14:paraId="3A9BBE77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40.</w:t>
            </w:r>
          </w:p>
        </w:tc>
        <w:tc>
          <w:tcPr>
            <w:tcW w:w="640" w:type="dxa"/>
          </w:tcPr>
          <w:p w14:paraId="03E6BE5D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41.</w:t>
            </w:r>
          </w:p>
        </w:tc>
        <w:tc>
          <w:tcPr>
            <w:tcW w:w="641" w:type="dxa"/>
          </w:tcPr>
          <w:p w14:paraId="4621B52D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42.</w:t>
            </w:r>
          </w:p>
        </w:tc>
        <w:tc>
          <w:tcPr>
            <w:tcW w:w="641" w:type="dxa"/>
          </w:tcPr>
          <w:p w14:paraId="16304C74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43.</w:t>
            </w:r>
          </w:p>
        </w:tc>
        <w:tc>
          <w:tcPr>
            <w:tcW w:w="641" w:type="dxa"/>
          </w:tcPr>
          <w:p w14:paraId="55F1AE18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44.</w:t>
            </w:r>
          </w:p>
        </w:tc>
        <w:tc>
          <w:tcPr>
            <w:tcW w:w="643" w:type="dxa"/>
          </w:tcPr>
          <w:p w14:paraId="33B0B226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45.</w:t>
            </w:r>
          </w:p>
        </w:tc>
        <w:tc>
          <w:tcPr>
            <w:tcW w:w="643" w:type="dxa"/>
          </w:tcPr>
          <w:p w14:paraId="1CAF3712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46.</w:t>
            </w:r>
          </w:p>
        </w:tc>
        <w:tc>
          <w:tcPr>
            <w:tcW w:w="646" w:type="dxa"/>
          </w:tcPr>
          <w:p w14:paraId="08E06A29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47.</w:t>
            </w:r>
          </w:p>
        </w:tc>
        <w:tc>
          <w:tcPr>
            <w:tcW w:w="645" w:type="dxa"/>
          </w:tcPr>
          <w:p w14:paraId="24555859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48.</w:t>
            </w:r>
          </w:p>
        </w:tc>
        <w:tc>
          <w:tcPr>
            <w:tcW w:w="631" w:type="dxa"/>
          </w:tcPr>
          <w:p w14:paraId="792B23AC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49.</w:t>
            </w:r>
          </w:p>
        </w:tc>
        <w:tc>
          <w:tcPr>
            <w:tcW w:w="631" w:type="dxa"/>
          </w:tcPr>
          <w:p w14:paraId="0704796B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50.</w:t>
            </w:r>
          </w:p>
        </w:tc>
        <w:tc>
          <w:tcPr>
            <w:tcW w:w="708" w:type="dxa"/>
          </w:tcPr>
          <w:p w14:paraId="51B2C221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51.</w:t>
            </w:r>
          </w:p>
        </w:tc>
        <w:tc>
          <w:tcPr>
            <w:tcW w:w="708" w:type="dxa"/>
          </w:tcPr>
          <w:p w14:paraId="51CE5809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52.</w:t>
            </w:r>
          </w:p>
        </w:tc>
        <w:tc>
          <w:tcPr>
            <w:tcW w:w="634" w:type="dxa"/>
          </w:tcPr>
          <w:p w14:paraId="74142842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53.</w:t>
            </w:r>
          </w:p>
        </w:tc>
        <w:tc>
          <w:tcPr>
            <w:tcW w:w="633" w:type="dxa"/>
          </w:tcPr>
          <w:p w14:paraId="445967C2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54.</w:t>
            </w:r>
          </w:p>
        </w:tc>
        <w:tc>
          <w:tcPr>
            <w:tcW w:w="638" w:type="dxa"/>
          </w:tcPr>
          <w:p w14:paraId="34EE5A04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55.</w:t>
            </w:r>
          </w:p>
        </w:tc>
        <w:tc>
          <w:tcPr>
            <w:tcW w:w="638" w:type="dxa"/>
          </w:tcPr>
          <w:p w14:paraId="37000B71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56.</w:t>
            </w:r>
          </w:p>
        </w:tc>
        <w:tc>
          <w:tcPr>
            <w:tcW w:w="908" w:type="dxa"/>
          </w:tcPr>
          <w:p w14:paraId="17C3CC8A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57.</w:t>
            </w:r>
          </w:p>
        </w:tc>
        <w:tc>
          <w:tcPr>
            <w:tcW w:w="850" w:type="dxa"/>
          </w:tcPr>
          <w:p w14:paraId="4D8A7F7B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58.</w:t>
            </w:r>
          </w:p>
        </w:tc>
      </w:tr>
      <w:tr w:rsidR="00ED6671" w:rsidRPr="00960FC3" w14:paraId="2FB3BC10" w14:textId="77777777" w:rsidTr="005A121B">
        <w:tc>
          <w:tcPr>
            <w:tcW w:w="801" w:type="dxa"/>
          </w:tcPr>
          <w:p w14:paraId="7E91AF9F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 w:rsidRPr="00960FC3">
              <w:rPr>
                <w:lang w:val="uk-UA"/>
              </w:rPr>
              <w:t>1.</w:t>
            </w:r>
          </w:p>
        </w:tc>
        <w:tc>
          <w:tcPr>
            <w:tcW w:w="699" w:type="dxa"/>
          </w:tcPr>
          <w:p w14:paraId="360B64B8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215</w:t>
            </w:r>
          </w:p>
        </w:tc>
        <w:tc>
          <w:tcPr>
            <w:tcW w:w="699" w:type="dxa"/>
          </w:tcPr>
          <w:p w14:paraId="6E23A75B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177</w:t>
            </w:r>
          </w:p>
        </w:tc>
        <w:tc>
          <w:tcPr>
            <w:tcW w:w="637" w:type="dxa"/>
          </w:tcPr>
          <w:p w14:paraId="68D836F5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14:paraId="49C13A3B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40" w:type="dxa"/>
          </w:tcPr>
          <w:p w14:paraId="14E3D27C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41" w:type="dxa"/>
          </w:tcPr>
          <w:p w14:paraId="030EABDA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41" w:type="dxa"/>
          </w:tcPr>
          <w:p w14:paraId="64E384A3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41" w:type="dxa"/>
          </w:tcPr>
          <w:p w14:paraId="07645523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43" w:type="dxa"/>
          </w:tcPr>
          <w:p w14:paraId="2F22C3C2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43" w:type="dxa"/>
          </w:tcPr>
          <w:p w14:paraId="63BCAB1D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46" w:type="dxa"/>
          </w:tcPr>
          <w:p w14:paraId="57FD55DE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45" w:type="dxa"/>
          </w:tcPr>
          <w:p w14:paraId="2CD419CA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31" w:type="dxa"/>
          </w:tcPr>
          <w:p w14:paraId="5FEE22B0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31" w:type="dxa"/>
          </w:tcPr>
          <w:p w14:paraId="4DB59EA4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708" w:type="dxa"/>
          </w:tcPr>
          <w:p w14:paraId="4B93D836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14:paraId="01DA7945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4" w:type="dxa"/>
          </w:tcPr>
          <w:p w14:paraId="356B03E4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  <w:tc>
          <w:tcPr>
            <w:tcW w:w="633" w:type="dxa"/>
          </w:tcPr>
          <w:p w14:paraId="658101AB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638" w:type="dxa"/>
          </w:tcPr>
          <w:p w14:paraId="2129E4AD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38" w:type="dxa"/>
          </w:tcPr>
          <w:p w14:paraId="5F36755F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8" w:type="dxa"/>
          </w:tcPr>
          <w:p w14:paraId="4741A403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50" w:type="dxa"/>
          </w:tcPr>
          <w:p w14:paraId="3C3DF383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14:paraId="1D4272A1" w14:textId="77777777" w:rsidR="00ED6671" w:rsidRDefault="00ED6671" w:rsidP="00ED6671">
      <w:pPr>
        <w:rPr>
          <w:lang w:val="uk-UA"/>
        </w:rPr>
      </w:pPr>
    </w:p>
    <w:p w14:paraId="1934428A" w14:textId="77777777" w:rsidR="00ED6671" w:rsidRDefault="00ED6671" w:rsidP="00ED6671">
      <w:pPr>
        <w:rPr>
          <w:lang w:val="uk-UA"/>
        </w:rPr>
      </w:pPr>
    </w:p>
    <w:p w14:paraId="04E95684" w14:textId="77777777" w:rsidR="00ED6671" w:rsidRDefault="00ED6671" w:rsidP="00ED6671">
      <w:pPr>
        <w:rPr>
          <w:lang w:val="uk-UA"/>
        </w:rPr>
      </w:pP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45"/>
        <w:gridCol w:w="844"/>
        <w:gridCol w:w="867"/>
        <w:gridCol w:w="865"/>
        <w:gridCol w:w="869"/>
        <w:gridCol w:w="866"/>
        <w:gridCol w:w="849"/>
        <w:gridCol w:w="848"/>
        <w:gridCol w:w="844"/>
        <w:gridCol w:w="844"/>
        <w:gridCol w:w="867"/>
        <w:gridCol w:w="865"/>
        <w:gridCol w:w="875"/>
        <w:gridCol w:w="874"/>
        <w:gridCol w:w="844"/>
        <w:gridCol w:w="844"/>
        <w:gridCol w:w="680"/>
        <w:gridCol w:w="686"/>
      </w:tblGrid>
      <w:tr w:rsidR="00ED6671" w:rsidRPr="00960FC3" w14:paraId="257AA7F8" w14:textId="77777777" w:rsidTr="005A121B">
        <w:tc>
          <w:tcPr>
            <w:tcW w:w="457" w:type="dxa"/>
            <w:vMerge w:val="restart"/>
          </w:tcPr>
          <w:p w14:paraId="06A8CA24" w14:textId="77777777" w:rsidR="00ED6671" w:rsidRPr="00960FC3" w:rsidRDefault="00ED6671" w:rsidP="005A121B">
            <w:pPr>
              <w:rPr>
                <w:lang w:val="uk-UA"/>
              </w:rPr>
            </w:pPr>
            <w:r w:rsidRPr="00960FC3">
              <w:rPr>
                <w:sz w:val="20"/>
                <w:szCs w:val="20"/>
              </w:rPr>
              <w:t>№ з/п</w:t>
            </w:r>
          </w:p>
        </w:tc>
        <w:tc>
          <w:tcPr>
            <w:tcW w:w="13769" w:type="dxa"/>
            <w:gridSpan w:val="16"/>
          </w:tcPr>
          <w:p w14:paraId="145F85CC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 w:rsidRPr="00960FC3">
              <w:rPr>
                <w:sz w:val="20"/>
                <w:szCs w:val="20"/>
              </w:rPr>
              <w:t>у тому числі питання:</w:t>
            </w:r>
          </w:p>
        </w:tc>
        <w:tc>
          <w:tcPr>
            <w:tcW w:w="1366" w:type="dxa"/>
            <w:gridSpan w:val="2"/>
            <w:vMerge w:val="restart"/>
          </w:tcPr>
          <w:p w14:paraId="2F9C97DC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 w:rsidRPr="00960FC3">
              <w:rPr>
                <w:sz w:val="20"/>
                <w:szCs w:val="20"/>
              </w:rPr>
              <w:t>Штатна чисельність структурного підрозділу роботи  зі зверненнями громадян</w:t>
            </w:r>
          </w:p>
        </w:tc>
      </w:tr>
      <w:tr w:rsidR="00ED6671" w:rsidRPr="00960FC3" w14:paraId="5E7B2A51" w14:textId="77777777" w:rsidTr="005A121B">
        <w:tc>
          <w:tcPr>
            <w:tcW w:w="457" w:type="dxa"/>
            <w:vMerge/>
          </w:tcPr>
          <w:p w14:paraId="6D8A8EC9" w14:textId="77777777" w:rsidR="00ED6671" w:rsidRPr="00960FC3" w:rsidRDefault="00ED6671" w:rsidP="005A121B">
            <w:pPr>
              <w:rPr>
                <w:lang w:val="uk-U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94AFF9" w14:textId="77777777" w:rsidR="00ED6671" w:rsidRPr="00960FC3" w:rsidRDefault="00ED6671" w:rsidP="005A121B">
            <w:pPr>
              <w:jc w:val="center"/>
              <w:rPr>
                <w:color w:val="000000"/>
                <w:sz w:val="20"/>
                <w:szCs w:val="20"/>
              </w:rPr>
            </w:pPr>
            <w:r w:rsidRPr="00960FC3">
              <w:rPr>
                <w:color w:val="000000"/>
                <w:sz w:val="20"/>
                <w:szCs w:val="20"/>
              </w:rPr>
              <w:t>сімейної та гендерної політики, захисту прав дітей</w:t>
            </w:r>
          </w:p>
        </w:tc>
        <w:tc>
          <w:tcPr>
            <w:tcW w:w="1736" w:type="dxa"/>
            <w:gridSpan w:val="2"/>
            <w:vAlign w:val="center"/>
          </w:tcPr>
          <w:p w14:paraId="1E2FE682" w14:textId="77777777" w:rsidR="00ED6671" w:rsidRPr="00960FC3" w:rsidRDefault="00ED6671" w:rsidP="005A121B">
            <w:pPr>
              <w:jc w:val="center"/>
              <w:rPr>
                <w:color w:val="000000"/>
                <w:sz w:val="20"/>
                <w:szCs w:val="20"/>
              </w:rPr>
            </w:pPr>
            <w:r w:rsidRPr="00960FC3">
              <w:rPr>
                <w:color w:val="000000"/>
                <w:sz w:val="20"/>
                <w:szCs w:val="20"/>
              </w:rPr>
              <w:t>освіти, наукової, науково-технічної, інноваційної діяльності та інтелектуальної власності</w:t>
            </w:r>
          </w:p>
        </w:tc>
        <w:tc>
          <w:tcPr>
            <w:tcW w:w="1738" w:type="dxa"/>
            <w:gridSpan w:val="2"/>
            <w:vAlign w:val="center"/>
          </w:tcPr>
          <w:p w14:paraId="2EAAD73A" w14:textId="77777777" w:rsidR="00ED6671" w:rsidRPr="00960FC3" w:rsidRDefault="00ED6671" w:rsidP="005A121B">
            <w:pPr>
              <w:jc w:val="center"/>
              <w:rPr>
                <w:color w:val="000000"/>
                <w:sz w:val="20"/>
                <w:szCs w:val="20"/>
              </w:rPr>
            </w:pPr>
            <w:r w:rsidRPr="00960FC3">
              <w:rPr>
                <w:color w:val="000000"/>
                <w:sz w:val="20"/>
                <w:szCs w:val="20"/>
              </w:rPr>
              <w:t>діяльності об’єднань громадян, релігії та міжконфесійних відносин</w:t>
            </w:r>
          </w:p>
        </w:tc>
        <w:tc>
          <w:tcPr>
            <w:tcW w:w="1708" w:type="dxa"/>
            <w:gridSpan w:val="2"/>
            <w:vAlign w:val="center"/>
          </w:tcPr>
          <w:p w14:paraId="6B0FA947" w14:textId="77777777" w:rsidR="00ED6671" w:rsidRPr="00960FC3" w:rsidRDefault="00ED6671" w:rsidP="005A121B">
            <w:pPr>
              <w:jc w:val="center"/>
              <w:rPr>
                <w:color w:val="000000"/>
                <w:sz w:val="20"/>
                <w:szCs w:val="20"/>
              </w:rPr>
            </w:pPr>
            <w:r w:rsidRPr="00960FC3">
              <w:rPr>
                <w:color w:val="000000"/>
                <w:sz w:val="20"/>
                <w:szCs w:val="20"/>
              </w:rPr>
              <w:t>діяльності центральних органів виконавчої влади</w:t>
            </w:r>
          </w:p>
        </w:tc>
        <w:tc>
          <w:tcPr>
            <w:tcW w:w="1700" w:type="dxa"/>
            <w:gridSpan w:val="2"/>
            <w:vAlign w:val="center"/>
          </w:tcPr>
          <w:p w14:paraId="52DE077F" w14:textId="77777777" w:rsidR="00ED6671" w:rsidRPr="00960FC3" w:rsidRDefault="00ED6671" w:rsidP="005A121B">
            <w:pPr>
              <w:jc w:val="center"/>
              <w:rPr>
                <w:color w:val="000000"/>
                <w:sz w:val="20"/>
                <w:szCs w:val="20"/>
              </w:rPr>
            </w:pPr>
            <w:r w:rsidRPr="00960FC3">
              <w:rPr>
                <w:color w:val="000000"/>
                <w:sz w:val="20"/>
                <w:szCs w:val="20"/>
              </w:rPr>
              <w:t>діяльності місцевих органів виконавчої влади</w:t>
            </w:r>
          </w:p>
        </w:tc>
        <w:tc>
          <w:tcPr>
            <w:tcW w:w="1736" w:type="dxa"/>
            <w:gridSpan w:val="2"/>
            <w:vAlign w:val="center"/>
          </w:tcPr>
          <w:p w14:paraId="2AD272F9" w14:textId="77777777" w:rsidR="00ED6671" w:rsidRPr="00960FC3" w:rsidRDefault="00ED6671" w:rsidP="005A121B">
            <w:pPr>
              <w:jc w:val="center"/>
              <w:rPr>
                <w:color w:val="000000"/>
                <w:sz w:val="20"/>
                <w:szCs w:val="20"/>
              </w:rPr>
            </w:pPr>
            <w:r w:rsidRPr="00960FC3">
              <w:rPr>
                <w:color w:val="000000"/>
                <w:sz w:val="20"/>
                <w:szCs w:val="20"/>
              </w:rPr>
              <w:t>діяльності органів місцевого  самоврядування</w:t>
            </w:r>
          </w:p>
        </w:tc>
        <w:tc>
          <w:tcPr>
            <w:tcW w:w="1750" w:type="dxa"/>
            <w:gridSpan w:val="2"/>
            <w:vAlign w:val="center"/>
          </w:tcPr>
          <w:p w14:paraId="66917A25" w14:textId="77777777" w:rsidR="00ED6671" w:rsidRPr="00E84BBB" w:rsidRDefault="00ED6671" w:rsidP="005A121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обороноздатності сувернітету, міждержавних і міжнаціональних відносин</w:t>
            </w:r>
          </w:p>
        </w:tc>
        <w:tc>
          <w:tcPr>
            <w:tcW w:w="1700" w:type="dxa"/>
            <w:gridSpan w:val="2"/>
            <w:vAlign w:val="center"/>
          </w:tcPr>
          <w:p w14:paraId="7607C66A" w14:textId="77777777" w:rsidR="00ED6671" w:rsidRPr="00960FC3" w:rsidRDefault="00ED6671" w:rsidP="005A121B">
            <w:pPr>
              <w:jc w:val="center"/>
              <w:rPr>
                <w:color w:val="000000"/>
                <w:sz w:val="20"/>
                <w:szCs w:val="20"/>
              </w:rPr>
            </w:pPr>
            <w:r w:rsidRPr="00960FC3">
              <w:rPr>
                <w:color w:val="000000"/>
                <w:sz w:val="20"/>
                <w:szCs w:val="20"/>
              </w:rPr>
              <w:t>інші</w:t>
            </w:r>
          </w:p>
        </w:tc>
        <w:tc>
          <w:tcPr>
            <w:tcW w:w="1366" w:type="dxa"/>
            <w:gridSpan w:val="2"/>
            <w:vMerge/>
          </w:tcPr>
          <w:p w14:paraId="2353BCB5" w14:textId="77777777" w:rsidR="00ED6671" w:rsidRPr="00960FC3" w:rsidRDefault="00ED6671" w:rsidP="005A121B">
            <w:pPr>
              <w:rPr>
                <w:lang w:val="uk-UA"/>
              </w:rPr>
            </w:pPr>
          </w:p>
        </w:tc>
      </w:tr>
      <w:tr w:rsidR="00ED6671" w:rsidRPr="00960FC3" w14:paraId="44637FAA" w14:textId="77777777" w:rsidTr="005A121B">
        <w:tc>
          <w:tcPr>
            <w:tcW w:w="457" w:type="dxa"/>
            <w:vMerge/>
          </w:tcPr>
          <w:p w14:paraId="361358F7" w14:textId="77777777" w:rsidR="00ED6671" w:rsidRPr="00960FC3" w:rsidRDefault="00ED6671" w:rsidP="005A121B">
            <w:pPr>
              <w:rPr>
                <w:lang w:val="uk-UA"/>
              </w:rPr>
            </w:pPr>
          </w:p>
        </w:tc>
        <w:tc>
          <w:tcPr>
            <w:tcW w:w="851" w:type="dxa"/>
          </w:tcPr>
          <w:p w14:paraId="1F48D905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50" w:type="dxa"/>
          </w:tcPr>
          <w:p w14:paraId="48BA4DC3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68" w:type="dxa"/>
          </w:tcPr>
          <w:p w14:paraId="2E460D7B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68" w:type="dxa"/>
          </w:tcPr>
          <w:p w14:paraId="507FE0C7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69" w:type="dxa"/>
          </w:tcPr>
          <w:p w14:paraId="54DF1BDE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69" w:type="dxa"/>
          </w:tcPr>
          <w:p w14:paraId="0E3CEADE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54" w:type="dxa"/>
          </w:tcPr>
          <w:p w14:paraId="520B0A9C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54" w:type="dxa"/>
          </w:tcPr>
          <w:p w14:paraId="0CA2D2D9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50" w:type="dxa"/>
          </w:tcPr>
          <w:p w14:paraId="5D7F8FF1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50" w:type="dxa"/>
          </w:tcPr>
          <w:p w14:paraId="01C20AD6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68" w:type="dxa"/>
          </w:tcPr>
          <w:p w14:paraId="0C267801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68" w:type="dxa"/>
          </w:tcPr>
          <w:p w14:paraId="3AD6840D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75" w:type="dxa"/>
          </w:tcPr>
          <w:p w14:paraId="5294AE58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75" w:type="dxa"/>
          </w:tcPr>
          <w:p w14:paraId="2CF14966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50" w:type="dxa"/>
          </w:tcPr>
          <w:p w14:paraId="3F99A951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50" w:type="dxa"/>
          </w:tcPr>
          <w:p w14:paraId="05016B69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680" w:type="dxa"/>
          </w:tcPr>
          <w:p w14:paraId="22824C99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686" w:type="dxa"/>
          </w:tcPr>
          <w:p w14:paraId="7BC15EEC" w14:textId="77777777" w:rsidR="00ED6671" w:rsidRPr="00C36530" w:rsidRDefault="00ED6671" w:rsidP="005A121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</w:tr>
      <w:tr w:rsidR="00ED6671" w:rsidRPr="00960FC3" w14:paraId="0D5CF71B" w14:textId="77777777" w:rsidTr="005A121B">
        <w:tc>
          <w:tcPr>
            <w:tcW w:w="457" w:type="dxa"/>
          </w:tcPr>
          <w:p w14:paraId="38258762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59.</w:t>
            </w:r>
          </w:p>
        </w:tc>
        <w:tc>
          <w:tcPr>
            <w:tcW w:w="851" w:type="dxa"/>
          </w:tcPr>
          <w:p w14:paraId="12C7804A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60.</w:t>
            </w:r>
          </w:p>
        </w:tc>
        <w:tc>
          <w:tcPr>
            <w:tcW w:w="850" w:type="dxa"/>
          </w:tcPr>
          <w:p w14:paraId="0A914784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61.</w:t>
            </w:r>
          </w:p>
        </w:tc>
        <w:tc>
          <w:tcPr>
            <w:tcW w:w="868" w:type="dxa"/>
          </w:tcPr>
          <w:p w14:paraId="02714203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62.</w:t>
            </w:r>
          </w:p>
        </w:tc>
        <w:tc>
          <w:tcPr>
            <w:tcW w:w="868" w:type="dxa"/>
          </w:tcPr>
          <w:p w14:paraId="4DFE2343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63.</w:t>
            </w:r>
          </w:p>
        </w:tc>
        <w:tc>
          <w:tcPr>
            <w:tcW w:w="869" w:type="dxa"/>
          </w:tcPr>
          <w:p w14:paraId="299BA7B2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64.</w:t>
            </w:r>
          </w:p>
        </w:tc>
        <w:tc>
          <w:tcPr>
            <w:tcW w:w="869" w:type="dxa"/>
          </w:tcPr>
          <w:p w14:paraId="537D26CA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65.</w:t>
            </w:r>
          </w:p>
        </w:tc>
        <w:tc>
          <w:tcPr>
            <w:tcW w:w="854" w:type="dxa"/>
          </w:tcPr>
          <w:p w14:paraId="0345E608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66.</w:t>
            </w:r>
          </w:p>
        </w:tc>
        <w:tc>
          <w:tcPr>
            <w:tcW w:w="854" w:type="dxa"/>
          </w:tcPr>
          <w:p w14:paraId="2B9681CC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67.</w:t>
            </w:r>
          </w:p>
        </w:tc>
        <w:tc>
          <w:tcPr>
            <w:tcW w:w="850" w:type="dxa"/>
          </w:tcPr>
          <w:p w14:paraId="47FE2E20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68.</w:t>
            </w:r>
          </w:p>
        </w:tc>
        <w:tc>
          <w:tcPr>
            <w:tcW w:w="850" w:type="dxa"/>
          </w:tcPr>
          <w:p w14:paraId="7D3C693F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69.</w:t>
            </w:r>
          </w:p>
        </w:tc>
        <w:tc>
          <w:tcPr>
            <w:tcW w:w="868" w:type="dxa"/>
          </w:tcPr>
          <w:p w14:paraId="119E9E1C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70.</w:t>
            </w:r>
          </w:p>
        </w:tc>
        <w:tc>
          <w:tcPr>
            <w:tcW w:w="868" w:type="dxa"/>
          </w:tcPr>
          <w:p w14:paraId="0D245458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71.</w:t>
            </w:r>
          </w:p>
        </w:tc>
        <w:tc>
          <w:tcPr>
            <w:tcW w:w="875" w:type="dxa"/>
          </w:tcPr>
          <w:p w14:paraId="45C461FA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72.</w:t>
            </w:r>
          </w:p>
        </w:tc>
        <w:tc>
          <w:tcPr>
            <w:tcW w:w="875" w:type="dxa"/>
          </w:tcPr>
          <w:p w14:paraId="19EF7B88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73.</w:t>
            </w:r>
          </w:p>
        </w:tc>
        <w:tc>
          <w:tcPr>
            <w:tcW w:w="850" w:type="dxa"/>
          </w:tcPr>
          <w:p w14:paraId="1362BD5E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74.</w:t>
            </w:r>
          </w:p>
        </w:tc>
        <w:tc>
          <w:tcPr>
            <w:tcW w:w="850" w:type="dxa"/>
          </w:tcPr>
          <w:p w14:paraId="4E077206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75.</w:t>
            </w:r>
          </w:p>
        </w:tc>
        <w:tc>
          <w:tcPr>
            <w:tcW w:w="680" w:type="dxa"/>
          </w:tcPr>
          <w:p w14:paraId="0EAE36D6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76.</w:t>
            </w:r>
          </w:p>
        </w:tc>
        <w:tc>
          <w:tcPr>
            <w:tcW w:w="686" w:type="dxa"/>
          </w:tcPr>
          <w:p w14:paraId="4C7A5D60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77.</w:t>
            </w:r>
          </w:p>
        </w:tc>
      </w:tr>
      <w:tr w:rsidR="00ED6671" w:rsidRPr="00960FC3" w14:paraId="3839F26E" w14:textId="77777777" w:rsidTr="005A121B">
        <w:tc>
          <w:tcPr>
            <w:tcW w:w="457" w:type="dxa"/>
          </w:tcPr>
          <w:p w14:paraId="4280885F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 w:rsidRPr="00960FC3">
              <w:rPr>
                <w:lang w:val="uk-UA"/>
              </w:rPr>
              <w:t>1.</w:t>
            </w:r>
          </w:p>
        </w:tc>
        <w:tc>
          <w:tcPr>
            <w:tcW w:w="851" w:type="dxa"/>
          </w:tcPr>
          <w:p w14:paraId="57FC7BE1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14:paraId="0C2938A3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68" w:type="dxa"/>
          </w:tcPr>
          <w:p w14:paraId="246E8D26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68" w:type="dxa"/>
          </w:tcPr>
          <w:p w14:paraId="4029ACAB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69" w:type="dxa"/>
          </w:tcPr>
          <w:p w14:paraId="19D1E900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69" w:type="dxa"/>
          </w:tcPr>
          <w:p w14:paraId="24E4666A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4" w:type="dxa"/>
          </w:tcPr>
          <w:p w14:paraId="6939B9EF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4" w:type="dxa"/>
          </w:tcPr>
          <w:p w14:paraId="669F0653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dxa"/>
          </w:tcPr>
          <w:p w14:paraId="7DC28BB2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850" w:type="dxa"/>
          </w:tcPr>
          <w:p w14:paraId="2B761AEF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  <w:tc>
          <w:tcPr>
            <w:tcW w:w="868" w:type="dxa"/>
          </w:tcPr>
          <w:p w14:paraId="6CF4129F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68" w:type="dxa"/>
          </w:tcPr>
          <w:p w14:paraId="6A7B48C2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75" w:type="dxa"/>
          </w:tcPr>
          <w:p w14:paraId="16A32301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75" w:type="dxa"/>
          </w:tcPr>
          <w:p w14:paraId="0B829FC1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dxa"/>
          </w:tcPr>
          <w:p w14:paraId="2D37600B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850" w:type="dxa"/>
          </w:tcPr>
          <w:p w14:paraId="406C50ED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680" w:type="dxa"/>
          </w:tcPr>
          <w:p w14:paraId="16696027" w14:textId="77777777" w:rsidR="00ED6671" w:rsidRPr="00960FC3" w:rsidRDefault="00ED6671" w:rsidP="005A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1*</w:t>
            </w:r>
          </w:p>
        </w:tc>
        <w:tc>
          <w:tcPr>
            <w:tcW w:w="686" w:type="dxa"/>
          </w:tcPr>
          <w:p w14:paraId="639A79A7" w14:textId="77777777" w:rsidR="00ED6671" w:rsidRPr="00C360B5" w:rsidRDefault="00ED6671" w:rsidP="005A121B">
            <w:pPr>
              <w:jc w:val="center"/>
              <w:rPr>
                <w:highlight w:val="yellow"/>
                <w:lang w:val="uk-UA"/>
              </w:rPr>
            </w:pPr>
            <w:r>
              <w:rPr>
                <w:color w:val="FFFFFF"/>
                <w:lang w:val="uk-UA"/>
              </w:rPr>
              <w:t>1</w:t>
            </w:r>
            <w:r>
              <w:rPr>
                <w:lang w:val="uk-UA"/>
              </w:rPr>
              <w:t>1*</w:t>
            </w:r>
          </w:p>
        </w:tc>
      </w:tr>
    </w:tbl>
    <w:p w14:paraId="4A07D3BD" w14:textId="77777777" w:rsidR="00ED6671" w:rsidRDefault="00ED6671" w:rsidP="00ED6671">
      <w:pPr>
        <w:jc w:val="both"/>
        <w:rPr>
          <w:lang w:val="uk-UA"/>
        </w:rPr>
      </w:pPr>
    </w:p>
    <w:p w14:paraId="2952E569" w14:textId="77777777" w:rsidR="00ED6671" w:rsidRDefault="00ED6671" w:rsidP="00ED6671">
      <w:pPr>
        <w:ind w:left="1416" w:firstLine="708"/>
        <w:jc w:val="both"/>
        <w:rPr>
          <w:lang w:val="uk-UA"/>
        </w:rPr>
      </w:pPr>
    </w:p>
    <w:p w14:paraId="6C37A843" w14:textId="77777777" w:rsidR="00ED6671" w:rsidRPr="005B49F3" w:rsidRDefault="00ED6671" w:rsidP="00ED6671">
      <w:pPr>
        <w:ind w:left="1416" w:firstLine="708"/>
        <w:jc w:val="both"/>
        <w:rPr>
          <w:lang w:val="uk-UA"/>
        </w:rPr>
      </w:pPr>
      <w:r>
        <w:rPr>
          <w:lang w:val="uk-UA"/>
        </w:rPr>
        <w:t>Директор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B49F3">
        <w:rPr>
          <w:lang w:val="uk-UA"/>
        </w:rPr>
        <w:t>_______________</w:t>
      </w:r>
      <w:r w:rsidRPr="005B49F3">
        <w:rPr>
          <w:lang w:val="uk-UA"/>
        </w:rPr>
        <w:tab/>
      </w:r>
      <w:r w:rsidRPr="005B49F3">
        <w:rPr>
          <w:lang w:val="uk-UA"/>
        </w:rPr>
        <w:tab/>
      </w:r>
      <w:r w:rsidRPr="005B49F3">
        <w:rPr>
          <w:lang w:val="uk-UA"/>
        </w:rPr>
        <w:tab/>
      </w:r>
      <w:r>
        <w:rPr>
          <w:lang w:val="uk-UA"/>
        </w:rPr>
        <w:t xml:space="preserve">                             Оксана ЄКАСЬОВА</w:t>
      </w:r>
    </w:p>
    <w:p w14:paraId="2E3EF83E" w14:textId="77777777" w:rsidR="00ED6671" w:rsidRDefault="00ED6671" w:rsidP="00ED6671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 w:rsidRPr="005B49F3">
        <w:rPr>
          <w:lang w:val="uk-UA"/>
        </w:rPr>
        <w:t>(підпис)</w:t>
      </w:r>
    </w:p>
    <w:p w14:paraId="47B86FEA" w14:textId="77777777" w:rsidR="00ED6671" w:rsidRDefault="00ED6671" w:rsidP="00ED6671">
      <w:pPr>
        <w:jc w:val="both"/>
        <w:rPr>
          <w:lang w:val="uk-UA"/>
        </w:rPr>
      </w:pPr>
    </w:p>
    <w:p w14:paraId="10348B64" w14:textId="77777777" w:rsidR="00ED6671" w:rsidRPr="00333DF2" w:rsidRDefault="00ED6671" w:rsidP="00ED6671">
      <w:pPr>
        <w:tabs>
          <w:tab w:val="left" w:pos="1575"/>
          <w:tab w:val="left" w:pos="2820"/>
        </w:tabs>
        <w:ind w:left="2295"/>
        <w:jc w:val="both"/>
        <w:rPr>
          <w:sz w:val="20"/>
          <w:szCs w:val="20"/>
          <w:lang w:val="uk-UA"/>
        </w:rPr>
      </w:pPr>
      <w:r w:rsidRPr="00333DF2">
        <w:rPr>
          <w:sz w:val="20"/>
          <w:szCs w:val="20"/>
          <w:lang w:val="uk-UA"/>
        </w:rPr>
        <w:t>*</w:t>
      </w:r>
      <w:r w:rsidRPr="00333DF2">
        <w:rPr>
          <w:sz w:val="20"/>
          <w:szCs w:val="20"/>
          <w:lang w:val="uk-UA"/>
        </w:rPr>
        <w:tab/>
        <w:t xml:space="preserve">відповідно до наказу Департаменту з питань реєстрації виконавчого органу Київської міської ради (Київської міської державної адміністрації) «Про відповідальну особу за організацію зі зверненнями громадян в Департаменті з питань реєстрації виконавчого органу Київської міської ради (Київської міської державної адміністрації)» від 13.03.2024 № 25-з </w:t>
      </w:r>
    </w:p>
    <w:p w14:paraId="4AD43925" w14:textId="77777777" w:rsidR="00ED6671" w:rsidRPr="00C360B5" w:rsidRDefault="00ED6671" w:rsidP="00ED6671">
      <w:pPr>
        <w:tabs>
          <w:tab w:val="left" w:pos="1575"/>
        </w:tabs>
        <w:rPr>
          <w:lang w:val="uk-UA"/>
        </w:rPr>
        <w:sectPr w:rsidR="00ED6671" w:rsidRPr="00C360B5" w:rsidSect="00ED6671">
          <w:pgSz w:w="16838" w:h="11906" w:orient="landscape" w:code="9"/>
          <w:pgMar w:top="1134" w:right="962" w:bottom="1134" w:left="426" w:header="709" w:footer="0" w:gutter="0"/>
          <w:cols w:space="708"/>
          <w:docGrid w:linePitch="360"/>
        </w:sectPr>
      </w:pPr>
      <w:r>
        <w:rPr>
          <w:lang w:val="uk-UA"/>
        </w:rPr>
        <w:tab/>
      </w:r>
    </w:p>
    <w:p w14:paraId="4AA114A9" w14:textId="77777777" w:rsidR="00ED6671" w:rsidRPr="00EB59BE" w:rsidRDefault="00ED6671" w:rsidP="00ED6671">
      <w:pPr>
        <w:jc w:val="right"/>
        <w:rPr>
          <w:lang w:val="uk-UA"/>
        </w:rPr>
      </w:pPr>
      <w:r w:rsidRPr="00EB59BE">
        <w:rPr>
          <w:lang w:val="uk-UA"/>
        </w:rPr>
        <w:t xml:space="preserve">Додаток </w:t>
      </w:r>
      <w:r>
        <w:rPr>
          <w:lang w:val="uk-UA"/>
        </w:rPr>
        <w:t>2</w:t>
      </w:r>
      <w:r w:rsidRPr="00EB59BE">
        <w:rPr>
          <w:lang w:val="uk-UA"/>
        </w:rPr>
        <w:t xml:space="preserve"> </w:t>
      </w:r>
      <w:r>
        <w:rPr>
          <w:lang w:val="uk-UA"/>
        </w:rPr>
        <w:t>СП</w:t>
      </w:r>
    </w:p>
    <w:p w14:paraId="20A27788" w14:textId="77777777" w:rsidR="00ED6671" w:rsidRPr="00EB59BE" w:rsidRDefault="00ED6671" w:rsidP="00ED6671">
      <w:pPr>
        <w:jc w:val="right"/>
        <w:rPr>
          <w:lang w:val="uk-UA"/>
        </w:rPr>
      </w:pPr>
    </w:p>
    <w:p w14:paraId="13D0519C" w14:textId="77777777" w:rsidR="00ED6671" w:rsidRPr="00DA5EDA" w:rsidRDefault="00ED6671" w:rsidP="00ED6671">
      <w:pPr>
        <w:ind w:firstLine="708"/>
        <w:jc w:val="center"/>
        <w:rPr>
          <w:lang w:val="uk-UA"/>
        </w:rPr>
      </w:pPr>
      <w:r w:rsidRPr="00DA5EDA">
        <w:rPr>
          <w:lang w:val="uk-UA"/>
        </w:rPr>
        <w:t xml:space="preserve">Інформація щодо розгляду звернень громадян, </w:t>
      </w:r>
    </w:p>
    <w:p w14:paraId="39D77FCD" w14:textId="77777777" w:rsidR="00ED6671" w:rsidRDefault="00ED6671" w:rsidP="00ED6671">
      <w:pPr>
        <w:jc w:val="center"/>
        <w:rPr>
          <w:lang w:val="uk-UA"/>
        </w:rPr>
      </w:pPr>
      <w:r w:rsidRPr="00DA5EDA">
        <w:rPr>
          <w:lang w:val="uk-UA"/>
        </w:rPr>
        <w:t xml:space="preserve">що надійшли до </w:t>
      </w:r>
      <w:r>
        <w:rPr>
          <w:lang w:val="uk-UA"/>
        </w:rPr>
        <w:t xml:space="preserve">Департаменту з питань реєстрації </w:t>
      </w:r>
    </w:p>
    <w:p w14:paraId="1B4EA2CF" w14:textId="77777777" w:rsidR="00ED6671" w:rsidRPr="00DA5EDA" w:rsidRDefault="00ED6671" w:rsidP="00ED6671">
      <w:pPr>
        <w:jc w:val="center"/>
        <w:rPr>
          <w:lang w:val="uk-UA"/>
        </w:rPr>
      </w:pPr>
      <w:r>
        <w:rPr>
          <w:lang w:val="uk-UA"/>
        </w:rPr>
        <w:t xml:space="preserve">виконавчого органу Київської міської ради (Київської міської державної адміністрації) </w:t>
      </w:r>
    </w:p>
    <w:p w14:paraId="32C88FAE" w14:textId="77777777" w:rsidR="00ED6671" w:rsidRPr="00DA5EDA" w:rsidRDefault="00ED6671" w:rsidP="00ED6671">
      <w:pPr>
        <w:shd w:val="clear" w:color="auto" w:fill="FFFFFF"/>
        <w:spacing w:before="10"/>
        <w:jc w:val="center"/>
        <w:rPr>
          <w:lang w:val="uk-UA"/>
        </w:rPr>
      </w:pPr>
      <w:r w:rsidRPr="00DA5EDA">
        <w:rPr>
          <w:lang w:val="uk-UA"/>
        </w:rPr>
        <w:t xml:space="preserve">у розрізі кореспондентів </w:t>
      </w:r>
      <w:r w:rsidRPr="00DA5EDA">
        <w:rPr>
          <w:bCs/>
          <w:spacing w:val="3"/>
          <w:lang w:val="uk-UA"/>
        </w:rPr>
        <w:t>за період з 01.01.20</w:t>
      </w:r>
      <w:r>
        <w:rPr>
          <w:bCs/>
          <w:spacing w:val="3"/>
          <w:lang w:val="uk-UA"/>
        </w:rPr>
        <w:t>25</w:t>
      </w:r>
      <w:r w:rsidRPr="00DA5EDA">
        <w:rPr>
          <w:bCs/>
          <w:spacing w:val="3"/>
          <w:lang w:val="uk-UA"/>
        </w:rPr>
        <w:t xml:space="preserve"> по </w:t>
      </w:r>
      <w:r>
        <w:rPr>
          <w:bCs/>
          <w:spacing w:val="3"/>
          <w:lang w:val="uk-UA"/>
        </w:rPr>
        <w:t>30.09.</w:t>
      </w:r>
      <w:r w:rsidRPr="00DA5EDA">
        <w:rPr>
          <w:bCs/>
          <w:spacing w:val="3"/>
          <w:lang w:val="uk-UA"/>
        </w:rPr>
        <w:t>20</w:t>
      </w:r>
      <w:r>
        <w:rPr>
          <w:bCs/>
          <w:spacing w:val="3"/>
          <w:lang w:val="uk-UA"/>
        </w:rPr>
        <w:t>25</w:t>
      </w:r>
    </w:p>
    <w:p w14:paraId="533CCDB1" w14:textId="77777777" w:rsidR="00ED6671" w:rsidRPr="00EB59BE" w:rsidRDefault="00ED6671" w:rsidP="00ED6671">
      <w:pPr>
        <w:jc w:val="center"/>
        <w:rPr>
          <w:b/>
          <w:lang w:val="uk-UA"/>
        </w:rPr>
      </w:pP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944"/>
        <w:gridCol w:w="1908"/>
        <w:gridCol w:w="1120"/>
        <w:gridCol w:w="1120"/>
        <w:gridCol w:w="1120"/>
        <w:gridCol w:w="1120"/>
        <w:gridCol w:w="1120"/>
        <w:gridCol w:w="1970"/>
      </w:tblGrid>
      <w:tr w:rsidR="00ED6671" w:rsidRPr="00704296" w14:paraId="3AB493C0" w14:textId="77777777" w:rsidTr="005A121B">
        <w:tc>
          <w:tcPr>
            <w:tcW w:w="556" w:type="dxa"/>
            <w:vMerge w:val="restart"/>
          </w:tcPr>
          <w:p w14:paraId="5EABE414" w14:textId="77777777" w:rsidR="00ED6671" w:rsidRPr="00704296" w:rsidRDefault="00ED6671" w:rsidP="005A121B">
            <w:pPr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№ з/п</w:t>
            </w:r>
          </w:p>
        </w:tc>
        <w:tc>
          <w:tcPr>
            <w:tcW w:w="4944" w:type="dxa"/>
            <w:vMerge w:val="restart"/>
            <w:vAlign w:val="center"/>
          </w:tcPr>
          <w:p w14:paraId="0359B8DF" w14:textId="77777777" w:rsidR="00ED6671" w:rsidRPr="00704296" w:rsidRDefault="00ED6671" w:rsidP="005A121B">
            <w:pPr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Кореспондент, звідки надійшло звернення</w:t>
            </w:r>
          </w:p>
        </w:tc>
        <w:tc>
          <w:tcPr>
            <w:tcW w:w="1908" w:type="dxa"/>
            <w:vMerge w:val="restart"/>
          </w:tcPr>
          <w:p w14:paraId="2416022E" w14:textId="77777777" w:rsidR="00ED6671" w:rsidRPr="00704296" w:rsidRDefault="00ED6671" w:rsidP="005A121B">
            <w:pPr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Загальна кількість звернень</w:t>
            </w:r>
          </w:p>
        </w:tc>
        <w:tc>
          <w:tcPr>
            <w:tcW w:w="5600" w:type="dxa"/>
            <w:gridSpan w:val="5"/>
          </w:tcPr>
          <w:p w14:paraId="7B5E56E7" w14:textId="77777777" w:rsidR="00ED6671" w:rsidRPr="00704296" w:rsidRDefault="00ED6671" w:rsidP="005A121B">
            <w:pPr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Кількість звернень виконаних в строк,  з яких</w:t>
            </w:r>
          </w:p>
        </w:tc>
        <w:tc>
          <w:tcPr>
            <w:tcW w:w="1970" w:type="dxa"/>
            <w:vMerge w:val="restart"/>
          </w:tcPr>
          <w:p w14:paraId="6D38E4F6" w14:textId="77777777" w:rsidR="00ED6671" w:rsidRPr="00704296" w:rsidRDefault="00ED6671" w:rsidP="005A121B">
            <w:pPr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Кількість звернень виконаних з порушенням</w:t>
            </w:r>
          </w:p>
        </w:tc>
      </w:tr>
      <w:tr w:rsidR="00ED6671" w:rsidRPr="00704296" w14:paraId="740521BF" w14:textId="77777777" w:rsidTr="005A121B">
        <w:trPr>
          <w:cantSplit/>
          <w:trHeight w:val="1707"/>
        </w:trPr>
        <w:tc>
          <w:tcPr>
            <w:tcW w:w="556" w:type="dxa"/>
            <w:vMerge/>
            <w:vAlign w:val="center"/>
          </w:tcPr>
          <w:p w14:paraId="3C94F342" w14:textId="77777777" w:rsidR="00ED6671" w:rsidRPr="00704296" w:rsidRDefault="00ED6671" w:rsidP="005A121B">
            <w:pPr>
              <w:rPr>
                <w:lang w:val="uk-UA"/>
              </w:rPr>
            </w:pPr>
          </w:p>
        </w:tc>
        <w:tc>
          <w:tcPr>
            <w:tcW w:w="4944" w:type="dxa"/>
            <w:vMerge/>
            <w:vAlign w:val="center"/>
          </w:tcPr>
          <w:p w14:paraId="394501E5" w14:textId="77777777" w:rsidR="00ED6671" w:rsidRPr="00704296" w:rsidRDefault="00ED6671" w:rsidP="005A121B">
            <w:pPr>
              <w:rPr>
                <w:lang w:val="uk-UA"/>
              </w:rPr>
            </w:pPr>
          </w:p>
        </w:tc>
        <w:tc>
          <w:tcPr>
            <w:tcW w:w="1908" w:type="dxa"/>
            <w:vMerge/>
          </w:tcPr>
          <w:p w14:paraId="27667CA5" w14:textId="77777777" w:rsidR="00ED6671" w:rsidRPr="00704296" w:rsidRDefault="00ED6671" w:rsidP="005A121B">
            <w:pPr>
              <w:jc w:val="both"/>
              <w:rPr>
                <w:lang w:val="uk-UA"/>
              </w:rPr>
            </w:pPr>
          </w:p>
        </w:tc>
        <w:tc>
          <w:tcPr>
            <w:tcW w:w="1120" w:type="dxa"/>
            <w:textDirection w:val="btLr"/>
            <w:vAlign w:val="center"/>
          </w:tcPr>
          <w:p w14:paraId="21C8803D" w14:textId="77777777" w:rsidR="00ED6671" w:rsidRPr="00704296" w:rsidRDefault="00ED6671" w:rsidP="005A121B">
            <w:pPr>
              <w:ind w:left="113" w:right="113"/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задоволено</w:t>
            </w:r>
          </w:p>
        </w:tc>
        <w:tc>
          <w:tcPr>
            <w:tcW w:w="1120" w:type="dxa"/>
            <w:textDirection w:val="btLr"/>
            <w:vAlign w:val="center"/>
          </w:tcPr>
          <w:p w14:paraId="23EC63C7" w14:textId="77777777" w:rsidR="00ED6671" w:rsidRPr="00704296" w:rsidRDefault="00ED6671" w:rsidP="005A121B">
            <w:pPr>
              <w:ind w:left="113" w:right="113"/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роз’яснено</w:t>
            </w:r>
          </w:p>
        </w:tc>
        <w:tc>
          <w:tcPr>
            <w:tcW w:w="1120" w:type="dxa"/>
            <w:textDirection w:val="btLr"/>
            <w:vAlign w:val="center"/>
          </w:tcPr>
          <w:p w14:paraId="3EBC84F0" w14:textId="77777777" w:rsidR="00ED6671" w:rsidRPr="00704296" w:rsidRDefault="00ED6671" w:rsidP="005A121B">
            <w:pPr>
              <w:ind w:left="113" w:right="113"/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відмовлено</w:t>
            </w:r>
          </w:p>
        </w:tc>
        <w:tc>
          <w:tcPr>
            <w:tcW w:w="1120" w:type="dxa"/>
            <w:textDirection w:val="btLr"/>
            <w:vAlign w:val="center"/>
          </w:tcPr>
          <w:p w14:paraId="6144B524" w14:textId="77777777" w:rsidR="00ED6671" w:rsidRPr="00704296" w:rsidRDefault="00ED6671" w:rsidP="005A121B">
            <w:pPr>
              <w:ind w:left="113" w:right="113"/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інше</w:t>
            </w:r>
          </w:p>
        </w:tc>
        <w:tc>
          <w:tcPr>
            <w:tcW w:w="1120" w:type="dxa"/>
            <w:textDirection w:val="btLr"/>
            <w:vAlign w:val="center"/>
          </w:tcPr>
          <w:p w14:paraId="23E60AA2" w14:textId="77777777" w:rsidR="00ED6671" w:rsidRPr="00704296" w:rsidRDefault="00ED6671" w:rsidP="005A121B">
            <w:pPr>
              <w:ind w:left="113" w:right="113"/>
              <w:jc w:val="center"/>
              <w:rPr>
                <w:b/>
                <w:lang w:val="uk-UA"/>
              </w:rPr>
            </w:pPr>
            <w:r w:rsidRPr="00704296">
              <w:rPr>
                <w:lang w:val="uk-UA"/>
              </w:rPr>
              <w:t>на виконанні</w:t>
            </w:r>
          </w:p>
        </w:tc>
        <w:tc>
          <w:tcPr>
            <w:tcW w:w="1970" w:type="dxa"/>
            <w:vMerge/>
          </w:tcPr>
          <w:p w14:paraId="4B32B98D" w14:textId="77777777" w:rsidR="00ED6671" w:rsidRPr="00704296" w:rsidRDefault="00ED6671" w:rsidP="005A121B">
            <w:pPr>
              <w:jc w:val="center"/>
              <w:rPr>
                <w:b/>
                <w:lang w:val="uk-UA"/>
              </w:rPr>
            </w:pPr>
          </w:p>
        </w:tc>
      </w:tr>
      <w:tr w:rsidR="00ED6671" w:rsidRPr="00704296" w14:paraId="31F0AF06" w14:textId="77777777" w:rsidTr="005A121B">
        <w:tc>
          <w:tcPr>
            <w:tcW w:w="556" w:type="dxa"/>
          </w:tcPr>
          <w:p w14:paraId="03ECA031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1*</w:t>
            </w:r>
          </w:p>
        </w:tc>
        <w:tc>
          <w:tcPr>
            <w:tcW w:w="4944" w:type="dxa"/>
          </w:tcPr>
          <w:p w14:paraId="27CA1865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Київська міська державна адміністрація, з них</w:t>
            </w:r>
          </w:p>
        </w:tc>
        <w:tc>
          <w:tcPr>
            <w:tcW w:w="1908" w:type="dxa"/>
          </w:tcPr>
          <w:p w14:paraId="0F16B50F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33</w:t>
            </w:r>
          </w:p>
        </w:tc>
        <w:tc>
          <w:tcPr>
            <w:tcW w:w="1120" w:type="dxa"/>
          </w:tcPr>
          <w:p w14:paraId="752CB62B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120" w:type="dxa"/>
          </w:tcPr>
          <w:p w14:paraId="4F5598E4" w14:textId="77777777" w:rsidR="00ED6671" w:rsidRPr="00785270" w:rsidRDefault="00ED6671" w:rsidP="005A121B">
            <w:pPr>
              <w:jc w:val="center"/>
              <w:rPr>
                <w:bCs/>
              </w:rPr>
            </w:pPr>
            <w:r>
              <w:rPr>
                <w:bCs/>
                <w:lang w:val="uk-UA"/>
              </w:rPr>
              <w:t>24</w:t>
            </w:r>
          </w:p>
        </w:tc>
        <w:tc>
          <w:tcPr>
            <w:tcW w:w="1120" w:type="dxa"/>
          </w:tcPr>
          <w:p w14:paraId="21D733AE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57E64D50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120" w:type="dxa"/>
          </w:tcPr>
          <w:p w14:paraId="3930CB42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1970" w:type="dxa"/>
          </w:tcPr>
          <w:p w14:paraId="1FF26A9C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</w:tr>
      <w:tr w:rsidR="00ED6671" w:rsidRPr="00704296" w14:paraId="663400E5" w14:textId="77777777" w:rsidTr="005A121B">
        <w:tc>
          <w:tcPr>
            <w:tcW w:w="556" w:type="dxa"/>
            <w:vAlign w:val="center"/>
          </w:tcPr>
          <w:p w14:paraId="7977568A" w14:textId="77777777" w:rsidR="00ED6671" w:rsidRPr="00704296" w:rsidRDefault="00ED6671" w:rsidP="005A121B">
            <w:pPr>
              <w:rPr>
                <w:lang w:val="uk-UA"/>
              </w:rPr>
            </w:pPr>
          </w:p>
        </w:tc>
        <w:tc>
          <w:tcPr>
            <w:tcW w:w="4944" w:type="dxa"/>
          </w:tcPr>
          <w:p w14:paraId="723FD268" w14:textId="77777777" w:rsidR="00ED6671" w:rsidRPr="00704296" w:rsidRDefault="00ED6671" w:rsidP="005A121B">
            <w:pPr>
              <w:ind w:left="326"/>
              <w:rPr>
                <w:lang w:val="uk-UA"/>
              </w:rPr>
            </w:pPr>
            <w:r w:rsidRPr="00704296">
              <w:rPr>
                <w:lang w:val="uk-UA"/>
              </w:rPr>
              <w:t>- доручень Київського міського голови,</w:t>
            </w:r>
          </w:p>
          <w:p w14:paraId="1577DDBD" w14:textId="77777777" w:rsidR="00ED6671" w:rsidRPr="00704296" w:rsidRDefault="00ED6671" w:rsidP="005A121B">
            <w:pPr>
              <w:ind w:left="326"/>
              <w:rPr>
                <w:lang w:val="uk-UA"/>
              </w:rPr>
            </w:pPr>
            <w:r w:rsidRPr="00704296">
              <w:rPr>
                <w:lang w:val="uk-UA"/>
              </w:rPr>
              <w:t>з них</w:t>
            </w:r>
          </w:p>
        </w:tc>
        <w:tc>
          <w:tcPr>
            <w:tcW w:w="1908" w:type="dxa"/>
          </w:tcPr>
          <w:p w14:paraId="32825C2D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</w:p>
        </w:tc>
        <w:tc>
          <w:tcPr>
            <w:tcW w:w="1120" w:type="dxa"/>
          </w:tcPr>
          <w:p w14:paraId="4E16ECE2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608A7F54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</w:t>
            </w:r>
          </w:p>
        </w:tc>
        <w:tc>
          <w:tcPr>
            <w:tcW w:w="1120" w:type="dxa"/>
          </w:tcPr>
          <w:p w14:paraId="3C43A291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09C0617B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120" w:type="dxa"/>
          </w:tcPr>
          <w:p w14:paraId="34686621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970" w:type="dxa"/>
          </w:tcPr>
          <w:p w14:paraId="2422CD8B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</w:tr>
      <w:tr w:rsidR="00ED6671" w:rsidRPr="00704296" w14:paraId="215538C7" w14:textId="77777777" w:rsidTr="005A121B">
        <w:tc>
          <w:tcPr>
            <w:tcW w:w="556" w:type="dxa"/>
            <w:vAlign w:val="center"/>
          </w:tcPr>
          <w:p w14:paraId="74134241" w14:textId="77777777" w:rsidR="00ED6671" w:rsidRPr="00704296" w:rsidRDefault="00ED6671" w:rsidP="005A121B">
            <w:pPr>
              <w:rPr>
                <w:lang w:val="uk-UA"/>
              </w:rPr>
            </w:pPr>
          </w:p>
        </w:tc>
        <w:tc>
          <w:tcPr>
            <w:tcW w:w="4944" w:type="dxa"/>
          </w:tcPr>
          <w:p w14:paraId="21E1BB7D" w14:textId="77777777" w:rsidR="00ED6671" w:rsidRPr="00704296" w:rsidRDefault="00ED6671" w:rsidP="005A121B">
            <w:pPr>
              <w:ind w:left="506"/>
              <w:rPr>
                <w:lang w:val="uk-UA"/>
              </w:rPr>
            </w:pPr>
            <w:r w:rsidRPr="00704296">
              <w:rPr>
                <w:lang w:val="uk-UA"/>
              </w:rPr>
              <w:t xml:space="preserve">- доповісти особисто Київському міському голові </w:t>
            </w:r>
          </w:p>
        </w:tc>
        <w:tc>
          <w:tcPr>
            <w:tcW w:w="1908" w:type="dxa"/>
          </w:tcPr>
          <w:p w14:paraId="6BE27842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 w:rsidRPr="00DC18CB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6A2C719D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460F74C4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59FF7026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377E3FB1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015E33A2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970" w:type="dxa"/>
          </w:tcPr>
          <w:p w14:paraId="15EF8886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</w:tr>
      <w:tr w:rsidR="00ED6671" w:rsidRPr="00704296" w14:paraId="7D70FD8E" w14:textId="77777777" w:rsidTr="005A121B">
        <w:tc>
          <w:tcPr>
            <w:tcW w:w="556" w:type="dxa"/>
          </w:tcPr>
          <w:p w14:paraId="5D6FDCD5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2*</w:t>
            </w:r>
          </w:p>
        </w:tc>
        <w:tc>
          <w:tcPr>
            <w:tcW w:w="4944" w:type="dxa"/>
          </w:tcPr>
          <w:p w14:paraId="2777B1DB" w14:textId="77777777" w:rsidR="00ED6671" w:rsidRPr="00704296" w:rsidRDefault="00ED6671" w:rsidP="005A121B">
            <w:pPr>
              <w:rPr>
                <w:lang w:val="uk-UA"/>
              </w:rPr>
            </w:pPr>
            <w:r>
              <w:rPr>
                <w:lang w:val="uk-UA"/>
              </w:rPr>
              <w:t>Офіс</w:t>
            </w:r>
            <w:r w:rsidRPr="00704296">
              <w:rPr>
                <w:lang w:val="uk-UA"/>
              </w:rPr>
              <w:t xml:space="preserve"> Президента України</w:t>
            </w:r>
          </w:p>
        </w:tc>
        <w:tc>
          <w:tcPr>
            <w:tcW w:w="1908" w:type="dxa"/>
          </w:tcPr>
          <w:p w14:paraId="35EEF1E1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2AC21DFB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7404E678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7B0A83F3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5D74F2F1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6A98F684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970" w:type="dxa"/>
          </w:tcPr>
          <w:p w14:paraId="09362689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</w:tr>
      <w:tr w:rsidR="00ED6671" w:rsidRPr="00704296" w14:paraId="3AAE1E50" w14:textId="77777777" w:rsidTr="005A121B">
        <w:tc>
          <w:tcPr>
            <w:tcW w:w="556" w:type="dxa"/>
          </w:tcPr>
          <w:p w14:paraId="72BC1BBB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3*</w:t>
            </w:r>
          </w:p>
        </w:tc>
        <w:tc>
          <w:tcPr>
            <w:tcW w:w="4944" w:type="dxa"/>
          </w:tcPr>
          <w:p w14:paraId="3580CB8C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Кабінет Міністрів України</w:t>
            </w:r>
          </w:p>
        </w:tc>
        <w:tc>
          <w:tcPr>
            <w:tcW w:w="1908" w:type="dxa"/>
          </w:tcPr>
          <w:p w14:paraId="290D8204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0641AA39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202C0D39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5504063E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16705DC1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6FC977CC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970" w:type="dxa"/>
          </w:tcPr>
          <w:p w14:paraId="1F05C047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</w:tr>
      <w:tr w:rsidR="00ED6671" w:rsidRPr="00704296" w14:paraId="3A4053EB" w14:textId="77777777" w:rsidTr="005A121B">
        <w:tc>
          <w:tcPr>
            <w:tcW w:w="556" w:type="dxa"/>
          </w:tcPr>
          <w:p w14:paraId="44CDB795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4*</w:t>
            </w:r>
          </w:p>
        </w:tc>
        <w:tc>
          <w:tcPr>
            <w:tcW w:w="4944" w:type="dxa"/>
          </w:tcPr>
          <w:p w14:paraId="2308A4C6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Верховна Рада України</w:t>
            </w:r>
          </w:p>
        </w:tc>
        <w:tc>
          <w:tcPr>
            <w:tcW w:w="1908" w:type="dxa"/>
          </w:tcPr>
          <w:p w14:paraId="1DA60B03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060125B8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7510BD16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1E32EC81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22A7DFEA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1D45DFB0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970" w:type="dxa"/>
          </w:tcPr>
          <w:p w14:paraId="1CA327F3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</w:tr>
      <w:tr w:rsidR="00ED6671" w:rsidRPr="00704296" w14:paraId="472EDA27" w14:textId="77777777" w:rsidTr="005A121B">
        <w:tc>
          <w:tcPr>
            <w:tcW w:w="556" w:type="dxa"/>
          </w:tcPr>
          <w:p w14:paraId="50E03284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5*</w:t>
            </w:r>
          </w:p>
        </w:tc>
        <w:tc>
          <w:tcPr>
            <w:tcW w:w="4944" w:type="dxa"/>
          </w:tcPr>
          <w:p w14:paraId="43FECB1E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Народні депутати України</w:t>
            </w:r>
          </w:p>
        </w:tc>
        <w:tc>
          <w:tcPr>
            <w:tcW w:w="1908" w:type="dxa"/>
          </w:tcPr>
          <w:p w14:paraId="20C31D96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7852B53E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17FFFCBE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528FCA2E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714C39A6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144C8793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970" w:type="dxa"/>
          </w:tcPr>
          <w:p w14:paraId="56F9C607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</w:tr>
      <w:tr w:rsidR="00ED6671" w:rsidRPr="00704296" w14:paraId="56412953" w14:textId="77777777" w:rsidTr="005A121B">
        <w:tc>
          <w:tcPr>
            <w:tcW w:w="556" w:type="dxa"/>
          </w:tcPr>
          <w:p w14:paraId="6B73DB50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6*</w:t>
            </w:r>
          </w:p>
        </w:tc>
        <w:tc>
          <w:tcPr>
            <w:tcW w:w="4944" w:type="dxa"/>
          </w:tcPr>
          <w:p w14:paraId="56B18166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Органи прокуратури України</w:t>
            </w:r>
          </w:p>
        </w:tc>
        <w:tc>
          <w:tcPr>
            <w:tcW w:w="1908" w:type="dxa"/>
          </w:tcPr>
          <w:p w14:paraId="72BE1146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00A9A7DD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07997F76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26BB91DC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04D7688C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56D286DB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970" w:type="dxa"/>
          </w:tcPr>
          <w:p w14:paraId="658C6665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</w:tr>
      <w:tr w:rsidR="00ED6671" w:rsidRPr="00704296" w14:paraId="627F9A24" w14:textId="77777777" w:rsidTr="005A121B">
        <w:tc>
          <w:tcPr>
            <w:tcW w:w="556" w:type="dxa"/>
          </w:tcPr>
          <w:p w14:paraId="1CDB3FED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7*</w:t>
            </w:r>
          </w:p>
        </w:tc>
        <w:tc>
          <w:tcPr>
            <w:tcW w:w="4944" w:type="dxa"/>
          </w:tcPr>
          <w:p w14:paraId="22303AB8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Інші органи державної влади</w:t>
            </w:r>
          </w:p>
        </w:tc>
        <w:tc>
          <w:tcPr>
            <w:tcW w:w="1908" w:type="dxa"/>
          </w:tcPr>
          <w:p w14:paraId="2F497398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2FE46463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67EBFF75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63B40F02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0DB0A1F6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4C4212DD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970" w:type="dxa"/>
          </w:tcPr>
          <w:p w14:paraId="1DDA807A" w14:textId="77777777" w:rsidR="00ED6671" w:rsidRPr="00785270" w:rsidRDefault="00ED6671" w:rsidP="005A121B">
            <w:pPr>
              <w:jc w:val="center"/>
              <w:rPr>
                <w:bCs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</w:tr>
      <w:tr w:rsidR="00ED6671" w:rsidRPr="00704296" w14:paraId="0D11EEE4" w14:textId="77777777" w:rsidTr="005A121B">
        <w:tc>
          <w:tcPr>
            <w:tcW w:w="556" w:type="dxa"/>
          </w:tcPr>
          <w:p w14:paraId="54493E67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8*</w:t>
            </w:r>
          </w:p>
        </w:tc>
        <w:tc>
          <w:tcPr>
            <w:tcW w:w="4944" w:type="dxa"/>
          </w:tcPr>
          <w:p w14:paraId="18EBE1C4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Громадян</w:t>
            </w:r>
          </w:p>
        </w:tc>
        <w:tc>
          <w:tcPr>
            <w:tcW w:w="1908" w:type="dxa"/>
          </w:tcPr>
          <w:p w14:paraId="2C40E8B5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127</w:t>
            </w:r>
          </w:p>
        </w:tc>
        <w:tc>
          <w:tcPr>
            <w:tcW w:w="1120" w:type="dxa"/>
          </w:tcPr>
          <w:p w14:paraId="512C2CB0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26</w:t>
            </w:r>
          </w:p>
        </w:tc>
        <w:tc>
          <w:tcPr>
            <w:tcW w:w="1120" w:type="dxa"/>
          </w:tcPr>
          <w:p w14:paraId="26BB39F9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99</w:t>
            </w:r>
          </w:p>
        </w:tc>
        <w:tc>
          <w:tcPr>
            <w:tcW w:w="1120" w:type="dxa"/>
          </w:tcPr>
          <w:p w14:paraId="77ABDDB8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1765DB00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1120" w:type="dxa"/>
          </w:tcPr>
          <w:p w14:paraId="398F4BEB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1970" w:type="dxa"/>
          </w:tcPr>
          <w:p w14:paraId="496043B2" w14:textId="77777777" w:rsidR="00ED6671" w:rsidRPr="00785270" w:rsidRDefault="00ED6671" w:rsidP="005A121B">
            <w:pPr>
              <w:jc w:val="center"/>
              <w:rPr>
                <w:bCs/>
                <w:lang w:val="uk-UA"/>
              </w:rPr>
            </w:pPr>
            <w:r w:rsidRPr="00785270">
              <w:rPr>
                <w:bCs/>
                <w:lang w:val="uk-UA"/>
              </w:rPr>
              <w:t>0</w:t>
            </w:r>
          </w:p>
        </w:tc>
      </w:tr>
      <w:tr w:rsidR="00ED6671" w:rsidRPr="00704296" w14:paraId="78E2DD86" w14:textId="77777777" w:rsidTr="005A121B">
        <w:tc>
          <w:tcPr>
            <w:tcW w:w="556" w:type="dxa"/>
          </w:tcPr>
          <w:p w14:paraId="04065189" w14:textId="77777777" w:rsidR="00ED6671" w:rsidRPr="00704296" w:rsidRDefault="00ED6671" w:rsidP="005A121B">
            <w:pPr>
              <w:jc w:val="center"/>
              <w:rPr>
                <w:b/>
                <w:bCs/>
                <w:lang w:val="uk-UA"/>
              </w:rPr>
            </w:pPr>
            <w:r w:rsidRPr="00704296">
              <w:rPr>
                <w:b/>
                <w:bCs/>
                <w:lang w:val="uk-UA"/>
              </w:rPr>
              <w:t>9</w:t>
            </w:r>
          </w:p>
        </w:tc>
        <w:tc>
          <w:tcPr>
            <w:tcW w:w="4944" w:type="dxa"/>
          </w:tcPr>
          <w:p w14:paraId="0172AACC" w14:textId="77777777" w:rsidR="00ED6671" w:rsidRPr="00704296" w:rsidRDefault="00ED6671" w:rsidP="005A121B">
            <w:pPr>
              <w:rPr>
                <w:b/>
                <w:bCs/>
                <w:lang w:val="uk-UA"/>
              </w:rPr>
            </w:pPr>
            <w:r w:rsidRPr="00704296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1908" w:type="dxa"/>
          </w:tcPr>
          <w:p w14:paraId="270F062A" w14:textId="77777777" w:rsidR="00ED6671" w:rsidRPr="00704296" w:rsidRDefault="00ED6671" w:rsidP="005A1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177</w:t>
            </w:r>
          </w:p>
        </w:tc>
        <w:tc>
          <w:tcPr>
            <w:tcW w:w="1120" w:type="dxa"/>
          </w:tcPr>
          <w:p w14:paraId="066C39A0" w14:textId="77777777" w:rsidR="00ED6671" w:rsidRPr="00704296" w:rsidRDefault="00ED6671" w:rsidP="005A1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1120" w:type="dxa"/>
          </w:tcPr>
          <w:p w14:paraId="00EB6F3B" w14:textId="77777777" w:rsidR="00ED6671" w:rsidRPr="00704296" w:rsidRDefault="00ED6671" w:rsidP="005A1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138</w:t>
            </w:r>
          </w:p>
        </w:tc>
        <w:tc>
          <w:tcPr>
            <w:tcW w:w="1120" w:type="dxa"/>
          </w:tcPr>
          <w:p w14:paraId="6316D9D3" w14:textId="77777777" w:rsidR="00ED6671" w:rsidRPr="00704296" w:rsidRDefault="00ED6671" w:rsidP="005A1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1120" w:type="dxa"/>
          </w:tcPr>
          <w:p w14:paraId="7EAF5C5D" w14:textId="77777777" w:rsidR="00ED6671" w:rsidRPr="00704296" w:rsidRDefault="00ED6671" w:rsidP="005A1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120" w:type="dxa"/>
          </w:tcPr>
          <w:p w14:paraId="28774E47" w14:textId="77777777" w:rsidR="00ED6671" w:rsidRPr="00704296" w:rsidRDefault="00ED6671" w:rsidP="005A1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970" w:type="dxa"/>
          </w:tcPr>
          <w:p w14:paraId="0402C241" w14:textId="77777777" w:rsidR="00ED6671" w:rsidRPr="00704296" w:rsidRDefault="00ED6671" w:rsidP="005A1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14:paraId="32595A70" w14:textId="77777777" w:rsidR="00ED6671" w:rsidRPr="00EB59BE" w:rsidRDefault="00ED6671" w:rsidP="00ED6671">
      <w:pPr>
        <w:jc w:val="center"/>
        <w:rPr>
          <w:b/>
          <w:lang w:val="uk-UA"/>
        </w:rPr>
      </w:pPr>
    </w:p>
    <w:p w14:paraId="28EF3ECD" w14:textId="77777777" w:rsidR="00ED6671" w:rsidRDefault="00ED6671" w:rsidP="00ED6671">
      <w:pPr>
        <w:ind w:left="1416" w:firstLine="708"/>
        <w:jc w:val="both"/>
        <w:rPr>
          <w:lang w:val="uk-UA"/>
        </w:rPr>
      </w:pPr>
    </w:p>
    <w:p w14:paraId="7D48F637" w14:textId="77777777" w:rsidR="00ED6671" w:rsidRPr="00EB59BE" w:rsidRDefault="00ED6671" w:rsidP="00ED6671">
      <w:pPr>
        <w:ind w:left="1416" w:firstLine="708"/>
        <w:jc w:val="both"/>
        <w:rPr>
          <w:lang w:val="uk-UA"/>
        </w:rPr>
      </w:pPr>
    </w:p>
    <w:p w14:paraId="731AA193" w14:textId="77777777" w:rsidR="00ED6671" w:rsidRPr="00EB59BE" w:rsidRDefault="00ED6671" w:rsidP="00ED6671">
      <w:pPr>
        <w:ind w:left="1416" w:firstLine="708"/>
        <w:jc w:val="both"/>
        <w:rPr>
          <w:lang w:val="uk-UA"/>
        </w:rPr>
      </w:pPr>
      <w:r>
        <w:rPr>
          <w:lang w:val="uk-UA"/>
        </w:rPr>
        <w:t xml:space="preserve">Директор </w:t>
      </w:r>
      <w:r w:rsidRPr="00EB59BE">
        <w:rPr>
          <w:lang w:val="uk-UA"/>
        </w:rPr>
        <w:t xml:space="preserve"> </w:t>
      </w:r>
      <w:r w:rsidRPr="00EB59BE">
        <w:rPr>
          <w:lang w:val="uk-UA"/>
        </w:rPr>
        <w:tab/>
      </w:r>
      <w:r w:rsidRPr="00EB59BE">
        <w:rPr>
          <w:lang w:val="uk-UA"/>
        </w:rPr>
        <w:tab/>
      </w:r>
      <w:r w:rsidRPr="00EB59BE">
        <w:rPr>
          <w:lang w:val="uk-UA"/>
        </w:rPr>
        <w:tab/>
      </w:r>
      <w:r w:rsidRPr="00EB59BE">
        <w:rPr>
          <w:lang w:val="uk-UA"/>
        </w:rPr>
        <w:tab/>
      </w:r>
      <w:r w:rsidRPr="00EB59BE">
        <w:rPr>
          <w:lang w:val="uk-UA"/>
        </w:rPr>
        <w:tab/>
        <w:t>_______________</w:t>
      </w:r>
      <w:r w:rsidRPr="00EB59BE">
        <w:rPr>
          <w:lang w:val="uk-UA"/>
        </w:rPr>
        <w:tab/>
      </w:r>
      <w:r w:rsidRPr="00EB59BE">
        <w:rPr>
          <w:lang w:val="uk-UA"/>
        </w:rPr>
        <w:tab/>
      </w:r>
      <w:r w:rsidRPr="00EB59BE">
        <w:rPr>
          <w:lang w:val="uk-UA"/>
        </w:rPr>
        <w:tab/>
      </w:r>
      <w:r>
        <w:rPr>
          <w:lang w:val="uk-UA"/>
        </w:rPr>
        <w:t xml:space="preserve"> Оксана ЄКАСЬОВА</w:t>
      </w:r>
    </w:p>
    <w:p w14:paraId="5FB57F82" w14:textId="77777777" w:rsidR="00ED6671" w:rsidRPr="00EB59BE" w:rsidRDefault="00ED6671" w:rsidP="00ED6671">
      <w:pPr>
        <w:jc w:val="both"/>
        <w:rPr>
          <w:lang w:val="uk-UA"/>
        </w:rPr>
      </w:pPr>
      <w:r w:rsidRPr="00EB59BE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</w:t>
      </w:r>
      <w:r w:rsidRPr="00EB59BE">
        <w:rPr>
          <w:lang w:val="uk-UA"/>
        </w:rPr>
        <w:t>(підпис)</w:t>
      </w:r>
    </w:p>
    <w:p w14:paraId="50E988D9" w14:textId="77777777" w:rsidR="00ED6671" w:rsidRPr="00EB59BE" w:rsidRDefault="00ED6671" w:rsidP="00ED6671">
      <w:pPr>
        <w:ind w:firstLine="708"/>
        <w:jc w:val="both"/>
        <w:rPr>
          <w:b/>
          <w:lang w:val="uk-UA"/>
        </w:rPr>
      </w:pPr>
    </w:p>
    <w:p w14:paraId="2A33D8E1" w14:textId="77777777" w:rsidR="00ED6671" w:rsidRPr="00EB59BE" w:rsidRDefault="00ED6671" w:rsidP="00ED6671">
      <w:pPr>
        <w:rPr>
          <w:lang w:val="uk-UA"/>
        </w:rPr>
        <w:sectPr w:rsidR="00ED6671" w:rsidRPr="00EB59BE" w:rsidSect="00ED6671">
          <w:pgSz w:w="16838" w:h="11906" w:orient="landscape" w:code="9"/>
          <w:pgMar w:top="1134" w:right="962" w:bottom="1134" w:left="1134" w:header="709" w:footer="261" w:gutter="0"/>
          <w:cols w:space="708"/>
          <w:docGrid w:linePitch="360"/>
        </w:sectPr>
      </w:pPr>
    </w:p>
    <w:p w14:paraId="221406BB" w14:textId="77777777" w:rsidR="00ED6671" w:rsidRPr="00EB59BE" w:rsidRDefault="00ED6671" w:rsidP="00ED6671">
      <w:pPr>
        <w:jc w:val="right"/>
        <w:rPr>
          <w:lang w:val="uk-UA"/>
        </w:rPr>
      </w:pPr>
      <w:r w:rsidRPr="00EB59BE">
        <w:rPr>
          <w:lang w:val="uk-UA"/>
        </w:rPr>
        <w:lastRenderedPageBreak/>
        <w:t xml:space="preserve">Додаток </w:t>
      </w:r>
      <w:r>
        <w:rPr>
          <w:lang w:val="uk-UA"/>
        </w:rPr>
        <w:t>3</w:t>
      </w:r>
      <w:r w:rsidRPr="00EB59BE">
        <w:rPr>
          <w:lang w:val="uk-UA"/>
        </w:rPr>
        <w:t xml:space="preserve"> </w:t>
      </w:r>
      <w:r>
        <w:rPr>
          <w:lang w:val="uk-UA"/>
        </w:rPr>
        <w:t>СП</w:t>
      </w:r>
    </w:p>
    <w:p w14:paraId="75530959" w14:textId="77777777" w:rsidR="00ED6671" w:rsidRPr="00EB59BE" w:rsidRDefault="00ED6671" w:rsidP="00ED6671">
      <w:pPr>
        <w:ind w:firstLine="708"/>
        <w:jc w:val="center"/>
        <w:rPr>
          <w:lang w:val="uk-UA"/>
        </w:rPr>
      </w:pPr>
    </w:p>
    <w:p w14:paraId="0D9A9E3C" w14:textId="77777777" w:rsidR="00ED6671" w:rsidRPr="00DA5EDA" w:rsidRDefault="00ED6671" w:rsidP="00ED6671">
      <w:pPr>
        <w:ind w:firstLine="708"/>
        <w:jc w:val="center"/>
        <w:rPr>
          <w:lang w:val="uk-UA"/>
        </w:rPr>
      </w:pPr>
      <w:r w:rsidRPr="00DA5EDA">
        <w:rPr>
          <w:lang w:val="uk-UA"/>
        </w:rPr>
        <w:t xml:space="preserve">Інформація щодо розгляду звернень громадян </w:t>
      </w:r>
    </w:p>
    <w:p w14:paraId="7FB523DB" w14:textId="77777777" w:rsidR="00ED6671" w:rsidRPr="00DA5EDA" w:rsidRDefault="00ED6671" w:rsidP="00ED6671">
      <w:pPr>
        <w:ind w:firstLine="708"/>
        <w:jc w:val="center"/>
        <w:rPr>
          <w:lang w:val="uk-UA"/>
        </w:rPr>
      </w:pPr>
      <w:r>
        <w:rPr>
          <w:lang w:val="uk-UA"/>
        </w:rPr>
        <w:t xml:space="preserve">директором Департаменту з питань реєстрації виконавчого органу Київської міської ради (Київської міської державної адміністрації) </w:t>
      </w:r>
      <w:r w:rsidRPr="00DA5EDA">
        <w:rPr>
          <w:lang w:val="uk-UA"/>
        </w:rPr>
        <w:t xml:space="preserve">та взятих ними під особистий контроль </w:t>
      </w:r>
      <w:r w:rsidRPr="00DA5EDA">
        <w:rPr>
          <w:bCs/>
          <w:spacing w:val="3"/>
          <w:lang w:val="uk-UA"/>
        </w:rPr>
        <w:t>за період з 01.01.20</w:t>
      </w:r>
      <w:r>
        <w:rPr>
          <w:bCs/>
          <w:spacing w:val="3"/>
          <w:lang w:val="uk-UA"/>
        </w:rPr>
        <w:t>25 по 30.09</w:t>
      </w:r>
      <w:r w:rsidRPr="00DA5EDA">
        <w:rPr>
          <w:bCs/>
          <w:spacing w:val="3"/>
          <w:lang w:val="uk-UA"/>
        </w:rPr>
        <w:t>.20</w:t>
      </w:r>
      <w:r>
        <w:rPr>
          <w:bCs/>
          <w:spacing w:val="3"/>
          <w:lang w:val="uk-UA"/>
        </w:rPr>
        <w:t>25</w:t>
      </w:r>
    </w:p>
    <w:p w14:paraId="632D945F" w14:textId="77777777" w:rsidR="00ED6671" w:rsidRPr="00EB59BE" w:rsidRDefault="00ED6671" w:rsidP="00ED6671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1330"/>
        <w:gridCol w:w="1417"/>
        <w:gridCol w:w="1312"/>
        <w:gridCol w:w="1324"/>
        <w:gridCol w:w="1335"/>
        <w:gridCol w:w="964"/>
        <w:gridCol w:w="964"/>
        <w:gridCol w:w="964"/>
        <w:gridCol w:w="964"/>
        <w:gridCol w:w="973"/>
      </w:tblGrid>
      <w:tr w:rsidR="00ED6671" w:rsidRPr="00704296" w14:paraId="5E190913" w14:textId="77777777" w:rsidTr="005A121B">
        <w:tc>
          <w:tcPr>
            <w:tcW w:w="3208" w:type="dxa"/>
            <w:vMerge w:val="restart"/>
            <w:vAlign w:val="center"/>
          </w:tcPr>
          <w:p w14:paraId="66A1FE9D" w14:textId="77777777" w:rsidR="00ED6671" w:rsidRPr="00704296" w:rsidRDefault="00ED6671" w:rsidP="005A121B">
            <w:pPr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Звернення, що надійшли</w:t>
            </w:r>
          </w:p>
        </w:tc>
        <w:tc>
          <w:tcPr>
            <w:tcW w:w="1330" w:type="dxa"/>
            <w:vMerge w:val="restart"/>
            <w:vAlign w:val="center"/>
          </w:tcPr>
          <w:p w14:paraId="6FB1C1C5" w14:textId="77777777" w:rsidR="00ED6671" w:rsidRPr="00704296" w:rsidRDefault="00ED6671" w:rsidP="005A121B">
            <w:pPr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Кількість звернень, що надійшли поштою</w:t>
            </w:r>
          </w:p>
        </w:tc>
        <w:tc>
          <w:tcPr>
            <w:tcW w:w="1417" w:type="dxa"/>
            <w:vMerge w:val="restart"/>
            <w:vAlign w:val="center"/>
          </w:tcPr>
          <w:p w14:paraId="1163A29F" w14:textId="77777777" w:rsidR="00ED6671" w:rsidRPr="00704296" w:rsidRDefault="00ED6671" w:rsidP="005A121B">
            <w:pPr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Кількість звернень, отриманих на особистому прийомі</w:t>
            </w:r>
          </w:p>
        </w:tc>
        <w:tc>
          <w:tcPr>
            <w:tcW w:w="1312" w:type="dxa"/>
            <w:vMerge w:val="restart"/>
            <w:vAlign w:val="center"/>
          </w:tcPr>
          <w:p w14:paraId="36627193" w14:textId="77777777" w:rsidR="00ED6671" w:rsidRPr="00704296" w:rsidRDefault="00ED6671" w:rsidP="005A121B">
            <w:pPr>
              <w:ind w:left="-108" w:right="-108"/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Всього звернень</w:t>
            </w:r>
          </w:p>
        </w:tc>
        <w:tc>
          <w:tcPr>
            <w:tcW w:w="1324" w:type="dxa"/>
            <w:vMerge w:val="restart"/>
            <w:vAlign w:val="center"/>
          </w:tcPr>
          <w:p w14:paraId="79ABD6A3" w14:textId="77777777" w:rsidR="00ED6671" w:rsidRPr="00704296" w:rsidRDefault="00ED6671" w:rsidP="005A121B">
            <w:pPr>
              <w:ind w:left="-108" w:right="-108" w:firstLine="44"/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Ким</w:t>
            </w:r>
          </w:p>
          <w:p w14:paraId="50561AEF" w14:textId="77777777" w:rsidR="00ED6671" w:rsidRPr="00704296" w:rsidRDefault="00ED6671" w:rsidP="005A121B">
            <w:pPr>
              <w:ind w:left="-108" w:right="-108"/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розглянуто</w:t>
            </w:r>
          </w:p>
          <w:p w14:paraId="12541613" w14:textId="77777777" w:rsidR="00ED6671" w:rsidRPr="00704296" w:rsidRDefault="00ED6671" w:rsidP="005A121B">
            <w:pPr>
              <w:jc w:val="center"/>
              <w:rPr>
                <w:lang w:val="uk-UA"/>
              </w:rPr>
            </w:pPr>
          </w:p>
        </w:tc>
        <w:tc>
          <w:tcPr>
            <w:tcW w:w="1335" w:type="dxa"/>
            <w:vMerge w:val="restart"/>
            <w:vAlign w:val="center"/>
          </w:tcPr>
          <w:p w14:paraId="3EDF82D0" w14:textId="77777777" w:rsidR="00ED6671" w:rsidRPr="00704296" w:rsidRDefault="00ED6671" w:rsidP="005A121B">
            <w:pPr>
              <w:ind w:left="-152" w:right="-108" w:firstLine="44"/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Термін виконання, фактично виконано</w:t>
            </w:r>
          </w:p>
        </w:tc>
        <w:tc>
          <w:tcPr>
            <w:tcW w:w="4829" w:type="dxa"/>
            <w:gridSpan w:val="5"/>
          </w:tcPr>
          <w:p w14:paraId="1FAA29F9" w14:textId="77777777" w:rsidR="00ED6671" w:rsidRPr="00704296" w:rsidRDefault="00ED6671" w:rsidP="005A121B">
            <w:pPr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Результат розгляду</w:t>
            </w:r>
          </w:p>
        </w:tc>
      </w:tr>
      <w:tr w:rsidR="00ED6671" w:rsidRPr="00704296" w14:paraId="4142D25E" w14:textId="77777777" w:rsidTr="005A121B">
        <w:trPr>
          <w:trHeight w:val="1898"/>
        </w:trPr>
        <w:tc>
          <w:tcPr>
            <w:tcW w:w="3208" w:type="dxa"/>
            <w:vMerge/>
          </w:tcPr>
          <w:p w14:paraId="017E1305" w14:textId="77777777" w:rsidR="00ED6671" w:rsidRPr="00704296" w:rsidRDefault="00ED6671" w:rsidP="005A121B">
            <w:pPr>
              <w:rPr>
                <w:lang w:val="uk-UA"/>
              </w:rPr>
            </w:pPr>
          </w:p>
        </w:tc>
        <w:tc>
          <w:tcPr>
            <w:tcW w:w="1330" w:type="dxa"/>
            <w:vMerge/>
            <w:vAlign w:val="center"/>
          </w:tcPr>
          <w:p w14:paraId="5CAC569F" w14:textId="77777777" w:rsidR="00ED6671" w:rsidRPr="00704296" w:rsidRDefault="00ED6671" w:rsidP="005A121B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5A83E741" w14:textId="77777777" w:rsidR="00ED6671" w:rsidRPr="00704296" w:rsidRDefault="00ED6671" w:rsidP="005A121B">
            <w:pPr>
              <w:jc w:val="center"/>
              <w:rPr>
                <w:lang w:val="uk-UA"/>
              </w:rPr>
            </w:pPr>
          </w:p>
        </w:tc>
        <w:tc>
          <w:tcPr>
            <w:tcW w:w="1312" w:type="dxa"/>
            <w:vMerge/>
            <w:vAlign w:val="center"/>
          </w:tcPr>
          <w:p w14:paraId="114B9796" w14:textId="77777777" w:rsidR="00ED6671" w:rsidRPr="00704296" w:rsidRDefault="00ED6671" w:rsidP="005A121B">
            <w:pPr>
              <w:jc w:val="center"/>
              <w:rPr>
                <w:lang w:val="uk-UA"/>
              </w:rPr>
            </w:pPr>
          </w:p>
        </w:tc>
        <w:tc>
          <w:tcPr>
            <w:tcW w:w="1324" w:type="dxa"/>
            <w:vMerge/>
            <w:vAlign w:val="center"/>
          </w:tcPr>
          <w:p w14:paraId="1C030958" w14:textId="77777777" w:rsidR="00ED6671" w:rsidRPr="00704296" w:rsidRDefault="00ED6671" w:rsidP="005A121B">
            <w:pPr>
              <w:jc w:val="center"/>
              <w:rPr>
                <w:lang w:val="uk-UA"/>
              </w:rPr>
            </w:pPr>
          </w:p>
        </w:tc>
        <w:tc>
          <w:tcPr>
            <w:tcW w:w="1335" w:type="dxa"/>
            <w:vMerge/>
            <w:vAlign w:val="center"/>
          </w:tcPr>
          <w:p w14:paraId="3B8A431F" w14:textId="77777777" w:rsidR="00ED6671" w:rsidRPr="00704296" w:rsidRDefault="00ED6671" w:rsidP="005A121B">
            <w:pPr>
              <w:jc w:val="center"/>
              <w:rPr>
                <w:lang w:val="uk-UA"/>
              </w:rPr>
            </w:pPr>
          </w:p>
        </w:tc>
        <w:tc>
          <w:tcPr>
            <w:tcW w:w="964" w:type="dxa"/>
            <w:textDirection w:val="btLr"/>
            <w:vAlign w:val="center"/>
          </w:tcPr>
          <w:p w14:paraId="423DC10C" w14:textId="77777777" w:rsidR="00ED6671" w:rsidRPr="00704296" w:rsidRDefault="00ED6671" w:rsidP="005A121B">
            <w:pPr>
              <w:ind w:left="113" w:right="113"/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задоволено</w:t>
            </w:r>
          </w:p>
        </w:tc>
        <w:tc>
          <w:tcPr>
            <w:tcW w:w="964" w:type="dxa"/>
            <w:textDirection w:val="btLr"/>
            <w:vAlign w:val="center"/>
          </w:tcPr>
          <w:p w14:paraId="5623B975" w14:textId="77777777" w:rsidR="00ED6671" w:rsidRPr="00704296" w:rsidRDefault="00ED6671" w:rsidP="005A121B">
            <w:pPr>
              <w:ind w:left="113" w:right="113"/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роз’яснено</w:t>
            </w:r>
          </w:p>
        </w:tc>
        <w:tc>
          <w:tcPr>
            <w:tcW w:w="964" w:type="dxa"/>
            <w:textDirection w:val="btLr"/>
            <w:vAlign w:val="center"/>
          </w:tcPr>
          <w:p w14:paraId="338E9E03" w14:textId="77777777" w:rsidR="00ED6671" w:rsidRPr="00704296" w:rsidRDefault="00ED6671" w:rsidP="005A121B">
            <w:pPr>
              <w:ind w:left="113" w:right="113"/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відмовлено</w:t>
            </w:r>
          </w:p>
        </w:tc>
        <w:tc>
          <w:tcPr>
            <w:tcW w:w="964" w:type="dxa"/>
            <w:textDirection w:val="btLr"/>
            <w:vAlign w:val="center"/>
          </w:tcPr>
          <w:p w14:paraId="0150B122" w14:textId="77777777" w:rsidR="00ED6671" w:rsidRPr="00704296" w:rsidRDefault="00ED6671" w:rsidP="005A121B">
            <w:pPr>
              <w:ind w:left="113" w:right="113"/>
              <w:jc w:val="center"/>
              <w:rPr>
                <w:lang w:val="uk-UA"/>
              </w:rPr>
            </w:pPr>
            <w:r w:rsidRPr="00704296">
              <w:rPr>
                <w:lang w:val="uk-UA"/>
              </w:rPr>
              <w:t>інше</w:t>
            </w:r>
          </w:p>
        </w:tc>
        <w:tc>
          <w:tcPr>
            <w:tcW w:w="973" w:type="dxa"/>
            <w:textDirection w:val="btLr"/>
            <w:vAlign w:val="center"/>
          </w:tcPr>
          <w:p w14:paraId="0FA8293D" w14:textId="77777777" w:rsidR="00ED6671" w:rsidRPr="00704296" w:rsidRDefault="00ED6671" w:rsidP="005A121B">
            <w:pPr>
              <w:ind w:left="113" w:right="113"/>
              <w:jc w:val="center"/>
              <w:rPr>
                <w:b/>
                <w:lang w:val="uk-UA"/>
              </w:rPr>
            </w:pPr>
            <w:r w:rsidRPr="00704296">
              <w:rPr>
                <w:lang w:val="uk-UA"/>
              </w:rPr>
              <w:t>на виконанні</w:t>
            </w:r>
          </w:p>
        </w:tc>
      </w:tr>
      <w:tr w:rsidR="00ED6671" w:rsidRPr="00704296" w14:paraId="04107643" w14:textId="77777777" w:rsidTr="005A121B">
        <w:tc>
          <w:tcPr>
            <w:tcW w:w="3208" w:type="dxa"/>
          </w:tcPr>
          <w:p w14:paraId="3B8D30E2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Від жінок, яким присвоєно почесне звання України “Мати-героїня”</w:t>
            </w:r>
          </w:p>
        </w:tc>
        <w:tc>
          <w:tcPr>
            <w:tcW w:w="1330" w:type="dxa"/>
          </w:tcPr>
          <w:p w14:paraId="32993042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14:paraId="39DD2BDE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312" w:type="dxa"/>
          </w:tcPr>
          <w:p w14:paraId="74E8BFF5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324" w:type="dxa"/>
          </w:tcPr>
          <w:p w14:paraId="201911D1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335" w:type="dxa"/>
          </w:tcPr>
          <w:p w14:paraId="7CCD437B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69A2CD9A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25B679F8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6471DD95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7F4E89B2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73" w:type="dxa"/>
          </w:tcPr>
          <w:p w14:paraId="03057970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</w:tr>
      <w:tr w:rsidR="00ED6671" w:rsidRPr="00704296" w14:paraId="00E700E4" w14:textId="77777777" w:rsidTr="005A121B">
        <w:tc>
          <w:tcPr>
            <w:tcW w:w="3208" w:type="dxa"/>
          </w:tcPr>
          <w:p w14:paraId="0695A124" w14:textId="77777777" w:rsidR="00ED6671" w:rsidRPr="00704296" w:rsidRDefault="00ED6671" w:rsidP="005A121B">
            <w:pPr>
              <w:rPr>
                <w:lang w:val="uk-UA"/>
              </w:rPr>
            </w:pPr>
            <w:r>
              <w:rPr>
                <w:lang w:val="uk-UA"/>
              </w:rPr>
              <w:t>Від осіб з інвалідністю внаслідок війни</w:t>
            </w:r>
          </w:p>
        </w:tc>
        <w:tc>
          <w:tcPr>
            <w:tcW w:w="1330" w:type="dxa"/>
          </w:tcPr>
          <w:p w14:paraId="3553A069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14:paraId="643DAB85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312" w:type="dxa"/>
          </w:tcPr>
          <w:p w14:paraId="2CE9FC49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324" w:type="dxa"/>
          </w:tcPr>
          <w:p w14:paraId="278056BC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335" w:type="dxa"/>
          </w:tcPr>
          <w:p w14:paraId="018C3874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7B5E588F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6D785C69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3D7E1444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28DC52BD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73" w:type="dxa"/>
          </w:tcPr>
          <w:p w14:paraId="275EF4ED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</w:tr>
      <w:tr w:rsidR="00ED6671" w:rsidRPr="00704296" w14:paraId="175C3963" w14:textId="77777777" w:rsidTr="005A121B">
        <w:tc>
          <w:tcPr>
            <w:tcW w:w="3208" w:type="dxa"/>
          </w:tcPr>
          <w:p w14:paraId="3919E7AC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Від Героїв Соціалістичної Праці</w:t>
            </w:r>
          </w:p>
        </w:tc>
        <w:tc>
          <w:tcPr>
            <w:tcW w:w="1330" w:type="dxa"/>
          </w:tcPr>
          <w:p w14:paraId="31D977D8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14:paraId="7ED76DE9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312" w:type="dxa"/>
          </w:tcPr>
          <w:p w14:paraId="29A078AF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324" w:type="dxa"/>
          </w:tcPr>
          <w:p w14:paraId="0C42A0ED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335" w:type="dxa"/>
          </w:tcPr>
          <w:p w14:paraId="73246548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564E7C68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1C07885C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6806FE72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6F5C5120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73" w:type="dxa"/>
          </w:tcPr>
          <w:p w14:paraId="43A1202D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</w:tr>
      <w:tr w:rsidR="00ED6671" w:rsidRPr="00704296" w14:paraId="6310B02F" w14:textId="77777777" w:rsidTr="005A121B">
        <w:tc>
          <w:tcPr>
            <w:tcW w:w="3208" w:type="dxa"/>
          </w:tcPr>
          <w:p w14:paraId="4812590A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Від Героїв Радянського Союзу</w:t>
            </w:r>
          </w:p>
        </w:tc>
        <w:tc>
          <w:tcPr>
            <w:tcW w:w="1330" w:type="dxa"/>
          </w:tcPr>
          <w:p w14:paraId="02EEB8D1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14:paraId="1B34D7C9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312" w:type="dxa"/>
          </w:tcPr>
          <w:p w14:paraId="5546F3CA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324" w:type="dxa"/>
          </w:tcPr>
          <w:p w14:paraId="1E037EF3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335" w:type="dxa"/>
          </w:tcPr>
          <w:p w14:paraId="0729FFB5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7143648B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417525A0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46315227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6D2972A3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73" w:type="dxa"/>
          </w:tcPr>
          <w:p w14:paraId="6A1FDA90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</w:tr>
      <w:tr w:rsidR="00ED6671" w:rsidRPr="00704296" w14:paraId="7527A316" w14:textId="77777777" w:rsidTr="005A121B">
        <w:tc>
          <w:tcPr>
            <w:tcW w:w="3208" w:type="dxa"/>
          </w:tcPr>
          <w:p w14:paraId="1243EE2B" w14:textId="77777777" w:rsidR="00ED6671" w:rsidRPr="00704296" w:rsidRDefault="00ED6671" w:rsidP="005A121B">
            <w:pPr>
              <w:rPr>
                <w:lang w:val="uk-UA"/>
              </w:rPr>
            </w:pPr>
            <w:r w:rsidRPr="00704296">
              <w:rPr>
                <w:lang w:val="uk-UA"/>
              </w:rPr>
              <w:t>Від Героїв України</w:t>
            </w:r>
          </w:p>
        </w:tc>
        <w:tc>
          <w:tcPr>
            <w:tcW w:w="1330" w:type="dxa"/>
          </w:tcPr>
          <w:p w14:paraId="53149B19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14:paraId="588EDFC1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312" w:type="dxa"/>
          </w:tcPr>
          <w:p w14:paraId="7C2AC880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324" w:type="dxa"/>
          </w:tcPr>
          <w:p w14:paraId="105ACB17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1335" w:type="dxa"/>
          </w:tcPr>
          <w:p w14:paraId="062DFD1D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2D53E727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06D77DB1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13FD9D76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64" w:type="dxa"/>
          </w:tcPr>
          <w:p w14:paraId="038E6727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  <w:tc>
          <w:tcPr>
            <w:tcW w:w="973" w:type="dxa"/>
          </w:tcPr>
          <w:p w14:paraId="0917E7E3" w14:textId="77777777" w:rsidR="00ED6671" w:rsidRDefault="00ED6671" w:rsidP="005A121B">
            <w:pPr>
              <w:jc w:val="center"/>
            </w:pPr>
            <w:r w:rsidRPr="002C0E10">
              <w:rPr>
                <w:lang w:val="uk-UA"/>
              </w:rPr>
              <w:t>0</w:t>
            </w:r>
          </w:p>
        </w:tc>
      </w:tr>
      <w:tr w:rsidR="00ED6671" w:rsidRPr="00704296" w14:paraId="2FD20F28" w14:textId="77777777" w:rsidTr="005A121B">
        <w:tc>
          <w:tcPr>
            <w:tcW w:w="3208" w:type="dxa"/>
          </w:tcPr>
          <w:p w14:paraId="0CA888F8" w14:textId="77777777" w:rsidR="00ED6671" w:rsidRPr="00704296" w:rsidRDefault="00ED6671" w:rsidP="005A121B">
            <w:pPr>
              <w:rPr>
                <w:b/>
                <w:bCs/>
                <w:lang w:val="uk-UA"/>
              </w:rPr>
            </w:pPr>
            <w:r w:rsidRPr="00704296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330" w:type="dxa"/>
          </w:tcPr>
          <w:p w14:paraId="389B3CE1" w14:textId="77777777" w:rsidR="00ED6671" w:rsidRPr="00B939A1" w:rsidRDefault="00ED6671" w:rsidP="005A121B">
            <w:pPr>
              <w:jc w:val="center"/>
              <w:rPr>
                <w:b/>
                <w:bCs/>
              </w:rPr>
            </w:pPr>
            <w:r w:rsidRPr="00B939A1">
              <w:rPr>
                <w:b/>
                <w:bCs/>
                <w:lang w:val="uk-UA"/>
              </w:rPr>
              <w:t>0</w:t>
            </w:r>
          </w:p>
        </w:tc>
        <w:tc>
          <w:tcPr>
            <w:tcW w:w="1417" w:type="dxa"/>
          </w:tcPr>
          <w:p w14:paraId="367B52B7" w14:textId="77777777" w:rsidR="00ED6671" w:rsidRPr="00B939A1" w:rsidRDefault="00ED6671" w:rsidP="005A121B">
            <w:pPr>
              <w:jc w:val="center"/>
              <w:rPr>
                <w:b/>
                <w:bCs/>
              </w:rPr>
            </w:pPr>
            <w:r w:rsidRPr="00B939A1">
              <w:rPr>
                <w:b/>
                <w:bCs/>
                <w:lang w:val="uk-UA"/>
              </w:rPr>
              <w:t>0</w:t>
            </w:r>
          </w:p>
        </w:tc>
        <w:tc>
          <w:tcPr>
            <w:tcW w:w="1312" w:type="dxa"/>
          </w:tcPr>
          <w:p w14:paraId="3420FB31" w14:textId="77777777" w:rsidR="00ED6671" w:rsidRPr="00B939A1" w:rsidRDefault="00ED6671" w:rsidP="005A121B">
            <w:pPr>
              <w:jc w:val="center"/>
              <w:rPr>
                <w:b/>
                <w:bCs/>
              </w:rPr>
            </w:pPr>
            <w:r w:rsidRPr="00B939A1">
              <w:rPr>
                <w:b/>
                <w:bCs/>
                <w:lang w:val="uk-UA"/>
              </w:rPr>
              <w:t>0</w:t>
            </w:r>
          </w:p>
        </w:tc>
        <w:tc>
          <w:tcPr>
            <w:tcW w:w="1324" w:type="dxa"/>
          </w:tcPr>
          <w:p w14:paraId="70514FEE" w14:textId="77777777" w:rsidR="00ED6671" w:rsidRPr="00B939A1" w:rsidRDefault="00ED6671" w:rsidP="005A121B">
            <w:pPr>
              <w:jc w:val="center"/>
              <w:rPr>
                <w:b/>
                <w:bCs/>
              </w:rPr>
            </w:pPr>
            <w:r w:rsidRPr="00B939A1">
              <w:rPr>
                <w:b/>
                <w:bCs/>
                <w:lang w:val="uk-UA"/>
              </w:rPr>
              <w:t>0</w:t>
            </w:r>
          </w:p>
        </w:tc>
        <w:tc>
          <w:tcPr>
            <w:tcW w:w="1335" w:type="dxa"/>
          </w:tcPr>
          <w:p w14:paraId="7A744216" w14:textId="77777777" w:rsidR="00ED6671" w:rsidRPr="00B939A1" w:rsidRDefault="00ED6671" w:rsidP="005A121B">
            <w:pPr>
              <w:jc w:val="center"/>
              <w:rPr>
                <w:b/>
                <w:bCs/>
              </w:rPr>
            </w:pPr>
            <w:r w:rsidRPr="00B939A1">
              <w:rPr>
                <w:b/>
                <w:bCs/>
                <w:lang w:val="uk-UA"/>
              </w:rPr>
              <w:t>0</w:t>
            </w:r>
          </w:p>
        </w:tc>
        <w:tc>
          <w:tcPr>
            <w:tcW w:w="964" w:type="dxa"/>
          </w:tcPr>
          <w:p w14:paraId="59184418" w14:textId="77777777" w:rsidR="00ED6671" w:rsidRPr="00B939A1" w:rsidRDefault="00ED6671" w:rsidP="005A121B">
            <w:pPr>
              <w:jc w:val="center"/>
              <w:rPr>
                <w:b/>
                <w:bCs/>
              </w:rPr>
            </w:pPr>
            <w:r w:rsidRPr="00B939A1">
              <w:rPr>
                <w:b/>
                <w:bCs/>
                <w:lang w:val="uk-UA"/>
              </w:rPr>
              <w:t>0</w:t>
            </w:r>
          </w:p>
        </w:tc>
        <w:tc>
          <w:tcPr>
            <w:tcW w:w="964" w:type="dxa"/>
          </w:tcPr>
          <w:p w14:paraId="12F94189" w14:textId="77777777" w:rsidR="00ED6671" w:rsidRPr="00B939A1" w:rsidRDefault="00ED6671" w:rsidP="005A121B">
            <w:pPr>
              <w:jc w:val="center"/>
              <w:rPr>
                <w:b/>
                <w:bCs/>
              </w:rPr>
            </w:pPr>
            <w:r w:rsidRPr="00B939A1">
              <w:rPr>
                <w:b/>
                <w:bCs/>
                <w:lang w:val="uk-UA"/>
              </w:rPr>
              <w:t>0</w:t>
            </w:r>
          </w:p>
        </w:tc>
        <w:tc>
          <w:tcPr>
            <w:tcW w:w="964" w:type="dxa"/>
          </w:tcPr>
          <w:p w14:paraId="7F53DF0F" w14:textId="77777777" w:rsidR="00ED6671" w:rsidRPr="00B939A1" w:rsidRDefault="00ED6671" w:rsidP="005A121B">
            <w:pPr>
              <w:jc w:val="center"/>
              <w:rPr>
                <w:b/>
                <w:bCs/>
              </w:rPr>
            </w:pPr>
            <w:r w:rsidRPr="00B939A1">
              <w:rPr>
                <w:b/>
                <w:bCs/>
                <w:lang w:val="uk-UA"/>
              </w:rPr>
              <w:t>0</w:t>
            </w:r>
          </w:p>
        </w:tc>
        <w:tc>
          <w:tcPr>
            <w:tcW w:w="964" w:type="dxa"/>
          </w:tcPr>
          <w:p w14:paraId="4FA14ECA" w14:textId="77777777" w:rsidR="00ED6671" w:rsidRPr="00B939A1" w:rsidRDefault="00ED6671" w:rsidP="005A121B">
            <w:pPr>
              <w:jc w:val="center"/>
              <w:rPr>
                <w:b/>
                <w:bCs/>
              </w:rPr>
            </w:pPr>
            <w:r w:rsidRPr="00B939A1">
              <w:rPr>
                <w:b/>
                <w:bCs/>
                <w:lang w:val="uk-UA"/>
              </w:rPr>
              <w:t>0</w:t>
            </w:r>
          </w:p>
        </w:tc>
        <w:tc>
          <w:tcPr>
            <w:tcW w:w="973" w:type="dxa"/>
          </w:tcPr>
          <w:p w14:paraId="7A587D76" w14:textId="77777777" w:rsidR="00ED6671" w:rsidRPr="00B939A1" w:rsidRDefault="00ED6671" w:rsidP="005A121B">
            <w:pPr>
              <w:jc w:val="center"/>
              <w:rPr>
                <w:b/>
                <w:bCs/>
              </w:rPr>
            </w:pPr>
            <w:r w:rsidRPr="00B939A1">
              <w:rPr>
                <w:b/>
                <w:bCs/>
                <w:lang w:val="uk-UA"/>
              </w:rPr>
              <w:t>0</w:t>
            </w:r>
          </w:p>
        </w:tc>
      </w:tr>
    </w:tbl>
    <w:p w14:paraId="02308175" w14:textId="77777777" w:rsidR="00ED6671" w:rsidRDefault="00ED6671" w:rsidP="00ED6671">
      <w:pPr>
        <w:ind w:left="1416" w:firstLine="708"/>
        <w:jc w:val="both"/>
        <w:rPr>
          <w:lang w:val="uk-UA"/>
        </w:rPr>
      </w:pPr>
    </w:p>
    <w:p w14:paraId="5905167B" w14:textId="04B72C70" w:rsidR="00ED6671" w:rsidRPr="00EB59BE" w:rsidRDefault="00ED6671" w:rsidP="00ED6671">
      <w:pPr>
        <w:ind w:left="1416" w:firstLine="708"/>
        <w:jc w:val="both"/>
        <w:rPr>
          <w:lang w:val="uk-UA"/>
        </w:rPr>
      </w:pPr>
      <w:r>
        <w:rPr>
          <w:lang w:val="uk-UA"/>
        </w:rPr>
        <w:t>Директор</w:t>
      </w:r>
      <w:r w:rsidRPr="00EB59BE">
        <w:rPr>
          <w:lang w:val="uk-UA"/>
        </w:rPr>
        <w:t xml:space="preserve"> </w:t>
      </w:r>
      <w:r w:rsidRPr="00EB59BE">
        <w:rPr>
          <w:lang w:val="uk-UA"/>
        </w:rPr>
        <w:tab/>
      </w:r>
      <w:r w:rsidRPr="00EB59BE">
        <w:rPr>
          <w:lang w:val="uk-UA"/>
        </w:rPr>
        <w:tab/>
      </w:r>
      <w:r w:rsidRPr="00EB59BE">
        <w:rPr>
          <w:lang w:val="uk-UA"/>
        </w:rPr>
        <w:tab/>
      </w:r>
      <w:r w:rsidRPr="00EB59BE">
        <w:rPr>
          <w:lang w:val="uk-UA"/>
        </w:rPr>
        <w:tab/>
      </w:r>
      <w:r>
        <w:rPr>
          <w:lang w:val="uk-UA"/>
        </w:rPr>
        <w:t>__________________</w:t>
      </w:r>
      <w:r w:rsidRPr="00EB59BE">
        <w:rPr>
          <w:lang w:val="uk-UA"/>
        </w:rPr>
        <w:tab/>
      </w:r>
      <w:r w:rsidRPr="00EB59BE">
        <w:rPr>
          <w:lang w:val="uk-UA"/>
        </w:rPr>
        <w:tab/>
      </w:r>
      <w:r w:rsidRPr="00EB59BE">
        <w:rPr>
          <w:lang w:val="uk-UA"/>
        </w:rPr>
        <w:tab/>
      </w:r>
      <w:r>
        <w:rPr>
          <w:lang w:val="uk-UA"/>
        </w:rPr>
        <w:tab/>
        <w:t>Оксана ЄКАСЬОВА</w:t>
      </w:r>
    </w:p>
    <w:p w14:paraId="2D9AAFA0" w14:textId="655FF402" w:rsidR="00ED6671" w:rsidRPr="00EB59BE" w:rsidRDefault="00ED6671" w:rsidP="00ED6671">
      <w:pPr>
        <w:jc w:val="both"/>
        <w:rPr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</w:t>
      </w:r>
      <w:r w:rsidRPr="00EB59BE">
        <w:rPr>
          <w:lang w:val="uk-UA"/>
        </w:rPr>
        <w:t>(підпис)</w:t>
      </w:r>
    </w:p>
    <w:p w14:paraId="15658888" w14:textId="77777777" w:rsidR="00F17CCD" w:rsidRDefault="00F17CCD" w:rsidP="00F17CCD">
      <w:pPr>
        <w:tabs>
          <w:tab w:val="left" w:pos="6237"/>
        </w:tabs>
        <w:ind w:right="142" w:firstLine="709"/>
        <w:jc w:val="both"/>
        <w:rPr>
          <w:lang w:val="uk-UA"/>
        </w:rPr>
      </w:pPr>
    </w:p>
    <w:sectPr w:rsidR="00F17CCD" w:rsidSect="00ED6671">
      <w:pgSz w:w="16838" w:h="11906" w:orient="landscape"/>
      <w:pgMar w:top="1701" w:right="1134" w:bottom="567" w:left="1134" w:header="709" w:footer="1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2186" w14:textId="77777777" w:rsidR="004C6174" w:rsidRDefault="004C6174">
      <w:r>
        <w:separator/>
      </w:r>
    </w:p>
  </w:endnote>
  <w:endnote w:type="continuationSeparator" w:id="0">
    <w:p w14:paraId="7E6357D5" w14:textId="77777777" w:rsidR="004C6174" w:rsidRDefault="004C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754B" w14:textId="77777777" w:rsidR="00A21537" w:rsidRDefault="00ED6671">
    <w:pPr>
      <w:pStyle w:val="a6"/>
    </w:pPr>
    <w:r>
      <w:rPr>
        <w:lang w:val="en-US"/>
      </w:rPr>
      <w:tab/>
    </w:r>
    <w:r>
      <w:rPr>
        <w:lang w:val="en-US"/>
      </w:rPr>
      <w:tab/>
      <w:t>.</w:t>
    </w:r>
  </w:p>
  <w:p w14:paraId="623E7F82" w14:textId="77777777" w:rsidR="004B7F86" w:rsidRDefault="004B7F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EBD8" w14:textId="77777777" w:rsidR="004C6174" w:rsidRDefault="004C6174">
      <w:r>
        <w:separator/>
      </w:r>
    </w:p>
  </w:footnote>
  <w:footnote w:type="continuationSeparator" w:id="0">
    <w:p w14:paraId="375450C0" w14:textId="77777777" w:rsidR="004C6174" w:rsidRDefault="004C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297"/>
    <w:multiLevelType w:val="hybridMultilevel"/>
    <w:tmpl w:val="7B04EEEC"/>
    <w:lvl w:ilvl="0" w:tplc="BD2E371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3066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13"/>
    <w:rsid w:val="00054A65"/>
    <w:rsid w:val="000C57B5"/>
    <w:rsid w:val="000E4881"/>
    <w:rsid w:val="001230BA"/>
    <w:rsid w:val="0015325C"/>
    <w:rsid w:val="00165164"/>
    <w:rsid w:val="001F2951"/>
    <w:rsid w:val="001F5F1B"/>
    <w:rsid w:val="00250FEB"/>
    <w:rsid w:val="003035B6"/>
    <w:rsid w:val="004171C5"/>
    <w:rsid w:val="00421CDD"/>
    <w:rsid w:val="00424A50"/>
    <w:rsid w:val="004546A5"/>
    <w:rsid w:val="00484407"/>
    <w:rsid w:val="004B7F86"/>
    <w:rsid w:val="004C6174"/>
    <w:rsid w:val="0053414A"/>
    <w:rsid w:val="00593038"/>
    <w:rsid w:val="00626CB3"/>
    <w:rsid w:val="00645046"/>
    <w:rsid w:val="0064726E"/>
    <w:rsid w:val="006D6DB7"/>
    <w:rsid w:val="006E3822"/>
    <w:rsid w:val="006F0BC5"/>
    <w:rsid w:val="00730726"/>
    <w:rsid w:val="007C5D08"/>
    <w:rsid w:val="008C5125"/>
    <w:rsid w:val="008F05DD"/>
    <w:rsid w:val="00952183"/>
    <w:rsid w:val="009C2AE9"/>
    <w:rsid w:val="00A1411F"/>
    <w:rsid w:val="00A21537"/>
    <w:rsid w:val="00A74B4A"/>
    <w:rsid w:val="00A82FF3"/>
    <w:rsid w:val="00A849C9"/>
    <w:rsid w:val="00B17ADA"/>
    <w:rsid w:val="00B30451"/>
    <w:rsid w:val="00B91315"/>
    <w:rsid w:val="00BE672F"/>
    <w:rsid w:val="00C37B85"/>
    <w:rsid w:val="00CB7A13"/>
    <w:rsid w:val="00CE0174"/>
    <w:rsid w:val="00D417A1"/>
    <w:rsid w:val="00D8640A"/>
    <w:rsid w:val="00D96DDB"/>
    <w:rsid w:val="00DB0764"/>
    <w:rsid w:val="00E46463"/>
    <w:rsid w:val="00EA2569"/>
    <w:rsid w:val="00EA3388"/>
    <w:rsid w:val="00ED6671"/>
    <w:rsid w:val="00F1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D6C84"/>
  <w15:docId w15:val="{E4B298FA-3DAE-49B2-AC1A-193869C7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32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D8640A"/>
    <w:pPr>
      <w:keepNext/>
      <w:widowControl w:val="0"/>
      <w:jc w:val="both"/>
      <w:outlineLvl w:val="6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6A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4546A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D864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Hyperlink"/>
    <w:uiPriority w:val="99"/>
    <w:unhideWhenUsed/>
    <w:rsid w:val="006D6DB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3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4B7F8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B7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7C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uiPriority w:val="22"/>
    <w:qFormat/>
    <w:rsid w:val="00F17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5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7563291139240514"/>
          <c:y val="3.5242290748898682E-2"/>
          <c:w val="0.46518987341772167"/>
          <c:h val="0.8281938325991198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Загальна кількість звернень</c:v>
                </c:pt>
              </c:strCache>
            </c:strRef>
          </c:tx>
          <c:spPr>
            <a:solidFill>
              <a:srgbClr val="9999FF"/>
            </a:solidFill>
            <a:ln w="10362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072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1">
                  <c:v>2024 рік</c:v>
                </c:pt>
                <c:pt idx="2">
                  <c:v>2025 рік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1">
                  <c:v>215</c:v>
                </c:pt>
                <c:pt idx="2">
                  <c:v>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F1-4F44-8697-C8D4B0A706C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Кількість зверненнь, що надійшли поштою</c:v>
                </c:pt>
              </c:strCache>
            </c:strRef>
          </c:tx>
          <c:spPr>
            <a:solidFill>
              <a:srgbClr val="993366"/>
            </a:solidFill>
            <a:ln w="10362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072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1">
                  <c:v>2024 рік</c:v>
                </c:pt>
                <c:pt idx="2">
                  <c:v>2025 рік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1">
                  <c:v>158</c:v>
                </c:pt>
                <c:pt idx="2">
                  <c:v>153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F1-4F44-8697-C8D4B0A706C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Звернення, отримані на особистому прийомі</c:v>
                </c:pt>
              </c:strCache>
            </c:strRef>
          </c:tx>
          <c:spPr>
            <a:solidFill>
              <a:srgbClr val="FFFFCC"/>
            </a:solidFill>
            <a:ln w="10362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072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1">
                  <c:v>2024 рік</c:v>
                </c:pt>
                <c:pt idx="2">
                  <c:v>2025 рік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1">
                  <c:v>13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F1-4F44-8697-C8D4B0A706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9544440"/>
        <c:axId val="1"/>
        <c:axId val="0"/>
      </c:bar3DChart>
      <c:catAx>
        <c:axId val="1695444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1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259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1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Показники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9544440"/>
        <c:crosses val="autoZero"/>
        <c:crossBetween val="between"/>
      </c:valAx>
      <c:spPr>
        <a:noFill/>
        <a:ln w="20724">
          <a:noFill/>
        </a:ln>
      </c:spPr>
    </c:plotArea>
    <c:legend>
      <c:legendPos val="r"/>
      <c:overlay val="0"/>
      <c:spPr>
        <a:ln>
          <a:solidFill>
            <a:schemeClr val="tx1"/>
          </a:solidFill>
        </a:ln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1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Аліса К. Шиндіна</cp:lastModifiedBy>
  <cp:revision>6</cp:revision>
  <cp:lastPrinted>2025-10-07T09:53:00Z</cp:lastPrinted>
  <dcterms:created xsi:type="dcterms:W3CDTF">2025-10-07T08:54:00Z</dcterms:created>
  <dcterms:modified xsi:type="dcterms:W3CDTF">2025-10-09T11:59:00Z</dcterms:modified>
</cp:coreProperties>
</file>