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30C9E" w14:textId="77777777" w:rsidR="00780DF1" w:rsidRPr="00D652BD" w:rsidRDefault="00780DF1" w:rsidP="00780D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487BBF9" w14:textId="77777777" w:rsidR="00780DF1" w:rsidRPr="00D652BD" w:rsidRDefault="00780DF1" w:rsidP="00F21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52BD">
        <w:rPr>
          <w:rFonts w:ascii="Times New Roman" w:hAnsi="Times New Roman" w:cs="Times New Roman"/>
          <w:sz w:val="20"/>
          <w:szCs w:val="20"/>
        </w:rPr>
        <w:t xml:space="preserve">ВИТЯГ ПЛАНУ ЗАХОДІВ </w:t>
      </w:r>
    </w:p>
    <w:p w14:paraId="76433099" w14:textId="0D721642" w:rsidR="00BC72AF" w:rsidRPr="00D652BD" w:rsidRDefault="00780DF1" w:rsidP="00F21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52BD">
        <w:rPr>
          <w:rFonts w:ascii="Times New Roman" w:hAnsi="Times New Roman" w:cs="Times New Roman"/>
          <w:sz w:val="20"/>
          <w:szCs w:val="20"/>
        </w:rPr>
        <w:t xml:space="preserve">на 2025—2026 роки з реалізації Національної стратегії із створення </w:t>
      </w:r>
      <w:proofErr w:type="spellStart"/>
      <w:r w:rsidRPr="00D652BD">
        <w:rPr>
          <w:rFonts w:ascii="Times New Roman" w:hAnsi="Times New Roman" w:cs="Times New Roman"/>
          <w:sz w:val="20"/>
          <w:szCs w:val="20"/>
        </w:rPr>
        <w:t>безбар’єрного</w:t>
      </w:r>
      <w:proofErr w:type="spellEnd"/>
      <w:r w:rsidRPr="00D652BD">
        <w:rPr>
          <w:rFonts w:ascii="Times New Roman" w:hAnsi="Times New Roman" w:cs="Times New Roman"/>
          <w:sz w:val="20"/>
          <w:szCs w:val="20"/>
        </w:rPr>
        <w:t xml:space="preserve"> простору в Україні на період до 2030 року</w:t>
      </w:r>
      <w:r w:rsidR="00827C80" w:rsidRPr="00D652BD">
        <w:rPr>
          <w:rFonts w:ascii="Times New Roman" w:hAnsi="Times New Roman" w:cs="Times New Roman"/>
          <w:sz w:val="20"/>
          <w:szCs w:val="20"/>
        </w:rPr>
        <w:t xml:space="preserve"> </w:t>
      </w:r>
      <w:r w:rsidR="009B4685">
        <w:rPr>
          <w:rFonts w:ascii="Times New Roman" w:hAnsi="Times New Roman" w:cs="Times New Roman"/>
          <w:sz w:val="20"/>
          <w:szCs w:val="20"/>
        </w:rPr>
        <w:t>за ІІ квартал 2025 року</w:t>
      </w:r>
    </w:p>
    <w:p w14:paraId="0AAC4211" w14:textId="77777777" w:rsidR="00780DF1" w:rsidRPr="00D652BD" w:rsidRDefault="00780DF1" w:rsidP="00F21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2405"/>
        <w:gridCol w:w="2552"/>
        <w:gridCol w:w="1134"/>
        <w:gridCol w:w="1134"/>
        <w:gridCol w:w="1842"/>
        <w:gridCol w:w="4395"/>
        <w:gridCol w:w="1984"/>
      </w:tblGrid>
      <w:tr w:rsidR="00850F1D" w:rsidRPr="00D652BD" w14:paraId="20E39AE1" w14:textId="77777777" w:rsidTr="00C735AC">
        <w:tc>
          <w:tcPr>
            <w:tcW w:w="2405" w:type="dxa"/>
          </w:tcPr>
          <w:p w14:paraId="0D6F299F" w14:textId="77777777" w:rsidR="00850F1D" w:rsidRPr="00D652BD" w:rsidRDefault="00850F1D" w:rsidP="004A242A">
            <w:pPr>
              <w:pStyle w:val="Default"/>
              <w:jc w:val="center"/>
              <w:rPr>
                <w:sz w:val="20"/>
                <w:szCs w:val="20"/>
              </w:rPr>
            </w:pPr>
            <w:r w:rsidRPr="00D652BD">
              <w:rPr>
                <w:sz w:val="20"/>
                <w:szCs w:val="20"/>
              </w:rPr>
              <w:t>Найменування завдання</w:t>
            </w:r>
          </w:p>
        </w:tc>
        <w:tc>
          <w:tcPr>
            <w:tcW w:w="2552" w:type="dxa"/>
          </w:tcPr>
          <w:p w14:paraId="7C9C6903" w14:textId="77777777" w:rsidR="00850F1D" w:rsidRPr="00D652BD" w:rsidRDefault="00850F1D" w:rsidP="004A242A">
            <w:pPr>
              <w:pStyle w:val="Default"/>
              <w:jc w:val="center"/>
              <w:rPr>
                <w:sz w:val="20"/>
                <w:szCs w:val="20"/>
              </w:rPr>
            </w:pPr>
            <w:r w:rsidRPr="00D652BD">
              <w:rPr>
                <w:sz w:val="20"/>
                <w:szCs w:val="20"/>
              </w:rPr>
              <w:t>Найменування заходу</w:t>
            </w:r>
          </w:p>
        </w:tc>
        <w:tc>
          <w:tcPr>
            <w:tcW w:w="1134" w:type="dxa"/>
          </w:tcPr>
          <w:p w14:paraId="17759765" w14:textId="77777777" w:rsidR="00850F1D" w:rsidRPr="00D652BD" w:rsidRDefault="00850F1D" w:rsidP="004A242A">
            <w:pPr>
              <w:pStyle w:val="Default"/>
              <w:jc w:val="center"/>
              <w:rPr>
                <w:sz w:val="20"/>
                <w:szCs w:val="20"/>
              </w:rPr>
            </w:pPr>
            <w:r w:rsidRPr="00D652BD">
              <w:rPr>
                <w:sz w:val="20"/>
                <w:szCs w:val="20"/>
              </w:rPr>
              <w:t>Строк виконання</w:t>
            </w:r>
          </w:p>
        </w:tc>
        <w:tc>
          <w:tcPr>
            <w:tcW w:w="1134" w:type="dxa"/>
          </w:tcPr>
          <w:p w14:paraId="153DC88C" w14:textId="77777777" w:rsidR="00850F1D" w:rsidRPr="00D652BD" w:rsidRDefault="00850F1D" w:rsidP="004A242A">
            <w:pPr>
              <w:pStyle w:val="Default"/>
              <w:jc w:val="center"/>
              <w:rPr>
                <w:sz w:val="20"/>
                <w:szCs w:val="20"/>
              </w:rPr>
            </w:pPr>
            <w:r w:rsidRPr="00D652BD">
              <w:rPr>
                <w:sz w:val="20"/>
                <w:szCs w:val="20"/>
              </w:rPr>
              <w:t>Джерела фінансування</w:t>
            </w:r>
          </w:p>
        </w:tc>
        <w:tc>
          <w:tcPr>
            <w:tcW w:w="1842" w:type="dxa"/>
          </w:tcPr>
          <w:p w14:paraId="7E4367F1" w14:textId="77777777" w:rsidR="00850F1D" w:rsidRPr="00D652BD" w:rsidRDefault="00850F1D" w:rsidP="004A242A">
            <w:pPr>
              <w:pStyle w:val="Default"/>
              <w:jc w:val="center"/>
              <w:rPr>
                <w:sz w:val="20"/>
                <w:szCs w:val="20"/>
              </w:rPr>
            </w:pPr>
            <w:r w:rsidRPr="00D652BD">
              <w:rPr>
                <w:sz w:val="20"/>
                <w:szCs w:val="20"/>
              </w:rPr>
              <w:t>Відповідальні за виконання</w:t>
            </w:r>
          </w:p>
        </w:tc>
        <w:tc>
          <w:tcPr>
            <w:tcW w:w="4395" w:type="dxa"/>
          </w:tcPr>
          <w:p w14:paraId="7AF77485" w14:textId="77777777" w:rsidR="00850F1D" w:rsidRPr="00D652BD" w:rsidRDefault="00850F1D" w:rsidP="004A242A">
            <w:pPr>
              <w:pStyle w:val="Default"/>
              <w:jc w:val="center"/>
              <w:rPr>
                <w:sz w:val="20"/>
                <w:szCs w:val="20"/>
              </w:rPr>
            </w:pPr>
            <w:r w:rsidRPr="00D652BD">
              <w:rPr>
                <w:sz w:val="20"/>
                <w:szCs w:val="20"/>
              </w:rPr>
              <w:t>Індикатор виконання</w:t>
            </w:r>
          </w:p>
        </w:tc>
        <w:tc>
          <w:tcPr>
            <w:tcW w:w="1984" w:type="dxa"/>
          </w:tcPr>
          <w:p w14:paraId="023E08C8" w14:textId="77777777" w:rsidR="00850F1D" w:rsidRPr="00D652BD" w:rsidRDefault="00850F1D" w:rsidP="004A242A">
            <w:pPr>
              <w:pStyle w:val="Default"/>
              <w:jc w:val="center"/>
              <w:rPr>
                <w:sz w:val="20"/>
                <w:szCs w:val="20"/>
              </w:rPr>
            </w:pPr>
            <w:r w:rsidRPr="00D652BD">
              <w:rPr>
                <w:sz w:val="20"/>
                <w:szCs w:val="20"/>
              </w:rPr>
              <w:t>Посилання на виконання заходу</w:t>
            </w:r>
          </w:p>
        </w:tc>
      </w:tr>
      <w:tr w:rsidR="00C735AC" w:rsidRPr="00D652BD" w14:paraId="22A65AD0" w14:textId="77777777" w:rsidTr="00265AB7">
        <w:tc>
          <w:tcPr>
            <w:tcW w:w="15446" w:type="dxa"/>
            <w:gridSpan w:val="7"/>
          </w:tcPr>
          <w:p w14:paraId="210046BC" w14:textId="700FE5C3" w:rsidR="00C735AC" w:rsidRPr="00D652BD" w:rsidRDefault="00C735AC" w:rsidP="00A31EC9">
            <w:pPr>
              <w:pStyle w:val="Default"/>
              <w:jc w:val="center"/>
              <w:rPr>
                <w:sz w:val="20"/>
                <w:szCs w:val="20"/>
              </w:rPr>
            </w:pPr>
            <w:r w:rsidRPr="00D652BD">
              <w:rPr>
                <w:sz w:val="20"/>
                <w:szCs w:val="20"/>
              </w:rPr>
              <w:t xml:space="preserve">Напрям 1. Фізична </w:t>
            </w:r>
            <w:proofErr w:type="spellStart"/>
            <w:r w:rsidRPr="00D652BD">
              <w:rPr>
                <w:sz w:val="20"/>
                <w:szCs w:val="20"/>
              </w:rPr>
              <w:t>безбар’єрність</w:t>
            </w:r>
            <w:proofErr w:type="spellEnd"/>
          </w:p>
        </w:tc>
      </w:tr>
      <w:tr w:rsidR="00C735AC" w:rsidRPr="00D652BD" w14:paraId="103FF3C0" w14:textId="77777777" w:rsidTr="004415BB">
        <w:trPr>
          <w:trHeight w:val="214"/>
        </w:trPr>
        <w:tc>
          <w:tcPr>
            <w:tcW w:w="15446" w:type="dxa"/>
            <w:gridSpan w:val="7"/>
          </w:tcPr>
          <w:p w14:paraId="2A68C450" w14:textId="5FCC58DA" w:rsidR="00C735AC" w:rsidRPr="00D652BD" w:rsidRDefault="00C735AC" w:rsidP="000D28EC">
            <w:pPr>
              <w:pStyle w:val="Default"/>
              <w:jc w:val="center"/>
              <w:rPr>
                <w:sz w:val="20"/>
                <w:szCs w:val="20"/>
              </w:rPr>
            </w:pPr>
            <w:r w:rsidRPr="00D652BD">
              <w:rPr>
                <w:sz w:val="20"/>
                <w:szCs w:val="20"/>
              </w:rPr>
              <w:t>Страте</w:t>
            </w:r>
            <w:r w:rsidRPr="00517988">
              <w:rPr>
                <w:sz w:val="20"/>
                <w:szCs w:val="20"/>
              </w:rPr>
              <w:t>гічна ціль</w:t>
            </w:r>
            <w:r>
              <w:rPr>
                <w:sz w:val="20"/>
                <w:szCs w:val="20"/>
              </w:rPr>
              <w:t xml:space="preserve">: </w:t>
            </w:r>
            <w:r w:rsidRPr="00517988">
              <w:rPr>
                <w:sz w:val="20"/>
                <w:szCs w:val="20"/>
              </w:rPr>
              <w:t>«Об’єкти фізичного оточення адаптуються відповідно до сучасних стандартів доступності»</w:t>
            </w:r>
          </w:p>
        </w:tc>
      </w:tr>
      <w:tr w:rsidR="00822841" w:rsidRPr="00D652BD" w14:paraId="34D9FD41" w14:textId="77777777" w:rsidTr="00C735AC">
        <w:tc>
          <w:tcPr>
            <w:tcW w:w="2405" w:type="dxa"/>
          </w:tcPr>
          <w:p w14:paraId="0076D98E" w14:textId="2BEA203E" w:rsidR="00822841" w:rsidRPr="00D652BD" w:rsidRDefault="008D579E" w:rsidP="00822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2BD">
              <w:rPr>
                <w:rFonts w:ascii="Times New Roman" w:hAnsi="Times New Roman" w:cs="Times New Roman"/>
                <w:sz w:val="20"/>
                <w:szCs w:val="20"/>
              </w:rPr>
              <w:t xml:space="preserve">7.Проведення навчання представників органів місцевого самоврядування з питань фізичної доступності і </w:t>
            </w:r>
            <w:proofErr w:type="spellStart"/>
            <w:r w:rsidRPr="00D652BD">
              <w:rPr>
                <w:rFonts w:ascii="Times New Roman" w:hAnsi="Times New Roman" w:cs="Times New Roman"/>
                <w:sz w:val="20"/>
                <w:szCs w:val="20"/>
              </w:rPr>
              <w:t>безбар’єрності</w:t>
            </w:r>
            <w:proofErr w:type="spellEnd"/>
          </w:p>
          <w:p w14:paraId="6A84D707" w14:textId="77777777" w:rsidR="00822841" w:rsidRPr="00D652BD" w:rsidRDefault="00822841" w:rsidP="00822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3A1B76" w14:textId="213033DB" w:rsidR="00822841" w:rsidRPr="00D652BD" w:rsidRDefault="008D579E" w:rsidP="00C7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52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1798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652BD">
              <w:rPr>
                <w:rFonts w:ascii="Times New Roman" w:hAnsi="Times New Roman" w:cs="Times New Roman"/>
                <w:sz w:val="20"/>
                <w:szCs w:val="20"/>
              </w:rPr>
              <w:t xml:space="preserve">абезпечення проведення інформаційно-просвітницьких заходів (форуми, тренінги, </w:t>
            </w:r>
            <w:proofErr w:type="spellStart"/>
            <w:r w:rsidRPr="00D652BD">
              <w:rPr>
                <w:rFonts w:ascii="Times New Roman" w:hAnsi="Times New Roman" w:cs="Times New Roman"/>
                <w:sz w:val="20"/>
                <w:szCs w:val="20"/>
              </w:rPr>
              <w:t>вебінари</w:t>
            </w:r>
            <w:proofErr w:type="spellEnd"/>
            <w:r w:rsidRPr="00D652BD">
              <w:rPr>
                <w:rFonts w:ascii="Times New Roman" w:hAnsi="Times New Roman" w:cs="Times New Roman"/>
                <w:sz w:val="20"/>
                <w:szCs w:val="20"/>
              </w:rPr>
              <w:t xml:space="preserve"> тощо) з питань створення </w:t>
            </w:r>
            <w:proofErr w:type="spellStart"/>
            <w:r w:rsidRPr="00D652BD">
              <w:rPr>
                <w:rFonts w:ascii="Times New Roman" w:hAnsi="Times New Roman" w:cs="Times New Roman"/>
                <w:sz w:val="20"/>
                <w:szCs w:val="20"/>
              </w:rPr>
              <w:t>безбар’єрного</w:t>
            </w:r>
            <w:proofErr w:type="spellEnd"/>
            <w:r w:rsidRPr="00D652BD">
              <w:rPr>
                <w:rFonts w:ascii="Times New Roman" w:hAnsi="Times New Roman" w:cs="Times New Roman"/>
                <w:sz w:val="20"/>
                <w:szCs w:val="20"/>
              </w:rPr>
              <w:t xml:space="preserve"> простору</w:t>
            </w:r>
          </w:p>
        </w:tc>
        <w:tc>
          <w:tcPr>
            <w:tcW w:w="1134" w:type="dxa"/>
          </w:tcPr>
          <w:p w14:paraId="213C3CBC" w14:textId="77777777" w:rsidR="00822841" w:rsidRPr="00D652BD" w:rsidRDefault="00822841" w:rsidP="00822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52BD">
              <w:rPr>
                <w:rFonts w:ascii="Times New Roman" w:hAnsi="Times New Roman" w:cs="Times New Roman"/>
                <w:sz w:val="20"/>
                <w:szCs w:val="20"/>
              </w:rPr>
              <w:t>2025 —2026 роки</w:t>
            </w:r>
          </w:p>
        </w:tc>
        <w:tc>
          <w:tcPr>
            <w:tcW w:w="1134" w:type="dxa"/>
          </w:tcPr>
          <w:p w14:paraId="1EF2BAFC" w14:textId="46AA1C31" w:rsidR="00822841" w:rsidRPr="00D652BD" w:rsidRDefault="00822841" w:rsidP="00822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0FC2259" w14:textId="02B85B87" w:rsidR="00822841" w:rsidRPr="00D652BD" w:rsidRDefault="008D579E" w:rsidP="00822841">
            <w:pPr>
              <w:rPr>
                <w:sz w:val="20"/>
                <w:szCs w:val="20"/>
              </w:rPr>
            </w:pPr>
            <w:r w:rsidRPr="00D652BD">
              <w:rPr>
                <w:rFonts w:ascii="Times New Roman" w:hAnsi="Times New Roman" w:cs="Times New Roman"/>
                <w:sz w:val="20"/>
                <w:szCs w:val="20"/>
              </w:rPr>
              <w:t>Департаментом з питань реєстрації міста Києва</w:t>
            </w:r>
          </w:p>
        </w:tc>
        <w:tc>
          <w:tcPr>
            <w:tcW w:w="4395" w:type="dxa"/>
          </w:tcPr>
          <w:p w14:paraId="59CF3DF7" w14:textId="514225CF" w:rsidR="008D579E" w:rsidRPr="00D652BD" w:rsidRDefault="008D579E" w:rsidP="0077773E">
            <w:pPr>
              <w:pStyle w:val="1"/>
              <w:shd w:val="clear" w:color="auto" w:fill="auto"/>
              <w:ind w:firstLine="0"/>
              <w:rPr>
                <w:sz w:val="20"/>
                <w:szCs w:val="20"/>
              </w:rPr>
            </w:pPr>
            <w:r w:rsidRPr="00D652BD">
              <w:rPr>
                <w:sz w:val="20"/>
                <w:szCs w:val="20"/>
              </w:rPr>
              <w:t xml:space="preserve">Забезпечено участь у навчанні «Особливості проведення моніторингу з метою </w:t>
            </w:r>
            <w:proofErr w:type="spellStart"/>
            <w:r w:rsidRPr="00D652BD">
              <w:rPr>
                <w:sz w:val="20"/>
                <w:szCs w:val="20"/>
              </w:rPr>
              <w:t>цифровізації</w:t>
            </w:r>
            <w:proofErr w:type="spellEnd"/>
            <w:r w:rsidRPr="00D652BD">
              <w:rPr>
                <w:sz w:val="20"/>
                <w:szCs w:val="20"/>
              </w:rPr>
              <w:t xml:space="preserve"> моніторингу та оцінки ступеня </w:t>
            </w:r>
            <w:proofErr w:type="spellStart"/>
            <w:r w:rsidRPr="00D652BD">
              <w:rPr>
                <w:sz w:val="20"/>
                <w:szCs w:val="20"/>
              </w:rPr>
              <w:t>безбар’єрності</w:t>
            </w:r>
            <w:proofErr w:type="spellEnd"/>
            <w:r w:rsidRPr="00D652BD">
              <w:rPr>
                <w:sz w:val="20"/>
                <w:szCs w:val="20"/>
              </w:rPr>
              <w:t xml:space="preserve"> об’єктів фізичного оточення і послуг для осіб з інвалідністю 06.06.2025 </w:t>
            </w:r>
            <w:proofErr w:type="spellStart"/>
            <w:r w:rsidRPr="00D652BD">
              <w:rPr>
                <w:sz w:val="20"/>
                <w:szCs w:val="20"/>
              </w:rPr>
              <w:t>безбар’єрності</w:t>
            </w:r>
            <w:proofErr w:type="spellEnd"/>
            <w:r w:rsidRPr="00D652BD">
              <w:rPr>
                <w:sz w:val="20"/>
                <w:szCs w:val="20"/>
              </w:rPr>
              <w:t xml:space="preserve"> будівель і споруд у 2025 році та нанесення об’єктів на карту».</w:t>
            </w:r>
          </w:p>
          <w:p w14:paraId="7E891DB8" w14:textId="77777777" w:rsidR="008D579E" w:rsidRPr="00D652BD" w:rsidRDefault="008D579E" w:rsidP="0077773E">
            <w:pPr>
              <w:pStyle w:val="1"/>
              <w:shd w:val="clear" w:color="auto" w:fill="auto"/>
              <w:ind w:firstLine="0"/>
              <w:rPr>
                <w:sz w:val="20"/>
                <w:szCs w:val="20"/>
              </w:rPr>
            </w:pPr>
            <w:r w:rsidRPr="00D652BD">
              <w:rPr>
                <w:sz w:val="20"/>
                <w:szCs w:val="20"/>
              </w:rPr>
              <w:t xml:space="preserve">Забезпечено участь у онлайн-семінарі щодо реалізації </w:t>
            </w:r>
            <w:proofErr w:type="spellStart"/>
            <w:r w:rsidRPr="00D652BD">
              <w:rPr>
                <w:sz w:val="20"/>
                <w:szCs w:val="20"/>
              </w:rPr>
              <w:t>проєкту</w:t>
            </w:r>
            <w:proofErr w:type="spellEnd"/>
            <w:r w:rsidRPr="00D652BD">
              <w:rPr>
                <w:sz w:val="20"/>
                <w:szCs w:val="20"/>
              </w:rPr>
              <w:t xml:space="preserve"> «</w:t>
            </w:r>
            <w:proofErr w:type="spellStart"/>
            <w:r w:rsidRPr="00D652BD">
              <w:rPr>
                <w:sz w:val="20"/>
                <w:szCs w:val="20"/>
              </w:rPr>
              <w:t>Безбар’єрні</w:t>
            </w:r>
            <w:proofErr w:type="spellEnd"/>
            <w:r w:rsidRPr="00D652BD">
              <w:rPr>
                <w:sz w:val="20"/>
                <w:szCs w:val="20"/>
              </w:rPr>
              <w:t xml:space="preserve"> маршрути».</w:t>
            </w:r>
          </w:p>
          <w:p w14:paraId="6D4618BF" w14:textId="77777777" w:rsidR="008D579E" w:rsidRPr="00D652BD" w:rsidRDefault="008D579E" w:rsidP="0077773E">
            <w:pPr>
              <w:pStyle w:val="1"/>
              <w:shd w:val="clear" w:color="auto" w:fill="auto"/>
              <w:ind w:firstLine="0"/>
              <w:rPr>
                <w:sz w:val="20"/>
                <w:szCs w:val="20"/>
              </w:rPr>
            </w:pPr>
            <w:r w:rsidRPr="00D652BD">
              <w:rPr>
                <w:sz w:val="20"/>
                <w:szCs w:val="20"/>
              </w:rPr>
              <w:t xml:space="preserve">Забезпечено участь в анонімному онлайн-опитуванні «Комунікація з мешканцями Києва: оцінка ефективності та бар’єрів доступу» у межах дослідження щодо ефективності комунікації місцевої влади з мешканцями, яке проводилось в рамках реалізації Національної стратегії зі створення </w:t>
            </w:r>
            <w:proofErr w:type="spellStart"/>
            <w:r w:rsidRPr="00D652BD">
              <w:rPr>
                <w:sz w:val="20"/>
                <w:szCs w:val="20"/>
              </w:rPr>
              <w:t>безбар’єрного</w:t>
            </w:r>
            <w:proofErr w:type="spellEnd"/>
            <w:r w:rsidRPr="00D652BD">
              <w:rPr>
                <w:sz w:val="20"/>
                <w:szCs w:val="20"/>
              </w:rPr>
              <w:t xml:space="preserve"> простору в Україні до 2030 року в місті Києві. </w:t>
            </w:r>
          </w:p>
          <w:p w14:paraId="35304FCC" w14:textId="77777777" w:rsidR="008D579E" w:rsidRPr="00D652BD" w:rsidRDefault="008D579E" w:rsidP="0077773E">
            <w:pPr>
              <w:pStyle w:val="1"/>
              <w:shd w:val="clear" w:color="auto" w:fill="auto"/>
              <w:ind w:firstLine="0"/>
              <w:rPr>
                <w:sz w:val="20"/>
                <w:szCs w:val="20"/>
              </w:rPr>
            </w:pPr>
            <w:r w:rsidRPr="00D652BD">
              <w:rPr>
                <w:sz w:val="20"/>
                <w:szCs w:val="20"/>
              </w:rPr>
              <w:t xml:space="preserve">Забезпечено участь відповідальною особою в онлайн-лекції з недискримінації та інклюзивної комунікації у межах проведення Місяця гордості 20.06.2025. </w:t>
            </w:r>
          </w:p>
          <w:p w14:paraId="19721B0E" w14:textId="77777777" w:rsidR="008D579E" w:rsidRPr="00D652BD" w:rsidRDefault="008D579E" w:rsidP="0077773E">
            <w:pPr>
              <w:pStyle w:val="1"/>
              <w:shd w:val="clear" w:color="auto" w:fill="auto"/>
              <w:ind w:firstLine="0"/>
              <w:rPr>
                <w:sz w:val="20"/>
                <w:szCs w:val="20"/>
              </w:rPr>
            </w:pPr>
            <w:r w:rsidRPr="00D652BD">
              <w:rPr>
                <w:sz w:val="20"/>
                <w:szCs w:val="20"/>
              </w:rPr>
              <w:t>Працівники Департаменту ознайомлені з інформаційними матеріалами та записом лекції з недискримінації та інклюзивної комунікації.</w:t>
            </w:r>
          </w:p>
          <w:p w14:paraId="43BE9124" w14:textId="7CEA7B46" w:rsidR="00822841" w:rsidRPr="00D652BD" w:rsidRDefault="008D579E" w:rsidP="0077773E">
            <w:pPr>
              <w:pStyle w:val="1"/>
              <w:shd w:val="clear" w:color="auto" w:fill="auto"/>
              <w:ind w:firstLine="0"/>
              <w:rPr>
                <w:sz w:val="20"/>
                <w:szCs w:val="20"/>
              </w:rPr>
            </w:pPr>
            <w:r w:rsidRPr="00D652BD">
              <w:rPr>
                <w:sz w:val="20"/>
                <w:szCs w:val="20"/>
              </w:rPr>
              <w:t xml:space="preserve">У Департаменті проводились протокольні наради за участю працівників Департаменту щодо </w:t>
            </w:r>
            <w:proofErr w:type="spellStart"/>
            <w:r w:rsidRPr="00D652BD">
              <w:rPr>
                <w:sz w:val="20"/>
                <w:szCs w:val="20"/>
              </w:rPr>
              <w:t>безбар’єрного</w:t>
            </w:r>
            <w:proofErr w:type="spellEnd"/>
            <w:r w:rsidRPr="00D652BD">
              <w:rPr>
                <w:sz w:val="20"/>
                <w:szCs w:val="20"/>
              </w:rPr>
              <w:t xml:space="preserve"> середовища, яке включає фізичну, інформаційну, цифрову, громадянську, освітню, економічну </w:t>
            </w:r>
            <w:proofErr w:type="spellStart"/>
            <w:r w:rsidRPr="00D652BD">
              <w:rPr>
                <w:sz w:val="20"/>
                <w:szCs w:val="20"/>
              </w:rPr>
              <w:t>безбар’єрність</w:t>
            </w:r>
            <w:proofErr w:type="spellEnd"/>
            <w:r w:rsidRPr="00D652BD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00D2DFA2" w14:textId="1C9F99C3" w:rsidR="00822841" w:rsidRPr="00D652BD" w:rsidRDefault="00822841" w:rsidP="00822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3CA" w:rsidRPr="00D652BD" w14:paraId="1AB28C6B" w14:textId="77777777" w:rsidTr="00C735AC">
        <w:trPr>
          <w:trHeight w:val="1842"/>
        </w:trPr>
        <w:tc>
          <w:tcPr>
            <w:tcW w:w="2405" w:type="dxa"/>
            <w:vMerge w:val="restart"/>
          </w:tcPr>
          <w:p w14:paraId="6792292F" w14:textId="335AD76E" w:rsidR="009243CA" w:rsidRPr="00D652BD" w:rsidRDefault="009243CA" w:rsidP="00777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52BD">
              <w:rPr>
                <w:sz w:val="20"/>
                <w:szCs w:val="20"/>
              </w:rPr>
              <w:lastRenderedPageBreak/>
              <w:t>8.</w:t>
            </w:r>
            <w:r w:rsidRPr="00D652BD">
              <w:rPr>
                <w:rFonts w:ascii="Times New Roman" w:hAnsi="Times New Roman" w:cs="Times New Roman"/>
                <w:sz w:val="20"/>
                <w:szCs w:val="20"/>
              </w:rPr>
              <w:t>Розроблення та впровадження окремої програми з адаптації об’єктів інфраструктури відповідно до вимог доступності</w:t>
            </w:r>
          </w:p>
          <w:p w14:paraId="18855F5B" w14:textId="6D42E123" w:rsidR="009243CA" w:rsidRPr="00D652BD" w:rsidRDefault="009243CA" w:rsidP="008D579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974F31F" w14:textId="1A7A0407" w:rsidR="009243CA" w:rsidRPr="00D652BD" w:rsidRDefault="009243CA" w:rsidP="00777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9B4685" w:rsidRPr="009B4685">
              <w:t xml:space="preserve"> </w:t>
            </w:r>
            <w:r w:rsidR="009B4685" w:rsidRPr="009B4685">
              <w:rPr>
                <w:rFonts w:ascii="Times New Roman" w:hAnsi="Times New Roman" w:cs="Times New Roman"/>
                <w:sz w:val="20"/>
                <w:szCs w:val="20"/>
              </w:rPr>
              <w:t>встановлення тактильних, візуальних та інших елементів доступності (відповідно до державних будівельних норм) для осіб з інвалідністю та інших маломобільних груп населення в адміністративних будівлях центральних органів виконавчої влади та місцевих держадміністрацій, центрів надання адміністративних послуг</w:t>
            </w:r>
          </w:p>
        </w:tc>
        <w:tc>
          <w:tcPr>
            <w:tcW w:w="1134" w:type="dxa"/>
          </w:tcPr>
          <w:tbl>
            <w:tblPr>
              <w:tblW w:w="17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98"/>
              <w:gridCol w:w="466"/>
            </w:tblGrid>
            <w:tr w:rsidR="009243CA" w:rsidRPr="00D652BD" w14:paraId="1F0C4DDD" w14:textId="77777777" w:rsidTr="00195F4A">
              <w:trPr>
                <w:trHeight w:val="193"/>
              </w:trPr>
              <w:tc>
                <w:tcPr>
                  <w:tcW w:w="1298" w:type="dxa"/>
                </w:tcPr>
                <w:p w14:paraId="33E5567D" w14:textId="77777777" w:rsidR="009243CA" w:rsidRDefault="009243CA" w:rsidP="008D579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D652BD">
                    <w:rPr>
                      <w:sz w:val="20"/>
                      <w:szCs w:val="20"/>
                    </w:rPr>
                    <w:t>2025 —</w:t>
                  </w:r>
                </w:p>
                <w:p w14:paraId="469FDE61" w14:textId="7856C58B" w:rsidR="009243CA" w:rsidRPr="00D652BD" w:rsidRDefault="009243CA" w:rsidP="008D579E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D652BD">
                    <w:rPr>
                      <w:sz w:val="20"/>
                      <w:szCs w:val="20"/>
                    </w:rPr>
                    <w:t>2026 роки</w:t>
                  </w:r>
                </w:p>
              </w:tc>
              <w:tc>
                <w:tcPr>
                  <w:tcW w:w="466" w:type="dxa"/>
                </w:tcPr>
                <w:p w14:paraId="7E22FB36" w14:textId="77777777" w:rsidR="009243CA" w:rsidRPr="00D652BD" w:rsidRDefault="009243CA" w:rsidP="008D579E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3613EBE1" w14:textId="77777777" w:rsidR="009243CA" w:rsidRPr="00D652BD" w:rsidRDefault="009243CA" w:rsidP="008D57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354CF35A" w14:textId="07084C8F" w:rsidR="009243CA" w:rsidRPr="00D652BD" w:rsidRDefault="009243CA" w:rsidP="008D57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64208AA7" w14:textId="6785C676" w:rsidR="009243CA" w:rsidRPr="00D652BD" w:rsidRDefault="009243CA" w:rsidP="008D579E">
            <w:pPr>
              <w:rPr>
                <w:sz w:val="20"/>
                <w:szCs w:val="20"/>
              </w:rPr>
            </w:pPr>
            <w:r w:rsidRPr="00D652BD">
              <w:rPr>
                <w:rFonts w:ascii="Times New Roman" w:hAnsi="Times New Roman" w:cs="Times New Roman"/>
                <w:sz w:val="20"/>
                <w:szCs w:val="20"/>
              </w:rPr>
              <w:t>Департаментом з питань реєстрації міста Києва</w:t>
            </w:r>
          </w:p>
        </w:tc>
        <w:tc>
          <w:tcPr>
            <w:tcW w:w="4395" w:type="dxa"/>
            <w:vMerge w:val="restart"/>
          </w:tcPr>
          <w:p w14:paraId="0F6EE69C" w14:textId="77777777" w:rsidR="009243CA" w:rsidRPr="00D652BD" w:rsidRDefault="009243CA" w:rsidP="0077773E">
            <w:pPr>
              <w:pStyle w:val="1"/>
              <w:shd w:val="clear" w:color="auto" w:fill="auto"/>
              <w:ind w:firstLine="0"/>
              <w:rPr>
                <w:sz w:val="20"/>
                <w:szCs w:val="20"/>
              </w:rPr>
            </w:pPr>
            <w:r w:rsidRPr="00D652BD">
              <w:rPr>
                <w:sz w:val="20"/>
                <w:szCs w:val="20"/>
              </w:rPr>
              <w:t xml:space="preserve">На будівлі Департаменту (вул. Студентська, 5-7, літ. А) встановлені фасадні вивіски з дубльованим перекладом шрифтом Брайля – назва Департаменту, кнопка «ВИКЛИК» персоналу, «Мнемосхема приміщення» та інформаційні </w:t>
            </w:r>
            <w:proofErr w:type="spellStart"/>
            <w:r w:rsidRPr="00D652BD">
              <w:rPr>
                <w:sz w:val="20"/>
                <w:szCs w:val="20"/>
              </w:rPr>
              <w:t>таклильні</w:t>
            </w:r>
            <w:proofErr w:type="spellEnd"/>
            <w:r w:rsidRPr="00D652BD">
              <w:rPr>
                <w:sz w:val="20"/>
                <w:szCs w:val="20"/>
              </w:rPr>
              <w:t xml:space="preserve"> наліпки на поручнях.</w:t>
            </w:r>
          </w:p>
          <w:p w14:paraId="30A525FF" w14:textId="433E2790" w:rsidR="009243CA" w:rsidRPr="00D652BD" w:rsidRDefault="009243CA" w:rsidP="008D579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45A3098F" w14:textId="592DC43F" w:rsidR="009243CA" w:rsidRPr="00D652BD" w:rsidRDefault="009243CA" w:rsidP="008D579E">
            <w:pPr>
              <w:pStyle w:val="Default"/>
              <w:rPr>
                <w:sz w:val="20"/>
                <w:szCs w:val="20"/>
              </w:rPr>
            </w:pPr>
          </w:p>
        </w:tc>
      </w:tr>
      <w:tr w:rsidR="009243CA" w:rsidRPr="00D652BD" w14:paraId="542A19D8" w14:textId="77777777" w:rsidTr="00C735AC">
        <w:trPr>
          <w:trHeight w:val="676"/>
        </w:trPr>
        <w:tc>
          <w:tcPr>
            <w:tcW w:w="2405" w:type="dxa"/>
            <w:vMerge/>
          </w:tcPr>
          <w:p w14:paraId="4EC193B3" w14:textId="77777777" w:rsidR="009243CA" w:rsidRPr="00D652BD" w:rsidRDefault="009243CA" w:rsidP="008D57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4C2805" w14:textId="06EF7863" w:rsidR="009243CA" w:rsidRPr="00D652BD" w:rsidRDefault="009243CA" w:rsidP="008D57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652BD">
              <w:rPr>
                <w:sz w:val="20"/>
                <w:szCs w:val="20"/>
              </w:rPr>
              <w:t>.забезпечення доступності головних входів і приміщення адміністративних будівель міністерств, інших центральних і місцевих органів виконавчої влади, органів місцевого самоврядування та місцевих держадміністрацій, центрів надання адміністративних послуг для осіб з інвалідністю та інших маломобільних груп населення</w:t>
            </w:r>
          </w:p>
        </w:tc>
        <w:tc>
          <w:tcPr>
            <w:tcW w:w="1134" w:type="dxa"/>
          </w:tcPr>
          <w:p w14:paraId="4BA83A88" w14:textId="77777777" w:rsidR="009243CA" w:rsidRPr="00D652BD" w:rsidRDefault="009243CA" w:rsidP="008D579E">
            <w:pPr>
              <w:pStyle w:val="Default"/>
              <w:rPr>
                <w:sz w:val="20"/>
                <w:szCs w:val="20"/>
              </w:rPr>
            </w:pPr>
            <w:r w:rsidRPr="00D652BD">
              <w:rPr>
                <w:sz w:val="20"/>
                <w:szCs w:val="20"/>
              </w:rPr>
              <w:t xml:space="preserve">2026 рік </w:t>
            </w:r>
          </w:p>
        </w:tc>
        <w:tc>
          <w:tcPr>
            <w:tcW w:w="1134" w:type="dxa"/>
            <w:vMerge/>
          </w:tcPr>
          <w:p w14:paraId="0FDA50D8" w14:textId="646DCBBC" w:rsidR="009243CA" w:rsidRPr="00D652BD" w:rsidRDefault="009243CA" w:rsidP="008D57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55C355A" w14:textId="486684CC" w:rsidR="009243CA" w:rsidRPr="00D652BD" w:rsidRDefault="009243CA" w:rsidP="008D579E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7D779116" w14:textId="42809D0C" w:rsidR="009243CA" w:rsidRPr="00D652BD" w:rsidRDefault="009243CA" w:rsidP="008D57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F05FF90" w14:textId="4EB27A92" w:rsidR="009243CA" w:rsidRPr="00D652BD" w:rsidRDefault="009243CA" w:rsidP="008D579E">
            <w:pPr>
              <w:pStyle w:val="Default"/>
              <w:rPr>
                <w:sz w:val="20"/>
                <w:szCs w:val="20"/>
              </w:rPr>
            </w:pPr>
          </w:p>
        </w:tc>
      </w:tr>
      <w:tr w:rsidR="009243CA" w:rsidRPr="00D652BD" w14:paraId="3334A382" w14:textId="77777777" w:rsidTr="00C735AC">
        <w:trPr>
          <w:trHeight w:val="676"/>
        </w:trPr>
        <w:tc>
          <w:tcPr>
            <w:tcW w:w="2405" w:type="dxa"/>
            <w:vMerge/>
          </w:tcPr>
          <w:p w14:paraId="4E510FE3" w14:textId="77777777" w:rsidR="009243CA" w:rsidRPr="00D652BD" w:rsidRDefault="009243CA" w:rsidP="008D57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6DB4E9C" w14:textId="79DA0601" w:rsidR="009243CA" w:rsidRDefault="009243CA" w:rsidP="008D57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  <w:r w:rsidRPr="00D652BD">
              <w:rPr>
                <w:sz w:val="20"/>
                <w:szCs w:val="20"/>
              </w:rPr>
              <w:t xml:space="preserve">оприлюднення на офіційному веб-сайті (іншому офіційному онлайн-ресурсі) інформації про здійснення заходів з реалізації Національної стратегії із створення </w:t>
            </w:r>
            <w:proofErr w:type="spellStart"/>
            <w:r w:rsidRPr="00D652BD">
              <w:rPr>
                <w:sz w:val="20"/>
                <w:szCs w:val="20"/>
              </w:rPr>
              <w:t>безбар’єрного</w:t>
            </w:r>
            <w:proofErr w:type="spellEnd"/>
            <w:r w:rsidRPr="00D652BD">
              <w:rPr>
                <w:sz w:val="20"/>
                <w:szCs w:val="20"/>
              </w:rPr>
              <w:t xml:space="preserve"> простору в Україні на період до 2030 року, схваленої розпорядженням Кабінету Міністрів України від 14 квітня 2021 </w:t>
            </w:r>
            <w:r w:rsidRPr="00D652BD">
              <w:rPr>
                <w:sz w:val="20"/>
                <w:szCs w:val="20"/>
              </w:rPr>
              <w:lastRenderedPageBreak/>
              <w:t>р. № 366 (далі — Національна стратегія), в частині фізичної доступності (з дотриманням безпекових обмежень і нерозголошенням інформації, що може створювати загрозу для життя і здоров’я людей)</w:t>
            </w:r>
          </w:p>
        </w:tc>
        <w:tc>
          <w:tcPr>
            <w:tcW w:w="1134" w:type="dxa"/>
          </w:tcPr>
          <w:p w14:paraId="1422F494" w14:textId="77777777" w:rsidR="009243CA" w:rsidRDefault="009243CA" w:rsidP="00D652BD">
            <w:pPr>
              <w:pStyle w:val="Default"/>
              <w:jc w:val="both"/>
              <w:rPr>
                <w:sz w:val="20"/>
                <w:szCs w:val="20"/>
              </w:rPr>
            </w:pPr>
            <w:r w:rsidRPr="00D652BD">
              <w:rPr>
                <w:sz w:val="20"/>
                <w:szCs w:val="20"/>
              </w:rPr>
              <w:lastRenderedPageBreak/>
              <w:t>2025 —</w:t>
            </w:r>
          </w:p>
          <w:p w14:paraId="766373A9" w14:textId="1C0D8A6A" w:rsidR="009243CA" w:rsidRPr="00D652BD" w:rsidRDefault="009243CA" w:rsidP="00D652BD">
            <w:pPr>
              <w:pStyle w:val="Default"/>
              <w:rPr>
                <w:sz w:val="20"/>
                <w:szCs w:val="20"/>
              </w:rPr>
            </w:pPr>
            <w:r w:rsidRPr="00D652BD">
              <w:rPr>
                <w:sz w:val="20"/>
                <w:szCs w:val="20"/>
              </w:rPr>
              <w:t>2026 роки</w:t>
            </w:r>
          </w:p>
        </w:tc>
        <w:tc>
          <w:tcPr>
            <w:tcW w:w="1134" w:type="dxa"/>
            <w:vMerge/>
          </w:tcPr>
          <w:p w14:paraId="6059150D" w14:textId="632DD791" w:rsidR="009243CA" w:rsidRPr="00D652BD" w:rsidRDefault="009243CA" w:rsidP="008D57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4897AE6" w14:textId="0555D204" w:rsidR="009243CA" w:rsidRPr="00D652BD" w:rsidRDefault="009243CA" w:rsidP="008D5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0CD4CF11" w14:textId="39001845" w:rsidR="009243CA" w:rsidRPr="00C735AC" w:rsidRDefault="009243CA" w:rsidP="00C735AC">
            <w:pPr>
              <w:pStyle w:val="1"/>
              <w:shd w:val="clear" w:color="auto" w:fill="auto"/>
              <w:ind w:firstLine="0"/>
              <w:rPr>
                <w:sz w:val="20"/>
                <w:szCs w:val="20"/>
              </w:rPr>
            </w:pPr>
            <w:r w:rsidRPr="00C735AC">
              <w:rPr>
                <w:sz w:val="20"/>
                <w:szCs w:val="20"/>
              </w:rPr>
              <w:t>Опубліковано на веб-сайтах Департаменту офіційного інтернет-порталу Київської міської державної адміністрації інформацію про здійснення заходів в частині фізичної доступності.</w:t>
            </w:r>
          </w:p>
          <w:p w14:paraId="393CA7F7" w14:textId="77777777" w:rsidR="009243CA" w:rsidRPr="00D652BD" w:rsidRDefault="009243CA" w:rsidP="008D57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C29E1C7" w14:textId="77777777" w:rsidR="009243CA" w:rsidRDefault="009243CA" w:rsidP="00C7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2A66A0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https://kyivcity.gov.ua/</w:t>
              </w:r>
            </w:hyperlink>
            <w:r w:rsidRPr="00777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DC78528" w14:textId="77777777" w:rsidR="009243CA" w:rsidRDefault="009243CA" w:rsidP="00C73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4C35A8" w14:textId="77777777" w:rsidR="009243CA" w:rsidRPr="0077773E" w:rsidRDefault="009243CA" w:rsidP="00C735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9" w:history="1">
              <w:r w:rsidRPr="002A66A0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https://dpr.kyivcity.gov.ua/</w:t>
              </w:r>
            </w:hyperlink>
            <w:r w:rsidRPr="007777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7048379" w14:textId="77777777" w:rsidR="009243CA" w:rsidRPr="00D652BD" w:rsidRDefault="009243CA" w:rsidP="008D579E">
            <w:pPr>
              <w:pStyle w:val="Default"/>
              <w:rPr>
                <w:sz w:val="20"/>
                <w:szCs w:val="20"/>
              </w:rPr>
            </w:pPr>
          </w:p>
        </w:tc>
      </w:tr>
      <w:tr w:rsidR="00C735AC" w:rsidRPr="00D652BD" w14:paraId="757B932E" w14:textId="77777777" w:rsidTr="009243CA">
        <w:trPr>
          <w:trHeight w:val="228"/>
        </w:trPr>
        <w:tc>
          <w:tcPr>
            <w:tcW w:w="15446" w:type="dxa"/>
            <w:gridSpan w:val="7"/>
            <w:vAlign w:val="center"/>
          </w:tcPr>
          <w:p w14:paraId="5AB539E9" w14:textId="0C612288" w:rsidR="00C735AC" w:rsidRPr="00D652BD" w:rsidRDefault="00C735AC" w:rsidP="009243C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D652BD">
              <w:rPr>
                <w:sz w:val="20"/>
                <w:szCs w:val="20"/>
              </w:rPr>
              <w:t xml:space="preserve">апрям </w:t>
            </w:r>
            <w:r>
              <w:rPr>
                <w:sz w:val="20"/>
                <w:szCs w:val="20"/>
              </w:rPr>
              <w:t>2</w:t>
            </w:r>
            <w:r w:rsidRPr="00D652B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Інформаційна</w:t>
            </w:r>
            <w:r w:rsidRPr="00D652BD">
              <w:rPr>
                <w:sz w:val="20"/>
                <w:szCs w:val="20"/>
              </w:rPr>
              <w:t xml:space="preserve"> </w:t>
            </w:r>
            <w:proofErr w:type="spellStart"/>
            <w:r w:rsidRPr="00D652BD">
              <w:rPr>
                <w:sz w:val="20"/>
                <w:szCs w:val="20"/>
              </w:rPr>
              <w:t>безбар’єрність</w:t>
            </w:r>
            <w:proofErr w:type="spellEnd"/>
          </w:p>
        </w:tc>
      </w:tr>
      <w:tr w:rsidR="00C735AC" w:rsidRPr="00D652BD" w14:paraId="077CB9F2" w14:textId="77777777" w:rsidTr="009243CA">
        <w:trPr>
          <w:trHeight w:val="228"/>
        </w:trPr>
        <w:tc>
          <w:tcPr>
            <w:tcW w:w="15446" w:type="dxa"/>
            <w:gridSpan w:val="7"/>
            <w:vAlign w:val="center"/>
          </w:tcPr>
          <w:p w14:paraId="2B3ABD4B" w14:textId="6B6A4C92" w:rsidR="00C735AC" w:rsidRPr="00D652BD" w:rsidRDefault="00C735AC" w:rsidP="009243CA">
            <w:pPr>
              <w:pStyle w:val="Default"/>
              <w:jc w:val="center"/>
              <w:rPr>
                <w:sz w:val="20"/>
                <w:szCs w:val="20"/>
              </w:rPr>
            </w:pPr>
            <w:r w:rsidRPr="00D652BD">
              <w:rPr>
                <w:sz w:val="20"/>
                <w:szCs w:val="20"/>
              </w:rPr>
              <w:t>Страте</w:t>
            </w:r>
            <w:r w:rsidRPr="00517988">
              <w:rPr>
                <w:sz w:val="20"/>
                <w:szCs w:val="20"/>
              </w:rPr>
              <w:t>гічна ціль</w:t>
            </w:r>
            <w:r>
              <w:rPr>
                <w:sz w:val="20"/>
                <w:szCs w:val="20"/>
              </w:rPr>
              <w:t xml:space="preserve">: </w:t>
            </w:r>
            <w:r w:rsidRPr="00517988">
              <w:rPr>
                <w:sz w:val="20"/>
                <w:szCs w:val="20"/>
              </w:rPr>
              <w:t>«Публічна інформація суб’єктів владних повноважень є доступною для кожного у різних форматах»</w:t>
            </w:r>
          </w:p>
        </w:tc>
      </w:tr>
      <w:tr w:rsidR="009243CA" w:rsidRPr="0077773E" w14:paraId="56D289D5" w14:textId="77777777" w:rsidTr="00C735AC">
        <w:trPr>
          <w:trHeight w:val="676"/>
        </w:trPr>
        <w:tc>
          <w:tcPr>
            <w:tcW w:w="2405" w:type="dxa"/>
            <w:vMerge w:val="restart"/>
          </w:tcPr>
          <w:p w14:paraId="2DA259C9" w14:textId="275F92FC" w:rsidR="009243CA" w:rsidRPr="0077773E" w:rsidRDefault="009243CA" w:rsidP="00777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  <w:r w:rsidRPr="0077773E">
              <w:rPr>
                <w:rFonts w:ascii="Times New Roman" w:hAnsi="Times New Roman" w:cs="Times New Roman"/>
                <w:sz w:val="20"/>
                <w:szCs w:val="20"/>
              </w:rPr>
              <w:t>Підвищення рівня обізнаності фахівців органів державної влади, інших державних органів, органів місцевого самоврядування про важливість доступності та рівних можливостей для осіб з різними ступенями обмеження здатності до спілкування</w:t>
            </w:r>
          </w:p>
        </w:tc>
        <w:tc>
          <w:tcPr>
            <w:tcW w:w="2552" w:type="dxa"/>
          </w:tcPr>
          <w:p w14:paraId="485B320F" w14:textId="61988C93" w:rsidR="009243CA" w:rsidRPr="0077773E" w:rsidRDefault="009243CA" w:rsidP="0077773E">
            <w:pPr>
              <w:pStyle w:val="Default"/>
              <w:rPr>
                <w:sz w:val="20"/>
                <w:szCs w:val="20"/>
              </w:rPr>
            </w:pPr>
            <w:r w:rsidRPr="0077773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77773E">
              <w:rPr>
                <w:sz w:val="20"/>
                <w:szCs w:val="20"/>
              </w:rPr>
              <w:t xml:space="preserve"> розміщення інформації щодо </w:t>
            </w:r>
            <w:proofErr w:type="spellStart"/>
            <w:r w:rsidRPr="0077773E">
              <w:rPr>
                <w:sz w:val="20"/>
                <w:szCs w:val="20"/>
              </w:rPr>
              <w:t>безбар’єрності</w:t>
            </w:r>
            <w:proofErr w:type="spellEnd"/>
            <w:r w:rsidRPr="0077773E">
              <w:rPr>
                <w:sz w:val="20"/>
                <w:szCs w:val="20"/>
              </w:rPr>
              <w:t xml:space="preserve"> на офіційних ресурсах органів державної влади, органів місцевого самоврядування, у медіа та соціальних мережах</w:t>
            </w:r>
          </w:p>
        </w:tc>
        <w:tc>
          <w:tcPr>
            <w:tcW w:w="1134" w:type="dxa"/>
          </w:tcPr>
          <w:p w14:paraId="6D9C5292" w14:textId="6A569FB3" w:rsidR="009243CA" w:rsidRPr="0077773E" w:rsidRDefault="009243CA" w:rsidP="00D652BD">
            <w:pPr>
              <w:pStyle w:val="Default"/>
              <w:jc w:val="both"/>
              <w:rPr>
                <w:sz w:val="20"/>
                <w:szCs w:val="20"/>
              </w:rPr>
            </w:pPr>
            <w:r w:rsidRPr="00517988">
              <w:rPr>
                <w:sz w:val="20"/>
                <w:szCs w:val="20"/>
              </w:rPr>
              <w:t>2025— 2026 роки</w:t>
            </w:r>
          </w:p>
        </w:tc>
        <w:tc>
          <w:tcPr>
            <w:tcW w:w="1134" w:type="dxa"/>
            <w:vMerge w:val="restart"/>
          </w:tcPr>
          <w:p w14:paraId="2118A52D" w14:textId="77777777" w:rsidR="009243CA" w:rsidRPr="0077773E" w:rsidRDefault="009243CA" w:rsidP="008D57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498565D2" w14:textId="27611E27" w:rsidR="009243CA" w:rsidRPr="0077773E" w:rsidRDefault="009243CA" w:rsidP="008D5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2BD">
              <w:rPr>
                <w:rFonts w:ascii="Times New Roman" w:hAnsi="Times New Roman" w:cs="Times New Roman"/>
                <w:sz w:val="20"/>
                <w:szCs w:val="20"/>
              </w:rPr>
              <w:t>Департаментом з питань реєстрації міста Києва</w:t>
            </w:r>
          </w:p>
        </w:tc>
        <w:tc>
          <w:tcPr>
            <w:tcW w:w="4395" w:type="dxa"/>
          </w:tcPr>
          <w:p w14:paraId="1DA00527" w14:textId="2DE036FF" w:rsidR="009243CA" w:rsidRPr="0077773E" w:rsidRDefault="009243CA" w:rsidP="00777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73E">
              <w:rPr>
                <w:rFonts w:ascii="Times New Roman" w:hAnsi="Times New Roman" w:cs="Times New Roman"/>
                <w:sz w:val="20"/>
                <w:szCs w:val="20"/>
              </w:rPr>
              <w:t xml:space="preserve">Розміщено інформацію в рубриці «БЕЗБАР’ЄРНІСТЬ» на веб-сайтах Департаменту офіційного інтернет-порталу Київської міської державної адміністрації </w:t>
            </w:r>
          </w:p>
        </w:tc>
        <w:tc>
          <w:tcPr>
            <w:tcW w:w="1984" w:type="dxa"/>
          </w:tcPr>
          <w:p w14:paraId="55C0C5DA" w14:textId="38F80971" w:rsidR="009243CA" w:rsidRDefault="009243CA" w:rsidP="00777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2A66A0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https://kyivcity.gov.ua/</w:t>
              </w:r>
            </w:hyperlink>
            <w:r w:rsidRPr="00777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C60919B" w14:textId="77777777" w:rsidR="009243CA" w:rsidRDefault="009243CA" w:rsidP="007777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A06CF" w14:textId="659083D6" w:rsidR="009243CA" w:rsidRPr="0077773E" w:rsidRDefault="009243CA" w:rsidP="007777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1" w:history="1">
              <w:r w:rsidRPr="002A66A0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https://dpr.kyivcity.gov.ua/</w:t>
              </w:r>
            </w:hyperlink>
            <w:r w:rsidRPr="007777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EF2772C" w14:textId="77777777" w:rsidR="009243CA" w:rsidRPr="0077773E" w:rsidRDefault="009243CA" w:rsidP="008D579E">
            <w:pPr>
              <w:pStyle w:val="Default"/>
              <w:rPr>
                <w:sz w:val="20"/>
                <w:szCs w:val="20"/>
              </w:rPr>
            </w:pPr>
          </w:p>
        </w:tc>
      </w:tr>
      <w:tr w:rsidR="009243CA" w:rsidRPr="0077773E" w14:paraId="107B04E9" w14:textId="77777777" w:rsidTr="00C735AC">
        <w:trPr>
          <w:trHeight w:val="676"/>
        </w:trPr>
        <w:tc>
          <w:tcPr>
            <w:tcW w:w="2405" w:type="dxa"/>
            <w:vMerge/>
          </w:tcPr>
          <w:p w14:paraId="3C7A72EB" w14:textId="5A5A7F92" w:rsidR="009243CA" w:rsidRDefault="009243CA" w:rsidP="00777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097851A" w14:textId="3C2C4156" w:rsidR="009243CA" w:rsidRPr="0077773E" w:rsidRDefault="009243CA" w:rsidP="007777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Pr="0077773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Pr="0077773E">
              <w:rPr>
                <w:sz w:val="20"/>
                <w:szCs w:val="20"/>
              </w:rPr>
              <w:t xml:space="preserve">проведення щороку національного тижня </w:t>
            </w:r>
            <w:proofErr w:type="spellStart"/>
            <w:r w:rsidRPr="0077773E">
              <w:rPr>
                <w:sz w:val="20"/>
                <w:szCs w:val="20"/>
              </w:rPr>
              <w:t>безбар’єрності</w:t>
            </w:r>
            <w:proofErr w:type="spellEnd"/>
            <w:r w:rsidRPr="0077773E">
              <w:rPr>
                <w:sz w:val="20"/>
                <w:szCs w:val="20"/>
              </w:rPr>
              <w:t xml:space="preserve"> (травень)</w:t>
            </w:r>
          </w:p>
        </w:tc>
        <w:tc>
          <w:tcPr>
            <w:tcW w:w="1134" w:type="dxa"/>
          </w:tcPr>
          <w:p w14:paraId="0FDA0739" w14:textId="018B2CF0" w:rsidR="009243CA" w:rsidRPr="00D652BD" w:rsidRDefault="009243CA" w:rsidP="00D652BD">
            <w:pPr>
              <w:pStyle w:val="Default"/>
              <w:jc w:val="both"/>
              <w:rPr>
                <w:sz w:val="20"/>
                <w:szCs w:val="20"/>
              </w:rPr>
            </w:pPr>
            <w:r w:rsidRPr="00517988">
              <w:rPr>
                <w:sz w:val="20"/>
                <w:szCs w:val="20"/>
              </w:rPr>
              <w:t>2025— 2026 роки</w:t>
            </w:r>
          </w:p>
        </w:tc>
        <w:tc>
          <w:tcPr>
            <w:tcW w:w="1134" w:type="dxa"/>
            <w:vMerge/>
          </w:tcPr>
          <w:p w14:paraId="3A53C1D7" w14:textId="77777777" w:rsidR="009243CA" w:rsidRPr="0077773E" w:rsidRDefault="009243CA" w:rsidP="008D57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A402E6C" w14:textId="77777777" w:rsidR="009243CA" w:rsidRPr="0077773E" w:rsidRDefault="009243CA" w:rsidP="008D5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4B41AC7E" w14:textId="12DAEA9F" w:rsidR="009243CA" w:rsidRPr="0077773E" w:rsidRDefault="009243CA" w:rsidP="00777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73E">
              <w:rPr>
                <w:rFonts w:ascii="Times New Roman" w:hAnsi="Times New Roman" w:cs="Times New Roman"/>
                <w:sz w:val="20"/>
                <w:szCs w:val="20"/>
              </w:rPr>
              <w:t xml:space="preserve">Оприлюднено інформацію щодо національного тижня </w:t>
            </w:r>
            <w:proofErr w:type="spellStart"/>
            <w:r w:rsidRPr="0077773E">
              <w:rPr>
                <w:rFonts w:ascii="Times New Roman" w:hAnsi="Times New Roman" w:cs="Times New Roman"/>
                <w:sz w:val="20"/>
                <w:szCs w:val="20"/>
              </w:rPr>
              <w:t>безбар’єрності</w:t>
            </w:r>
            <w:proofErr w:type="spellEnd"/>
            <w:r w:rsidRPr="0077773E">
              <w:rPr>
                <w:rFonts w:ascii="Times New Roman" w:hAnsi="Times New Roman" w:cs="Times New Roman"/>
                <w:sz w:val="20"/>
                <w:szCs w:val="20"/>
              </w:rPr>
              <w:t xml:space="preserve"> на веб-сайтах Департаменту офіційного інтернет-порталу Київської міської державної адміністрації)</w:t>
            </w:r>
          </w:p>
        </w:tc>
        <w:tc>
          <w:tcPr>
            <w:tcW w:w="1984" w:type="dxa"/>
          </w:tcPr>
          <w:p w14:paraId="72982918" w14:textId="77777777" w:rsidR="009243CA" w:rsidRDefault="009243CA" w:rsidP="00777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77773E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https://kyivcity.gov.ua/</w:t>
              </w:r>
            </w:hyperlink>
            <w:r w:rsidRPr="00777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6D5FA6" w14:textId="77777777" w:rsidR="009243CA" w:rsidRDefault="009243CA" w:rsidP="007777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FB4CBB" w14:textId="77777777" w:rsidR="009243CA" w:rsidRPr="0077773E" w:rsidRDefault="009243CA" w:rsidP="007777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3" w:history="1">
              <w:r w:rsidRPr="002A66A0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https://dpr.kyivcity.gov.ua/</w:t>
              </w:r>
            </w:hyperlink>
            <w:r w:rsidRPr="0077773E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31832DA6" w14:textId="77777777" w:rsidR="009243CA" w:rsidRPr="0077773E" w:rsidRDefault="009243CA" w:rsidP="008D579E">
            <w:pPr>
              <w:pStyle w:val="Default"/>
              <w:rPr>
                <w:sz w:val="20"/>
                <w:szCs w:val="20"/>
              </w:rPr>
            </w:pPr>
          </w:p>
        </w:tc>
      </w:tr>
      <w:tr w:rsidR="00C735AC" w:rsidRPr="0077773E" w14:paraId="440B00FE" w14:textId="77777777" w:rsidTr="009243CA">
        <w:trPr>
          <w:trHeight w:val="231"/>
        </w:trPr>
        <w:tc>
          <w:tcPr>
            <w:tcW w:w="15446" w:type="dxa"/>
            <w:gridSpan w:val="7"/>
            <w:vAlign w:val="center"/>
          </w:tcPr>
          <w:p w14:paraId="5C9B11E9" w14:textId="301C1551" w:rsidR="00C735AC" w:rsidRPr="009243CA" w:rsidRDefault="00C735AC" w:rsidP="0092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3CA">
              <w:rPr>
                <w:rFonts w:ascii="Times New Roman" w:hAnsi="Times New Roman" w:cs="Times New Roman"/>
                <w:sz w:val="20"/>
                <w:szCs w:val="20"/>
              </w:rPr>
              <w:t xml:space="preserve">Напрям 3. Цифрова </w:t>
            </w:r>
            <w:proofErr w:type="spellStart"/>
            <w:r w:rsidRPr="009243CA">
              <w:rPr>
                <w:rFonts w:ascii="Times New Roman" w:hAnsi="Times New Roman" w:cs="Times New Roman"/>
                <w:sz w:val="20"/>
                <w:szCs w:val="20"/>
              </w:rPr>
              <w:t>безбар’єрність</w:t>
            </w:r>
            <w:proofErr w:type="spellEnd"/>
          </w:p>
        </w:tc>
      </w:tr>
      <w:tr w:rsidR="00C735AC" w:rsidRPr="0077773E" w14:paraId="6AEF1C0B" w14:textId="77777777" w:rsidTr="009243CA">
        <w:trPr>
          <w:trHeight w:val="231"/>
        </w:trPr>
        <w:tc>
          <w:tcPr>
            <w:tcW w:w="15446" w:type="dxa"/>
            <w:gridSpan w:val="7"/>
            <w:vAlign w:val="center"/>
          </w:tcPr>
          <w:p w14:paraId="4F682F65" w14:textId="300E0B27" w:rsidR="00C735AC" w:rsidRPr="009243CA" w:rsidRDefault="00C735AC" w:rsidP="0092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3CA">
              <w:rPr>
                <w:rFonts w:ascii="Times New Roman" w:hAnsi="Times New Roman" w:cs="Times New Roman"/>
                <w:sz w:val="20"/>
                <w:szCs w:val="20"/>
              </w:rPr>
              <w:t>Стратегічна ціль: «Суспільне прийняття, взаємоповага та згуртованість посилюють соціальний капітал у територіальних громадах»</w:t>
            </w:r>
          </w:p>
        </w:tc>
      </w:tr>
      <w:tr w:rsidR="00517988" w:rsidRPr="0077773E" w14:paraId="3EE683B9" w14:textId="77777777" w:rsidTr="00C735AC">
        <w:trPr>
          <w:trHeight w:val="676"/>
        </w:trPr>
        <w:tc>
          <w:tcPr>
            <w:tcW w:w="2405" w:type="dxa"/>
          </w:tcPr>
          <w:p w14:paraId="776C2D6E" w14:textId="40EA06B5" w:rsidR="00517988" w:rsidRDefault="00517988" w:rsidP="00777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  <w:r w:rsidRPr="00517988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17988">
              <w:rPr>
                <w:rFonts w:ascii="Times New Roman" w:hAnsi="Times New Roman" w:cs="Times New Roman"/>
                <w:sz w:val="20"/>
                <w:szCs w:val="20"/>
              </w:rPr>
              <w:t xml:space="preserve">роведення просвітницьких кампаній щодо підвищення рівня толерантності, недискримінації, розуміння цінностей різноманіття та суспільного прийняття, поваги, </w:t>
            </w:r>
            <w:proofErr w:type="spellStart"/>
            <w:r w:rsidRPr="00517988">
              <w:rPr>
                <w:rFonts w:ascii="Times New Roman" w:hAnsi="Times New Roman" w:cs="Times New Roman"/>
                <w:sz w:val="20"/>
                <w:szCs w:val="20"/>
              </w:rPr>
              <w:t>безбар’єрної</w:t>
            </w:r>
            <w:proofErr w:type="spellEnd"/>
            <w:r w:rsidRPr="00517988">
              <w:rPr>
                <w:rFonts w:ascii="Times New Roman" w:hAnsi="Times New Roman" w:cs="Times New Roman"/>
                <w:sz w:val="20"/>
                <w:szCs w:val="20"/>
              </w:rPr>
              <w:t xml:space="preserve"> комунікації і коректної мови спілкування</w:t>
            </w:r>
          </w:p>
        </w:tc>
        <w:tc>
          <w:tcPr>
            <w:tcW w:w="2552" w:type="dxa"/>
          </w:tcPr>
          <w:p w14:paraId="0C17B9BE" w14:textId="429E96C1" w:rsidR="00517988" w:rsidRDefault="00517988" w:rsidP="007777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1798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Pr="00517988">
              <w:rPr>
                <w:sz w:val="20"/>
                <w:szCs w:val="20"/>
              </w:rPr>
              <w:t xml:space="preserve">проведення просвітницької кампанії на рівні територіальних громад щодо толерантного ставлення, використання чутливої мови спілкування, недопущення дискримінації та </w:t>
            </w:r>
            <w:proofErr w:type="spellStart"/>
            <w:r w:rsidRPr="00517988">
              <w:rPr>
                <w:sz w:val="20"/>
                <w:szCs w:val="20"/>
              </w:rPr>
              <w:t>булінгу</w:t>
            </w:r>
            <w:proofErr w:type="spellEnd"/>
            <w:r w:rsidRPr="00517988">
              <w:rPr>
                <w:sz w:val="20"/>
                <w:szCs w:val="20"/>
              </w:rPr>
              <w:t xml:space="preserve"> осіб з інвалідністю, осіб з інвалідністю внаслідок війни, осіб з особливими освітніми потребами як вагому складову інтеграції у життя громади</w:t>
            </w:r>
          </w:p>
        </w:tc>
        <w:tc>
          <w:tcPr>
            <w:tcW w:w="1134" w:type="dxa"/>
          </w:tcPr>
          <w:p w14:paraId="053D6D57" w14:textId="22EDA064" w:rsidR="00517988" w:rsidRPr="00D652BD" w:rsidRDefault="00517988" w:rsidP="00D652BD">
            <w:pPr>
              <w:pStyle w:val="Default"/>
              <w:jc w:val="both"/>
              <w:rPr>
                <w:sz w:val="20"/>
                <w:szCs w:val="20"/>
              </w:rPr>
            </w:pPr>
            <w:r w:rsidRPr="00517988">
              <w:rPr>
                <w:sz w:val="20"/>
                <w:szCs w:val="20"/>
              </w:rPr>
              <w:t>2025— 2026 роки</w:t>
            </w:r>
          </w:p>
        </w:tc>
        <w:tc>
          <w:tcPr>
            <w:tcW w:w="1134" w:type="dxa"/>
          </w:tcPr>
          <w:p w14:paraId="209868BE" w14:textId="77777777" w:rsidR="00517988" w:rsidRPr="0077773E" w:rsidRDefault="00517988" w:rsidP="008D57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1F6F51A" w14:textId="53CE7577" w:rsidR="00517988" w:rsidRPr="0077773E" w:rsidRDefault="00517988" w:rsidP="008D5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2BD">
              <w:rPr>
                <w:rFonts w:ascii="Times New Roman" w:hAnsi="Times New Roman" w:cs="Times New Roman"/>
                <w:sz w:val="20"/>
                <w:szCs w:val="20"/>
              </w:rPr>
              <w:t>Департаментом з питань реєстрації міста Києва</w:t>
            </w:r>
          </w:p>
        </w:tc>
        <w:tc>
          <w:tcPr>
            <w:tcW w:w="4395" w:type="dxa"/>
          </w:tcPr>
          <w:p w14:paraId="7BE1D483" w14:textId="77777777" w:rsidR="00517988" w:rsidRPr="00517988" w:rsidRDefault="00517988" w:rsidP="00517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988">
              <w:rPr>
                <w:rFonts w:ascii="Times New Roman" w:hAnsi="Times New Roman" w:cs="Times New Roman"/>
                <w:sz w:val="20"/>
                <w:szCs w:val="20"/>
              </w:rPr>
              <w:t xml:space="preserve">З метою підвищення рівня обізнаності, кваліфікації, коректного спілкування, толерантної комунікації, взаємодії з різними людьми у питаннях </w:t>
            </w:r>
            <w:proofErr w:type="spellStart"/>
            <w:r w:rsidRPr="00517988">
              <w:rPr>
                <w:rFonts w:ascii="Times New Roman" w:hAnsi="Times New Roman" w:cs="Times New Roman"/>
                <w:sz w:val="20"/>
                <w:szCs w:val="20"/>
              </w:rPr>
              <w:t>безбар’єрності</w:t>
            </w:r>
            <w:proofErr w:type="spellEnd"/>
            <w:r w:rsidRPr="00517988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517988">
              <w:rPr>
                <w:rFonts w:ascii="Times New Roman" w:hAnsi="Times New Roman" w:cs="Times New Roman"/>
                <w:sz w:val="20"/>
                <w:szCs w:val="20"/>
              </w:rPr>
              <w:t>інклюзивності</w:t>
            </w:r>
            <w:proofErr w:type="spellEnd"/>
            <w:r w:rsidRPr="00517988">
              <w:rPr>
                <w:rFonts w:ascii="Times New Roman" w:hAnsi="Times New Roman" w:cs="Times New Roman"/>
                <w:sz w:val="20"/>
                <w:szCs w:val="20"/>
              </w:rPr>
              <w:t xml:space="preserve">, працівники Департаменту приймають участь у навчаннях і тренінгах та використовують «Довідник </w:t>
            </w:r>
            <w:proofErr w:type="spellStart"/>
            <w:r w:rsidRPr="00517988">
              <w:rPr>
                <w:rFonts w:ascii="Times New Roman" w:hAnsi="Times New Roman" w:cs="Times New Roman"/>
                <w:sz w:val="20"/>
                <w:szCs w:val="20"/>
              </w:rPr>
              <w:t>безбар’єрності</w:t>
            </w:r>
            <w:proofErr w:type="spellEnd"/>
            <w:r w:rsidRPr="00517988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14:paraId="4A25A323" w14:textId="77777777" w:rsidR="00517988" w:rsidRPr="0077773E" w:rsidRDefault="00517988" w:rsidP="007777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0F05480" w14:textId="77777777" w:rsidR="00517988" w:rsidRPr="0077773E" w:rsidRDefault="00517988" w:rsidP="007777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21A27D" w14:textId="77777777" w:rsidR="00545E6B" w:rsidRPr="0077773E" w:rsidRDefault="00545E6B" w:rsidP="00545E6B">
      <w:pPr>
        <w:tabs>
          <w:tab w:val="left" w:pos="6237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18635E18" w14:textId="77777777" w:rsidR="00A5798A" w:rsidRPr="00D652BD" w:rsidRDefault="00A5798A" w:rsidP="00545E6B">
      <w:pPr>
        <w:tabs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D84A96B" w14:textId="77777777" w:rsidR="00BC72AF" w:rsidRPr="00D652BD" w:rsidRDefault="00BC72AF" w:rsidP="00545E6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BC72AF" w:rsidRPr="00D652BD" w:rsidSect="008D579E">
      <w:pgSz w:w="16838" w:h="11906" w:orient="landscape"/>
      <w:pgMar w:top="567" w:right="850" w:bottom="850" w:left="850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C7583" w14:textId="77777777" w:rsidR="00434CA2" w:rsidRDefault="00434CA2" w:rsidP="00F21C5D">
      <w:pPr>
        <w:spacing w:after="0" w:line="240" w:lineRule="auto"/>
      </w:pPr>
      <w:r>
        <w:separator/>
      </w:r>
    </w:p>
  </w:endnote>
  <w:endnote w:type="continuationSeparator" w:id="0">
    <w:p w14:paraId="07DB81A8" w14:textId="77777777" w:rsidR="00434CA2" w:rsidRDefault="00434CA2" w:rsidP="00F2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32526" w14:textId="77777777" w:rsidR="00434CA2" w:rsidRDefault="00434CA2" w:rsidP="00F21C5D">
      <w:pPr>
        <w:spacing w:after="0" w:line="240" w:lineRule="auto"/>
      </w:pPr>
      <w:r>
        <w:separator/>
      </w:r>
    </w:p>
  </w:footnote>
  <w:footnote w:type="continuationSeparator" w:id="0">
    <w:p w14:paraId="2C7CA78A" w14:textId="77777777" w:rsidR="00434CA2" w:rsidRDefault="00434CA2" w:rsidP="00F21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F588C"/>
    <w:multiLevelType w:val="hybridMultilevel"/>
    <w:tmpl w:val="D56061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544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2AF"/>
    <w:rsid w:val="00005D78"/>
    <w:rsid w:val="00023C79"/>
    <w:rsid w:val="0002683B"/>
    <w:rsid w:val="00034D64"/>
    <w:rsid w:val="000414B5"/>
    <w:rsid w:val="00056E12"/>
    <w:rsid w:val="00064A93"/>
    <w:rsid w:val="0008496F"/>
    <w:rsid w:val="00086C0E"/>
    <w:rsid w:val="000A3907"/>
    <w:rsid w:val="000A3EF1"/>
    <w:rsid w:val="000B00A0"/>
    <w:rsid w:val="000B5E0F"/>
    <w:rsid w:val="000D28EC"/>
    <w:rsid w:val="000E245E"/>
    <w:rsid w:val="00110287"/>
    <w:rsid w:val="001208E6"/>
    <w:rsid w:val="00171BD8"/>
    <w:rsid w:val="00195F4A"/>
    <w:rsid w:val="001B2E47"/>
    <w:rsid w:val="001C41B4"/>
    <w:rsid w:val="001C5329"/>
    <w:rsid w:val="001E05A8"/>
    <w:rsid w:val="001E49CA"/>
    <w:rsid w:val="001F7B9E"/>
    <w:rsid w:val="0020640E"/>
    <w:rsid w:val="00210CA1"/>
    <w:rsid w:val="002142AD"/>
    <w:rsid w:val="002843EA"/>
    <w:rsid w:val="002A63CA"/>
    <w:rsid w:val="002B4A71"/>
    <w:rsid w:val="002D3F76"/>
    <w:rsid w:val="00336CC3"/>
    <w:rsid w:val="00373ABD"/>
    <w:rsid w:val="00394798"/>
    <w:rsid w:val="003B55A5"/>
    <w:rsid w:val="003E0BA9"/>
    <w:rsid w:val="00433F0F"/>
    <w:rsid w:val="00434CA2"/>
    <w:rsid w:val="00447E2E"/>
    <w:rsid w:val="004A242A"/>
    <w:rsid w:val="004B2965"/>
    <w:rsid w:val="004C3B67"/>
    <w:rsid w:val="004D2FBB"/>
    <w:rsid w:val="004E59A2"/>
    <w:rsid w:val="004F05F7"/>
    <w:rsid w:val="00501A12"/>
    <w:rsid w:val="00511F86"/>
    <w:rsid w:val="00517988"/>
    <w:rsid w:val="00534F4C"/>
    <w:rsid w:val="00545E6B"/>
    <w:rsid w:val="0057021F"/>
    <w:rsid w:val="00587BFE"/>
    <w:rsid w:val="00592277"/>
    <w:rsid w:val="005D4B62"/>
    <w:rsid w:val="005E071F"/>
    <w:rsid w:val="005E2C7A"/>
    <w:rsid w:val="00625430"/>
    <w:rsid w:val="006C1FD9"/>
    <w:rsid w:val="006F1FD3"/>
    <w:rsid w:val="0077773E"/>
    <w:rsid w:val="00780BA4"/>
    <w:rsid w:val="00780DF1"/>
    <w:rsid w:val="007D795C"/>
    <w:rsid w:val="007F2540"/>
    <w:rsid w:val="00821158"/>
    <w:rsid w:val="00822228"/>
    <w:rsid w:val="00822841"/>
    <w:rsid w:val="00827C80"/>
    <w:rsid w:val="008506B7"/>
    <w:rsid w:val="00850F1D"/>
    <w:rsid w:val="00881EDD"/>
    <w:rsid w:val="008C5480"/>
    <w:rsid w:val="008D0A7D"/>
    <w:rsid w:val="008D25DD"/>
    <w:rsid w:val="008D579E"/>
    <w:rsid w:val="00917E96"/>
    <w:rsid w:val="00921711"/>
    <w:rsid w:val="009243CA"/>
    <w:rsid w:val="009269FE"/>
    <w:rsid w:val="00933343"/>
    <w:rsid w:val="00967A7C"/>
    <w:rsid w:val="0099643E"/>
    <w:rsid w:val="009A33CF"/>
    <w:rsid w:val="009A6F7C"/>
    <w:rsid w:val="009B3DA8"/>
    <w:rsid w:val="009B4685"/>
    <w:rsid w:val="009C25F4"/>
    <w:rsid w:val="009D330E"/>
    <w:rsid w:val="009D753F"/>
    <w:rsid w:val="009E1B68"/>
    <w:rsid w:val="009F1561"/>
    <w:rsid w:val="00A31EC9"/>
    <w:rsid w:val="00A5798A"/>
    <w:rsid w:val="00A8546F"/>
    <w:rsid w:val="00AA0FB8"/>
    <w:rsid w:val="00AA1A2C"/>
    <w:rsid w:val="00B178D7"/>
    <w:rsid w:val="00B17FF2"/>
    <w:rsid w:val="00B325AA"/>
    <w:rsid w:val="00B327C7"/>
    <w:rsid w:val="00B41A93"/>
    <w:rsid w:val="00B81EB7"/>
    <w:rsid w:val="00BB3053"/>
    <w:rsid w:val="00BC5A9A"/>
    <w:rsid w:val="00BC72AF"/>
    <w:rsid w:val="00BE46C7"/>
    <w:rsid w:val="00C414B1"/>
    <w:rsid w:val="00C735AC"/>
    <w:rsid w:val="00CD5079"/>
    <w:rsid w:val="00CD7FAD"/>
    <w:rsid w:val="00D2353D"/>
    <w:rsid w:val="00D543E7"/>
    <w:rsid w:val="00D652BD"/>
    <w:rsid w:val="00D669B9"/>
    <w:rsid w:val="00DE283E"/>
    <w:rsid w:val="00E005A8"/>
    <w:rsid w:val="00E45E81"/>
    <w:rsid w:val="00E844FF"/>
    <w:rsid w:val="00EC7F8B"/>
    <w:rsid w:val="00EE6BE4"/>
    <w:rsid w:val="00EE76F0"/>
    <w:rsid w:val="00EE7A60"/>
    <w:rsid w:val="00F14395"/>
    <w:rsid w:val="00F21C5D"/>
    <w:rsid w:val="00F67F8B"/>
    <w:rsid w:val="00F82ACD"/>
    <w:rsid w:val="00F83987"/>
    <w:rsid w:val="00F9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BE2CF"/>
  <w15:chartTrackingRefBased/>
  <w15:docId w15:val="{64E11D3C-45DF-46B2-BEA5-592BB6B2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1C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21C5D"/>
  </w:style>
  <w:style w:type="paragraph" w:styleId="a6">
    <w:name w:val="footer"/>
    <w:basedOn w:val="a"/>
    <w:link w:val="a7"/>
    <w:uiPriority w:val="99"/>
    <w:unhideWhenUsed/>
    <w:rsid w:val="00F21C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21C5D"/>
  </w:style>
  <w:style w:type="paragraph" w:customStyle="1" w:styleId="Default">
    <w:name w:val="Default"/>
    <w:rsid w:val="008D0A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7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D7FAD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basedOn w:val="a0"/>
    <w:link w:val="1"/>
    <w:rsid w:val="008D57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8D579E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8D579E"/>
    <w:pPr>
      <w:ind w:left="720"/>
      <w:contextualSpacing/>
    </w:pPr>
  </w:style>
  <w:style w:type="character" w:styleId="ac">
    <w:name w:val="Hyperlink"/>
    <w:uiPriority w:val="99"/>
    <w:unhideWhenUsed/>
    <w:rsid w:val="0077773E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777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yivcity.gov.ua/" TargetMode="External"/><Relationship Id="rId13" Type="http://schemas.openxmlformats.org/officeDocument/2006/relationships/hyperlink" Target="https://dpr.kyivcity.gov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yivcity.go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pr.kyivcity.gov.u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yivcity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pr.kyivcity.gov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DC690-5A70-4151-8141-74FF6022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3947</Words>
  <Characters>2251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Муляр Максим</dc:creator>
  <cp:keywords/>
  <dc:description/>
  <cp:lastModifiedBy>Світлана С. Фрундіна</cp:lastModifiedBy>
  <cp:revision>4</cp:revision>
  <cp:lastPrinted>2025-07-02T11:23:00Z</cp:lastPrinted>
  <dcterms:created xsi:type="dcterms:W3CDTF">2025-07-02T09:51:00Z</dcterms:created>
  <dcterms:modified xsi:type="dcterms:W3CDTF">2025-07-02T11:23:00Z</dcterms:modified>
</cp:coreProperties>
</file>