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D612" w14:textId="52AFD3E2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962B03" w:rsidRPr="00962B03"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</w:rPr>
        <w:t xml:space="preserve">.07.2024 (протокол якої затверджено наказом Департаменту комунальної власності м. Києва від </w:t>
      </w:r>
      <w:r w:rsidR="00962B03" w:rsidRPr="00962B03">
        <w:rPr>
          <w:b/>
          <w:sz w:val="28"/>
          <w:szCs w:val="28"/>
          <w:lang w:val="ru-RU"/>
        </w:rPr>
        <w:t>25</w:t>
      </w:r>
      <w:r>
        <w:rPr>
          <w:b/>
          <w:sz w:val="28"/>
          <w:szCs w:val="28"/>
        </w:rPr>
        <w:t>.07.2024 № 6</w:t>
      </w:r>
      <w:r w:rsidR="00962B03" w:rsidRPr="00962B03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60378362" w14:textId="6D21B2C3" w:rsidR="00962B03" w:rsidRPr="007B1D8F" w:rsidRDefault="00962B03" w:rsidP="00962B0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 w:rsidRPr="00962B03">
        <w:rPr>
          <w:color w:val="000000" w:themeColor="text1"/>
          <w:sz w:val="28"/>
          <w:szCs w:val="28"/>
          <w:lang w:val="ru-RU"/>
        </w:rPr>
        <w:t>-</w:t>
      </w:r>
      <w:r w:rsidRPr="00710432">
        <w:rPr>
          <w:color w:val="000000" w:themeColor="text1"/>
          <w:sz w:val="28"/>
          <w:szCs w:val="28"/>
        </w:rPr>
        <w:t xml:space="preserve"> об’єкт за адресою: </w:t>
      </w:r>
      <w:r w:rsidRPr="00A01329">
        <w:rPr>
          <w:color w:val="000000" w:themeColor="text1"/>
          <w:sz w:val="28"/>
          <w:szCs w:val="28"/>
        </w:rPr>
        <w:t xml:space="preserve">м. Київ, вул. Хрещатик, </w:t>
      </w:r>
      <w:r>
        <w:rPr>
          <w:color w:val="000000" w:themeColor="text1"/>
          <w:sz w:val="28"/>
          <w:szCs w:val="28"/>
        </w:rPr>
        <w:t>19</w:t>
      </w:r>
      <w:r w:rsidRPr="00A01329">
        <w:rPr>
          <w:color w:val="000000" w:themeColor="text1"/>
          <w:sz w:val="28"/>
          <w:szCs w:val="28"/>
        </w:rPr>
        <w:t xml:space="preserve"> літ. А, загальною площею </w:t>
      </w:r>
      <w:r>
        <w:rPr>
          <w:color w:val="000000" w:themeColor="text1"/>
          <w:sz w:val="28"/>
          <w:szCs w:val="28"/>
        </w:rPr>
        <w:t>200</w:t>
      </w:r>
      <w:r w:rsidRPr="00A0132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Pr="00A01329">
        <w:rPr>
          <w:color w:val="000000" w:themeColor="text1"/>
          <w:sz w:val="28"/>
          <w:szCs w:val="28"/>
        </w:rPr>
        <w:t>0 кв. м</w:t>
      </w:r>
      <w:r>
        <w:rPr>
          <w:color w:val="000000" w:themeColor="text1"/>
          <w:sz w:val="28"/>
          <w:szCs w:val="28"/>
        </w:rPr>
        <w:t>,</w:t>
      </w:r>
      <w:r w:rsidRPr="00A01329">
        <w:rPr>
          <w:color w:val="000000" w:themeColor="text1"/>
          <w:sz w:val="28"/>
          <w:szCs w:val="28"/>
        </w:rPr>
        <w:t xml:space="preserve"> що перебуває на балансі </w:t>
      </w:r>
      <w:r>
        <w:rPr>
          <w:color w:val="000000" w:themeColor="text1"/>
          <w:sz w:val="28"/>
          <w:szCs w:val="28"/>
        </w:rPr>
        <w:t>КП «</w:t>
      </w:r>
      <w:proofErr w:type="spellStart"/>
      <w:r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>
        <w:rPr>
          <w:color w:val="000000" w:themeColor="text1"/>
          <w:sz w:val="28"/>
          <w:szCs w:val="28"/>
        </w:rPr>
        <w:t>»</w:t>
      </w:r>
      <w:r w:rsidRPr="00A01329">
        <w:rPr>
          <w:color w:val="000000" w:themeColor="text1"/>
          <w:sz w:val="28"/>
          <w:szCs w:val="28"/>
        </w:rPr>
        <w:t xml:space="preserve"> та буде використовуватись для розміщення </w:t>
      </w:r>
      <w:bookmarkStart w:id="0" w:name="_Hlk168305440"/>
      <w:r>
        <w:rPr>
          <w:color w:val="000000" w:themeColor="text1"/>
          <w:sz w:val="28"/>
          <w:szCs w:val="28"/>
        </w:rPr>
        <w:t>комунального підприємства міста Києва</w:t>
      </w:r>
      <w:r w:rsidRPr="00710432">
        <w:rPr>
          <w:sz w:val="28"/>
          <w:szCs w:val="28"/>
        </w:rPr>
        <w:t xml:space="preserve">. </w:t>
      </w:r>
      <w:bookmarkEnd w:id="0"/>
    </w:p>
    <w:p w14:paraId="1678D36D" w14:textId="77777777" w:rsidR="00962B03" w:rsidRPr="007B1D8F" w:rsidRDefault="00962B03" w:rsidP="00962B03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CB82F0D" w14:textId="7D1672AA" w:rsidR="00962B03" w:rsidRPr="00962B03" w:rsidRDefault="00962B03" w:rsidP="00962B0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62B03">
        <w:rPr>
          <w:b/>
          <w:color w:val="000000" w:themeColor="text1"/>
          <w:sz w:val="28"/>
          <w:szCs w:val="28"/>
        </w:rPr>
        <w:t xml:space="preserve">Відмовлено у включенні </w:t>
      </w:r>
      <w:r w:rsidRPr="00962B03">
        <w:rPr>
          <w:b/>
          <w:bCs/>
          <w:color w:val="000000" w:themeColor="text1"/>
          <w:sz w:val="28"/>
          <w:szCs w:val="28"/>
        </w:rPr>
        <w:t>до Переліку першого типу</w:t>
      </w:r>
      <w:r w:rsidRPr="00962B03">
        <w:rPr>
          <w:b/>
          <w:color w:val="000000" w:themeColor="text1"/>
          <w:sz w:val="28"/>
          <w:szCs w:val="28"/>
        </w:rPr>
        <w:t>:</w:t>
      </w:r>
    </w:p>
    <w:p w14:paraId="50F1E781" w14:textId="03307A09" w:rsidR="00962B03" w:rsidRDefault="00962B03" w:rsidP="00962B0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FC5F4B">
        <w:rPr>
          <w:color w:val="000000" w:themeColor="text1"/>
          <w:sz w:val="28"/>
          <w:szCs w:val="28"/>
        </w:rPr>
        <w:t xml:space="preserve"> нежитлові приміщення загальною площею </w:t>
      </w:r>
      <w:r>
        <w:rPr>
          <w:color w:val="000000" w:themeColor="text1"/>
          <w:sz w:val="28"/>
          <w:szCs w:val="28"/>
        </w:rPr>
        <w:t>348</w:t>
      </w:r>
      <w:r w:rsidRPr="00FC5F4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50</w:t>
      </w:r>
      <w:r w:rsidRPr="00FC5F4B">
        <w:rPr>
          <w:color w:val="000000" w:themeColor="text1"/>
          <w:sz w:val="28"/>
          <w:szCs w:val="28"/>
        </w:rPr>
        <w:t xml:space="preserve"> кв. м, за адресою: м. Київ, </w:t>
      </w:r>
      <w:r>
        <w:rPr>
          <w:color w:val="000000" w:themeColor="text1"/>
          <w:sz w:val="28"/>
          <w:szCs w:val="28"/>
        </w:rPr>
        <w:t xml:space="preserve">пров. </w:t>
      </w:r>
      <w:proofErr w:type="spellStart"/>
      <w:r>
        <w:rPr>
          <w:color w:val="000000" w:themeColor="text1"/>
          <w:sz w:val="28"/>
          <w:szCs w:val="28"/>
        </w:rPr>
        <w:t>Лужевського</w:t>
      </w:r>
      <w:proofErr w:type="spellEnd"/>
      <w:r w:rsidRPr="00FC5F4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11 літ. А</w:t>
      </w:r>
      <w:r w:rsidRPr="00FC5F4B">
        <w:rPr>
          <w:color w:val="000000" w:themeColor="text1"/>
          <w:sz w:val="28"/>
          <w:szCs w:val="28"/>
        </w:rPr>
        <w:t xml:space="preserve">, відповідно до пункту </w:t>
      </w:r>
      <w:r>
        <w:rPr>
          <w:color w:val="000000" w:themeColor="text1"/>
          <w:sz w:val="28"/>
          <w:szCs w:val="28"/>
        </w:rPr>
        <w:t>7</w:t>
      </w:r>
      <w:r w:rsidRPr="00FC5F4B">
        <w:rPr>
          <w:color w:val="000000" w:themeColor="text1"/>
          <w:sz w:val="28"/>
          <w:szCs w:val="28"/>
        </w:rPr>
        <w:t xml:space="preserve"> частини 1 статті 7 Закону України «Про оренду державного та комунального майна». </w:t>
      </w:r>
      <w:bookmarkStart w:id="1" w:name="_Hlk168661757"/>
    </w:p>
    <w:p w14:paraId="6B4B1B46" w14:textId="77777777" w:rsidR="00962B03" w:rsidRDefault="00962B03" w:rsidP="00962B03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bookmarkEnd w:id="1"/>
    <w:p w14:paraId="3B623D59" w14:textId="7657384D" w:rsidR="00962B03" w:rsidRPr="00962B03" w:rsidRDefault="00962B03" w:rsidP="00962B03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962B03">
        <w:rPr>
          <w:b/>
          <w:color w:val="000000" w:themeColor="text1"/>
          <w:sz w:val="28"/>
          <w:szCs w:val="28"/>
        </w:rPr>
        <w:t>До Переліку другого типу включено:</w:t>
      </w:r>
    </w:p>
    <w:p w14:paraId="2027E8D4" w14:textId="40D3E0DF" w:rsidR="00244140" w:rsidRDefault="00962B03" w:rsidP="00962B0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95F6E">
        <w:rPr>
          <w:color w:val="000000" w:themeColor="text1"/>
          <w:sz w:val="28"/>
          <w:szCs w:val="28"/>
        </w:rPr>
        <w:t xml:space="preserve"> </w:t>
      </w:r>
      <w:r w:rsidRPr="006A68D3">
        <w:rPr>
          <w:color w:val="000000" w:themeColor="text1"/>
          <w:sz w:val="28"/>
          <w:szCs w:val="28"/>
        </w:rPr>
        <w:t xml:space="preserve">об’єкт за адресою: м. Київ, </w:t>
      </w:r>
      <w:r>
        <w:rPr>
          <w:color w:val="000000" w:themeColor="text1"/>
          <w:sz w:val="28"/>
          <w:szCs w:val="28"/>
        </w:rPr>
        <w:t>вул. І.Виговського</w:t>
      </w:r>
      <w:r w:rsidRPr="006A68D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14, літ. А</w:t>
      </w:r>
      <w:r w:rsidRPr="006A68D3">
        <w:rPr>
          <w:color w:val="000000" w:themeColor="text1"/>
          <w:sz w:val="28"/>
          <w:szCs w:val="28"/>
        </w:rPr>
        <w:t>, загальною площею</w:t>
      </w:r>
      <w:r>
        <w:rPr>
          <w:color w:val="000000" w:themeColor="text1"/>
          <w:sz w:val="28"/>
          <w:szCs w:val="28"/>
        </w:rPr>
        <w:t xml:space="preserve"> 476,30</w:t>
      </w:r>
      <w:r w:rsidRPr="006A68D3">
        <w:rPr>
          <w:color w:val="000000" w:themeColor="text1"/>
          <w:sz w:val="28"/>
          <w:szCs w:val="28"/>
        </w:rPr>
        <w:t xml:space="preserve"> кв. м, що обліковуються на балансі </w:t>
      </w:r>
      <w:r w:rsidR="007B1D8F" w:rsidRPr="007B1D8F">
        <w:rPr>
          <w:color w:val="000000" w:themeColor="text1"/>
          <w:sz w:val="28"/>
          <w:szCs w:val="28"/>
        </w:rPr>
        <w:br/>
      </w:r>
      <w:bookmarkStart w:id="2" w:name="_GoBack"/>
      <w:bookmarkEnd w:id="2"/>
      <w:r w:rsidRPr="006A68D3">
        <w:rPr>
          <w:color w:val="000000" w:themeColor="text1"/>
          <w:sz w:val="28"/>
          <w:szCs w:val="28"/>
        </w:rPr>
        <w:t>КП «</w:t>
      </w:r>
      <w:proofErr w:type="spellStart"/>
      <w:r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Pr="006A68D3">
        <w:rPr>
          <w:color w:val="000000" w:themeColor="text1"/>
          <w:sz w:val="28"/>
          <w:szCs w:val="28"/>
        </w:rPr>
        <w:t>» для розміщення</w:t>
      </w:r>
      <w:r w:rsidRPr="006A68D3">
        <w:t xml:space="preserve"> </w:t>
      </w:r>
      <w:r w:rsidRPr="006A68D3">
        <w:rPr>
          <w:color w:val="000000" w:themeColor="text1"/>
          <w:sz w:val="28"/>
          <w:szCs w:val="28"/>
        </w:rPr>
        <w:t>бюджетної установи, діяльність якої фін</w:t>
      </w:r>
      <w:r>
        <w:rPr>
          <w:color w:val="000000" w:themeColor="text1"/>
          <w:sz w:val="28"/>
          <w:szCs w:val="28"/>
        </w:rPr>
        <w:t xml:space="preserve">ансується з бюджету міста Києва, строком </w:t>
      </w:r>
      <w:r>
        <w:rPr>
          <w:sz w:val="28"/>
          <w:szCs w:val="28"/>
          <w:lang w:eastAsia="zh-CN"/>
        </w:rPr>
        <w:t>на період дії воєнного стану та протягом місяця після його припинення чи скасування</w:t>
      </w:r>
      <w:r w:rsidRPr="00C43F27">
        <w:rPr>
          <w:sz w:val="28"/>
          <w:szCs w:val="28"/>
          <w:lang w:eastAsia="zh-CN"/>
        </w:rPr>
        <w:t>.</w:t>
      </w:r>
    </w:p>
    <w:sectPr w:rsidR="00244140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4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5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1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24"/>
  </w:num>
  <w:num w:numId="6">
    <w:abstractNumId w:val="0"/>
  </w:num>
  <w:num w:numId="7">
    <w:abstractNumId w:val="26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9"/>
  </w:num>
  <w:num w:numId="13">
    <w:abstractNumId w:val="1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4"/>
  </w:num>
  <w:num w:numId="20">
    <w:abstractNumId w:val="20"/>
  </w:num>
  <w:num w:numId="21">
    <w:abstractNumId w:val="22"/>
  </w:num>
  <w:num w:numId="22">
    <w:abstractNumId w:val="18"/>
  </w:num>
  <w:num w:numId="23">
    <w:abstractNumId w:val="11"/>
  </w:num>
  <w:num w:numId="24">
    <w:abstractNumId w:val="21"/>
  </w:num>
  <w:num w:numId="25">
    <w:abstractNumId w:val="15"/>
  </w:num>
  <w:num w:numId="26">
    <w:abstractNumId w:val="27"/>
  </w:num>
  <w:num w:numId="27">
    <w:abstractNumId w:val="3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28FF"/>
    <w:rsid w:val="000A3670"/>
    <w:rsid w:val="000A44E8"/>
    <w:rsid w:val="000A5C4B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1D8F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C94"/>
    <w:rsid w:val="00F83224"/>
    <w:rsid w:val="00F84F62"/>
    <w:rsid w:val="00F879D4"/>
    <w:rsid w:val="00F87CBF"/>
    <w:rsid w:val="00F970EA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2E11-940A-498C-BED2-82B0225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2024-07-22T11:54:00Z</cp:lastPrinted>
  <dcterms:created xsi:type="dcterms:W3CDTF">2024-10-08T10:20:00Z</dcterms:created>
  <dcterms:modified xsi:type="dcterms:W3CDTF">2024-10-08T12:53:00Z</dcterms:modified>
</cp:coreProperties>
</file>