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46" w:rsidRDefault="009731D3">
      <w:pPr>
        <w:spacing w:before="20"/>
        <w:jc w:val="right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Додаток 9</w:t>
      </w:r>
    </w:p>
    <w:p w:rsidR="00787246" w:rsidRDefault="00787246">
      <w:pPr>
        <w:spacing w:before="20"/>
        <w:jc w:val="right"/>
        <w:rPr>
          <w:b/>
          <w:sz w:val="24"/>
          <w:szCs w:val="24"/>
          <w:lang w:val="uk-UA"/>
        </w:rPr>
      </w:pPr>
    </w:p>
    <w:p w:rsidR="00787246" w:rsidRDefault="009731D3">
      <w:pPr>
        <w:spacing w:before="20"/>
        <w:jc w:val="center"/>
        <w:rPr>
          <w:b/>
          <w:sz w:val="24"/>
          <w:lang w:val="uk-UA"/>
        </w:rPr>
      </w:pPr>
      <w:r>
        <w:rPr>
          <w:b/>
          <w:sz w:val="24"/>
          <w:szCs w:val="24"/>
          <w:lang w:val="uk-UA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</w:t>
      </w:r>
      <w:r>
        <w:rPr>
          <w:b/>
          <w:sz w:val="24"/>
          <w:szCs w:val="24"/>
          <w:lang w:val="uk-UA"/>
        </w:rPr>
        <w:t xml:space="preserve">міністрації, та його структурним підрозділам, за </w:t>
      </w:r>
      <w:r>
        <w:rPr>
          <w:b/>
          <w:sz w:val="24"/>
          <w:lang w:val="uk-UA"/>
        </w:rPr>
        <w:t xml:space="preserve">2024 </w:t>
      </w:r>
      <w:r>
        <w:rPr>
          <w:b/>
          <w:sz w:val="24"/>
          <w:szCs w:val="24"/>
          <w:lang w:val="uk-UA"/>
        </w:rPr>
        <w:t xml:space="preserve">рік, в порівнянні з плановими показниками, передбаченими їх затвердженими річними фінансовими планами на </w:t>
      </w:r>
      <w:r>
        <w:rPr>
          <w:b/>
          <w:sz w:val="24"/>
          <w:lang w:val="uk-UA"/>
        </w:rPr>
        <w:t>2024 рік</w:t>
      </w:r>
    </w:p>
    <w:p w:rsidR="00787246" w:rsidRDefault="00787246">
      <w:pPr>
        <w:spacing w:before="20"/>
        <w:jc w:val="center"/>
        <w:rPr>
          <w:sz w:val="24"/>
          <w:lang w:val="uk-UA"/>
        </w:rPr>
      </w:pPr>
    </w:p>
    <w:p w:rsidR="00787246" w:rsidRDefault="009731D3">
      <w:pPr>
        <w:spacing w:before="20"/>
        <w:rPr>
          <w:lang w:val="uk-UA"/>
        </w:rPr>
      </w:pPr>
      <w:r>
        <w:t>Кількість – 30</w:t>
      </w:r>
      <w:r>
        <w:rPr>
          <w:lang w:val="uk-UA"/>
        </w:rPr>
        <w:t>4</w:t>
      </w:r>
    </w:p>
    <w:p w:rsidR="00787246" w:rsidRDefault="009731D3">
      <w:pPr>
        <w:spacing w:before="20"/>
        <w:jc w:val="right"/>
        <w:rPr>
          <w:lang w:val="uk-UA"/>
        </w:rPr>
      </w:pPr>
      <w:r>
        <w:rPr>
          <w:lang w:val="uk-UA"/>
        </w:rPr>
        <w:t>тис. грн</w:t>
      </w:r>
    </w:p>
    <w:p w:rsidR="00787246" w:rsidRDefault="00787246">
      <w:pPr>
        <w:spacing w:before="20"/>
        <w:jc w:val="right"/>
      </w:pPr>
    </w:p>
    <w:tbl>
      <w:tblPr>
        <w:tblW w:w="161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714"/>
        <w:gridCol w:w="714"/>
        <w:gridCol w:w="714"/>
        <w:gridCol w:w="713"/>
        <w:gridCol w:w="714"/>
        <w:gridCol w:w="715"/>
        <w:gridCol w:w="713"/>
        <w:gridCol w:w="714"/>
        <w:gridCol w:w="571"/>
        <w:gridCol w:w="713"/>
        <w:gridCol w:w="569"/>
        <w:gridCol w:w="571"/>
        <w:gridCol w:w="714"/>
        <w:gridCol w:w="714"/>
        <w:gridCol w:w="713"/>
        <w:gridCol w:w="714"/>
        <w:gridCol w:w="713"/>
        <w:gridCol w:w="713"/>
        <w:gridCol w:w="715"/>
        <w:gridCol w:w="714"/>
        <w:gridCol w:w="768"/>
      </w:tblGrid>
      <w:tr w:rsidR="00787246">
        <w:trPr>
          <w:cantSplit/>
          <w:trHeight w:val="147"/>
          <w:tblHeader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787246" w:rsidRDefault="009731D3">
            <w:pPr>
              <w:ind w:left="-57" w:right="-57" w:hanging="13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Усього доходів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С</w:t>
            </w:r>
            <w:r>
              <w:rPr>
                <w:b/>
                <w:sz w:val="14"/>
                <w:szCs w:val="14"/>
              </w:rPr>
              <w:t>обівартість реа</w:t>
            </w:r>
            <w:r>
              <w:rPr>
                <w:b/>
                <w:sz w:val="14"/>
                <w:szCs w:val="14"/>
              </w:rPr>
              <w:t>лізованої продукції</w:t>
            </w:r>
          </w:p>
        </w:tc>
        <w:tc>
          <w:tcPr>
            <w:tcW w:w="1998" w:type="dxa"/>
            <w:gridSpan w:val="3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Адміністративні витрати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Витрати на збут</w:t>
            </w:r>
          </w:p>
        </w:tc>
        <w:tc>
          <w:tcPr>
            <w:tcW w:w="2141" w:type="dxa"/>
            <w:gridSpan w:val="3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Інші операційні витрати</w:t>
            </w:r>
          </w:p>
        </w:tc>
        <w:tc>
          <w:tcPr>
            <w:tcW w:w="2140" w:type="dxa"/>
            <w:gridSpan w:val="3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Інші витрати (у т.ч. податок на прибуток)</w:t>
            </w:r>
          </w:p>
        </w:tc>
        <w:tc>
          <w:tcPr>
            <w:tcW w:w="2197" w:type="dxa"/>
            <w:gridSpan w:val="3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Чистий прибуток/</w:t>
            </w:r>
          </w:p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збиток</w:t>
            </w:r>
          </w:p>
          <w:p w:rsidR="00787246" w:rsidRDefault="0078724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  <w:tblHeader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 w:hanging="13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вв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дхилення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відхилення 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План 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15" w:type="dxa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  <w:p w:rsidR="00787246" w:rsidRDefault="0078724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  <w:p w:rsidR="00787246" w:rsidRDefault="0078724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8" w:type="dxa"/>
          </w:tcPr>
          <w:p w:rsidR="00787246" w:rsidRDefault="009731D3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66182105.0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81457782.6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uk-UA"/>
              </w:rPr>
              <w:t>5275677</w:t>
            </w:r>
            <w:r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64688742.0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68025380.0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3336638.0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3391565.0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3451123.0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59558.0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467938.0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416509.0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-51429.0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2797059.0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6252256.0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3455197.0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559957.0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1921740</w:t>
            </w:r>
            <w:r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uk-UA"/>
              </w:rPr>
              <w:t>361783</w:t>
            </w:r>
            <w:r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133000.0 \ -5856156.0</w:t>
            </w:r>
          </w:p>
          <w:p w:rsidR="00787246" w:rsidRDefault="0078724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5019825.0 \</w:t>
            </w:r>
          </w:p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-3629049.0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4886825.0 \ 2227107.0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АПАРАТ ВИКОНАВЧОГО ОРГАНУ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 КОМУНАЛЬНЕ П</w:t>
            </w:r>
            <w:r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"ДНІПРО"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38139963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98500,АР КРИМ М.АЛУШТА ВУЛ.НАБЕРЕЖНА,16 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Фінансова звітність та проекти річних фінансових планів не надаються, оскільки</w:t>
            </w:r>
            <w:r>
              <w:rPr>
                <w:sz w:val="14"/>
                <w:szCs w:val="14"/>
              </w:rPr>
              <w:t xml:space="preserve"> підприємство знаходиться на анексованій території АР Крим.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ЄДРПОУ: </w:t>
            </w:r>
            <w:r>
              <w:rPr>
                <w:sz w:val="14"/>
                <w:szCs w:val="14"/>
              </w:rPr>
              <w:t>04012460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01001,ГРІНЧЕНКА БОРИСА ВУЛ.,3А</w:t>
            </w: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67029.0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27262.0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-1589.0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-1604.0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3.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32106047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02097,РАДУНСЬКА ВУЛ.,18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-156.0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перетворення в КО "Автотранспортник" Київської міської ради відповідно до рішення КМР від 04.07.2024 №1756/9722 "Про реорганізацію Комунального підприємства "АВТОТРАНСПОРТНИК"виконавчого органу Київської міської рад</w:t>
            </w:r>
            <w:r>
              <w:rPr>
                <w:sz w:val="14"/>
                <w:szCs w:val="14"/>
              </w:rPr>
              <w:t>и (Київської міської державної адміністрації) шляхом перетворення в Комунальну організацію "АВТОТРАНСПОРТНИК" Київської міської ради"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31024875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531585.0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639716.0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108131.0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516872.0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417205.0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-99667.0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206715.0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206715.0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-458.0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 СПЕЦІАЛІЗОВАНЕ КОМУНАЛЬНЕ ПІДПРИЄМСТВО  "КИЇВТЕЛЕСЕРВІС"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31815760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04050,ЛЕОНТОВИЧА ВУЛ.,6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435087.0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444006.0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416405.0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406037.0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12862.0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  КОМУНАЛЬНЕ ПІДПРИЄМСТВО "ГОЛОВНИЙ ІНФОРМАЦІЙНО-ОБЧИСЛЮВАЛЬНИЙ ЦЕНТР"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</w:rPr>
              <w:t>ЄДРПОУ: 04013755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02206,КОСМІЧНА ВУЛ.,12А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466197.0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402678.0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-63519.0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417004.0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361727.0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-55277.0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31217.0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1651.0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1197.0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7.  КОМУНАЛЬНЕ  ПІДПРИЄМСТВО "ІНЖЕНЕРНИЙ ЦЕНТР" ВИКОНАВЧОГО ОРГАНУ КИЇВСЬКОЇ МІСЬКОЇ РАДИ (КИЇВСЬКОЇ МІСЬКОЇ ДЕРЖАВНОЇ </w:t>
            </w:r>
            <w:r>
              <w:rPr>
                <w:sz w:val="14"/>
                <w:szCs w:val="14"/>
              </w:rPr>
              <w:t>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33239981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01004,ФРАНКА ІВАНА ВУЛ.,12-А корп.Б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-545.0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  КОМУНАЛЬНЕ ПІДПРИЄМСТВО </w:t>
            </w:r>
            <w:r>
              <w:rPr>
                <w:sz w:val="14"/>
                <w:szCs w:val="14"/>
              </w:rPr>
              <w:t>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26387108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04073,КИРИЛІВСЬКА ВУЛ.  ,113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</w:t>
            </w:r>
            <w:r>
              <w:rPr>
                <w:sz w:val="14"/>
                <w:szCs w:val="14"/>
              </w:rPr>
              <w:t>ької ради від 04.09.2014 № 57/57 "Про припинення комунального підприємства "Дирекція реставраційно-відновлюваних робіт" виконавчого органу Київської міської ради (Київської міської державної адміністрації)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 КОМУНАЛЬНЕ ПІДПРИЄМСТВО "ФІНАНСОВА КОМПАНІЯ "</w:t>
            </w:r>
            <w:r>
              <w:rPr>
                <w:sz w:val="14"/>
                <w:szCs w:val="14"/>
              </w:rPr>
              <w:t>ЖИТЛО- ІНВЕСТ"  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32855406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01601,ВОЛОДИМИРСЬКА ВУЛ.,42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236378.0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156590.0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-79788.0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200904.0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86248.0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-114656.0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7514.0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-2596.0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40810.0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31665.0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10.  КОМУНАЛЬНЕ ПІДПРИЄМСТВО З ПИТАНЬ БУДІВНИЦТВА ЖИТЛОВИХ БУДИНКІВ "ЖИТЛОІНВЕСТБУД-УКБ"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31958324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01034,ВОЛОДИМИРСЬКА ВУЛ.,42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250959.0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261850.0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21189.0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З ПИТАНЬ ПРОЕКТУВАННЯ "ЖИТЛОІНВЕСТПРОЕКТ"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32455208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01030,ФРАНКА</w:t>
            </w:r>
            <w:r>
              <w:rPr>
                <w:sz w:val="14"/>
                <w:szCs w:val="14"/>
              </w:rPr>
              <w:t xml:space="preserve"> ІВАНА ВУЛ.,12-А ЛІТ.Б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"Житлоінвестбуд-УКБ" відповідно до рішення Київської міської ради від 13.11.2013 №494/9982 "Про реорганізацію комунального підприємства з питань проектування "Житлоінвестпроект"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</w:t>
            </w:r>
            <w:r>
              <w:rPr>
                <w:b/>
                <w:sz w:val="14"/>
                <w:szCs w:val="14"/>
              </w:rPr>
              <w:t xml:space="preserve">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31454734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04071,ОБОЛОНСЬКА ВУЛ.,34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506292.0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-424305.0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480430.0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61233.0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-419197.0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1572.0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2189.0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-2155.0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  КОМУНАЛЬНЕ ПІДПРИЄМСТВО З ЕКСПЛУАТАЦІЇ І РЕМОНТУ ЖИТЛОВОГО ФОНДУ "ЖИТЛО- 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31025659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02081,ДНІПРОВСЬКА НАБЕРЕЖНА </w:t>
            </w:r>
            <w:r>
              <w:rPr>
                <w:sz w:val="14"/>
                <w:szCs w:val="14"/>
              </w:rPr>
              <w:t>ВУЛ.,25-Б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118066.0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-20707.0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84724.0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68161.0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-16563.0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-4688.0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</w:t>
            </w:r>
            <w:r>
              <w:rPr>
                <w:sz w:val="14"/>
                <w:szCs w:val="14"/>
              </w:rPr>
              <w:t>ПОУ: 21606480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04073,КИРИЛІВСЬКА ВУЛ. ,113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20463.0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ЕКОНОМІКИ ТА ІНВЕСТИЦІЙ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 КОМУНАЛЬНЕ ПІДПРИЄМСТВО ВИКОНАВЧОГО ОРГАНУ КИЇВСЬКОЇ МІСЬКОЇ РАДИ (КИЇВСЬКОЇ МІСЬКОЇ ДЕРЖАВНОЇ АДМІНІСТРАЦІЇ) "КИЇВСЬКЕ ІНВЕСТИЦІЙНЕ </w:t>
            </w:r>
            <w:r>
              <w:rPr>
                <w:sz w:val="14"/>
                <w:szCs w:val="14"/>
              </w:rPr>
              <w:t>АГЕНТСТВО"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21655857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01004,ТЕРЕЩЕНКІВСЬКА ВУЛ.,11А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7389.0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1177.0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-2630.0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ПІДПРИЄМСТВО "КИЇВСЬКИЙ МІСЬКИЙ ЦЕНТР ЗАХИСТУ ПРАВ СПОЖИВАЧІВ"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36376305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03150,ГІЙОМА ДЕ БОПЛАНА ВУЛ. ,127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</w:t>
            </w:r>
            <w:r>
              <w:rPr>
                <w:sz w:val="14"/>
                <w:szCs w:val="14"/>
              </w:rPr>
              <w:t>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КО</w:t>
            </w:r>
            <w:r>
              <w:rPr>
                <w:sz w:val="14"/>
                <w:szCs w:val="14"/>
              </w:rPr>
              <w:t>МУНАЛЬНЕ ПІДПРИЄМСТВО "ФАРМАЦІЯ"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05415852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01030,ФРАНКА ІВАНА ВУЛ.,38-Б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1221740.0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1293226.0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953908.0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1050418.0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96510.0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212836.0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199658.0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-13178.0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-7594.0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18.  ДЕРЖАВНЕ КОМУНАЛЬНЕ ПІДПРИЄМСТВО "ПАР"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13670015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252074,РЕЗЕРВНА ВУЛ.,8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19.  КОМУНАЛЬНЕ ПІДПРИЄМСТВО "ДИРЕКЦІЯ З КАПІТАЛЬНОГО БУДІВНИЦТВА ТА РЕКОНСТРУКЦІЇ </w:t>
            </w:r>
            <w:r>
              <w:rPr>
                <w:sz w:val="14"/>
                <w:szCs w:val="14"/>
              </w:rPr>
              <w:t>"КИЇВБУДРЕКОНСТРУКЦІЯ"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37932233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01025,ВЕЛИКА ЖИТОМИРСЬКА ВУЛ.,15-А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4967.0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  КОМУНАЛЬНЕ ПІДПРИЄМСТВО "ОБОЛОНЬЖИТЛОЕКСПЛУАТАЦІЯ" ОБОЛОНСЬКОГО РАЙОНУ У МІСТІ КИЄВІ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32454080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04075,МАКСИМЕНКА ФЕДОРА ВУЛ. ,16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</w:t>
            </w:r>
            <w:r>
              <w:rPr>
                <w:sz w:val="14"/>
                <w:szCs w:val="14"/>
              </w:rPr>
              <w:t>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 КОМУНАЛЬНЕ ПІДПРИЄМСТВО "ЖИТЛОВО- ЕКСПЛУАТАЦІЙНА ОРГАНІЗАЦІЯ- 109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26385523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03187,ГЛУШКОВА АКАДЕМІКА ВУЛ.,31- А</w:t>
            </w: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22.  КОМУНАЛЬНЕ ПІДПРИЄМСТВО  "КУРЕНІВСЬКЕ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35669360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04073,КИРИЛІВСЬКА ВУЛ.  ,126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  "ЛІСОВЕ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35669381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04215,СВОБОДИ ПРОСП.,40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35756924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03067,ОЛЕКСИ ТИХОГО ВУЛ. ,42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35756966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03110,СОЛОМ'ЯНСЬКА ВУЛ.,33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26.  КОМУНАЛЬНЕ </w:t>
            </w:r>
            <w:r>
              <w:rPr>
                <w:sz w:val="14"/>
                <w:szCs w:val="14"/>
              </w:rPr>
              <w:lastRenderedPageBreak/>
              <w:t>ПІДПРИЄМСТВО "ВІДРАДНЕНСЬКЕ" СОЛОМ'ЯНСЬКОЇ РАЙОННОЇ В МІСТІ 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35756950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03061,ДОНЦЯ МИХАЙЛА ВУЛ.,15 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27.  КОМУНАЛЬНЕ ПІДПРИЄМСТВО  "ВІТРЯНІ ГОРИ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35669376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04123,МЕЖОВА ВУЛ.,25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  КОМУНАЛЬНЕ ПІДПРИЄМСТВО  "ВВЕДЕНСЬКЕ ПОДІЛЬСЬКОГО РАЙОНУ 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04071,ОБОЛОНСЬКА ВУЛ.,38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  КОМУНАЛЬНЕ ПІДПРИЄМСТВО  "ВИНОГРАДАР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04215,ГОНГАДЗЕ ГЕОРГІЯ ПРОСП.,20 корп.Є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  КОМУНАЛЬНЕ ПІДПРИЄМСТВО  "ГАЛИЦЬКЕ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04123,ЄВРОПЕЙСЬКОГО СОЮЗУ ПРОСП.,4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31.  КОМУНАЛЬНЕ </w:t>
            </w:r>
            <w:r>
              <w:rPr>
                <w:sz w:val="14"/>
                <w:szCs w:val="14"/>
              </w:rPr>
              <w:lastRenderedPageBreak/>
              <w:t xml:space="preserve">ПІДПРИЄМСТВО "ГОЛОСІЇВЖИТЛОСЕРВІС"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33440974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Адреса: 03191,КАСІЯНА ВАСИЛЯ ВУЛ.,8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32.  КОМУНАЛЬНЕ ПІДПРИЄМСТВО "ГОСПОДАР ДАРНИЦЬКОГО РАЙОНУ МІСТА КИЄВА"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14315687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02096,АФАНАСЬЄВА ГЕННАДІЯ ВУЛ.,3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-446.0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25772436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01601,БОГДАНА</w:t>
            </w:r>
            <w:r>
              <w:rPr>
                <w:sz w:val="14"/>
                <w:szCs w:val="14"/>
              </w:rPr>
              <w:t xml:space="preserve"> ХМЕЛЬНИЦЬКОГО ВУЛ.,3А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13452.0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03124,ЛЕПСЕ ІВАНА БУЛЬВ.,23-А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35.  КОМУНАЛЬНЕ </w:t>
            </w:r>
            <w:r>
              <w:rPr>
                <w:sz w:val="14"/>
                <w:szCs w:val="14"/>
              </w:rPr>
              <w:lastRenderedPageBreak/>
              <w:t>ПІДПРИЄМСТВО "ДИРЕКЦІЯ З УПРАВЛІННЯ ТА ОБСЛУГОВУВАННЯ ЖИТЛОВОГО ФОНДУ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35669250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36657100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36037999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31722755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ШОСЕ,148-А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КОНТОРА "ДІБРОВА"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04190,ЕСТОНСЬКА ВУЛ.,5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40.  КОМУНАЛЬНЕ ПІДПРИЄМСТВО "ЖИТЛОВО- ЕКСПЛУАТАЦІЙНА КОНТОРА "ДЕГТЯРІВСЬКА"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34966191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04112,ТЕЛІГИ ОЛЕНИ ВУЛ.,9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34966228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01135,БЕРЕСТЕЙСЬКИЙ ПРОСП.,5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34966076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04116,ДОВНАР-ЗАПОЛЬСЬКОГО МИТРОФАНА  ВУЛ.,6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КОНТОРА "МИХАЙЛІВСЬКА"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34967420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01001,МАЛА ЖИТОМИРСЬКА ВУЛ.,16/3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44.  КОМУНАЛЬНЕ ПІДПРИЄМСТВО "ЖИТЛОВО- ЕКСПЛУАТАЦІЙНА КОНТОРА "НИВКИ"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34967394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04111,ЩЕРБАКІВСЬКОГО ДАНИЛА ВУЛ. ,47-В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34966102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04053,КОНИСЬКОГО ОЛЕКСАНДРА ВУЛ.,35-А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04060,ЩУСЄВА ВУЛ.,10-А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КОНТОРА "ТАТАРКА"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34966165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04107,ЛУК'ЯНІВСЬКА ВУЛ.,5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48.  КОМУНАЛЬНЕ ПІДПРИЄМСТВО "ЖИТЛОВО- ЕКСПЛУАТАЦІЙНА КОНТОРА "ЦЕНТРАЛЬНА"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34965989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01034,ПРОРІЗНА ВУЛ.,18/1-Г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34967368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03057,ДОВЖЕНКА ВУЛ.,10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34966048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01054,ЯРОСЛАВІВ ВАЛ ВУЛ.,19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ОРГАНІЗАЦІЯ- 103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26385316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03040,ДЕМІЇВСЬКА ВУЛ.,33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52.  КОМУНАЛЬНЕ ПІДПРИЄМСТВО "ЖИТЛОВО- ЕКСПЛУАТАЦІЙНА ОРГАНІЗАЦІЯ- 105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26385486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01033,ТАРАСІВСЬКА ВУЛ.,2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hRule="exact" w:val="2078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35509619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01033,ТАРАСІВСЬКА ВУЛ.,23/25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110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26408187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03028,НАУКИ ПРОСП.,11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"ЖИТЛОВО- ЕКСПЛУАТАЦІЙНА ОРГАНІЗАЦІЯ- 111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111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26385463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03045,НОВОПИРОГІВСЬКА ВУЛ.,25/2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56.  КОМУНАЛЬНЕ ПІДПРИЄМСТВО "ЖИТЛОВО- ЕКСПЛУАТАЦІЙНА ОРГАНІЗАЦІЯ- 112 ГОЛОСІЇВСЬКОГО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112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35509645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03150,АНТОНОВИЧА ВУЛ. ,170/172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  КОМУНАЛЬНЕ ПІДПРИЄМСТВО "ЖИТЛОСЕРВІС "КУРЕНІВКА" ОБОЛОНСЬКОГО РАЙОНУ У МІСТІ КИЄВІ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33597216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04212,ПОПОВА ВУЛ.,1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комунального підприємства "Центр обслуговування споживачів Шевченківського району", відповідно до рішення Київської міської ради від 22.06.2017 №616/2778 "Про деякі питання діяльності комунальних </w:t>
            </w:r>
            <w:r>
              <w:rPr>
                <w:sz w:val="14"/>
                <w:szCs w:val="14"/>
              </w:rPr>
              <w:t>підприємств,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  КОМУНАЛЬНЕ ПІДПРИЄМСТВО  "ЖИТЛОСЕРВІС "ОБОЛОНЬ" ОБОЛОНСЬКОГО РАЙОНУ У МІСТІ КИЄВІ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33597242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04213,ІВАСЮКА ВОЛОДИМИРА ПРОСП.,57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</w:t>
            </w:r>
            <w:r>
              <w:rPr>
                <w:sz w:val="14"/>
                <w:szCs w:val="14"/>
              </w:rPr>
              <w:t>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59.  КОМУНАЛЬНЕ </w:t>
            </w:r>
            <w:r>
              <w:rPr>
                <w:sz w:val="14"/>
                <w:szCs w:val="14"/>
              </w:rPr>
              <w:lastRenderedPageBreak/>
              <w:t>ПІДПРИЄМСТВО "ЖИТЛОСЕРВІС "ПРИОЗЕРНЕ" ОБОЛОНСЬКОГО РАЙОНУ У МІСТІ КИЄВІ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33597153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04212,ЛУК'ЯНЕНКА ЛЕВКА  ВУЛ.,2 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підприємства "Центр обслуговування споживачів Шевченківського району"  відповідно до рішення Київської міської ради від 22.06.2017 №616/2778 "Про деякі питання діяльності комунальних підпр</w:t>
            </w:r>
            <w:r>
              <w:rPr>
                <w:sz w:val="14"/>
                <w:szCs w:val="14"/>
              </w:rPr>
              <w:t>иємств, що передані до сфери управління Оболонської районної в місті Києві державної адміністрації"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60.  КОМУНАЛЬНЕ ПІДПРИЄМСТВО "ЗАЛІЗНИЧНЕ" СОЛОМ'ЯНСЬКОЇ РАЙОННОЇ В МІСТІ 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03087,ЄРЕВАНСЬКА </w:t>
            </w:r>
            <w:r>
              <w:rPr>
                <w:sz w:val="14"/>
                <w:szCs w:val="14"/>
              </w:rPr>
              <w:t>ВУЛ.,3-А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  КОМУНАЛЬНЕ ПІДПРИЄМСТВО "МОСТИЦЬКИЙ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35669397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04108,КВІТНЕВИЙ ПРОВ.,4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  КОМУНАЛЬНЕ ПІДПРИЄМСТВО  "НИВКИ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35669287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04136,ВИГОВСЬКОГО ІВАНА ВУЛ.,10  корп.В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63.  КОМУНАЛЬНЕ </w:t>
            </w:r>
            <w:r>
              <w:rPr>
                <w:sz w:val="14"/>
                <w:szCs w:val="14"/>
              </w:rPr>
              <w:lastRenderedPageBreak/>
              <w:t xml:space="preserve">ПІДПРИЄМСТВО "РЕМОНТНО- ЕКСПЛУАТАЦІЙНА ОРГАНІЗАЦІЯ -10"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36114088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03062,ДЕКАРТА РЕНЕ ВУЛ.,14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64.  КОМУНАЛЬНЕ ПІДПРИЄМСТВО "РЕМОНТНО- ЕКСПЛУАТАЦІЙНА ОРГАНІЗАЦІЯ- 1"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36114046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03134,КОРОЛЬОВА АКАДЕМІКА ВУЛ.,10-А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  КОМУНАЛЬНЕ ПІДПРИЄМСТВО "РЕМОНТНО- ЕКСПЛУАТАЦІЙНА ОРГАНІЗАЦІЯ- 2"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36114004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03134,КІЛЬЦЕВА ДОРОГА,5-Б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66.  КОМУНАЛЬНЕ ПІДПРИЄМСТВО "РЕМОНТНО- ЕКСПЛУАТАЦІЙНА ОРГАНІЗАЦІЯ- 3"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36113990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03148,ПОКОТИЛА ВОЛОДИМИРА ВУЛ. ,9-А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ПІДПРИЄМСТВО "РЕМОНТНО- ЕКСПЛУАТАЦІЙНА ОРГАНІЗАЦІЯ- 4"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36113985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ВУЛ.,8 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68.  КОМУНАЛЬНЕ </w:t>
            </w:r>
            <w:r>
              <w:rPr>
                <w:sz w:val="14"/>
                <w:szCs w:val="14"/>
              </w:rPr>
              <w:lastRenderedPageBreak/>
              <w:t>ПІДПРИЄМСТВО "РЕМОНТНО- ЕКСПЛУАТАЦІЙНА ОРГАНІЗАЦІЯ- 5"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36114025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ВУЛ.,15 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69.  КОМУНАЛЬНЕ ПІДПРИЄМСТВО "РЕМОНТНО- ЕКСПЛУАТАЦІЙНА ОРГАНІЗАЦІЯ- 6"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36114072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03179,ІРПІНСЬКА ВУЛ.,71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  КОМУНАЛЬНЕ ПІДПРИЄМСТВО "РЕМОНТНО- ЕКСПЛУАТАЦІЙНА ОРГАНІЗАЦІЯ- 7"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03164,ПІДЛІСНА ВУЛ.,3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"РЕМОНТНО- ЕКСПЛУАТАЦІЙНА ОРГАНІЗАЦІЯ- 8"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36114067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03142,СТУСА В. ВУЛ.,25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по утриманню житлового господарства Святошинського району м. Києва відповідно до рішення Київської міської ради від 22.05.2013 № 323/9380 "Про припинення комунального підприємства "Ремонтно-експлуат</w:t>
            </w:r>
            <w:r>
              <w:rPr>
                <w:sz w:val="14"/>
                <w:szCs w:val="14"/>
              </w:rPr>
              <w:t>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  КОМУНАЛЬНЕ ПІДПРИЄМСТВО "РЕМОНТНО- ЕКСПЛУАТАЦІЙНА ОРГАНІЗАЦІЯ- 9"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36114051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03115,ДЕПУТАТСЬКА ВУЛ.,4/6А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73.  КОМУНАЛЬНЕ </w:t>
            </w:r>
            <w:r>
              <w:rPr>
                <w:sz w:val="14"/>
                <w:szCs w:val="14"/>
              </w:rPr>
              <w:lastRenderedPageBreak/>
              <w:t>ПІДПРИЄМСТВО  "СИНЬООЗЕРНЕ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35669329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04208,ГОНГАДЗЕ ГЕОРГІЯ ПРОСП.,7 корп.А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05757498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04213,ІВАСЮКА ВОЛОДИМИРА ПРОСП.,57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  КОМУНАЛЬНЕ ПІДПРИЄМСТВО "ЦЕНТР ОБСЛУГОВУВАННЯ СПОЖИВАЧІВ ШЕВЧЕНКІВСЬКОГО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31731838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03190,ПЕТРІВА ВСЕВОЛОДА ВУЛ.,10/8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-238.0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  КОМУНАЛЬНЕ ПІДПРИЄМСТВО  "ЦЕНТРАЛЬНИЙ ПОДІЛЬСЬКОГО РАЙОНУ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35669345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04070,КОСТЯНТИНІВСЬКА ВУЛ.,6/9А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77.  КОМУНАЛЬНЕ </w:t>
            </w:r>
            <w:r>
              <w:rPr>
                <w:sz w:val="14"/>
                <w:szCs w:val="14"/>
              </w:rPr>
              <w:lastRenderedPageBreak/>
              <w:t>ПІДПРИЄМСТВО "ЧОКОЛІВСЬКЕ" СОЛОМ'ЯНСЬКОЇ РАЙОННОЇ В МІСТІ.КИЄВІ ДЕРЖАВНОЇ АДМІНІСТРАЦІЇ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35756971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03087,ВОЛИНСЬКА ВУЛ.,4-А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31776030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банкрутства</w:t>
            </w:r>
          </w:p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Відповідно до постанови Господарського суду міста Києва від 23.10.2017  у справі № 910/23387/16  КП по утриманню житлового господарства "Житлорембудсервіс" Деснянського району м.Києва визнано банкрутом т</w:t>
            </w:r>
            <w:r>
              <w:rPr>
                <w:sz w:val="14"/>
                <w:szCs w:val="14"/>
              </w:rPr>
              <w:t>а відкрито ліквідаційну процедуру.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03366569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01103,МІХНОВСЬКОГО МИКОЛИ БУЛЬВ.,30/1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</w:t>
            </w:r>
            <w:r>
              <w:rPr>
                <w:sz w:val="14"/>
                <w:szCs w:val="14"/>
              </w:rPr>
              <w:t>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03366612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банкрутства. Відповідно до постанови Господарського суду міста Києва від 05.02.2018 у справі № 910/18051/16 КП по УЖГ Дніпровського району м. Києва визнано банкрутом.</w:t>
            </w:r>
          </w:p>
          <w:p w:rsidR="00787246" w:rsidRDefault="0078724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81.  КОМУНАЛЬНЕ </w:t>
            </w:r>
            <w:r>
              <w:rPr>
                <w:sz w:val="14"/>
                <w:szCs w:val="14"/>
              </w:rPr>
              <w:lastRenderedPageBreak/>
              <w:t>П</w:t>
            </w:r>
            <w:r>
              <w:rPr>
                <w:sz w:val="14"/>
                <w:szCs w:val="14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35534430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01024,ЛЮТЕРАНСЬКА ВУЛ.,28/19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34239762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01042,ПРИЙМАЧЕНКО МАРІЇ БУЛЬВ.,3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05756837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03366552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03179,ПРИЛУЖНА ВУЛ.,6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85.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37292855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04080,ДМИТРІВСЬКА ВУЛ.,16-А корп.1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136673.0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12022</w:t>
            </w:r>
            <w:r>
              <w:rPr>
                <w:sz w:val="14"/>
                <w:szCs w:val="14"/>
              </w:rPr>
              <w:t>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129158.0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13763.0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-656.0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86.  ДЕРЖАВНИЙ ІСТОРИКО-МЕМОРІАЛЬНИЙ ЗАПОВІДНИК ЛУК'ЯНІВСЬКИЙ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23379574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04112,ДОРОГОЖИЦЬКА ВУЛ.,7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  ДЕРЖАВНЕ КОМУНАЛЬНЕ ПІДПРИЄМСТВО "КИЇВЖИТЛОТЕПЛОКОМУНЕНЕРГО"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05506193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252057,ДОВЖЕНКА ВУЛ.,2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6"/>
              </w:rPr>
              <w:t xml:space="preserve">Припинення шляхом банкрутства. Відповідно до постанови Господарського суду міста Києва від 15.01.2020 у справі № </w:t>
            </w:r>
            <w:r>
              <w:rPr>
                <w:sz w:val="16"/>
              </w:rPr>
              <w:t>910/11615/18 ДКП "Київжитлотеплокомуненерго" визнано банкрутом та відкрито ліквідаційну процедуру. призначено ліквідатором арбітражного керуючого Чичву О.С., зобов’язано ліквідатора надати суду ліквідаційний баланс банкрута та звіт ліквідатора до 15.01.202</w:t>
            </w:r>
            <w:r>
              <w:rPr>
                <w:sz w:val="16"/>
              </w:rPr>
              <w:t>1р.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КОМУНАЛЬНИЙ КОНЦЕРН "ЦЕНТР КОМУНАЛЬНОГО СЕРВІСУ"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39946227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03179,ЛЬВІВСЬКА ВУЛ.,57-А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281000.0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277960.0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203830.0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204320.0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37276.0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30678.0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32221.0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  КОМУНАЛЬНЕ ПІДПРИЄМСТВО "ЖИТЛОВИК"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05418023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01103,БОЙЧУКА МИХАЙЛА ВУЛ.,21</w:t>
            </w: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16.02.2012 №109/7446 "Про ліквідацію </w:t>
            </w:r>
            <w:r>
              <w:rPr>
                <w:sz w:val="14"/>
                <w:szCs w:val="14"/>
              </w:rPr>
              <w:t>комунального підприємства "Житловик".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90.  КОМУНАЛЬНЕ ПІДПРИЄМСТВО "КИЇВВОДОКАНАЛ" ВИКОНАВЧОГО ОРГАНУ 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45484198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ВУЛ.,36 корп.1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Новостворене підприємство</w:t>
            </w:r>
          </w:p>
        </w:tc>
      </w:tr>
      <w:tr w:rsidR="00787246">
        <w:trPr>
          <w:cantSplit/>
          <w:trHeight w:hRule="exact" w:val="2499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40538421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01001,ФРАНКА ІВАНА ПЛ.,5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25712632.0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38149910.0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12437278.0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26905269.0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29185306.0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2280037.0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305258.0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242980.0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-62278.0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2533502.0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2472025.0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126288.0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1415372.0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1289084.0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-1685660.0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4772750.0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6458410.0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45535198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ВУЛ.,36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Новостворене підприємство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93.  КОМУНАЛЬНЕ ПІДПРИЄМСТВО "СПЕЦІАЛІЗОВАНЕ РЕМОНТНО-НАЛАГОДЖУВАЛЬНЕ УПРАВЛІННЯ №8"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04543677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252080,КИРИЛІВСЬКА ВУЛ.  ,6А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</w:t>
            </w:r>
            <w:r>
              <w:rPr>
                <w:sz w:val="14"/>
                <w:szCs w:val="14"/>
              </w:rPr>
              <w:t>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94.  КОМУНАЛЬНЕ ПІДПРИЄМСТВО "ФОНД МОДЕРНІЗАЦІЇ ТА РОЗВИТКУ ЖИТЛОВОГО ФОНДУ МІСТА КИЄВА" ВИКОНАЧОГО </w:t>
            </w:r>
            <w:r>
              <w:rPr>
                <w:sz w:val="14"/>
                <w:szCs w:val="14"/>
              </w:rPr>
              <w:t>ОРГАНУКИЇВСЬКОЇ МІСЬКОЇ РАДИ (КМДА)</w:t>
            </w:r>
          </w:p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44924336</w:t>
            </w:r>
          </w:p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ВУЛ.,36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-331.0</w:t>
            </w:r>
          </w:p>
        </w:tc>
        <w:tc>
          <w:tcPr>
            <w:tcW w:w="768" w:type="dxa"/>
          </w:tcPr>
          <w:p w:rsidR="00787246" w:rsidRDefault="009731D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Фінансовий план на 2024 рік не затверджено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38506</w:t>
            </w:r>
            <w:r>
              <w:rPr>
                <w:sz w:val="14"/>
                <w:szCs w:val="14"/>
              </w:rPr>
              <w:t>165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04080,БОГУСЛАВСЬКИЙ УЗВІЗ,5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58259.0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33745659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04053,КУДРЯВСЬКА ВУЛ.,23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822798.0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860154.0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652828.0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683904.0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99668.0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50405.0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59703.0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9298.0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  <w:r>
              <w:rPr>
                <w:sz w:val="14"/>
                <w:szCs w:val="14"/>
              </w:rPr>
              <w:t>ЄДРПОУ: 03358475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01004,БУЛЬВАРНО-КУДРЯВСЬКА,47/14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213346.0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131602.0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-81744.0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115467.0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-79869.0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2147.0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05416768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03039,БАЙКОВА ВУЛ.,16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83965.0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61259.0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15096.0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2264.0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99.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32554590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01001,ГРУШЕВСЬКОГО МИХА</w:t>
            </w:r>
            <w:r>
              <w:rPr>
                <w:sz w:val="14"/>
                <w:szCs w:val="14"/>
              </w:rPr>
              <w:t>ЙЛА ВУЛ.,1В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16375.0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100.  КОМУНАЛЬНЕ ПІДПРИЄМСТВО ВИКОНАВЧОГО ОРГАНУ КИЇВСЬКОЇ МІСЬКОЇ РАДИ (КИЇВСЬКОЇ МІСЬКОЇ ДЕРЖАВНОЇ АДМІНІСТРАЦІЇ) "КИЇВСЬКИЙ </w:t>
            </w:r>
            <w:r>
              <w:rPr>
                <w:sz w:val="14"/>
                <w:szCs w:val="14"/>
              </w:rPr>
              <w:t>ЦЕНТР РОЗВИТКУ МІСЬКОГО СЕРЕДОВИЩА"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40092489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ВУЛ.,32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05.10.2023  № 7136/7177 "Про ліквідацію Комунального підприємства виконавчого органу Київс</w:t>
            </w:r>
            <w:r>
              <w:rPr>
                <w:sz w:val="14"/>
                <w:szCs w:val="14"/>
              </w:rPr>
              <w:t>ької міської ради (Київської міської державної адміністрації) "Київський центр розвитку міського середовища".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101.  КИЇВСЬКЕ КОМУНАЛЬНЕ ОБ'ЄДНАННЯ ЗЕЛЕНОГО БУДІВНИЦТВА ТА ЕКСПЛУАТАЦІЇ ЗЕЛЕНИХ НАСАДЖЕНЬ МІСТА </w:t>
            </w:r>
            <w:r>
              <w:rPr>
                <w:sz w:val="14"/>
                <w:szCs w:val="14"/>
              </w:rPr>
              <w:t>"КИЇВЗЕЛЕНБУД"  (ВЛАСНЕ МАЙНО)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03362123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04053,КУДРЯВСЬКА ВУЛ.,23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-33751.0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95176.0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56330.0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-38846.0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60500.0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791.0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102.  КОМУНАЛЬНЕ ПІДПРИЄМСТВО "ДАРНИЦЬКЕ ЛІСОПАРКОВЕ ГОСПОДАРСТВО"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03359635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02092,НОВОРОСІЙСЬКА ВУЛ.,35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87088.0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14591.0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2978.0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  КОМУНАЛЬНЕ ПІДПРИЄМСТВО "КИЇВСЬКА МІСЬКА ЛІКАРНЯ ВЕТЕРИНАРНОЇ МЕДИЦИНИ"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32828319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04071,ЯРОСЛАВСЬКА ВУЛ.,13-А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41764.0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36416.0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  КОМУНАЛЬНЕ ПІДПРИЄМСТВО "ЛІСОПАРКОВЕ ГОСПОДАРСТВО "КОНЧА-ЗАСПА"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03359747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03028,ОХТИРСЬКА ВУЛ.,8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  КОМУНАЛЬНЕ ПІДПРИЄМСТВО "СВЯТОШИНСЬКЕ ЛІСОПАРКОВЕ ГОСПОДАРСТВО"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03359687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03115,СВЯТОШИНСЬКА ВУЛ.,24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74923.0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52859.0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18231.0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106.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23505151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04119,ХОХЛОВ</w:t>
            </w:r>
            <w:r>
              <w:rPr>
                <w:sz w:val="14"/>
                <w:szCs w:val="14"/>
              </w:rPr>
              <w:t>ИХ СІМ'Ї ВУЛ.,15 ОФІС 3 корп.А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360925.0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349829.0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221728.0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201837.0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16237.0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128213.0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  КОМУНАЛЬНЕ ПІДПРИЄМСТВО ПО УТРИМАННЮ ЗЕЛЕНИХ НАСАДЖЕНЬ ГОЛОСІЇВСЬКОГО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03359799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03041,ГОЛОСІЇВСЬКИЙ ПРОСП. ,87Г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119787.0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86323.0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  КОМУНАЛЬНЕ ПІДПРИЄМСТВО ПО УТРИМАННЮ ЗЕЛЕНИХ НАСАДЖЕНЬ ДАРНИЦЬКОГО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31722949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02121,ГОРЛІВСЬКА ВУЛ.,220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127069.0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-9779.0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103906.0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-10543.0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9944.0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  КОМУНАЛЬНЕ ПІДПРИЄМСТВО ПО УТРИМАННЮ ЗЕЛЕНИХ НАСАДЖЕНЬ ДЕСНЯНСЬКОГО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04589645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02660,ЕЛЕКТРОТЕХНІЧНА ВУЛ.,26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133973.0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122018.0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1176</w:t>
            </w:r>
            <w:r>
              <w:rPr>
                <w:sz w:val="14"/>
                <w:szCs w:val="14"/>
              </w:rPr>
              <w:t>92.0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110.  КОМУНАЛЬНЕ ПІДПРИЄМСТВО ПО УТРИМАННЮ ЗЕЛЕНИХ НАСАДЖЕНЬ ДНІПРОВСЬКОГО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03359813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02125,НАРБУТА ГЕОРГІЯ ПРОСП.,6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169231.0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168807.0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151852.0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148391.0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18111.0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221.0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КОМУНАЛЬНЕ ПІДПРИЄМСТВО ПО УТРИМАННЮ ЗЕЛЕНИХ НАСАДЖЕНЬ ОБОЛОНСЬКОГО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05416745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04073,СТЕПАНА БАНДЕРИ ПРОСП.   ,26А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139977.0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255761.0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  <w:r>
              <w:rPr>
                <w:sz w:val="14"/>
                <w:szCs w:val="14"/>
              </w:rPr>
              <w:t>825.0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98478.0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10711.0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143104.0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2233.0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  КОМУНАЛЬНЕ ПІДПРИЄМСТВО ПО УТРИМАННЮ ЗЕЛЕНИХ НАСАДЖЕНЬ ПЕЧЕРСЬКОГО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03359760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01014,ЗАЛІЗНИЧНЕ ШОСЕ,61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127090.0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121401.0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113858.0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105441.0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10946.0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ПІДПРИЄМСТВО ПО УТРИМАННЮ ЗЕЛЕНИХ НАСАДЖЕНЬ ПОДІЛЬСЬКОГО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03359701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04080,ДМИТРІВСЬКА ВУЛ.,16-А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115824.0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107340.0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94511.0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114.  КОМУНАЛЬНЕ ПІДПРИЄМСТВО ПО УТРИМАННЮ ЗЕЛЕНИХ НАСАДЖЕНЬ СВЯТОШИНСЬКОГО 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03359753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04128,МРІЇ ВУЛ.,21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128305.0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118700.0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186.0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  КОМУНАЛЬНЕ ПІДРИЄМСТВО ПО УТРИМАННЮ ЗЕЛЕНИХ НАСАДЖЕНЬ СОЛОМ'ЯНСЬКОГО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31806913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03056,НОВОПОЛЬОВА ВУЛ.,95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140902.0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154794.0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126507.0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129808.0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20118.0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  КОМУНАЛЬНЕ ПІДПРИЄМСТВО ПО УТРИМАННЮ ЗЕЛЕНИХ НАСАДЖЕНЬ ШЕВЧЕНКІВСЬКОГО РАЙОНУ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31753249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01030,ПИРОГОВА ВУЛ.,4/26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162795.0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196237.0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143201.0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164380.0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25622.0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3269.0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  КОМУНАЛЬНЕ ПІДПРИЄМСТВО "КИЇВСЬКИЙ МІСЬКИЙ БУДИНОК ПРИРОДИ"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32826108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01004,РОГНІДИНСЬКА ВУЛ.,3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ЗЕМЕЛЬНИХ РЕСУРСІВ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118.  КОМУНАЛЬНЕ ПІДПРИЄМСТВО "КИЇВСЬКИЙ ІНСТИТУТ ЗЕМЕЛЬНИХ ВІДНОСИН"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32348604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ВУЛ.,32-А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152823.0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141158.0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-11665.0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119260.0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19860.0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56.0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  КОМУНАЛЬНЕ ПІДПРИЄМСТВО "КИЇВСЬКИЙ МІСЬКИЙ ЦЕНТР ЗЕМЕЛЬНОГО КАДАСТРУ ТА ПРИВАТИЗАЦІЇ ЗЕМЛІ"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32073242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ВУЛ.,32-А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"Київський інститут земельних відносин" відповідно до рішення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</w:t>
            </w:r>
            <w:r>
              <w:rPr>
                <w:sz w:val="14"/>
                <w:szCs w:val="14"/>
              </w:rPr>
              <w:t>ції землі"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  КОМУНАЛЬНЕ ПІДПРИЄМСТВО КИЇВСЬКОЇ МІСЬКОЇ РАДИ "КИЇВСЬКЕ МІСЬКЕ БЮРО ТЕХНІЧНОЇ ІНВЕНТАРИЗАЦІЇ"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03359836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01001,ТРЬОХСВЯТИТЕЛЬСЬКА ВУЛ.,4-В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29084.0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КУЛЬТУРИ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  ГОЛОСІЇВСЬКИЙ ПАРК КУЛЬТУРИ ТА ВІДПОЧИНКУ ІМ.М.РИЛЬСЬКОГО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02221320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03040,ГОЛОСІЇВСЬКИЙ ПРОСП. ,87 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122.  ДЕРЖАВНЕ КОМУНАЛЬНЕ ПІДПРИЄМСТВО КІНОТЕАТР "БРАТИСЛАВА"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21618508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04210,АРХИПЕНКА ОЛЕКСАНДРА ВУЛ. ,5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</w:t>
            </w:r>
            <w:r>
              <w:rPr>
                <w:sz w:val="14"/>
                <w:szCs w:val="14"/>
              </w:rPr>
              <w:t xml:space="preserve">ьної громади міста Києва". Рішенням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кластер". 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  ЗАКЛАД КУЛЬТУРИ "КИЇВСЬКА АКАДЕМІЧН</w:t>
            </w:r>
            <w:r>
              <w:rPr>
                <w:sz w:val="14"/>
                <w:szCs w:val="14"/>
              </w:rPr>
              <w:t xml:space="preserve">А МАЙСТЕРНЯ ТЕАТРАЛЬНОГО МИСТЕЦТВА "СУЗІР'Я"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22908639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01034,ЯРОСЛАВІВ ВАЛ ВУЛ.,14-А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  КОМУНАЛЬНИЙ ЗАКЛАД "КИЇВСЬКИЙ АКАДЕМІЧНИЙ АНСАМБЛЬ УКРАЇНСЬКОЇ МУЗИКИ  "ДНІПРО"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24081799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01010,ГУЛЯНИЦЬКОГО ГРИГОРІЯ ВУЛ.,3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21588598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03087,ЄРЕВАНСЬКА ВУЛ.,11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126.  КОМУНАЛЬНИЙ ЗАКЛАД "КОНЦЕРТНИЙ ЗАКЛАД КУЛЬТУРИ "КИЇВСЬКИЙ АКАДЕМІЧНИЙ МУНІЦИПАЛЬНИЙ ДУХОВИЙ ОРКЕСТР"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16399139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03040,ДЕМІЇВСЬКА ВУЛ.,55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02226079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01004,БАСЕЙНА ВУЛ.,1/2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128.  КОМУНАЛЬНИЙ ЗАКЛАД "ПАРК КУЛЬТУРИ ТА ВІДПОЧИНКУ "ГІДРОПАРК"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02221219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02002,БРОВАРСЬКИЙ ПРОСП.,1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-137.0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  КОМУНАЛЬНИЙ ЗАКЛАД "ТЕАТРАЛЬНО-ВИДОВИЩНИЙ ЗАКЛАД КУЛЬТУРИ "АКАДЕМІЧНИЙ ТЕАТР "КИЇВ МОДЕРН-БАЛЕТ"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41835558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04070,МЕЖИГІРСЬКА ВУЛ.,2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15556.0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-98.0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130.  КОМУНАЛЬНИЙ ЗАКЛАД "ТЕАТРАЛЬНО- ВИДОВИЩНИЙ ЗАКЛАД КУЛЬТУРИ "КИЇВСЬКА МАЛА ОПЕРА"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33643801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04119,ДЕГТЯРІВСЬКА ВУЛ.,5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  КОМУНАЛЬНИЙ ЗАКЛАД  "ТЕАТРАЛЬНО-ВИДОВИЩНИЙ ЗАКЛАД КУЛЬТУРИ "КИЇВСЬКИЙ АКАДЕМІЧНИЙ ТЕАТР "АКТОР"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02173495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04053,ОБСЕРВАТОРНА ВУЛ.,23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  КОМУНАЛЬНИЙ ЗАКЛАД "ТЕАТРАЛЬНО-ВИДОВИЩНИЙ ЗАКЛАД КУЛЬТУРИ "ТВОРЧА МАЙСТЕРНЯ "ТЕАТР МАРІОНЕТОК"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23376854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01015,ЛАВРСЬКА ВУЛ. ,17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  КОМУНАЛЬНИЙ ЗАКЛАД  "ЦЕНТР ХУДОЖНЬОЇ ТА ТЕХНІЧНОЇ ТВОРЧОСТІ "ПЕЧЕРСЬК"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02597152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01010,ГУЛЯНИЦЬКОГО ГРИГОРІЯ ВУЛ.,3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134.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37819446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</w:t>
            </w:r>
            <w:r>
              <w:rPr>
                <w:sz w:val="14"/>
                <w:szCs w:val="14"/>
              </w:rPr>
              <w:t>са: 01004,ШЕВЧЕНКА ТАРАСА БУЛЬВ.,3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інформацією органу управління  – Департаменту культури виконавчого органу Київради (КМДА), наданою листом від 13.11.2024  №060-5261,  парк основну діяльність не здійснює.  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135.  КОМУНАЛЬНИЙ ЗАКЛАД </w:t>
            </w:r>
            <w:r>
              <w:rPr>
                <w:sz w:val="14"/>
                <w:szCs w:val="14"/>
              </w:rPr>
              <w:t>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05495006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02002,МИТРОПОЛИТА  АНДРЕЯ ШЕПТИЦЬКОГО ВУЛ. ,1-Б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12617.0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829.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05492734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04070,МЕЖИГІРСЬКА ВУЛ.,2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76057.0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1029.0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2177.0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137.  КОНЦЕРТНИЙ ЗАКЛАД КУЛЬТУРИ "МУНІЦИПАЛЬНИЙ АКАДЕМІЧНИЙ КАМЕРНИЙ ХОР "КИЇВ"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21579671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03150,ЛАБОРАТОРНА ВУЛ.,12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11264.0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  КИЇВСЬКИЙ ЗООЛОГІЧНИЙ ПАРК ЗАГАЛЬНОДЕРЖАВНОГО ЗНАЧЕННЯ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02221171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03055,БЕРЕСТЕЙСЬКИЙ ПРОСП.,32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250165.0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269870.0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198939.0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202390.0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40637.0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3141.0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23659.0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23659.0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  КИЇВСЬКИЙ МІСЬКИЙ ЦЕНТР ДОЗВІЛЛЯ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14293750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02162,П'ЯТИДЕСЯТИРІЧЧЯ ЖОВТНЯ ПРОСП.,10В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"Київкультурасервіс" відповідно до р</w:t>
            </w:r>
            <w:r>
              <w:rPr>
                <w:sz w:val="14"/>
                <w:szCs w:val="14"/>
              </w:rPr>
              <w:t xml:space="preserve">ішення Київської міської ради від 17.02.2015 №91/956 "Про реорганізацію Київського міського центру дозвілля". 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  КИЇВСЬКИЙ МІСЬКИЙ ЦЕНТР НАРОДНОЇ ТВОРЧОСТІ ТА КУЛЬТУРОЛОГІЧНИХ ДОСЛІДЖЕНЬ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26188708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01004,ШЕВЧЕНКА ТАРАСА БУЛЬВ.,3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  КОМУНАЛЬНИЙ КОНЦЕРТНИЙ ЗАКЛАД КУЛЬТУРИ "АКАДЕМІЧНИЙ КАМЕРНИЙ ХОР "ХРЕЩАТИК"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25777528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04050,СТУДЕНТСЬКА ВУЛ.,10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8862.0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142.  КОМУНАЛЬНЕ ОБ'ЄДНАННЯ "КИЇВКІНО"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05481725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01004,ШЕВЧЕНКА ТАРАСА БУЛЬВ.,3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15.06.2023 №6498/6539 "Про ліквідацію комунальних п</w:t>
            </w:r>
            <w:r>
              <w:rPr>
                <w:sz w:val="14"/>
                <w:szCs w:val="14"/>
              </w:rPr>
              <w:t>ідприємств територіальної громади м.Києва у сфері культури"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35648183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01024,ШЕВЧЕНКА ТАРАСА БУЛЬВ.,3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м.Києва у сфері культури"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  КОМУНАЛЬНЕ ПІДПРИЄМСТ</w:t>
            </w:r>
            <w:r>
              <w:rPr>
                <w:sz w:val="14"/>
                <w:szCs w:val="14"/>
              </w:rPr>
              <w:t>ВО "КИЇВКУЛЬТУРАСЕРВІС"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32049230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04111,БРИНЖАЛИ ОЛЕКСАНДРА ВУЛ.,60-А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Фінансова звітність за 2024 р</w:t>
            </w:r>
            <w:r>
              <w:rPr>
                <w:sz w:val="14"/>
                <w:szCs w:val="14"/>
                <w:lang w:val="uk-UA"/>
              </w:rPr>
              <w:t>ік</w:t>
            </w:r>
            <w:r>
              <w:rPr>
                <w:sz w:val="14"/>
                <w:szCs w:val="14"/>
              </w:rPr>
              <w:t xml:space="preserve"> не надана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  КОМУНАЛЬНЕ ПІДПРИЄМСТВО ВИКОНАВЧОГО ОРГАНУ КИЇВСЬКОЇ МІСЬКОЇ РАДИ (КИЇВСЬКОЇ МІСЬКОЇ ДЕРЖАВНОЇ АДМІНІСТРАЦІЇ) "КІНОТЕА</w:t>
            </w:r>
            <w:r>
              <w:rPr>
                <w:sz w:val="14"/>
                <w:szCs w:val="14"/>
              </w:rPr>
              <w:t xml:space="preserve">ТР "ЕКРАН"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19260904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03115,БЕРЕСТЕЙСЬКИЙ ПРОСП.,117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п</w:t>
            </w:r>
            <w:r>
              <w:rPr>
                <w:sz w:val="14"/>
                <w:szCs w:val="14"/>
              </w:rPr>
              <w:t>ідприємства виконавчого органу Київради (Київської міської державної адміністрації) "Київкінофільм" відповідно до рішення Київської міської ради  від 22.06.2017 №611/2773 "Про реорганізацію комунального підприємства виконавчого органу Київської міської рад</w:t>
            </w:r>
            <w:r>
              <w:rPr>
                <w:sz w:val="14"/>
                <w:szCs w:val="14"/>
              </w:rPr>
              <w:t>и (Київської міської державної адміністрації) Кінотеатр "Екран".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  <w:r>
              <w:rPr>
                <w:sz w:val="14"/>
                <w:szCs w:val="14"/>
              </w:rPr>
              <w:t xml:space="preserve">.  КОМУНАЛЬНЕ </w:t>
            </w:r>
            <w:r>
              <w:rPr>
                <w:sz w:val="14"/>
                <w:szCs w:val="14"/>
              </w:rPr>
              <w:lastRenderedPageBreak/>
              <w:t>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02408053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02105,КАДЕНЮКА ЛЕОНІДА ПРОСП.,7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</w:t>
            </w:r>
            <w:r>
              <w:rPr>
                <w:sz w:val="14"/>
                <w:szCs w:val="14"/>
              </w:rPr>
              <w:t>ої власності територіальної громади міста Києва".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147.  КОМУНАЛЬНЕ П</w:t>
            </w:r>
            <w:r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21619554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02156,МІЛЮТЕНКА ВУЛ.,19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</w:t>
            </w:r>
            <w:r>
              <w:rPr>
                <w:sz w:val="14"/>
                <w:szCs w:val="14"/>
              </w:rPr>
              <w:t>ої власності територіальної громади міста Києва".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  КОМУНАЛЬНЕ П</w:t>
            </w:r>
            <w:r>
              <w:rPr>
                <w:sz w:val="14"/>
                <w:szCs w:val="14"/>
              </w:rPr>
              <w:t>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14293419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02114,ВИШГОРОДСЬКА ВУЛ.,49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both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комунальної власності територіал</w:t>
            </w:r>
            <w:r>
              <w:rPr>
                <w:sz w:val="14"/>
                <w:szCs w:val="14"/>
              </w:rPr>
              <w:t>ьної громади міста Києва".  Рішенням Київради від 02.03.2023 №6039/6080</w:t>
            </w:r>
            <w:r>
              <w:rPr>
                <w:sz w:val="14"/>
                <w:szCs w:val="14"/>
                <w:lang w:val="uk-UA"/>
              </w:rPr>
              <w:t xml:space="preserve"> </w:t>
            </w:r>
            <w:r>
              <w:rPr>
                <w:sz w:val="14"/>
                <w:szCs w:val="14"/>
              </w:rPr>
              <w:t>КП "Київкінофільм" перейменовано у КП виконавчого органу Київради (Київської міської державної адміністрації) "Київський культурний кластер"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149.  КОМУНАЛЬНЕ ПІДПРИЄМСТВО ВИКОНАВЧОГО </w:t>
            </w:r>
            <w:r>
              <w:rPr>
                <w:sz w:val="14"/>
                <w:szCs w:val="14"/>
              </w:rPr>
              <w:t>ОРГАНУ КИЇВСЬКОЇ МІСЬКОЇ РАДИ (КИЇВСЬКОЇ МІСЬКОЇ ДЕРЖАВНОЇ АДМІНІСТРАЦІЇ)  "КІНОТЕАТР ІМ. Ю.ГАГАРІНА"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21616691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01034,ЩУСЄВА ВУЛ.,5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15.06.2023 №6498/6539 "Про </w:t>
            </w:r>
            <w:r>
              <w:rPr>
                <w:sz w:val="14"/>
                <w:szCs w:val="14"/>
              </w:rPr>
              <w:t>ліквідацію комунальних підприємств територіальної громади м.Києва у сфері культури"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24937697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</w:t>
            </w:r>
            <w:r>
              <w:rPr>
                <w:sz w:val="14"/>
                <w:szCs w:val="14"/>
              </w:rPr>
              <w:t>КУРБАСА ЛЕСЯ ПРОСП. ,8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both"/>
              <w:rPr>
                <w:b/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</w:t>
            </w:r>
            <w:r>
              <w:rPr>
                <w:sz w:val="14"/>
                <w:szCs w:val="14"/>
              </w:rPr>
              <w:t>ої власності територіальної громади міста Києва".</w:t>
            </w:r>
            <w:r>
              <w:rPr>
                <w:sz w:val="14"/>
                <w:szCs w:val="14"/>
                <w:lang w:val="uk-UA"/>
              </w:rPr>
              <w:t xml:space="preserve"> Рішенням Київради від 02.03.2023 №6039/6080 КП "Київкінофільм" перейменовано у КП виконавчого органу Київради (Київської міської державної адміністрації) "Київський культурний кластер"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151.  КОМУНАЛЬНЕ ПІД</w:t>
            </w:r>
            <w:r>
              <w:rPr>
                <w:sz w:val="14"/>
                <w:szCs w:val="14"/>
                <w:lang w:val="uk-UA"/>
              </w:rPr>
              <w:t>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14294057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02154,РУСАНІВСЬКА НАБЕРЕЖНА,12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</w:t>
            </w:r>
            <w:r>
              <w:rPr>
                <w:sz w:val="14"/>
                <w:szCs w:val="14"/>
              </w:rPr>
              <w:t>міської ради від 15.06.2023 №6498/6539 "Про ліквідацію комунальних підприємств територіальної громади м.Києва у сфері культури"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152.  КОМУНАЛЬНЕ ПІДПРИЄМСТВО ВИКОНАВЧОГО ОРГАНУ КИЇВСЬКОЇ МІСЬКОЇ РАДИ (КИЇВСЬКОЇ МІСЬКОЇ ДЕРЖАВНОЇ АДМІНІСТРАЦІЇ) "КИЇВСЬКИЙ </w:t>
            </w:r>
            <w:r>
              <w:rPr>
                <w:sz w:val="14"/>
                <w:szCs w:val="14"/>
              </w:rPr>
              <w:t>КУЛЬТУРНИЙ КЛАСТЕР"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35531906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01024,ШЕВЧЕНКА ТАРАСА БУЛЬВ.,3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83357.0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60198.0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9772.0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6772.0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  КОМУНАЛЬНЕ ПІДПРИЄМСТВО КІНОТЕАТР "ЗАГРЕБ"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21574449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03127,ГОЛОСІЇВСЬКИЙ ПРОСП. ,116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</w:t>
            </w:r>
            <w:r>
              <w:rPr>
                <w:sz w:val="14"/>
                <w:szCs w:val="14"/>
              </w:rPr>
              <w:t>ої власності територіальної громади міста Києва".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  КОМУНАЛЬНЕ П</w:t>
            </w:r>
            <w:r>
              <w:rPr>
                <w:sz w:val="14"/>
                <w:szCs w:val="14"/>
              </w:rPr>
              <w:t>ІДПРИЄМСТВО КІНОТЕАТР "КИЇВСЬКА РУСЬ"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22885967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04050,СІЧОВИХ СТРЕЛЬЦІВ ВУЛ. ,93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комунальн</w:t>
            </w:r>
            <w:r>
              <w:rPr>
                <w:sz w:val="14"/>
                <w:szCs w:val="14"/>
              </w:rPr>
              <w:t>ої власності територіальної громади міста Києва".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:rsidR="00787246" w:rsidRDefault="00787246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7246" w:rsidRDefault="00787246">
            <w:pPr>
              <w:spacing w:before="20"/>
              <w:ind w:left="-113" w:right="-113"/>
              <w:rPr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02763363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02225,ЧЕРВОНОЇ КАЛИНИ ПРОСП.,31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tcBorders>
              <w:top w:val="nil"/>
            </w:tcBorders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  <w:tcBorders>
              <w:top w:val="nil"/>
            </w:tcBorders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tcBorders>
              <w:top w:val="nil"/>
            </w:tcBorders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  <w:tcBorders>
              <w:top w:val="nil"/>
            </w:tcBorders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виконавчого органу Київради (Київської міської державної адміністрації) "Київкінофільм" відповідно до рішення Київської міської ради від 22.05.2013 №336/9393 "Про реорганізацію кінотеатрів ко</w:t>
            </w:r>
            <w:r>
              <w:rPr>
                <w:sz w:val="14"/>
                <w:szCs w:val="14"/>
              </w:rPr>
              <w:t>мунальної власності територіальної громади міста Києва". Рішенням Київради від 02.03.2023 №6039/6080  КП "Київкінофільм"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  <w:p w:rsidR="00787246" w:rsidRDefault="00787246">
            <w:pPr>
              <w:spacing w:before="20"/>
              <w:ind w:right="-113"/>
              <w:rPr>
                <w:b/>
                <w:sz w:val="14"/>
                <w:szCs w:val="14"/>
                <w:lang w:val="uk-UA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156.  </w:t>
            </w:r>
            <w:r>
              <w:rPr>
                <w:sz w:val="14"/>
                <w:szCs w:val="14"/>
              </w:rPr>
              <w:t xml:space="preserve">КОНЦЕРТНО-ТЕАТРАЛЬНИЙ ЗАКЛАД КУЛЬТУРИ "УКРАЇНСЬКИЙ АКАДЕМІЧНИЙ ФОЛЬКЛОРНО- ЕТНОГРАФІЧНИЙ АНСАМБЛЬ "КАЛИНА"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14284691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04070,МЕЖИГІРСЬКА ВУЛ.,2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15747.0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157.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22958413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03057,БЕРЕСТЕЙСЬКИЙ ПРОСП.,38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  ПАРК КУЛЬТУРИ ТА ВІДПОЧИНКУ "ПАРТИЗАНСЬКА СЛАВА"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19137730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02096,ЛИТВИНСЬКОГО ЮРІЯ ВУЛ.,28/1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1814.0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  ПАРК КУЛЬТУРИ ТА ВІДПОЧИНКУ "ПЕРЕМОГА"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02221337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02125,ВОСКРЕСЕНСЬКИЙ ПРОСП.,2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160.  ТЕАТРАЛЬНО-ВИДОВИЩНИЙ ЗАКЛАД КУЛЬТУРИ "КИЇВСЬКИЙ НАЦІОНАЛЬНИЙ АКАДЕМІЧНИЙ ТЕАТР  ОПЕРЕТИ"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02224593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03150,ВЕЛИКА ВАСИЛЬКІВСЬКА ВУЛ. ,53/3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143783.0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169974.0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43144.0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  ТЕАТРАЛЬНО-ВИДОВИЩНИЙ ЗАКЛАД КУЛЬТУРИ "КИЇВСЬКИЙ АКАДЕМІЧНИЙ ТЕАТР НА ПЕЧЕРСЬКУ"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02173472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01011,МАЛА ШИЯНОВСЬКА ВУЛ.,5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13684980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02002,МИТРОПОЛИТА  АНДРЕЯ ШЕПТИЦЬКОГО ВУЛ. ,1-Б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  ТЕАТРАЛЬНО- ВИДОВИЩНИЙ ЗАКЛАД КУЛЬТУРИ "КИЇВСЬКИЙ АКАДЕМІЧНИЙ ТЕАТР ДРАМИ І КОМЕДІЇ НА ЛІВОМУ БЕРЕЗІ ДНІПРА"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05509435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02002,БРОВАРСЬКИЙ ПРОСП.,25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3299.0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3530.0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164.  ТЕАТРАЛЬНО- ВИДОВИЩНИЙ ЗАКЛАД КУЛЬТУРИ "КИЇВСЬКИЙ АКАДЕМІЧНИЙ ТЕАТР ЛЯЛЬОК"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02224583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01001,ГРУШЕВСЬКОГО МИХАЙЛА ВУЛ.,1-А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20013.0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1303.0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  ТЕАТРАЛЬНО-ВИДОВИЩНИЙ ЗАКЛАД КУЛЬТУРИ "КИЇВСЬКИЙ АКАДЕМІЧНИЙ ТЕАТР ЮНОГО ГЛЯДАЧА НА ЛИПКАХ"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22910470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01021,ЛИПСЬКА ВУЛ.,15/17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42120.0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166.  ТЕАТРАЛЬНО- ВИДОВИЩНИЙ ЗАКЛАД КУЛЬТУРИ "КИЇВСЬКИЙ НАЦІОНАЛЬНИЙ АКАДЕМІЧНИЙ МОЛОДИЙ ТЕАТР"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05509470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01001,ПРОРІЗНА ВУЛ.,17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109434.0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115843.0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100750.0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2853.0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3995.0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  ТЕАТРАЛЬНО-ВИДОВИЩНИЙ ЗАКЛАД КУЛЬТУРИ "УКРАЇНСЬКИЙ МАЛИЙ ДРАМАТИЧНИЙ ТЕАТР"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22872213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01034,ГОНЧАРА ОЛЕСЯ ВУЛ.,33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168.  ТЕАТРАЛЬНО- ВИДОВИЩНИЙ ЗАКЛАД КУЛЬТУРИ КИЇВСЬКИЙ АКАДЕМІЧНИЙ ДРАМАТИЧНИЙ ТЕАТР НА ПОДОЛІ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13699036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01025,АНДРІЇВСЬКИЙ УЗВІЗ,20-Б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70098.0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169.  ТЕАТРАЛЬНО - ВИДОВИЩНИЙ ЗАКЛАД КУЛЬТУРИ  "КИЇВСЬКИЙ АКАДЕМІЧНИЙ ТЕАТР "КОЛЕСО"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02173532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04070,АНДРІЇВСЬКИЙ УЗВІЗ,8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12911.0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22933784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02152,МИКОЛАЙЧУКА ІВАНА ВУЛ. ,3-А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14693.0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  ЦЕНТРАЛЬНИЙ ПАРК КУЛЬТУРИ І ВІДПОЧИНКУ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02221411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01001,ВОЛОДИМИРСЬКИЙ УЗВІЗ.,2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Фінансова звітність за 2024 рік не надана.  </w:t>
            </w:r>
          </w:p>
          <w:p w:rsidR="00787246" w:rsidRDefault="00787246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172.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д ЄДРПОУ: 26314687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ВУЛ.,32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-685.0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МОЛОДІ ТА СПОРТУ В.О.КМР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  ДЕРЖАВНЕ ГОСПРОЗРАХУНКОВЕ КОМУНАЛЬНЕ ПІДПРИЄМСТВО ПО ОБСЛУГОВУВАННЮ МОЛОДІЖНОГО ЦЕНТРУ М. КИЄВА "ЛИБІДЬ - 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21542751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01005,ХМЕЛЬНИЦЬКОГО БОГДАНА ВУЛ.,44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21468836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01030,ХМЕЛЬНИЦЬКОГО БОГДАНА ВУЛ.,51 ЛІТ.Б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-2249.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175.  ПОЗАМІСЬКИЙ ДИТЯЧИЙ ЗАКЛАД  ОЗДОРОВЛЕННЯ ТА ВІДПОЧИНКУ  "ЗМІНА"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20578818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07840,С.ПИЛИПОВИЧІ, БОРОДЯНСЬКИЙ РАЙОН, КИЇВСЬКА ОБЛ.,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-17592.0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СІЛЬСЬКЕ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  КОМУНАЛЬНЕ ПІДПРИЄМСТВО "КИЇВСЬКИЙ ІПОДРОМ"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00846346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03191,ГЛУШКОВА АКАДЕМІКА ВУЛ.,10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-574.0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  КОМУНАЛЬНЕ ПІДПРИЄМСТВО "КИЇВСЬКИЙ ВОДНИЙ СТАДІОН"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37739544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04211,АРХИПЕНКА ОЛЕКСАНДРА ВУЛ. ,6 А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КП виконавчого органу Київської міської ради (Київської міської державної адміністрації) "Спортивний комплекс" відповідно до рішення Київської міської ради від 28.05.2015 № 578/1442 "Про припинення комунального підприємства </w:t>
            </w:r>
            <w:r>
              <w:rPr>
                <w:sz w:val="14"/>
                <w:szCs w:val="14"/>
              </w:rPr>
              <w:t>"Київський водний стадіон" (із змінами і доповненнями, внесеними рішенням Київської міської ради від 10.03.2016 № 133/133)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178.  КОМУНАЛЬНЕ ПІДПРИЄМСТВО ВИКОНАВЧОГО ОРГАНУ КИЇВСЬКОЇ МІСЬКОЇ РАДИ (КИЇВСЬКОЇ МІСЬКОЇ ДЕРЖАВНОЇ АДМІНІСТРАЦІЇ) "СПОРТИВНИЙ </w:t>
            </w:r>
            <w:r>
              <w:rPr>
                <w:sz w:val="14"/>
                <w:szCs w:val="14"/>
              </w:rPr>
              <w:t>КОМПЛЕКС"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03768026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ВУЛ.,12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-1477.0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-2131.0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МУНІЦИПАЛЬНОЇ БЕЗПЕКИ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БЕЗПЕКИ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  <w:r>
              <w:rPr>
                <w:sz w:val="14"/>
                <w:szCs w:val="14"/>
              </w:rPr>
              <w:t xml:space="preserve"> ЄДРПОУ: 41680696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810139.0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725894.0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-84245.0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718130.0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607584.0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-110546.0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89952.0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110313.0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  КОМУНАЛЬНА АВАРІЙНО-</w:t>
            </w:r>
            <w:r>
              <w:rPr>
                <w:sz w:val="14"/>
                <w:szCs w:val="14"/>
              </w:rPr>
              <w:t xml:space="preserve"> РЯТУВАЛЬНА СЛУЖБА "КИЇВСЬКА СЛУЖБА ПОРЯТУНКУ"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33153784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04074,ВИШГОРОДСЬКА ВУЛ.,21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84975.0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73675.0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10563.0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36529290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01034,ВИШГОРОДСЬКА ВУЛ.,21 корп.214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</w:t>
            </w:r>
            <w:r>
              <w:rPr>
                <w:sz w:val="14"/>
                <w:szCs w:val="14"/>
              </w:rPr>
              <w:t>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м.Києві-112".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  КОМУНАЛЬНЕ СПЕЦ</w:t>
            </w:r>
            <w:r>
              <w:rPr>
                <w:sz w:val="14"/>
                <w:szCs w:val="14"/>
              </w:rPr>
              <w:t>ІАЛІЗОВАНЕ ПІДПРИЄМСТВО  " ЦЕНТР СПРИЯННЯ ЦИВІЛЬНІЙ ОБОРОНІ ТА РЕАГУВАННЯ НА НАДЗВИЧАЙНІ СИТУАЦІЇ"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22868934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01010,ЛАВРСЬКА ВУЛ. ,11-А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 КАРС "Київська служба порятунку" відповідно до рішення Київської міської ради від 23.10.2013 №245/9733 "Про діяльність комунального спеціалізованого підприємства "Центр сприяння цивільній обороні та </w:t>
            </w:r>
            <w:r>
              <w:rPr>
                <w:sz w:val="14"/>
                <w:szCs w:val="14"/>
              </w:rPr>
              <w:t>реагування на надзвичайні ситуації".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ОСВІТИ І НАУКИ В.О.КМР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183.  КОМУНАЛЬНЕ НЕКОМЕРЦІЙНЕ ПІДПРИЄМСТВО ВИКОНАВЧОГО ОРГАНУ КИЇВСЬКОЇ МІСЬКОЇ РАДИ (КИЇВСЬКОЇ МІСЬКОЇ ДЕРЖАВНОЇ АДМІНІСТРАЦІЇ) "ОСВІТНЯ </w:t>
            </w:r>
            <w:r>
              <w:rPr>
                <w:sz w:val="14"/>
                <w:szCs w:val="14"/>
              </w:rPr>
              <w:t>АГЕНЦІЯ МІСТА КИЄВА 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35075848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01004,ШЕВЧЕНКА ТАРАСА БУЛЬВ.,3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105120.0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150842.0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45722.0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129557.0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21285.0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184.  КОМУНАЛЬНИЙ ПОЗАШКІЛЬНИЙ </w:t>
            </w:r>
            <w:r>
              <w:rPr>
                <w:sz w:val="14"/>
                <w:szCs w:val="14"/>
              </w:rPr>
              <w:t>НАВЧАЛЬНИЙ ЗАКЛАД "КИЇВСЬКІ ДЕРЖАВНІ КУРСИ ІНОЗЕМНИХ МОВ "ІНТЕРЛІНГВА"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03083067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01033,ЖИЛЯНСЬКА ВУЛ.,46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виконавчого органу КМР (КМДА) "Освітня агенція міста Києва" відповідно до рішення Київської місь</w:t>
            </w:r>
            <w:r>
              <w:rPr>
                <w:sz w:val="14"/>
                <w:szCs w:val="14"/>
              </w:rPr>
              <w:t>кої ради від 31.01.2019 №7/6663 "Про реорганізацію комунального позашкільного навчального закладу "Київські державні курси іноземних мов "Інтерлінгва" шляхом приєднання його до комунального некомерційного підприємства виконавчого органу Київської міської р</w:t>
            </w:r>
            <w:r>
              <w:rPr>
                <w:sz w:val="14"/>
                <w:szCs w:val="14"/>
              </w:rPr>
              <w:t>ади (Київської міської державної адміністрації) "ОСВІТНЯ АГЕНЦІЯ МІСТА КИЄВА"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  НАВЧАЛЬНИЙ ЗАКЛАД КОМУНАЛЬНОЇ ФОРМИ ВЛАСНОСТІ "НАВЧАЛЬНО-ВИРОБНИЧИЙ ЦЕНТР "ПРОФЕСІОНАЛ"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04013666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01034,ВЕЛИКА ЖИТОМИРСЬКА ВУЛ.,19 корп.Б,Б'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5095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ОХОРОНИ ЗДОРОВ'Я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  ДЕРЖАВНЕ КОМУНАЛЬНЕ ПІДПРИЄМСТВО "ГОСПРОЗРАХУНКОВИЙ АПТЕЧНИЙ ІНФОРМАЦІЙНИЙ ЦЕНТР  "ІНФОМЕД"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24267593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01030,ФРАНКА ІВАНА</w:t>
            </w:r>
            <w:r>
              <w:rPr>
                <w:sz w:val="14"/>
                <w:szCs w:val="14"/>
              </w:rPr>
              <w:t xml:space="preserve"> ВУЛ.,26А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"Фармація" відповідно до рішення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</w:t>
            </w:r>
            <w:r>
              <w:rPr>
                <w:sz w:val="14"/>
                <w:szCs w:val="14"/>
              </w:rPr>
              <w:t>тру  "Інфомед"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187.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40032148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02091,ХАРКІВСЬКЕ </w:t>
            </w:r>
            <w:r>
              <w:rPr>
                <w:sz w:val="14"/>
                <w:szCs w:val="14"/>
              </w:rPr>
              <w:t>ШОСЕ,121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135782.0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106719.0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133987.0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42751893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02125,ЧОРНИХ ЗАПОРОЖЦІВ ВУЛ.,26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426191.0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1299680.0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873489.0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378819.0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1253533.0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874714.0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26015.0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05416248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ВУЛ.,72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230057.0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200264.0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-29793.0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4847.0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137443.0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-27404.0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33341.0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190.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01993747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</w:t>
            </w:r>
            <w:r>
              <w:rPr>
                <w:sz w:val="14"/>
                <w:szCs w:val="14"/>
              </w:rPr>
              <w:t xml:space="preserve"> 03151,ВОЛИНСЬКА ВУЛ.,21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29042.0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01994037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</w:t>
            </w:r>
            <w:r>
              <w:rPr>
                <w:sz w:val="14"/>
                <w:szCs w:val="14"/>
              </w:rPr>
              <w:t xml:space="preserve"> 03126,ЛЮБОМИРА ГУЗАРА ПРОСП. 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-19795.0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41676.0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-20246.0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7381.0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"Київська міська клінічна лікарня №6" в.о. КМР (КМДА) відповідно до рішення Київської міської ради від 08.02.2024 №7662/7703 "Про реорганізацію КНП "Дитяча клінічна лікарня №4 Солом'янського району</w:t>
            </w:r>
            <w:r>
              <w:rPr>
                <w:sz w:val="14"/>
                <w:szCs w:val="14"/>
              </w:rPr>
              <w:t xml:space="preserve"> міста Києва виконавчого органу КМР (КМДА)".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192.  КОМУНАЛЬНЕ </w:t>
            </w:r>
            <w:r>
              <w:rPr>
                <w:sz w:val="14"/>
                <w:szCs w:val="14"/>
              </w:rPr>
              <w:lastRenderedPageBreak/>
              <w:t>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од ЄДРПОУ: 00185011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03142,ВЕРНАДСЬКОГО АКАДЕМІКА БУЛЬВ.,53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20342.0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-9042.0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7197.0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"Київська міська клінічна лікарня №7" в.о. КМР (КМДА) відповідно до рішення Київської міської ради від 23.11.2023 № 7502/7543 "Про реорганізацію КНП "Дитяча клінічна лікарня №5 Святошинського район</w:t>
            </w:r>
            <w:r>
              <w:rPr>
                <w:sz w:val="14"/>
                <w:szCs w:val="14"/>
              </w:rPr>
              <w:t>у міста Києва виконавчого органу КМР (КМДА)"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193.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26387019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01004,ТЕРЕЩЕНКІВСЬКА ВУЛ.,23-25/10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77884.0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41354.0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27896.0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51713.0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7278.0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194.  КОМУНАЛЬНЕ </w:t>
            </w:r>
            <w:r>
              <w:rPr>
                <w:sz w:val="14"/>
                <w:szCs w:val="14"/>
              </w:rPr>
              <w:lastRenderedPageBreak/>
              <w:t>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01993842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</w:t>
            </w:r>
            <w:r>
              <w:rPr>
                <w:sz w:val="14"/>
                <w:szCs w:val="14"/>
              </w:rPr>
              <w:t>133,ПІДВИСОЦЬКОГО,4Б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116969.0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89641.0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107964.0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в результаті реорганізації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195.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01993919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04050,ІЛЛЄНКА ЮРІЯ ВУЛ. ,18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"Київський міський центр нефрології та діалізу" відповідно до рішення Київської міської ради від 02.03.2023 №6045/6086 "Про реорганізацію КНП "Дитяча клінічна лікарня № 8 Шевченківського району міс</w:t>
            </w:r>
            <w:r>
              <w:rPr>
                <w:sz w:val="14"/>
                <w:szCs w:val="14"/>
              </w:rPr>
              <w:t>та Києва" виконавчого органу КМР (КМДА) та КНП "Київський центр трансплантації кісткового мозку" виконавчого органу КМР (КМДА).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196.  КОМУНАЛЬНЕ НЕКОМЕРЦІЙНЕ ПІДПРИЄМСТВО "ДИТЯЧА КЛІНІЧНА ЛІКАРНЯ №9  ПОДІЛЬСЬКОГО РАЙОНУ МІСТА КИЄВА" ВИКОНАВЧОГО ОРГАНУ </w:t>
            </w:r>
            <w:r>
              <w:rPr>
                <w:sz w:val="14"/>
                <w:szCs w:val="14"/>
              </w:rPr>
              <w:t>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05492290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04073,КОПИЛІВСЬКА ВУЛ.,1/7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44558.0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7359.0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01993664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04119,Д</w:t>
            </w:r>
            <w:r>
              <w:rPr>
                <w:sz w:val="14"/>
                <w:szCs w:val="14"/>
              </w:rPr>
              <w:t>ЕГТЯРІВСЬКА ВУЛ.,23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14565.0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"Київський міський центр репродуктивної медицини" відповідно до рішення Київської міської ради від 21.03.2024 № 29/7995 "Про реорганізацію КНП "Київська міська дитяча клінічна інфекційна лікарня ви</w:t>
            </w:r>
            <w:r>
              <w:rPr>
                <w:sz w:val="14"/>
                <w:szCs w:val="14"/>
              </w:rPr>
              <w:t>конавчого органу КМР (КМДА)"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04350694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04209,БОГАТИРСЬКА ВУЛ.,30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234972.0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413531.0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178559.0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196605.0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19649.0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197277.0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199.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05415941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253125,НАВОЇ АЛІ</w:t>
            </w:r>
            <w:r>
              <w:rPr>
                <w:sz w:val="14"/>
                <w:szCs w:val="14"/>
              </w:rPr>
              <w:t>ШЕРА ПРОСП.,3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211813.0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177825.0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169778.0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01993687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04075,КВІТКИ ЦІСИК ВУЛ.</w:t>
            </w:r>
            <w:r>
              <w:rPr>
                <w:sz w:val="14"/>
                <w:szCs w:val="14"/>
              </w:rPr>
              <w:t xml:space="preserve"> ,10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75431.0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83620.0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01981738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253121,ХАРКІВСЬКЕ ШОСЕ,1</w:t>
            </w:r>
            <w:r>
              <w:rPr>
                <w:sz w:val="14"/>
                <w:szCs w:val="14"/>
              </w:rPr>
              <w:t>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767387.0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254357.0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469312.0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684392.0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34939.0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202.  КОМУНАЛЬНЕ </w:t>
            </w:r>
            <w:r>
              <w:rPr>
                <w:sz w:val="14"/>
                <w:szCs w:val="14"/>
              </w:rPr>
              <w:lastRenderedPageBreak/>
              <w:t>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01110765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02092,РОГОЗІВСЬКА </w:t>
            </w:r>
            <w:r>
              <w:rPr>
                <w:sz w:val="14"/>
                <w:szCs w:val="14"/>
              </w:rPr>
              <w:t>ВУЛ.,6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91390.0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70811.0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13481.0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"Київська міська клінічна лікарня №1" в.о. КМР (КМДА) відповідно до рішення Київської міської ради від 13.06.2024 № 952/8918 "Про реорганізацію КНП "Київська міська клінічна лікарня № 11  виконавчого органу КМР (КМДА)"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203.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25680639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01103,КОСТОМАРОВА МИКОЛИ ВУЛ.,4А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342660.0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224251.0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268165.0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24549.0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03319759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01133,ЛАБОРАТОРНИЙ ПРО</w:t>
            </w:r>
            <w:r>
              <w:rPr>
                <w:sz w:val="14"/>
                <w:szCs w:val="14"/>
              </w:rPr>
              <w:t>В.,14-20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119074.0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120795.0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КНП "Київська міська клінічна лікарня №12" в.о. КМР (КМДА) відповідно до рішення Київської міської ради від 13.06.2024 № 951/8917 "Про реорганізацію КНП "Київська міська клінічна лікарня № 17  </w:t>
            </w:r>
            <w:r>
              <w:rPr>
                <w:sz w:val="14"/>
                <w:szCs w:val="14"/>
              </w:rPr>
              <w:t>виконавчого органу КМР (КМДА)"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25637595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253094,КРАК</w:t>
            </w:r>
            <w:r>
              <w:rPr>
                <w:sz w:val="14"/>
                <w:szCs w:val="14"/>
              </w:rPr>
              <w:t>ІВСЬКА ВУЛ.,13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128983.0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173080.0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113189.0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154497.0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41308.0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05415958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02125,ЧОРНИХ ЗАПОРОЖЦІВ </w:t>
            </w:r>
            <w:r>
              <w:rPr>
                <w:sz w:val="14"/>
                <w:szCs w:val="14"/>
              </w:rPr>
              <w:t>ВУЛ.,26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444489.0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426525.0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-17964.0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367278.0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335245.0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-32033.0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57406.0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30212155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252110,СОЛОМ'ЯНСЬКА ВУЛ.</w:t>
            </w:r>
            <w:r>
              <w:rPr>
                <w:sz w:val="14"/>
                <w:szCs w:val="14"/>
              </w:rPr>
              <w:t>,17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323225.0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495094.0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171869.0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264118.0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417887.0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153769.0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39142.0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25680355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03180,ЛЮБОМИРА ГУЗАРА </w:t>
            </w:r>
            <w:r>
              <w:rPr>
                <w:sz w:val="14"/>
                <w:szCs w:val="14"/>
              </w:rPr>
              <w:t>ПРОСП. 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388170.0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506974.0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118804.0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300897.0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417986.0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117089.0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49959.0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209.  КОМУНАЛЬНЕ НЕКОМЕРЦІЙНЕ ПІДПРИЄМСТВО "КИЇВСЬКА МІСЬКА КЛІНІЧНА ЛІКАРНЯ №9" </w:t>
            </w:r>
            <w:r>
              <w:rPr>
                <w:sz w:val="14"/>
                <w:szCs w:val="14"/>
              </w:rPr>
              <w:t>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25680295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267965.0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702385.0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434420.0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226672.0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642928.0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416256.0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46971.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00184945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БРАТИСЛАВСЬКА ВУЛ</w:t>
            </w:r>
            <w:r>
              <w:rPr>
                <w:sz w:val="14"/>
                <w:szCs w:val="14"/>
              </w:rPr>
              <w:t>.,3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610374.0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669184.0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514814.0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580941.0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211.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05496862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03039,ДЕМІЇВСЬК</w:t>
            </w:r>
            <w:r>
              <w:rPr>
                <w:sz w:val="14"/>
                <w:szCs w:val="14"/>
              </w:rPr>
              <w:t>ИЙ ПРОВ.,5А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107644.0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107735.0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02125800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03055,ПОЛІТЕХНІЧНА ВУЛ.,25/29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35507.0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42376659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04050,ПИМОНЕНКА МИКОЛИ ВУЛ.,10-А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209183.0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215755.0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6572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176622.0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15490.0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-9991.0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214.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41785277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04070,ВО</w:t>
            </w:r>
            <w:r>
              <w:rPr>
                <w:sz w:val="14"/>
                <w:szCs w:val="14"/>
              </w:rPr>
              <w:t>ЛОСЬКА ВУЛ.,19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11588.0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37745469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02091,УРЛІВСЬКА ВУЛ.,13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50749.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36588.0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43979269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ВУЛ.,36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КНП "Київський міськи</w:t>
            </w:r>
            <w:r>
              <w:rPr>
                <w:sz w:val="14"/>
                <w:szCs w:val="14"/>
              </w:rPr>
              <w:t>й дитячий кардіологічний центр" на даний час не здійснює фінансовогосподарську діяльність, у підприємства відсутній фінансовий план, штатний розпис тощо.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217.  КОМУНАЛЬНЕ НЕКОМЕРЦІЙНЕ ПІДПРИЄМСТВО "КИЇВСЬКИЙ МІСЬКИЙ КЛІНІЧНИЙ ЕНДОКРИНОЛОГІЧНИЙ ЦЕНТР" </w:t>
            </w:r>
            <w:r>
              <w:rPr>
                <w:sz w:val="14"/>
                <w:szCs w:val="14"/>
              </w:rPr>
              <w:t>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01993871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252034,РЕЙТАРСЬКА ВУЛ.,22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139507.0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151613.0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111412.0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118129.0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13697965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03115,ВЕРХ</w:t>
            </w:r>
            <w:r>
              <w:rPr>
                <w:sz w:val="14"/>
                <w:szCs w:val="14"/>
              </w:rPr>
              <w:t>ОВИННА ВУЛ.,69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658181.0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999027.0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340846.0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580788.0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901821.0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321033.0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36082.0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24395.0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05395859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04201,КОНДРАТЮКА ЮРІЯ ВУ</w:t>
            </w:r>
            <w:r>
              <w:rPr>
                <w:sz w:val="14"/>
                <w:szCs w:val="14"/>
              </w:rPr>
              <w:t>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113121.0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108621.0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7638.0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220.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01993859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01011,АРСЕНАЛЬНА ВУЛ.</w:t>
            </w:r>
            <w:r>
              <w:rPr>
                <w:sz w:val="14"/>
                <w:szCs w:val="14"/>
              </w:rPr>
              <w:t>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116135.0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117291.0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92981.0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93098.0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05496780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252074,МОСТИЦЬКА ВУЛ.</w:t>
            </w:r>
            <w:r>
              <w:rPr>
                <w:sz w:val="14"/>
                <w:szCs w:val="14"/>
              </w:rPr>
              <w:t>,11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87039.0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05496796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03158,КУЧЕРА ВАСИЛЯ </w:t>
            </w:r>
            <w:r>
              <w:rPr>
                <w:sz w:val="14"/>
                <w:szCs w:val="14"/>
              </w:rPr>
              <w:t>ВУЛ.,7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145780.0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106938.0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108025.0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223.  КОМУНАЛЬНЕ НЕКОМЕРЦІЙНЕ ПІДПРИЄМСТВО "КИЇВСЬКИЙ МІСЬКИЙ ПОЛОГОВИЙ БУДИНОК №5" ВИКОНАВЧОГО </w:t>
            </w:r>
            <w:r>
              <w:rPr>
                <w:sz w:val="14"/>
                <w:szCs w:val="14"/>
              </w:rPr>
              <w:t>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01993730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03037,ЛОБАНОВСЬКОГО ВАЛЕРІЯ ПРОСП. 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-49379.0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165548.0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123695.0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-41853.0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"Перинатальний центр м. Києва" відповідно до рішення Київської міської ради від 05.10.2023 №7109/7150 "Про реорганізацію КНП "Київський міський пологовий будинок №5" виконавчого органу КМР (КМДА)".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23494298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252125,ІНТЕРНАЦІОНАЛЬНОГО ЛЕГІОНУ ВУЛ.</w:t>
            </w:r>
            <w:r>
              <w:rPr>
                <w:sz w:val="14"/>
                <w:szCs w:val="14"/>
              </w:rPr>
              <w:t>,26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100253.0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103831.0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10717.0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-1648.0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225.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37002134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01601,ШОВКОВИЧНА ВУЛ.,39/1 </w:t>
            </w:r>
            <w:r>
              <w:rPr>
                <w:sz w:val="14"/>
                <w:szCs w:val="14"/>
              </w:rPr>
              <w:t>корп.7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20612.0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226.  КОМУНАЛЬНЕ НЕКОМЕРЦІЙНЕ ПІДПРИЄМСТВО "КИЇВСЬКИЙ МІСЬКИЙ ЦЕНТР КРОВІ" ВИКОНАВЧОГО ОРГАНУ КИЇВСЬКОЇ </w:t>
            </w:r>
            <w:r>
              <w:rPr>
                <w:sz w:val="14"/>
                <w:szCs w:val="14"/>
              </w:rPr>
              <w:t>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42427142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04060,БЕРЛИНСЬКОГО МАКСИМА ВУЛ.,12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182461.0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102792.0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5646.0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7327.0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63138.0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02124976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04210,ІВАСЮКА ВОЛОДИМИРА ПРОСП.,16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106367.0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-19830.0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-21475.0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12796.0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01993865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03022,ВАСИЛЬКІВСЬКА ВУЛ.,35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  <w:r>
              <w:rPr>
                <w:sz w:val="14"/>
                <w:szCs w:val="14"/>
              </w:rPr>
              <w:t>780.0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75732.0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30630831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03115,БЕРЕСТЕЙСЬКИЙ ПРОСП.,11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КНП "Київський міський центр нефрології та діалізу" в.о. КМР (КМДА) відповідно до рішення Київської міської ради від 02.03.2023 № 6045/6086 "Про реорганізацію КНП "Дитяча клінічна лікарня № 8 Шевченків</w:t>
            </w:r>
            <w:r>
              <w:rPr>
                <w:sz w:val="14"/>
                <w:szCs w:val="14"/>
              </w:rPr>
              <w:t>ського району міста Києва" виконавчого органу КМР (КМДА) та КНП "Київський центр трансплантації кісткового мозку" виконавчого органу КМР (КМДА)".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230.  КОМУНАЛЬНЕ НЕКОМЕРЦІЙНЕ ПІДПРИЄМСТВО "КИЇВСЬКА МІСЬКА КЛІНІЧНА ЛІКАРНЯ №10" ВИКОНАВЧОГО ОРГАНУ КИЇВСЬКО</w:t>
            </w:r>
            <w:r>
              <w:rPr>
                <w:sz w:val="14"/>
                <w:szCs w:val="14"/>
              </w:rPr>
              <w:t>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01993931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149198.0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151940.0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126753.0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-12147.0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10730.0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01993776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01030,ШЕВЧЕНКА ТАРАСА БУЛЬВ.,17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284991.0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299218.0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240795.0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252049.0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00185028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03115,ВІДПОЧИНКУ ВУЛ.,11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227474.0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338805.0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111331.0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167228.0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289868.0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122640.0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19340.0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29597.0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-14959.0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05494840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03179,КОТЕЛЬНИКОВА </w:t>
            </w:r>
            <w:r>
              <w:rPr>
                <w:sz w:val="14"/>
                <w:szCs w:val="14"/>
              </w:rPr>
              <w:t>МИХАЙЛА ВУЛ.,95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229472.0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381339.0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151867.0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188977.0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331343.0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142366.0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27525.0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05497146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254201,КОНДРАТЮКА ЮРІЯ В</w:t>
            </w:r>
            <w:r>
              <w:rPr>
                <w:sz w:val="14"/>
                <w:szCs w:val="14"/>
              </w:rPr>
              <w:t>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472761.0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522081.0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397878.0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451818.0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32993.0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26199074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</w:t>
            </w:r>
            <w:r>
              <w:rPr>
                <w:sz w:val="14"/>
                <w:szCs w:val="14"/>
              </w:rPr>
              <w:t>СКОВОРОДИ ГРИГОРІЯ ВУЛ.,2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97332.0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01994072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04080,КИРИЛІВСЬ</w:t>
            </w:r>
            <w:r>
              <w:rPr>
                <w:sz w:val="14"/>
                <w:szCs w:val="14"/>
              </w:rPr>
              <w:t>КА ВУЛ.  ,103-А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589586.0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604003.0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483958.0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507173.0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34789.0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71333.0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-9292.0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21490652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01004,ЧЕКАЛЕНКА ЄВГЕНА ВУЛ.,40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-598.0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90983.0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90507.0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01993992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02192,МИРОПІЛЬСЬКА ВУЛ.,8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92175.0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70400.0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239.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05492309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04075,МАКСИМЕНКА ФЕДОРА </w:t>
            </w:r>
            <w:r>
              <w:rPr>
                <w:sz w:val="14"/>
                <w:szCs w:val="14"/>
              </w:rPr>
              <w:t>ВУЛ. ,26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89113.0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109075.0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87660.0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12522.0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240.  КОМУНАЛЬНЕ НЕКОМЕРЦІЙНЕ ПІДПРИЄМСТВО "ПЕРИНАТАЛЬНИЙ ЦЕНТР МІСТА КИЄВА" ВИКОНАВЧОГО.ОРГАНУ </w:t>
            </w:r>
            <w:r>
              <w:rPr>
                <w:sz w:val="14"/>
                <w:szCs w:val="14"/>
              </w:rPr>
              <w:t>КИЇВСЬКОЇ МІСЬКОЇ РАДИ 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22964365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03150,ПРЕДСЛАВИНСЬКА ВУЛ.,9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195427.0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337760.0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142333.0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280597.0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127278.0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31991.0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01994095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01601,ШОВКОВИЧНА ВУЛ.,39</w:t>
            </w:r>
            <w:r>
              <w:rPr>
                <w:sz w:val="14"/>
                <w:szCs w:val="14"/>
              </w:rPr>
              <w:t>/1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904557.0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964839.0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754247.0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835891.0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78899.0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61299.0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-17600.0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71411.0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242.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39007616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</w:t>
            </w:r>
            <w:r>
              <w:rPr>
                <w:sz w:val="14"/>
                <w:szCs w:val="14"/>
              </w:rPr>
              <w:t>01030,ХМЕЛЬНИЦЬКОГО БОГДАНА ВУЛ.,37Б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1462091.0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1430751.0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-31340.0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1315466.0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1305786.0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46509.0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-21524.0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243.  КОМУНАЛЬНЕ НЕКОМЕРЦІЙНЕ ПІДПРИЄМСТВО "ЦЕНТР СПОРТИВНОЇ МЕДИЦИНИ МІСТА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39072140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01033,ТАРАСІВСЬКА ВУЛ.,6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45921.0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39064171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04119,ДЕГТЯРІВСЬКА ВУЛ.,25/1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</w:rPr>
              <w:t>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  КОМУНАЛЬНЕ ПІДПРИЄМСТВО "ФАРМБУД"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19028296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03148,ПШЕНИЧНА ВУЛ.,16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"Фармація" відповідно до рішення Київської міської ради від 02.12.2010 № 255/5067 "Про припинення діяльності к</w:t>
            </w:r>
            <w:r>
              <w:rPr>
                <w:sz w:val="14"/>
                <w:szCs w:val="14"/>
              </w:rPr>
              <w:t>омунального підприємства "Фармбуд"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246.  КОМУНАЛЬНЕ ПІДПРИЄМСТВО "ЦЕНТР ЗДОРОВЯ"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25411945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03040,ГОЛОСІЇВСЬКИЙ ПРОСП. ,88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злиття Центру "Здоров'я" Шевченківського району м. Києва, Центру "Здоров'я" Печерського району, КП "Центр здоров'я" Голосіївського району, Київського центру спортивної медицини та створення на їх майновій базі комунального некомерційного </w:t>
            </w:r>
            <w:r>
              <w:rPr>
                <w:sz w:val="14"/>
                <w:szCs w:val="14"/>
              </w:rPr>
              <w:t>підприємства "Центр спортивної медицини міста Києва"відповідно до рішення Київської міської ради від 22.05.2013 №333/9390 " Про комунальне некомерційне підприємство "Центр спортивної медицини міста Києва"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  КОМУНАЛЬНЕ ПІДПРИЄМСТВО ВИКОНАВЧОГО ОРГАНУ К</w:t>
            </w:r>
            <w:r>
              <w:rPr>
                <w:sz w:val="14"/>
                <w:szCs w:val="14"/>
              </w:rPr>
              <w:t>ИЇВСЬКОЇ МІСЬКОЇ РАДИ (КМДА) "КИЇВСЬКЕ МУНІЦИПАЛЬНЕ МЕДИЧНЕ АГЕНСТВО"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24726687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01034,ВОЛОДИМИРСЬКА ВУЛ.,41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02.12.2010 № 258/5070  "Про ліквідацію комунального</w:t>
            </w:r>
            <w:r>
              <w:rPr>
                <w:sz w:val="14"/>
                <w:szCs w:val="14"/>
              </w:rPr>
              <w:t xml:space="preserve"> підприємства  "Київське муніципальне медичне агентство"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248.  МІСЬКЕ МЕДИЧНО-ВИРОБНИЧЕ ПІДПРИЄМСТВО "ПРОФІЛАКТИЧНА ДЕЗІНФЕКЦІЯ"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13698924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04119,ДЕГТЯРІВСЬКА ВУЛ.,25/1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26.02.2010 №15/3453 "Про деякі питання діяльності комунального підприємства "Профдезінфекція"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249.  МІСЬКИЙ ГОСПРОЗРАХУНКОВИЙ ЦЕНТР "МЕДИЦИНА"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</w:t>
            </w:r>
            <w:r>
              <w:rPr>
                <w:sz w:val="14"/>
                <w:szCs w:val="14"/>
              </w:rPr>
              <w:t xml:space="preserve"> 30019534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250.  ДЕРЖАВНИЙ КОМУНАЛЬНИЙ БРОВАРСЬКИЙ ЗАВОД АЛЮМІНІЄВИХ БУДІВЕЛЬНИХ КОНСТРУКЦІЙ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05503378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255020,М.БРОВАРИ, ПРОМВУЗОЛ,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ГРОМАДСЬКЕ ХАРЧУВАННЯ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251.  КОМУНАЛЬНЕ ПІДПРИЄМСТВО </w:t>
            </w:r>
            <w:r>
              <w:rPr>
                <w:sz w:val="14"/>
                <w:szCs w:val="14"/>
              </w:rPr>
              <w:t>"РЕСТОРАН  "СЛАВУТИЧ"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25587868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02154,ЕНТУЗІАСТІВ ВУЛ.,1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06.10.2011 №197/6413 "Про ліквідацію комунального підприємства "Ресторан "Славутич", розпорядження </w:t>
            </w:r>
            <w:r>
              <w:rPr>
                <w:sz w:val="14"/>
                <w:szCs w:val="14"/>
              </w:rPr>
              <w:t>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  КОМУНАЛЬНЕ ПІДПРИЄМСТВО "КИЇВ.ПРОЗОРО" ВИКОНАВЧОГО</w:t>
            </w:r>
            <w:r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31108609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03680,ХРЕЩАТИК ВУЛ.,32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color w:val="FF0000"/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color w:val="000000"/>
                <w:sz w:val="13"/>
                <w:szCs w:val="13"/>
              </w:rPr>
              <w:t>Фінансовий план на 2024 рік не затверджено.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253.  КОМУНАЛЬНЕ ПІДПРИЄМСТВО "КИЇВСЬКА СПАДЩИНА" ВИКОНАВЧОГО ОРГАНУ КИЇВСЬКОЇ МІСЬКОЇ РАДИ (КМДА)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25202443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03124, ЦІСИК КВІТКИ ВУЛ.,9В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-490.0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41792525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01044,ХРЕЩАТИК ВУЛ</w:t>
            </w:r>
            <w:r>
              <w:rPr>
                <w:sz w:val="14"/>
                <w:szCs w:val="14"/>
              </w:rPr>
              <w:t>.,36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587.0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255.  КОМУНАЛЬНЕ ПІДПРИЄМСТВО "КИЇВСЬКИЙ МІСЬКИЙ БІЗНЕС-ЦЕНТР"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31305884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-68.0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  КОМУНАЛЬНЕ ПІДПРИЄМСТВО ВИКОНАВЧОГО ОРГАНУ КИЇВРАДИ (КМДА)  "ЦЕНТР ВИСОКИХ ТЕХНОЛОГІЙ ТА ІННОВАЦІЙ"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34617002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03057,ЛАБОРАТОРНА ВУЛ.,1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 Київської міської ради </w:t>
            </w:r>
            <w:r>
              <w:rPr>
                <w:sz w:val="14"/>
                <w:szCs w:val="14"/>
              </w:rPr>
              <w:t>від 22.09.2011 № 27/6243  "Про ліквідацію комунального підприємства "Центр високих технологій та інновацій"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  КОМУНАЛЬНЕ ПІДПРИЄМСТВО  "ПЕЧЕРСЬКСЕРВІС"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19024635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258.  КОМУНАЛЬНЕ ПІДПРИЄМСТВО "БЕССАРАБСЬКИЙ РИНОК"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05587984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01004,БЕССАРАБСЬКА ПЛ.,2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39461.0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-11848.0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-1447.0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259.  КОМУНАЛЬНЕ ПІДПРИЄМСТВО "ВОЛОДИМИРСЬКИЙ РИНОК"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01565129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03150,АНТОНОВИЧА ВУЛ. ,115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40079.0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260.  КОМУНАЛЬНЕ ПІДПРИЄМСТВО "ЖИТНІЙ РИНОК"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05587843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04071,ВЕРХНІЙ ВАЛ ВУЛ.,16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-8311.0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-832.0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36927573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01004,ВЕЛИКА ВАСИЛЬКІВСЬКА ВУЛ. 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18121.0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7152.0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реорганізації відповідно до рішення Київської міської ради від 11.04.2024 №370/8336 "Про зміну назви КП "ЛІК" м. Києва" та реорганізацію шляхом приєднання КП "Міський магазин" в.о. КМР (КМДА)"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262.  КОМУНАЛЬНЕ П</w:t>
            </w:r>
            <w:r>
              <w:rPr>
                <w:sz w:val="14"/>
                <w:szCs w:val="14"/>
              </w:rPr>
              <w:t>ІДПРИЄМСТВО  "ПОДІЛ- НЕРУХОМІСТЬ"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30114496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04071,МАРКА ВОВЧКА ВУЛ.,21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-56.0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  КОМУНАЛЬНЕ ПІДПРИЄМСТВО "СВІТОЧ" м. 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21586843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01135,БЕРЕСТЕЙСЬКИЙ ПРОСП.,9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2400.0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СОЦІАЛЬНЕ ЗАБЕЗПЕЧЕННЯ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264.  КОМУНАЛЬНЕ ПІДПРИЄМСТВО "КРАЩИЙ ДІМ"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36439155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04075,ЮНКЕРОВА МИКОЛИ ВУЛ.,37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28.12.2010. № 509/5321"Про ліквідацію комунального підприємства виконавчого органу Київради (Київської міської </w:t>
            </w:r>
            <w:r>
              <w:rPr>
                <w:sz w:val="14"/>
                <w:szCs w:val="14"/>
              </w:rPr>
              <w:t>державної адміністрації) "Кращий дім"</w:t>
            </w:r>
          </w:p>
          <w:p w:rsidR="00787246" w:rsidRDefault="00787246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265.  УЧБОВО- ВИРОБНИЧЕ КОМУНАЛЬНЕ ПІДПРИЄМСТВО "ЄДНАННЯ"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32163189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01030,ФРАНКА ІВАНА ВУЛ.,36Б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№66/5453 "Пр</w:t>
            </w:r>
            <w:r>
              <w:rPr>
                <w:sz w:val="14"/>
                <w:szCs w:val="14"/>
              </w:rPr>
              <w:t>о ліквідацію учбово- виробничого комунального підприємства "Єднання".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СУСПІЛЬНИХ КОМУНІКАЦІЙ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  КОМУНАЛЬНЕ НЕКОМЕРЦІЙНЕ П</w:t>
            </w:r>
            <w:r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25275442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01030,ХМЕЛЬНИЦЬКОГО Б.,26-Б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32768.0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267.  КОМУНАЛЬНЕ ПІДПРИЄМСТВО КИЇВСЬКОЇ МІСЬКОЇ РАДИ "КИЇВІНФОРМ"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16469058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01001,ВОЛОДИМИРСЬКА ВУЛ.,51-А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18011.0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16742.0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-1269.0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7349.0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-543.0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268.  КОМУНАЛЬНЕ ПІДПРИЄМСТВО "РАДІОСТАНЦІЯ "ГОЛОС 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32455608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ВУЛ.,44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13681.0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2841.0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269.  КОМУНАЛЬНЕ ПІДПРИЄМСТВО КИЇВСЬКОЇ МІСЬКОЇ РАДИ "ТЕЛЕКОМПАНІЯ "КИЇВ"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25195855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ВУЛ.,36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193030.0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192898.0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176991.0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-3050.0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1294.0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1391.0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  КОМУНАЛЬНЕ ПІДПРИЄМСТВО ВИКОНАВЧОГО ОРГАНУ КИЇВРАДИ (КМДА)  "СТОЛИЦЯ"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33791160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01001,ХРЕЩАТИК ВУЛ.,44-Б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"Київське інвестиційне агентство" відповідно до рішення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</w:t>
            </w:r>
            <w:r>
              <w:rPr>
                <w:sz w:val="14"/>
                <w:szCs w:val="14"/>
              </w:rPr>
              <w:t>дміністрації) "Столиця"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271.  КОМУНАЛЬНЕ ПІДПРИЄМСТВО "КИЇВБЛАГОУСТРІЙ" ВИКОНАВЧОГО ОРГАНУ КИЇВСЬКОЇ МІСЬКОЇ РАДИ (КИЇВСЬКОЇ МІСЬКОЇ </w:t>
            </w:r>
            <w:r>
              <w:rPr>
                <w:sz w:val="14"/>
                <w:szCs w:val="14"/>
              </w:rPr>
              <w:t>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26199708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03057,ДЕГТЯРІВСЬКА ВУЛ.,31 К.2 корп.2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166874.0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-14553.0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106582.0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-29921.0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24220.0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223.0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ДЕПАРТАМЕНТ ТРАНСПОРТНОЇ ІНФРАСТРУКТУРИ В.О. КМР (КМДА)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272.  КОМУНАЛЬНЕ ПІДПРИЄМСТВО "КИЇВІНФОРМАТИКА"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31753872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04119,ХОХЛОВИХ СІМ'Ї ВУЛ.,8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рипинення шляхом ліквідації відповідно до  рішення Київської міської ради від 02.10.2013  №29/9617 "Про припинення комунального підприємства "Київінформатика"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273.  КОМУНАЛЬНЕ ПІДПРИЄМСТВО  </w:t>
            </w:r>
            <w:r>
              <w:rPr>
                <w:sz w:val="14"/>
                <w:szCs w:val="14"/>
              </w:rPr>
              <w:t>"ДИРЕКЦІЯ БУДІВНИЦТВА ШЛЯХОВО-ТРАНСПОРТНИХ СПОРУД М.КИЄВА"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05445267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01014,БОЛБОЧАНА ПЕТРА ВУЛ. 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29337.0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28027.0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51340.0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8972.0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8946.0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274.  КИЇВСЬКЕ КОМУНАЛЬНЕ ВИРОБНИЧЕ ПІДПРИЄМСТВО "МІСЬКПАЛИВО"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01879448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01001,МИХАЙЛІВСЬКА ВУЛ.,15/1-Б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комунального підприємства "Київський метрополітен" відповідно до рішення Київської міської ради від 23.03.2023 № 6268/6309 "Про реорганізацію Київського комунального виробничого підприємства </w:t>
            </w:r>
            <w:r>
              <w:rPr>
                <w:sz w:val="14"/>
                <w:szCs w:val="14"/>
              </w:rPr>
              <w:t>"Міськпаливо" шляхом приєднання до комунального підприємства "Київський метрополітен"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275.  КОМУНАЛЬНА КОРПОРАЦІЯ "КИЇВАВТОДОР"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03359026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01133,БОЛБОЧАНА ПЕТРА ВУЛ. 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214101.0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-78544.0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81314.0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18164.0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148104.0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-100784.0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3340.0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276.  КОМУНАЛЬНЕ АВТОТРАНСПОРТНЕ ПІДПРИЄМСТВО N 273901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03359049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03680,ОХТИРСЬКА ВУЛ.,8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автотранспортного підприємства № 273904 відповідно до рішення Київської міської ради від 20.11.2014 № 387/387 "Про реорганізацію комунального автотранспортного підприємства № 273901"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277.  КОМУНАЛЬНЕ АВТОТРАНСПОРТНЕ ПІДПРИЄМСТВО № 273904 КАТП- 273904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05433011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03022,ОХТИРСЬКА ВУЛ.,8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10219.0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-359.0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-1444.0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-2313.0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-869.0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278.  КОМУНАЛЬНЕ ПІДПРИЄМСТВО ПО РЕМОНТУ І УТРИМАННЮ МОСТІВ І ШЛЯХІВ М.КИЄВА "КИЇВАВТОШЛЯХМІСТ"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03359018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01013,НАБЕРЕЖНО-ХРЕЩАТИЦЬКА ДОРОГА.,2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519121.0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750832.0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231711.0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364331.0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586136.0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221805.0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20484.0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2668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136176.0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279.  КОМУНАЛЬНЕ ПІДПРИЄМСТВО "УЧБОВО-КУРСОВИЙ КОМБІНАТ"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05456681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01133,БОЛБОЧАНА ПЕТРА ВУЛ. ,6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03334894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03083,НАУКИ ПРОСП.,53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192653.0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171924.0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-20729.0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57250.0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138402.0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-18848.0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12695.0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-1606.0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-161.0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04590234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ВУЛ.,29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157156.0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202455.0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160851.0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20641.0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14237.0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25522.0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20852.0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282.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05446166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02089,БРОВАРСЬКИЙ ПРОСП.,2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174990.0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248156.0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73166.0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142842.0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153129.0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12523.0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77672.0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795.0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283.  КОМУНАЛЬНЕ ПІДПРИЄМСТВО "ШЛЯХОВО- ЕКСПЛУАТАЦІЙНЕ УПРАВЛІННЯ ПО РЕМОНТУ ТА УТРИМАННЮ АВТОМОБІЛЬНИХ ШЛЯХ</w:t>
            </w:r>
            <w:r>
              <w:rPr>
                <w:sz w:val="14"/>
                <w:szCs w:val="14"/>
              </w:rPr>
              <w:t>ІВ ТА СПОРУД НА НИХ ОБОЛОНСЬКОГО РАЙОНУ"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05465258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04073,КУРЕНІВСЬКИЙ ПРОВ.,15-А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280018.0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290914.0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224220.0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232338.0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8118.0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15095.0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16157.0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40037.0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41286.0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03359115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01010,БУТИШЕВ ПРОВ. ,19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265602.0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262954.0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173702.0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167419.0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16547.0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16623.0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72203.0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3047.0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285.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03359090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03170,ЯНТАРНА ВУЛ.,5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359356.0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349029.0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170887.0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-15349.0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17566.0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156951.0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158845.0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-46.0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286.  КОМУНАЛЬНЕ ПІДПРИЄМСТВО ЕЛЕКТРОМЕРЕЖ ЗОВНІШНЬОГО ОСВІТЛЕННЯ М.КИЄВА "КИЇВМІСЬКСВІТЛО"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03360905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03680,МАШИНОБУДІВНА ВУЛ.,40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685889.0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646658.0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-39231.0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631188.0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589342.0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-41846.0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46376.0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  <w:r>
              <w:rPr>
                <w:sz w:val="14"/>
                <w:szCs w:val="14"/>
              </w:rPr>
              <w:t>8.0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2789.0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1057.0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05445534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03131,ЛЮТНЕВА ВУЛ.,58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111658.0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88227.0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</w:t>
            </w:r>
            <w:r>
              <w:rPr>
                <w:sz w:val="14"/>
                <w:szCs w:val="14"/>
              </w:rPr>
              <w:t>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10532.0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349.0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288.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31722818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02121,КАМ'ЯНСЬКА ВУЛ. ,130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224850.0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244610.0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189938.0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214762.0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24824.0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18289.0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-6038.0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-412.0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03359121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04080,КИРИЛІВСЬКА ВУЛ.  ,15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233187.0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222078.0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-11109.0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1813</w:t>
            </w:r>
            <w:r>
              <w:rPr>
                <w:sz w:val="14"/>
                <w:szCs w:val="14"/>
              </w:rPr>
              <w:t>97.0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166374.0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-15023.0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13466.0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40573.0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1363.0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31806946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03151,ХОРОБРОГО СВЯТОСЛАВА ВУЛ.,16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236691.0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28437</w:t>
            </w:r>
            <w:r>
              <w:rPr>
                <w:sz w:val="14"/>
                <w:szCs w:val="14"/>
              </w:rPr>
              <w:t>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47681.0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196399.0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189557.0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19225.0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74654.0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291.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31868786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04107,ЗАГОРІВСЬКА ВУЛ.,30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284572.0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290858.0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628</w:t>
            </w:r>
            <w:r>
              <w:rPr>
                <w:sz w:val="14"/>
                <w:szCs w:val="14"/>
              </w:rPr>
              <w:t>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223235.0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207760.0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-15475.0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21061.0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1669.0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1711.0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25383769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03057,ДЕГТЯРІВСЬКА ВУЛ.,31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2512.0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-268.0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293.  КОМУНАЛЬНА СУДНОПЛАВНА КОМПАНІЯ  "КИЇВ"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30757022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03150,ПРЕДСЛАВИНСЬКА ВУЛ.,43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ідприємство не звітує з ІІ півріччя 2010 р. Департамент транспортної інфраструктури листом від 07.08.2015 №053-6249 повідомив, що вивчає документацію КСК "Київ", після чого буде визначено необхідність ліквідації підприємства. Однак, на сьогодні відповідних</w:t>
            </w:r>
            <w:r>
              <w:rPr>
                <w:sz w:val="14"/>
                <w:szCs w:val="14"/>
              </w:rPr>
              <w:t xml:space="preserve"> заходів щодо припинення діяльності  підприємства, галузевим департаментом не здійснено. За інформацією  департаменту (лист від 08.05.2019 №053-4051, 11.10.2019 №053-10139) станом на 01.05.2019 та 01.10.2019  КСК Київ не веде  фінансово-господарську діяльн</w:t>
            </w:r>
            <w:r>
              <w:rPr>
                <w:sz w:val="14"/>
                <w:szCs w:val="14"/>
              </w:rPr>
              <w:t>істьі, керівники та штатні працівники відсутні.</w:t>
            </w:r>
          </w:p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Інформація щодо місцезнаходження установчих документів КСК "Київ", а також директора Фрідмана Ю. А., головного бухгалтера та інших працівників  КСК "Київ" у Департаменті відсутня. З метою вирішення зазначеног</w:t>
            </w:r>
            <w:r>
              <w:rPr>
                <w:sz w:val="14"/>
                <w:szCs w:val="14"/>
              </w:rPr>
              <w:t>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294.  КОМУНАЛЬНЕ ПІДПРИЄМСТВО МІЖНАРОДНИЙ АЕРОПОРТ "КИЇВ" (ЖУЛЯНИ)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01131514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</w:t>
            </w:r>
            <w:r>
              <w:rPr>
                <w:sz w:val="14"/>
                <w:szCs w:val="14"/>
              </w:rPr>
              <w:t>а: 03036,ПОВІТРЯНИХ СИЛ ПРОСП.,79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31859.0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  <w:lang w:val="uk-UA"/>
              </w:rPr>
              <w:t>5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uk-UA"/>
              </w:rPr>
              <w:t>61</w:t>
            </w:r>
            <w:r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  <w:lang w:val="uk-UA"/>
              </w:rPr>
              <w:t>6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9155.0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75693.0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70678.0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-52732.0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-22109.0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30623.0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295.  КОМУНАЛЬНЕ ПІДПРИЄМСТВО "КИЇВПАСТРАНС"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31725604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04070,НАБЕРЕЖНЕ ШОСЕ,2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5944945.0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uk-UA"/>
              </w:rPr>
              <w:t>449537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uk-UA"/>
              </w:rPr>
              <w:t>495408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5481267.0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5257877.0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-223390.0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196354.0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229549.0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33195.0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148597.0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116583.0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-32014.0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249398.0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276707.0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252466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40519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-342618.0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-683645.0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-341027.0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296.  КОМУНАЛЬНЕ ПІДПРИЄМСТВО "КИЇВСЬКИЙ МЕТРОПОЛІТЕН"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03328913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03055,БЕРЕСТЕЙСЬКИЙ ПРОСП.,35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6705680.0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>6681793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uk-UA"/>
              </w:rPr>
              <w:t>23887</w:t>
            </w:r>
            <w:r>
              <w:rPr>
                <w:sz w:val="14"/>
                <w:szCs w:val="14"/>
              </w:rPr>
              <w:t>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9756104.0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8735257.0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-1020847.0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375786.0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310671.0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-65115.0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178299.0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415774.0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237475.0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169193.0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123323.0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-45870.0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-3773702.0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-2903232.0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870470.0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297.  КОМУНАЛЬНЕ ПІДПРИЄМСТВО  "КИЇВТРАНСПАРКСЕРВІС"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35210739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Адреса: 04073,КОПИЛІВСЬКА ВУЛ.,67 </w:t>
            </w:r>
            <w:r>
              <w:rPr>
                <w:sz w:val="14"/>
                <w:szCs w:val="14"/>
              </w:rPr>
              <w:t>корп.10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82608.0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57389.0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-25219.0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34634.0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30183.0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-4451.0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17040.0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16027.0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15146.0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-6887.0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10762.0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13311.0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5026.0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-10391.0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-15417.0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298.  КОМУНАЛЬНЕ ПІДПРИЄМСТВО "ЦЕНТР ОРГАНІЗАЦІЇ ДОРОЖНЬОГО РУХУ"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32955518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03062,ЧИСТЯКІВСЬКА ВУЛ.,19 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280686.0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313474.0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32788.0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247100.0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280396.0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33296.0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32782.0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32236.0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-546.0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ДЖКІ, ДКВ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299.  КОМУНАЛЬНЕ ПІДПРИЄМСТВО  "КИЇВЖИТЛОСПЕЦЕКСПЛУАТАЦІЯ"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03366500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01001,ВОЛОДИМИРСЬКА ВУЛ.,51-А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306209.0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335666.0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29457.0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189794.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207383.0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17589.0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34242.0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31097.0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-3145.0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75732.0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88847.0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1888.0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1532.0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КИЇВСЬКА МІСЬКА РАДА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 w:val="restart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300.  КОМУНАЛЬНЕ </w:t>
            </w:r>
            <w:r>
              <w:rPr>
                <w:sz w:val="14"/>
                <w:szCs w:val="14"/>
              </w:rPr>
              <w:lastRenderedPageBreak/>
              <w:t>ПІДПРИЄМСТВО ВИКОНАВЧОГО ОРГАНУ КИЇВРАДИ (КИЇВСЬКОЇ МІСЬКОЇ ДЕРЖАВНОЇ АДМІНІСТРАЦІЇ) " КОБЗА"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19491006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01018,МИХАЙЛІВСЬКА ПЛ.,1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-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vMerge/>
            <w:shd w:val="clear" w:color="auto" w:fill="auto"/>
          </w:tcPr>
          <w:p w:rsidR="00787246" w:rsidRDefault="00787246">
            <w:pPr>
              <w:spacing w:before="2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"Госпкомобслуговування" відповідно до рішення Київської міської ради від 14.07.2011 № 406/5793 "Про реорганізацію комунального підприємства виконавчого органу Київської міської ради (Київської міськ</w:t>
            </w:r>
            <w:r>
              <w:rPr>
                <w:sz w:val="14"/>
                <w:szCs w:val="14"/>
              </w:rPr>
              <w:t>ої державної адміністрації) "Кобза".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ЖИТЛОВО-КОМУНАЛЬНЕ ГОСПОДАРСТВО</w:t>
            </w:r>
          </w:p>
        </w:tc>
      </w:tr>
      <w:tr w:rsidR="00787246">
        <w:trPr>
          <w:cantSplit/>
          <w:trHeight w:val="147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301.  КОМУНАЛЬНЕ ПІДПРИЄМСТВО "ГОСПКОМОБСЛУГОВУВАННЯ"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21465789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01044,БОГДАНА ХМЕЛЬНИЦЬКОГО ВУЛ.,6А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25344.0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33118.0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7774.0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22793.0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5959.0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3009.0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1649.0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1323.0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НЕ ВИЗНАЧЕНО</w:t>
            </w:r>
          </w:p>
        </w:tc>
      </w:tr>
      <w:tr w:rsidR="00787246">
        <w:trPr>
          <w:cantSplit/>
          <w:trHeight w:val="147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1871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302.  ДЕРЖАВНЕ ПІДПРИЄМСТВО ВИРОБНИЧО-КОМЕРЦІЙНА ФІРМА "УКРТАРАПОСТАЧЗБУТ"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ЄДРПОУ: </w:t>
            </w:r>
            <w:r>
              <w:rPr>
                <w:sz w:val="14"/>
                <w:szCs w:val="14"/>
              </w:rPr>
              <w:t>04949014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02133,КУДРІ ІВАНА ВУЛ.,43</w:t>
            </w:r>
          </w:p>
        </w:tc>
        <w:tc>
          <w:tcPr>
            <w:tcW w:w="14613" w:type="dxa"/>
            <w:gridSpan w:val="21"/>
            <w:shd w:val="clear" w:color="auto" w:fill="auto"/>
          </w:tcPr>
          <w:p w:rsidR="00787246" w:rsidRDefault="009731D3">
            <w:pPr>
              <w:spacing w:before="20"/>
              <w:ind w:left="-113" w:right="-113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Підприємство до ДКВ не звітує з 01.04.2008 року. Орган управління не визначений.</w:t>
            </w:r>
          </w:p>
        </w:tc>
      </w:tr>
      <w:tr w:rsidR="00787246">
        <w:trPr>
          <w:cantSplit/>
          <w:trHeight w:val="214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ОРГАН УПРАВЛІННЯ - УПРАВЛІННЯ З ПИТАНЬ РЕКЛАМИ В.О.КМР (КМДА) </w:t>
            </w:r>
          </w:p>
        </w:tc>
      </w:tr>
      <w:tr w:rsidR="00787246">
        <w:trPr>
          <w:cantSplit/>
          <w:trHeight w:val="130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87246">
        <w:trPr>
          <w:cantSplit/>
          <w:trHeight w:val="2206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303.  КОМУНАЛЬНЕ ПІДПРИЄМСТВО </w:t>
            </w:r>
            <w:r>
              <w:rPr>
                <w:sz w:val="14"/>
                <w:szCs w:val="14"/>
              </w:rPr>
              <w:t>ВИКОНАВЧОГО ОРГАНУ КИЇВРАДИ (КИЇВСЬКОЇ МІСЬКОЇ ДЕРЖАВНОЇ АДМІНІСТРАЦІЇ)  "КИЇВРЕКЛАМА"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26199714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04070,БОРИЧІВ УЗВІЗ,8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43760.0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42957.0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28621.0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26015.0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-2606.0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11665.0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12370.0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927.0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-1141.0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1153.0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2989.0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1836.0</w:t>
            </w:r>
          </w:p>
        </w:tc>
      </w:tr>
      <w:tr w:rsidR="00787246">
        <w:trPr>
          <w:cantSplit/>
          <w:trHeight w:val="196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УПРАВЛІННЯ ТУРИЗМУ ТА ПРОМОЦІЙ В.О.КМР (КМДА)</w:t>
            </w:r>
          </w:p>
        </w:tc>
      </w:tr>
      <w:tr w:rsidR="00787246">
        <w:trPr>
          <w:cantSplit/>
          <w:trHeight w:val="141"/>
        </w:trPr>
        <w:tc>
          <w:tcPr>
            <w:tcW w:w="16149" w:type="dxa"/>
            <w:gridSpan w:val="22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787246">
        <w:trPr>
          <w:cantSplit/>
          <w:trHeight w:val="2863"/>
        </w:trPr>
        <w:tc>
          <w:tcPr>
            <w:tcW w:w="1536" w:type="dxa"/>
            <w:shd w:val="clear" w:color="auto" w:fill="auto"/>
          </w:tcPr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304.  КОМУНАЛЬНЕ НЕКОМЕРЦІЙНЕ П</w:t>
            </w:r>
            <w:r>
              <w:rPr>
                <w:sz w:val="14"/>
                <w:szCs w:val="14"/>
              </w:rPr>
              <w:t xml:space="preserve">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03358417</w:t>
            </w:r>
          </w:p>
          <w:p w:rsidR="00787246" w:rsidRDefault="009731D3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01103,БОЙЧУКА МИХАЙЛА ВУЛ.,21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7208.0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-5328.0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4467.0</w:t>
            </w:r>
          </w:p>
        </w:tc>
        <w:tc>
          <w:tcPr>
            <w:tcW w:w="715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-5123.0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2946.0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2741.0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  <w:r>
              <w:rPr>
                <w:sz w:val="14"/>
                <w:szCs w:val="14"/>
              </w:rPr>
              <w:t>05.0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9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71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3" w:type="dxa"/>
            <w:shd w:val="clear" w:color="auto" w:fill="auto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5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14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68" w:type="dxa"/>
          </w:tcPr>
          <w:p w:rsidR="00787246" w:rsidRDefault="009731D3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0.0</w:t>
            </w:r>
          </w:p>
        </w:tc>
      </w:tr>
    </w:tbl>
    <w:p w:rsidR="00787246" w:rsidRDefault="00787246">
      <w:pPr>
        <w:spacing w:before="20"/>
      </w:pPr>
    </w:p>
    <w:sectPr w:rsidR="00787246">
      <w:headerReference w:type="default" r:id="rId6"/>
      <w:pgSz w:w="16838" w:h="11906" w:orient="landscape"/>
      <w:pgMar w:top="709" w:right="709" w:bottom="709" w:left="709" w:header="419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46" w:rsidRDefault="009731D3">
      <w:r>
        <w:separator/>
      </w:r>
    </w:p>
  </w:endnote>
  <w:endnote w:type="continuationSeparator" w:id="0">
    <w:p w:rsidR="00787246" w:rsidRDefault="0097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46" w:rsidRDefault="009731D3">
      <w:r>
        <w:separator/>
      </w:r>
    </w:p>
  </w:footnote>
  <w:footnote w:type="continuationSeparator" w:id="0">
    <w:p w:rsidR="00787246" w:rsidRDefault="0097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46" w:rsidRDefault="009731D3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75</w:t>
    </w:r>
    <w:r>
      <w:fldChar w:fldCharType="end"/>
    </w:r>
  </w:p>
  <w:p w:rsidR="00787246" w:rsidRDefault="0078724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6"/>
    <w:rsid w:val="00787246"/>
    <w:rsid w:val="0097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D9186-912B-4FEB-BE09-E61553E3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84</Pages>
  <Words>75809</Words>
  <Characters>43212</Characters>
  <Application>Microsoft Office Word</Application>
  <DocSecurity>0</DocSecurity>
  <Lines>360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Людмила Соколенко</cp:lastModifiedBy>
  <cp:revision>54</cp:revision>
  <cp:lastPrinted>2025-04-10T08:16:00Z</cp:lastPrinted>
  <dcterms:created xsi:type="dcterms:W3CDTF">2025-03-28T12:15:00Z</dcterms:created>
  <dcterms:modified xsi:type="dcterms:W3CDTF">2025-04-11T07:10:00Z</dcterms:modified>
</cp:coreProperties>
</file>