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1F09" w:rsidRPr="00CB1F09" w:rsidRDefault="00CB1F09" w:rsidP="00CB1F09">
      <w:pPr>
        <w:spacing w:before="20"/>
        <w:jc w:val="right"/>
        <w:rPr>
          <w:bCs/>
          <w:sz w:val="24"/>
        </w:rPr>
      </w:pPr>
      <w:r w:rsidRPr="00CB1F09">
        <w:rPr>
          <w:bCs/>
          <w:sz w:val="24"/>
        </w:rPr>
        <w:t>Додаток 5</w:t>
      </w:r>
    </w:p>
    <w:p w:rsidR="000D1EBE" w:rsidRPr="00CB1F09" w:rsidRDefault="000D1EBE" w:rsidP="000D1EBE">
      <w:pPr>
        <w:spacing w:before="20"/>
        <w:jc w:val="center"/>
        <w:rPr>
          <w:b/>
          <w:sz w:val="24"/>
        </w:rPr>
      </w:pPr>
      <w:r w:rsidRPr="00CB1F09">
        <w:rPr>
          <w:b/>
          <w:sz w:val="24"/>
        </w:rPr>
        <w:t>Перелік прибуткових підприємств комунальної власності м. Києва, переданих до сфери управління районних в м. Києві державних адміністрацій, за результатами фінансово-господарської діяльності за 9 місяців 2023 року</w:t>
      </w:r>
    </w:p>
    <w:p w:rsidR="000D1EBE" w:rsidRPr="00CB1F09" w:rsidRDefault="000D1EBE" w:rsidP="00AE692F">
      <w:pPr>
        <w:spacing w:before="20"/>
      </w:pPr>
    </w:p>
    <w:p w:rsidR="00AE692F" w:rsidRPr="00CB1F09" w:rsidRDefault="00564C66" w:rsidP="00AE692F">
      <w:pPr>
        <w:spacing w:before="20"/>
      </w:pPr>
      <w:r w:rsidRPr="00CB1F09">
        <w:t>Кількість - 22</w:t>
      </w:r>
    </w:p>
    <w:p w:rsidR="00AE692F" w:rsidRPr="00CB1F09" w:rsidRDefault="00AE692F" w:rsidP="00AE692F">
      <w:pPr>
        <w:spacing w:before="20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8817"/>
        <w:gridCol w:w="1418"/>
      </w:tblGrid>
      <w:tr w:rsidR="00097CD5" w:rsidRPr="00CB1F09" w:rsidTr="00CB1F09">
        <w:trPr>
          <w:cantSplit/>
          <w:tblHeader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Чистий прибуток за 9 місяців 2023 року</w:t>
            </w:r>
            <w:r w:rsidR="00564C66" w:rsidRPr="00CB1F09">
              <w:rPr>
                <w:b/>
                <w:sz w:val="16"/>
              </w:rPr>
              <w:t>,</w:t>
            </w:r>
          </w:p>
          <w:p w:rsidR="00097CD5" w:rsidRPr="00CB1F09" w:rsidRDefault="00564C66" w:rsidP="00CB1F09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(</w:t>
            </w:r>
            <w:proofErr w:type="spellStart"/>
            <w:r w:rsidRPr="00CB1F09">
              <w:rPr>
                <w:b/>
                <w:sz w:val="16"/>
              </w:rPr>
              <w:t>тис.грн</w:t>
            </w:r>
            <w:proofErr w:type="spellEnd"/>
            <w:r w:rsidRPr="00CB1F09">
              <w:rPr>
                <w:b/>
                <w:sz w:val="16"/>
              </w:rPr>
              <w:t>)</w:t>
            </w:r>
            <w:bookmarkStart w:id="0" w:name="_GoBack"/>
            <w:bookmarkEnd w:id="0"/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РАЗОМ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17055.6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ОРГАН УПРАВЛІННЯ - ДАРНИЦЬКА РДА М.КИЄВА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1441.3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БУДІВНИЦТВО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516.1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"ПОЗНЯКИ-ІНВЕСТ-УКБ ДАРНИЦЬКОГО РАЙОНУ МІСТА КИЄВА"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31723240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02096,ЯЛТИНСЬКА ВУЛ.,14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516.1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884.0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"КЕРУЮЧА КОМПАНІЯ З ОБСЛУГОВУВАННЯ ЖИТЛОВОГО ФОНДУ ДАРНИЦЬКОГО РАЙОНУ М.КИЄВА"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39604270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02091,ХАРКІВСЬКЕ ШОСЕ,148 А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884.0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ОХОРОНА ЗДОРОВ'Я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41.2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"ДАРНИЦЬКИЙ МЕДИЧНИЙ ЦЕНТР"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34840585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02091,ХАРКІВСЬКЕ ШОСЕ,121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41.2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ОРГАН УПРАВЛІННЯ - ДЕСНЯНСЬКА РДА М.КИЄВА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3670.9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БУДІВНИЦТВО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99.0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"ВАТУТІНСЬКІНВЕСТБУД"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30977943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99.0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3475.0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"КЕРУЮЧА КОМПАНІЯ З ОБСЛУГОВУВАННЯ ЖИТЛОВОГО ФОНДУ ДЕСНЯНСЬКОГО РАЙОНУ М.КИЄВА"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39605452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3475.0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ТРАНСПОРТ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96.9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 "АВТОТРАНСПОРТНИК" ДЕСНЯНСЬКОЇ РАЙОННОЇ У М,КИЄВІ РАДИ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32106047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02097,РАДУНСЬКА ВУЛ.,18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96.9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ОРГАН УПРАВЛІННЯ - ДНІПРОВСЬКА РДА М.КИЄВА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2450.0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2450.0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 "КЕРУЮЧА КОМПАНІЯ З ОБСЛУГОВУВАННЯ ЖИТЛОВОГО ФОНДУ ДНІПРОВСЬКОГО РАЙОНУ М.КИЄВА"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39606435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2450.0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ОРГАН УПРАВЛІННЯ - ОБОЛОНСЬКА РДА М.КИЄВА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3640.4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3526.0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 "КЕРУЮЧА КОМПАНІЯ З ОБСЛУГОВУВАННЯ ЖИТЛОВОГО ФОНДУ ОБОЛОНСЬКОГО РАЙОНУ М. КИЄВА"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39611267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04214,ПІВНІЧНА ВУЛ.,22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3526.0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114.4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ОБОЛОНСЬКОГО РАЙОНУ М. КИЄВА "ДИТЯЧИЙ КІНОТЕАТР" КАДР" 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32706231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04074,ВИШГОРОДСЬКА ВУЛ.,4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114.4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ОРГАН УПРАВЛІННЯ - ПЕЧЕРСЬКА РДА М.КИЄВА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589.0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589.0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"КЕРУЮЧА КОМПАНІЯ З ОБСЛУГОВУВАННЯ ЖИТЛОВОГО ФОНДУ ПЕЧЕРСЬКОГО РАЙОНУ М.КИЄВА"</w:t>
            </w:r>
            <w:r w:rsidRPr="00CB1F09">
              <w:rPr>
                <w:sz w:val="16"/>
              </w:rPr>
              <w:tab/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35692211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589.0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ОРГАН УПРАВЛІННЯ - ПОДІЛЬСЬКА РДА М.КИЄВА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560.0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516.0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"КЕРУЮЧА КОМПАНІЯ З ОБСЛУГОВУВАННЯ ЖИТЛОВОГО ФОНДУ ПОДІЛЬСЬКОГО РАЙОНУ М.КИЄВА"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39609111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04071,ХОРИВА ВУЛ.,36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516.0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КОМУНАЛЬНЕ ГОСПОДАРСТВО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23.0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 "ПОДІЛ-БЛАГОУСТРІЙ"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19033672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23.0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КУЛЬТУРА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21.0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 "АПТЕКА-МУЗЕЙ"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16303257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04071,ПРИТИСЬКО-МИКІЛЬСЬКА ВУЛ.,7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21.0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ОРГАН УПРАВЛІННЯ - СВЯТОШИНСЬКА РДА М.КИЄВА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2441.0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2219.0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"КЕРУЮЧА КОМПАНІЯ З ОБСЛУГОВУВАННЯ ЖИТЛОВОГО ФОНДУ СВЯТОШИНСЬКОГО РАЙОНУ М. КИЄВА"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39607507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03134,СИМИРЕНКА ВУЛ.,17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2219.0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ТРАНСПОРТ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222.0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"ЕКОЛОГІЯ В СВЯТОШИНСЬКОМУ РАЙОНІ М. КИЄВА"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16281219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03115,БЕРЕСТЕЙСЬКИЙ ПРОСП.,97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222.0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ОРГАН УПРАВЛІННЯ - СОЛОМ'ЯНСЬКА РДА М.КИЄВА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787.0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787.0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"КЕРУЮЧА КОМПАНІЯ З ОБСЛУГОВУВАННЯ ЖИТЛОВОГО ФОНДУ СОЛОМ'ЯНСЬКОГО РАЙОНУ М. КИЄВА"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35756919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787.0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ОРГАН УПРАВЛІННЯ - ШЕВЧЕНКІВСЬКА РДА М. КИЄВА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1476.0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ГРОМАДСЬКЕ ХАРЧУВАННЯ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377.0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"ШКОЛЯР" ШЕВЧЕНКІВСЬКОГО РАЙОНУ  М.КИЄВА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21476511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04060,ТЕЛІГИ ОЛЕНИ ВУЛ.,31/1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369.0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"ШКОЛЯРИК" ШЕВЧЕНКІВСЬКОГО РАЙОНУ М.КИЄВА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19483708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03113,ТАБІРНА ВУЛ. ,40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8.0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ЖИТЛОВО-КОМУНАЛЬНЕ ГОСПОДАРСТВО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603.0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 "КЕРУЮЧА КОМПАНІЯ З ОБСЛУГОВУВАННЯ ЖИТЛОВОГО ФОНДУ  ШЕВЧЕНКІВСЬКОГО РАЙОНУ М.КИЄВА" 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34966254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04050,БІЛОРУСЬКА ВУЛ.,1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603.0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КОМУНАЛЬНЕ ГОСПОДАРСТВО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49.0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"БЛАГОУСТРІЙ ШЕВЧЕНКІВСЬКОГО РАЙОНУ" 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33790408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49.0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ОСВІТА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19.0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КОМУНАЛЬНИЙ ПОЗАШКІЛЬНИЙ НАВЧАЛЬНИЙ ЗАКЛАД "ПЕРШІ КИЇВСЬКІ ДЕРЖАВНІ КУРСИ ІНОЗЕМНИХ МОВ"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03083073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19.0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 xml:space="preserve">     ГАЛУЗЬ - ФІЗИЧНА КУЛЬТУРА І СПОРТ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b/>
                <w:sz w:val="16"/>
              </w:rPr>
            </w:pPr>
            <w:r w:rsidRPr="00CB1F09">
              <w:rPr>
                <w:b/>
                <w:sz w:val="16"/>
              </w:rPr>
              <w:t>428.0</w:t>
            </w:r>
          </w:p>
        </w:tc>
      </w:tr>
      <w:tr w:rsidR="00097CD5" w:rsidRPr="00CB1F09" w:rsidTr="00CB1F09">
        <w:trPr>
          <w:cantSplit/>
        </w:trPr>
        <w:tc>
          <w:tcPr>
            <w:tcW w:w="392" w:type="dxa"/>
          </w:tcPr>
          <w:p w:rsidR="00097CD5" w:rsidRPr="00CB1F09" w:rsidRDefault="00097CD5" w:rsidP="00097CD5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817" w:type="dxa"/>
            <w:shd w:val="clear" w:color="auto" w:fill="auto"/>
          </w:tcPr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 xml:space="preserve">   КОМУНАЛЬНЕ ПІДПРИЄМСТВО "СПОРТИВНИЙ КОМПЛЕКС "СТАРТ"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Код ЄДРПОУ: 41835448</w:t>
            </w:r>
          </w:p>
          <w:p w:rsidR="00097CD5" w:rsidRPr="00CB1F09" w:rsidRDefault="00097CD5" w:rsidP="00AE692F">
            <w:pPr>
              <w:spacing w:before="20"/>
              <w:rPr>
                <w:sz w:val="16"/>
              </w:rPr>
            </w:pPr>
            <w:r w:rsidRPr="00CB1F09">
              <w:rPr>
                <w:sz w:val="16"/>
              </w:rPr>
              <w:t>Адреса: 04116,ШОЛУДЕНКА ВУЛ.,26-28/4</w:t>
            </w:r>
          </w:p>
        </w:tc>
        <w:tc>
          <w:tcPr>
            <w:tcW w:w="1418" w:type="dxa"/>
            <w:shd w:val="clear" w:color="auto" w:fill="auto"/>
          </w:tcPr>
          <w:p w:rsidR="00097CD5" w:rsidRPr="00CB1F09" w:rsidRDefault="00097CD5" w:rsidP="00564C66">
            <w:pPr>
              <w:spacing w:before="20"/>
              <w:jc w:val="center"/>
              <w:rPr>
                <w:sz w:val="16"/>
              </w:rPr>
            </w:pPr>
            <w:r w:rsidRPr="00CB1F09">
              <w:rPr>
                <w:sz w:val="16"/>
              </w:rPr>
              <w:t>428.0</w:t>
            </w:r>
          </w:p>
        </w:tc>
      </w:tr>
    </w:tbl>
    <w:p w:rsidR="00AE692F" w:rsidRPr="00CB1F09" w:rsidRDefault="00AE692F" w:rsidP="00AE692F">
      <w:pPr>
        <w:spacing w:before="20"/>
      </w:pPr>
    </w:p>
    <w:sectPr w:rsidR="00AE692F" w:rsidRPr="00CB1F09" w:rsidSect="00AE692F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5DCB" w:rsidRDefault="00CD5DCB" w:rsidP="00AE692F">
      <w:r>
        <w:separator/>
      </w:r>
    </w:p>
  </w:endnote>
  <w:endnote w:type="continuationSeparator" w:id="0">
    <w:p w:rsidR="00CD5DCB" w:rsidRDefault="00CD5DCB" w:rsidP="00AE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5DCB" w:rsidRDefault="00CD5DCB" w:rsidP="00AE692F">
      <w:r>
        <w:separator/>
      </w:r>
    </w:p>
  </w:footnote>
  <w:footnote w:type="continuationSeparator" w:id="0">
    <w:p w:rsidR="00CD5DCB" w:rsidRDefault="00CD5DCB" w:rsidP="00AE6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692F" w:rsidRDefault="00AE692F" w:rsidP="00AE692F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564C66">
      <w:rPr>
        <w:noProof/>
      </w:rPr>
      <w:t>2</w:t>
    </w:r>
    <w:r>
      <w:fldChar w:fldCharType="end"/>
    </w:r>
  </w:p>
  <w:p w:rsidR="00AE692F" w:rsidRDefault="00AE692F" w:rsidP="00AE692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1298F"/>
    <w:multiLevelType w:val="hybridMultilevel"/>
    <w:tmpl w:val="2EB64C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097CD5"/>
    <w:rsid w:val="000D1EBE"/>
    <w:rsid w:val="00564C66"/>
    <w:rsid w:val="00AE692F"/>
    <w:rsid w:val="00CB1F09"/>
    <w:rsid w:val="00CC7F3C"/>
    <w:rsid w:val="00CD3CB1"/>
    <w:rsid w:val="00C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C4DD15"/>
  <w15:docId w15:val="{738DB7E1-4604-47E8-B1CD-C3661FF6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92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E692F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E692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E692F"/>
    <w:rPr>
      <w:lang w:val="ru-RU" w:eastAsia="ru-RU"/>
    </w:rPr>
  </w:style>
  <w:style w:type="paragraph" w:styleId="a7">
    <w:name w:val="List Paragraph"/>
    <w:basedOn w:val="a"/>
    <w:uiPriority w:val="34"/>
    <w:qFormat/>
    <w:rsid w:val="00097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</cp:revision>
  <dcterms:created xsi:type="dcterms:W3CDTF">2023-12-20T16:16:00Z</dcterms:created>
  <dcterms:modified xsi:type="dcterms:W3CDTF">2023-12-20T16:17:00Z</dcterms:modified>
</cp:coreProperties>
</file>