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34926" w14:textId="77777777" w:rsidR="00FC61F2" w:rsidRPr="0031233B" w:rsidRDefault="00FC61F2" w:rsidP="00FC61F2">
      <w:pPr>
        <w:spacing w:before="20"/>
        <w:jc w:val="right"/>
        <w:rPr>
          <w:bCs/>
          <w:sz w:val="24"/>
        </w:rPr>
      </w:pPr>
      <w:r w:rsidRPr="0031233B">
        <w:rPr>
          <w:bCs/>
          <w:sz w:val="24"/>
        </w:rPr>
        <w:t>Додаток 4</w:t>
      </w:r>
    </w:p>
    <w:p w14:paraId="5B59F226" w14:textId="77777777" w:rsidR="00FC61F2" w:rsidRPr="0031233B" w:rsidRDefault="00FC61F2" w:rsidP="00FC61F2">
      <w:pPr>
        <w:spacing w:before="20"/>
        <w:jc w:val="right"/>
        <w:rPr>
          <w:bCs/>
          <w:sz w:val="24"/>
        </w:rPr>
      </w:pPr>
    </w:p>
    <w:p w14:paraId="24AB7040" w14:textId="77777777" w:rsidR="00FC61F2" w:rsidRPr="0031233B" w:rsidRDefault="00FC61F2" w:rsidP="00FC61F2">
      <w:pPr>
        <w:spacing w:before="20"/>
        <w:jc w:val="center"/>
        <w:rPr>
          <w:b/>
          <w:bCs/>
          <w:sz w:val="24"/>
        </w:rPr>
      </w:pPr>
      <w:r w:rsidRPr="0031233B">
        <w:rPr>
          <w:b/>
          <w:bCs/>
          <w:sz w:val="24"/>
        </w:rPr>
        <w:t xml:space="preserve">Перелік госпрозрахункових комунальних підприємств міського підпорядкування, </w:t>
      </w:r>
    </w:p>
    <w:p w14:paraId="5FFE15EC" w14:textId="77777777" w:rsidR="00FC61F2" w:rsidRPr="0031233B" w:rsidRDefault="00FC61F2" w:rsidP="00FC61F2">
      <w:pPr>
        <w:spacing w:before="20"/>
        <w:jc w:val="center"/>
        <w:rPr>
          <w:b/>
          <w:bCs/>
          <w:sz w:val="24"/>
        </w:rPr>
      </w:pPr>
      <w:r w:rsidRPr="0031233B">
        <w:rPr>
          <w:b/>
          <w:bCs/>
          <w:sz w:val="24"/>
        </w:rPr>
        <w:t xml:space="preserve">що не надали фінансову звітність за 9 </w:t>
      </w:r>
      <w:r w:rsidR="00CF6607" w:rsidRPr="0031233B">
        <w:rPr>
          <w:b/>
          <w:bCs/>
          <w:sz w:val="24"/>
        </w:rPr>
        <w:t>місяців</w:t>
      </w:r>
      <w:r w:rsidRPr="0031233B">
        <w:rPr>
          <w:b/>
          <w:bCs/>
          <w:sz w:val="24"/>
        </w:rPr>
        <w:t xml:space="preserve"> 2025 року </w:t>
      </w:r>
    </w:p>
    <w:p w14:paraId="319BF44C" w14:textId="77777777" w:rsidR="00FC61F2" w:rsidRPr="0031233B" w:rsidRDefault="00FC61F2" w:rsidP="00FC61F2">
      <w:pPr>
        <w:spacing w:before="20"/>
        <w:jc w:val="center"/>
        <w:rPr>
          <w:b/>
          <w:bCs/>
          <w:sz w:val="24"/>
          <w:szCs w:val="24"/>
        </w:rPr>
      </w:pPr>
      <w:r w:rsidRPr="0031233B">
        <w:rPr>
          <w:b/>
          <w:bCs/>
          <w:sz w:val="24"/>
        </w:rPr>
        <w:t>до Департаменту комунальної власності м. Києва</w:t>
      </w:r>
    </w:p>
    <w:p w14:paraId="46F7E139" w14:textId="77777777" w:rsidR="00FC61F2" w:rsidRPr="0031233B" w:rsidRDefault="00FC61F2" w:rsidP="00EB24F8">
      <w:pPr>
        <w:spacing w:before="20"/>
      </w:pPr>
    </w:p>
    <w:p w14:paraId="2E882AD7" w14:textId="77777777" w:rsidR="00EB24F8" w:rsidRPr="0031233B" w:rsidRDefault="00EB24F8" w:rsidP="00EB24F8">
      <w:pPr>
        <w:spacing w:before="20"/>
      </w:pPr>
      <w:r w:rsidRPr="0031233B">
        <w:rPr>
          <w:sz w:val="24"/>
          <w:szCs w:val="24"/>
        </w:rPr>
        <w:t>Кількість</w:t>
      </w:r>
      <w:r w:rsidRPr="0031233B">
        <w:t xml:space="preserve"> </w:t>
      </w:r>
      <w:r w:rsidR="008A3F7B" w:rsidRPr="0031233B">
        <w:t>–</w:t>
      </w:r>
      <w:r w:rsidRPr="0031233B">
        <w:t xml:space="preserve"> 5</w:t>
      </w:r>
      <w:r w:rsidR="00910CB6" w:rsidRPr="0031233B">
        <w:t>2</w:t>
      </w:r>
    </w:p>
    <w:p w14:paraId="38E0397F" w14:textId="77777777" w:rsidR="008A3F7B" w:rsidRPr="0031233B" w:rsidRDefault="008A3F7B" w:rsidP="00EB24F8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740"/>
      </w:tblGrid>
      <w:tr w:rsidR="00EB24F8" w:rsidRPr="0031233B" w14:paraId="305F57C0" w14:textId="77777777" w:rsidTr="00620A6E">
        <w:trPr>
          <w:cantSplit/>
          <w:tblHeader/>
        </w:trPr>
        <w:tc>
          <w:tcPr>
            <w:tcW w:w="6000" w:type="dxa"/>
          </w:tcPr>
          <w:p w14:paraId="0D0A8A3E" w14:textId="77777777" w:rsidR="00EB24F8" w:rsidRPr="0031233B" w:rsidRDefault="00EB24F8" w:rsidP="00EB24F8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4740" w:type="dxa"/>
          </w:tcPr>
          <w:p w14:paraId="68661C7A" w14:textId="77777777" w:rsidR="00EB24F8" w:rsidRPr="0031233B" w:rsidRDefault="00EB24F8" w:rsidP="00EB24F8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>Примітка</w:t>
            </w:r>
          </w:p>
        </w:tc>
      </w:tr>
      <w:tr w:rsidR="0025696A" w:rsidRPr="0031233B" w14:paraId="6E292211" w14:textId="77777777" w:rsidTr="00620A6E">
        <w:trPr>
          <w:cantSplit/>
        </w:trPr>
        <w:tc>
          <w:tcPr>
            <w:tcW w:w="10740" w:type="dxa"/>
            <w:gridSpan w:val="2"/>
          </w:tcPr>
          <w:p w14:paraId="54B63C03" w14:textId="77777777" w:rsidR="0025696A" w:rsidRPr="0031233B" w:rsidRDefault="0025696A" w:rsidP="0025696A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</w:t>
            </w:r>
            <w:r w:rsidR="005974CA" w:rsidRPr="0031233B">
              <w:rPr>
                <w:b/>
                <w:sz w:val="16"/>
              </w:rPr>
              <w:t>АППАРАТ</w:t>
            </w:r>
            <w:r w:rsidRPr="0031233B">
              <w:rPr>
                <w:b/>
                <w:sz w:val="16"/>
              </w:rPr>
              <w:t xml:space="preserve"> ВИКОНАВЧОГО ОРГАНУ КМР (КМДА)</w:t>
            </w:r>
          </w:p>
        </w:tc>
      </w:tr>
      <w:tr w:rsidR="00EB24F8" w:rsidRPr="0031233B" w14:paraId="683C73AA" w14:textId="77777777" w:rsidTr="00620A6E">
        <w:trPr>
          <w:cantSplit/>
        </w:trPr>
        <w:tc>
          <w:tcPr>
            <w:tcW w:w="6000" w:type="dxa"/>
          </w:tcPr>
          <w:p w14:paraId="3B0CE45B" w14:textId="77777777" w:rsidR="00EB24F8" w:rsidRPr="0031233B" w:rsidRDefault="00404EDC" w:rsidP="00404EDC">
            <w:pPr>
              <w:pStyle w:val="a7"/>
              <w:spacing w:before="20"/>
              <w:ind w:left="0"/>
              <w:rPr>
                <w:sz w:val="16"/>
              </w:rPr>
            </w:pPr>
            <w:r w:rsidRPr="0031233B">
              <w:rPr>
                <w:sz w:val="16"/>
              </w:rPr>
              <w:t>1.</w:t>
            </w:r>
            <w:r w:rsidR="00EB24F8" w:rsidRPr="0031233B">
              <w:rPr>
                <w:sz w:val="16"/>
              </w:rPr>
              <w:t xml:space="preserve">КОМУНАЛЬНЕ ПІДПРИЄМСТВО ВИКОНАВЧОГО ОРГАНУ КИЇВСЬКОЇ МІСЬКОЇ 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="00EB24F8" w:rsidRPr="0031233B">
              <w:rPr>
                <w:sz w:val="16"/>
              </w:rPr>
              <w:t>ДНІПРО</w:t>
            </w:r>
            <w:r w:rsidR="005974CA" w:rsidRPr="0031233B">
              <w:rPr>
                <w:sz w:val="16"/>
              </w:rPr>
              <w:t>»</w:t>
            </w:r>
            <w:r w:rsidR="00EB24F8" w:rsidRPr="0031233B">
              <w:rPr>
                <w:sz w:val="16"/>
              </w:rPr>
              <w:t xml:space="preserve"> </w:t>
            </w:r>
          </w:p>
          <w:p w14:paraId="78A14C66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38139963</w:t>
            </w:r>
          </w:p>
          <w:p w14:paraId="5EFCE0F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Адреса: 98500,АР КРИМ М.АЛУШТА ВУЛ.НАБЕРЕЖНА,16 </w:t>
            </w:r>
          </w:p>
        </w:tc>
        <w:tc>
          <w:tcPr>
            <w:tcW w:w="4740" w:type="dxa"/>
          </w:tcPr>
          <w:p w14:paraId="26500E2C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Фінансова звітність та проекти річних фінансових планів не надаються, оскільки підприємство знаходиться на анексованій території АР Крим</w:t>
            </w:r>
          </w:p>
        </w:tc>
      </w:tr>
      <w:tr w:rsidR="0025696A" w:rsidRPr="0031233B" w14:paraId="7311B3F3" w14:textId="77777777" w:rsidTr="00620A6E">
        <w:trPr>
          <w:cantSplit/>
        </w:trPr>
        <w:tc>
          <w:tcPr>
            <w:tcW w:w="10740" w:type="dxa"/>
            <w:gridSpan w:val="2"/>
          </w:tcPr>
          <w:p w14:paraId="722E3E1C" w14:textId="77777777" w:rsidR="0025696A" w:rsidRPr="0031233B" w:rsidRDefault="0025696A" w:rsidP="0025696A">
            <w:pPr>
              <w:spacing w:before="20"/>
              <w:jc w:val="center"/>
              <w:rPr>
                <w:b/>
                <w:sz w:val="16"/>
                <w:highlight w:val="lightGray"/>
              </w:rPr>
            </w:pPr>
            <w:r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ДЕПАРТАМЕНТ БУДІВНИЦТВА ТА ЖИТЛОВОГО ЗАБЕЗПЕЧЕННЯ В.О. КМР (КМДА)</w:t>
            </w:r>
          </w:p>
        </w:tc>
      </w:tr>
      <w:tr w:rsidR="00EB24F8" w:rsidRPr="0031233B" w14:paraId="6D250A9A" w14:textId="77777777" w:rsidTr="00620A6E">
        <w:trPr>
          <w:cantSplit/>
        </w:trPr>
        <w:tc>
          <w:tcPr>
            <w:tcW w:w="6000" w:type="dxa"/>
          </w:tcPr>
          <w:p w14:paraId="0931742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2.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ДИРЕКЦІЯ РЕСТАВРАЦІЙНО- ВІДНОВЛЮВАЛЬНИХ РОБІТ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4942C8C6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26387108</w:t>
            </w:r>
          </w:p>
          <w:p w14:paraId="221D396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04073,КИРИЛІВСЬКА ВУЛ.  ,113</w:t>
            </w:r>
          </w:p>
        </w:tc>
        <w:tc>
          <w:tcPr>
            <w:tcW w:w="4740" w:type="dxa"/>
          </w:tcPr>
          <w:p w14:paraId="562F3C31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04.09.2014 № 57/57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припинення комунального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Дирекція реставраційно-відновлюваних робіт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Київської міської ради (Київської міської державної адміністрації)</w:t>
            </w:r>
          </w:p>
        </w:tc>
      </w:tr>
      <w:tr w:rsidR="00EB24F8" w:rsidRPr="0031233B" w14:paraId="0CBEBCDA" w14:textId="77777777" w:rsidTr="00620A6E">
        <w:trPr>
          <w:cantSplit/>
        </w:trPr>
        <w:tc>
          <w:tcPr>
            <w:tcW w:w="6000" w:type="dxa"/>
          </w:tcPr>
          <w:p w14:paraId="411497E0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3.  КОМУНАЛЬНЕ ПІДПРИЄМСТВО З ПИТАНЬ ПРОЕКТУВАННЯ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ЖИТЛОІНВЕСТПРОЕКТ</w:t>
            </w:r>
            <w:r w:rsidR="005974CA" w:rsidRPr="0031233B">
              <w:rPr>
                <w:sz w:val="16"/>
              </w:rPr>
              <w:t>»</w:t>
            </w:r>
          </w:p>
          <w:p w14:paraId="4E1355C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32455208</w:t>
            </w:r>
          </w:p>
          <w:p w14:paraId="56CF62C0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01030,ФРАНКА ІВАНА ВУЛ.,12-А ЛІТ.Б</w:t>
            </w:r>
          </w:p>
        </w:tc>
        <w:tc>
          <w:tcPr>
            <w:tcW w:w="4740" w:type="dxa"/>
          </w:tcPr>
          <w:p w14:paraId="6D0C5250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Житлоінвестбуд</w:t>
            </w:r>
            <w:proofErr w:type="spellEnd"/>
            <w:r w:rsidRPr="0031233B">
              <w:rPr>
                <w:sz w:val="16"/>
              </w:rPr>
              <w:t>-УКБ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від 13.11.2013 №494/9982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реорганізацію комунального підприємства з питань проектування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Житлоінвестпроект</w:t>
            </w:r>
            <w:proofErr w:type="spellEnd"/>
            <w:r w:rsidR="005974CA" w:rsidRPr="0031233B">
              <w:rPr>
                <w:sz w:val="16"/>
              </w:rPr>
              <w:t>»</w:t>
            </w:r>
          </w:p>
        </w:tc>
      </w:tr>
      <w:tr w:rsidR="008A3F7B" w:rsidRPr="0031233B" w14:paraId="503CB676" w14:textId="77777777" w:rsidTr="00620A6E">
        <w:trPr>
          <w:cantSplit/>
        </w:trPr>
        <w:tc>
          <w:tcPr>
            <w:tcW w:w="10740" w:type="dxa"/>
            <w:gridSpan w:val="2"/>
          </w:tcPr>
          <w:p w14:paraId="0C5FBF5B" w14:textId="77777777" w:rsidR="008A3F7B" w:rsidRPr="0031233B" w:rsidRDefault="008A3F7B" w:rsidP="008A3F7B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ДЕПАРТАМЕНТ ЕКОНОМІКИ ТА ІНВЕСТИЦІЙ В.О. КМР (КМДА)</w:t>
            </w:r>
          </w:p>
        </w:tc>
      </w:tr>
      <w:tr w:rsidR="00EB24F8" w:rsidRPr="0031233B" w14:paraId="09919DAD" w14:textId="77777777" w:rsidTr="00620A6E">
        <w:trPr>
          <w:cantSplit/>
        </w:trPr>
        <w:tc>
          <w:tcPr>
            <w:tcW w:w="6000" w:type="dxa"/>
          </w:tcPr>
          <w:p w14:paraId="4430B3B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4.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ЦЕНТР ЗАХИСТУ ПРАВ СПОЖИВАЧІВ</w:t>
            </w:r>
            <w:r w:rsidR="005974CA" w:rsidRPr="0031233B">
              <w:rPr>
                <w:sz w:val="16"/>
              </w:rPr>
              <w:t>»</w:t>
            </w:r>
          </w:p>
          <w:p w14:paraId="1B6C68ED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36376305</w:t>
            </w:r>
          </w:p>
          <w:p w14:paraId="29020AF7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03150,ГІЙОМА ДЕ БОПЛАНА ВУЛ. ,127</w:t>
            </w:r>
          </w:p>
        </w:tc>
        <w:tc>
          <w:tcPr>
            <w:tcW w:w="4740" w:type="dxa"/>
          </w:tcPr>
          <w:p w14:paraId="4E6B686B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02.12.2010 № 263/5075  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ліквідацію комунального підприємства виконавчого органу Київської міської 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центр захисту прав споживачів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9E4DE0" w:rsidRPr="0031233B" w14:paraId="5C29FACC" w14:textId="77777777" w:rsidTr="00620A6E">
        <w:trPr>
          <w:cantSplit/>
        </w:trPr>
        <w:tc>
          <w:tcPr>
            <w:tcW w:w="10740" w:type="dxa"/>
            <w:gridSpan w:val="2"/>
          </w:tcPr>
          <w:p w14:paraId="325AB04B" w14:textId="77777777" w:rsidR="009E4DE0" w:rsidRPr="0031233B" w:rsidRDefault="009E4DE0" w:rsidP="009E4DE0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ДЕПАРТАМЕНТ ЖИТЛОВО-КОМУНАЛЬНОЇ ІНФРАСТРУКТУРИ В.О. КМР (КМДА)</w:t>
            </w:r>
          </w:p>
        </w:tc>
      </w:tr>
      <w:tr w:rsidR="000430CB" w:rsidRPr="0031233B" w14:paraId="2ED28010" w14:textId="77777777" w:rsidTr="00620A6E">
        <w:trPr>
          <w:cantSplit/>
        </w:trPr>
        <w:tc>
          <w:tcPr>
            <w:tcW w:w="6000" w:type="dxa"/>
          </w:tcPr>
          <w:p w14:paraId="51873DDF" w14:textId="77777777" w:rsidR="000430CB" w:rsidRPr="0031233B" w:rsidRDefault="000430CB" w:rsidP="000430CB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5.  ДЕРЖАВНЕ КОМУНАЛЬНЕ ПІДПРИЄМСТВО «КИЇВЖИТЛОТЕПЛОКОМУНЕНЕРГО»</w:t>
            </w:r>
          </w:p>
          <w:p w14:paraId="4C5D8514" w14:textId="77777777" w:rsidR="000430CB" w:rsidRPr="0031233B" w:rsidRDefault="000430CB" w:rsidP="000430CB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05506193</w:t>
            </w:r>
          </w:p>
          <w:p w14:paraId="3AC72DC7" w14:textId="77777777" w:rsidR="000430CB" w:rsidRPr="0031233B" w:rsidRDefault="000430CB" w:rsidP="000430CB">
            <w:pPr>
              <w:spacing w:before="20"/>
              <w:rPr>
                <w:sz w:val="16"/>
                <w:highlight w:val="yellow"/>
              </w:rPr>
            </w:pPr>
            <w:r w:rsidRPr="0031233B">
              <w:rPr>
                <w:sz w:val="16"/>
              </w:rPr>
              <w:t>Адреса: 252057,ДОВЖЕНКА ВУЛ.,2</w:t>
            </w:r>
          </w:p>
        </w:tc>
        <w:tc>
          <w:tcPr>
            <w:tcW w:w="4740" w:type="dxa"/>
          </w:tcPr>
          <w:p w14:paraId="5A0A2544" w14:textId="77777777" w:rsidR="000430CB" w:rsidRPr="0031233B" w:rsidRDefault="000430CB" w:rsidP="000430CB">
            <w:pPr>
              <w:spacing w:before="20"/>
              <w:jc w:val="both"/>
              <w:rPr>
                <w:color w:val="000000" w:themeColor="text1"/>
                <w:sz w:val="16"/>
              </w:rPr>
            </w:pPr>
            <w:r w:rsidRPr="0031233B">
              <w:rPr>
                <w:color w:val="000000" w:themeColor="text1"/>
                <w:sz w:val="16"/>
              </w:rPr>
              <w:t xml:space="preserve">Припинення шляхом банкрутства. </w:t>
            </w:r>
          </w:p>
          <w:p w14:paraId="12E9CFB8" w14:textId="52449877" w:rsidR="000430CB" w:rsidRPr="0031233B" w:rsidRDefault="000430CB" w:rsidP="000430CB">
            <w:pPr>
              <w:spacing w:before="20"/>
              <w:jc w:val="both"/>
              <w:rPr>
                <w:sz w:val="16"/>
                <w:highlight w:val="yellow"/>
              </w:rPr>
            </w:pPr>
            <w:r w:rsidRPr="0031233B">
              <w:rPr>
                <w:color w:val="000000" w:themeColor="text1"/>
                <w:sz w:val="16"/>
              </w:rPr>
              <w:t>Відповідно до постанови Господарського суду міста Києва від 15.01.2020 у справі № 910/11615/18 ДКП "</w:t>
            </w:r>
            <w:proofErr w:type="spellStart"/>
            <w:r w:rsidRPr="0031233B">
              <w:rPr>
                <w:color w:val="000000" w:themeColor="text1"/>
                <w:sz w:val="16"/>
              </w:rPr>
              <w:t>Київжитлотеплокомуненерго</w:t>
            </w:r>
            <w:proofErr w:type="spellEnd"/>
            <w:r w:rsidRPr="0031233B">
              <w:rPr>
                <w:color w:val="000000" w:themeColor="text1"/>
                <w:sz w:val="16"/>
              </w:rPr>
              <w:t xml:space="preserve">" визнано банкрутом та відкрито ліквідаційну процедуру, призначено ліквідатором арбітражного керуючого </w:t>
            </w:r>
            <w:proofErr w:type="spellStart"/>
            <w:r w:rsidRPr="0031233B">
              <w:rPr>
                <w:color w:val="000000" w:themeColor="text1"/>
                <w:sz w:val="16"/>
              </w:rPr>
              <w:t>Чичву</w:t>
            </w:r>
            <w:proofErr w:type="spellEnd"/>
            <w:r w:rsidRPr="0031233B">
              <w:rPr>
                <w:color w:val="000000" w:themeColor="text1"/>
                <w:sz w:val="16"/>
              </w:rPr>
              <w:t xml:space="preserve"> О.С., зобов’язано ліквідатора надати суду ліквідаційний баланс банкрута та звіт ліквідатора до 15.01.2021р.</w:t>
            </w:r>
          </w:p>
        </w:tc>
      </w:tr>
      <w:tr w:rsidR="00EB24F8" w:rsidRPr="0031233B" w14:paraId="02FE0381" w14:textId="77777777" w:rsidTr="00620A6E">
        <w:trPr>
          <w:cantSplit/>
        </w:trPr>
        <w:tc>
          <w:tcPr>
            <w:tcW w:w="6000" w:type="dxa"/>
          </w:tcPr>
          <w:p w14:paraId="5C87C4D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6.  ДЕРЖАВНЕ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ПАР</w:t>
            </w:r>
            <w:r w:rsidR="005974CA" w:rsidRPr="0031233B">
              <w:rPr>
                <w:sz w:val="16"/>
              </w:rPr>
              <w:t>»</w:t>
            </w:r>
          </w:p>
          <w:p w14:paraId="5F96926A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13670015</w:t>
            </w:r>
          </w:p>
          <w:p w14:paraId="2E7BDC74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252074,РЕЗЕРВНА ВУЛ.,8</w:t>
            </w:r>
          </w:p>
        </w:tc>
        <w:tc>
          <w:tcPr>
            <w:tcW w:w="4740" w:type="dxa"/>
          </w:tcPr>
          <w:p w14:paraId="60C50FDA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 від 29.11.2001 № 145/1579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ліквідацію державного комунального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Пар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074E2A76" w14:textId="77777777" w:rsidTr="00620A6E">
        <w:trPr>
          <w:cantSplit/>
        </w:trPr>
        <w:tc>
          <w:tcPr>
            <w:tcW w:w="6000" w:type="dxa"/>
          </w:tcPr>
          <w:p w14:paraId="65D90F27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7.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ЖИТЛОВИК</w:t>
            </w:r>
            <w:r w:rsidR="005974CA" w:rsidRPr="0031233B">
              <w:rPr>
                <w:sz w:val="16"/>
              </w:rPr>
              <w:t>»</w:t>
            </w:r>
          </w:p>
          <w:p w14:paraId="53273A37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05418023</w:t>
            </w:r>
          </w:p>
          <w:p w14:paraId="22F121C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01103,БОЙЧУКА МИХАЙЛА ВУЛ.,21</w:t>
            </w:r>
          </w:p>
        </w:tc>
        <w:tc>
          <w:tcPr>
            <w:tcW w:w="4740" w:type="dxa"/>
          </w:tcPr>
          <w:p w14:paraId="17AA9CCD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16.02.2012 №109/7446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ліквідацію комунального підприємства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Житловик</w:t>
            </w:r>
            <w:proofErr w:type="spellEnd"/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2C2D3521" w14:textId="77777777" w:rsidTr="00620A6E">
        <w:trPr>
          <w:cantSplit/>
        </w:trPr>
        <w:tc>
          <w:tcPr>
            <w:tcW w:w="6000" w:type="dxa"/>
          </w:tcPr>
          <w:p w14:paraId="5CBF9701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8.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РЕМОНТНО- ЕКСПЛУАТАЦІЙНА ОРГАНІЗАЦІЯ- 8</w:t>
            </w:r>
            <w:r w:rsidR="005974CA" w:rsidRPr="0031233B">
              <w:rPr>
                <w:sz w:val="16"/>
              </w:rPr>
              <w:t>»</w:t>
            </w:r>
          </w:p>
          <w:p w14:paraId="3D10ECA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Номер об'єкту: 8</w:t>
            </w:r>
          </w:p>
          <w:p w14:paraId="4D53ED6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36114067</w:t>
            </w:r>
          </w:p>
          <w:p w14:paraId="27C86D3A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03142,СТУСА В. ВУЛ.,25</w:t>
            </w:r>
          </w:p>
        </w:tc>
        <w:tc>
          <w:tcPr>
            <w:tcW w:w="4740" w:type="dxa"/>
          </w:tcPr>
          <w:p w14:paraId="4F1322DC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по утриманню житлового господарства Святошинського району м. Києва відповідно до рішення Київської міської ради від 22.05.2013 № 323/9380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припинення комунального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Ремонтно-експлуатаційна організація </w:t>
            </w:r>
            <w:r w:rsidR="005974CA" w:rsidRPr="0031233B">
              <w:rPr>
                <w:sz w:val="16"/>
              </w:rPr>
              <w:t>–</w:t>
            </w:r>
            <w:r w:rsidRPr="0031233B">
              <w:rPr>
                <w:sz w:val="16"/>
              </w:rPr>
              <w:t xml:space="preserve"> 8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, згідно з листом Святошинської РДА від 04.11.2015 № 107-8528/39 рахунки КП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РЕО-8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арештовані, первісна документація знищена, фінансова діяльність відсутня</w:t>
            </w:r>
          </w:p>
        </w:tc>
      </w:tr>
      <w:tr w:rsidR="00EB24F8" w:rsidRPr="0031233B" w14:paraId="693B9198" w14:textId="77777777" w:rsidTr="00620A6E">
        <w:trPr>
          <w:cantSplit/>
        </w:trPr>
        <w:tc>
          <w:tcPr>
            <w:tcW w:w="6000" w:type="dxa"/>
          </w:tcPr>
          <w:p w14:paraId="5D5BF958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9.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СПЕЦІАЛІЗОВАНЕ РЕМОНТНО-НАЛАГОДЖУВАЛЬНЕ УПРАВЛІННЯ №8</w:t>
            </w:r>
            <w:r w:rsidR="005974CA" w:rsidRPr="0031233B">
              <w:rPr>
                <w:sz w:val="16"/>
              </w:rPr>
              <w:t>»</w:t>
            </w:r>
          </w:p>
          <w:p w14:paraId="2C799450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Номер об'єкту: 8</w:t>
            </w:r>
          </w:p>
          <w:p w14:paraId="4F3B97C1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04543677</w:t>
            </w:r>
          </w:p>
          <w:p w14:paraId="3C39A706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252080,КИРИЛІВСЬКА ВУЛ.  ,6А</w:t>
            </w:r>
          </w:p>
        </w:tc>
        <w:tc>
          <w:tcPr>
            <w:tcW w:w="4740" w:type="dxa"/>
          </w:tcPr>
          <w:p w14:paraId="0AC957D7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22.01.2009 №34/1089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ліквідацію комунального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Спеціалізоване ремонтно </w:t>
            </w:r>
            <w:r w:rsidR="005974CA" w:rsidRPr="0031233B">
              <w:rPr>
                <w:sz w:val="16"/>
              </w:rPr>
              <w:t>–</w:t>
            </w:r>
            <w:r w:rsidRPr="0031233B">
              <w:rPr>
                <w:sz w:val="16"/>
              </w:rPr>
              <w:t xml:space="preserve"> налагоджувальне управління №8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244F9381" w14:textId="77777777" w:rsidTr="00620A6E">
        <w:trPr>
          <w:cantSplit/>
        </w:trPr>
        <w:tc>
          <w:tcPr>
            <w:tcW w:w="6000" w:type="dxa"/>
          </w:tcPr>
          <w:p w14:paraId="2D4D60C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10.  КОМУНАЛЬНЕ ПІДПРИЄМСТВО ПО УТРИМАННЮ ЖИТЛОВОГО ГОСПОДАРСТВА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ЖИТЛОРЕМБУДСЕРВІС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ДЕСНЯНСЬКОГО РАЙОНУ М.КИЄВА</w:t>
            </w:r>
          </w:p>
          <w:p w14:paraId="0C8706C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31776030</w:t>
            </w:r>
          </w:p>
          <w:p w14:paraId="331C5251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4740" w:type="dxa"/>
          </w:tcPr>
          <w:p w14:paraId="608ECC95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Припинення шляхом банкрутства</w:t>
            </w:r>
          </w:p>
          <w:p w14:paraId="614B6431" w14:textId="5F7B1E73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Відповідно до постанови Господарського суду міста Києва від 23.10.2017  у справі № 910/23387/16  КП по утриманню житлового господарства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Житлорембудсервіс</w:t>
            </w:r>
            <w:proofErr w:type="spellEnd"/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Деснянського району м.</w:t>
            </w:r>
            <w:r w:rsidR="0031233B">
              <w:rPr>
                <w:sz w:val="16"/>
              </w:rPr>
              <w:t xml:space="preserve"> </w:t>
            </w:r>
            <w:r w:rsidRPr="0031233B">
              <w:rPr>
                <w:sz w:val="16"/>
              </w:rPr>
              <w:t>Києва визнано банкрутом та відкрито ліквідаційну процедуру</w:t>
            </w:r>
          </w:p>
        </w:tc>
      </w:tr>
      <w:tr w:rsidR="00EB24F8" w:rsidRPr="0031233B" w14:paraId="2C7D7787" w14:textId="77777777" w:rsidTr="00620A6E">
        <w:trPr>
          <w:cantSplit/>
        </w:trPr>
        <w:tc>
          <w:tcPr>
            <w:tcW w:w="6000" w:type="dxa"/>
          </w:tcPr>
          <w:p w14:paraId="1BDA7E54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11.  КОМУНАЛЬНЕ ПІДПРИЄМСТВО ПО УТРИМАННЮ ЖИТЛОВОГО ГОСПОДАРСТВА ДНІПРОВСЬКОГО РАЙОНУ М.КИЄВА</w:t>
            </w:r>
          </w:p>
          <w:p w14:paraId="282D146A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03366612</w:t>
            </w:r>
          </w:p>
          <w:p w14:paraId="6474ED50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02002,КУЛІША ПАНТЕЛЕЙМОНА ВУЛ.,9-Г</w:t>
            </w:r>
          </w:p>
        </w:tc>
        <w:tc>
          <w:tcPr>
            <w:tcW w:w="4740" w:type="dxa"/>
          </w:tcPr>
          <w:p w14:paraId="74C108DA" w14:textId="77777777" w:rsidR="00EB24F8" w:rsidRPr="0031233B" w:rsidRDefault="00EB24F8" w:rsidP="007217B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Припинення шляхом банкрутства. Відповідно до постанови Господарського суду міста Києва від 05.02.2018 у справі № 910/18051/16 КП по УЖГ Дніпровського району м. Києва визнано ба</w:t>
            </w:r>
            <w:r w:rsidR="009E4DE0" w:rsidRPr="0031233B">
              <w:rPr>
                <w:sz w:val="16"/>
              </w:rPr>
              <w:t>нкрутом</w:t>
            </w:r>
          </w:p>
        </w:tc>
      </w:tr>
      <w:tr w:rsidR="009E4DE0" w:rsidRPr="0031233B" w14:paraId="330A9681" w14:textId="77777777" w:rsidTr="00620A6E">
        <w:trPr>
          <w:cantSplit/>
        </w:trPr>
        <w:tc>
          <w:tcPr>
            <w:tcW w:w="10740" w:type="dxa"/>
            <w:gridSpan w:val="2"/>
          </w:tcPr>
          <w:p w14:paraId="645F31E9" w14:textId="77777777" w:rsidR="009E4DE0" w:rsidRPr="0031233B" w:rsidRDefault="009E4DE0" w:rsidP="00DC1996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ДЕПАРТАМЕНТ ЗАХИСТУ ДОВКІЛЛЯ ТА АДАПТАЦІЇ ДО ЗМІНИ КЛІМАТУ В.О.КМР</w:t>
            </w:r>
          </w:p>
        </w:tc>
      </w:tr>
      <w:tr w:rsidR="00EB24F8" w:rsidRPr="0031233B" w14:paraId="32073789" w14:textId="77777777" w:rsidTr="00620A6E">
        <w:trPr>
          <w:cantSplit/>
        </w:trPr>
        <w:tc>
          <w:tcPr>
            <w:tcW w:w="6000" w:type="dxa"/>
          </w:tcPr>
          <w:p w14:paraId="383CAB0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12.  КОМУНАЛЬНЕ ПІДПРИЄМСТВО ВИКОНАВЧОГО ОРГАНУ КИЇВСЬКОЇ МІСЬКОЇ 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ЦЕНТР РОЗВИТКУ МІСЬКОГО СЕРЕДОВИЩА</w:t>
            </w:r>
            <w:r w:rsidR="005974CA" w:rsidRPr="0031233B">
              <w:rPr>
                <w:sz w:val="16"/>
              </w:rPr>
              <w:t>»</w:t>
            </w:r>
          </w:p>
          <w:p w14:paraId="0A7B09E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40092489</w:t>
            </w:r>
          </w:p>
          <w:p w14:paraId="2D37F09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01001,ХРЕЩАТИК ВУЛ.,32</w:t>
            </w:r>
          </w:p>
        </w:tc>
        <w:tc>
          <w:tcPr>
            <w:tcW w:w="4740" w:type="dxa"/>
          </w:tcPr>
          <w:p w14:paraId="561656A7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05.10.2023  № 7136/7177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ліквідацію Комунального підприємства виконавчого органу Київської міської 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центр розвитку міського середовища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9E4DE0" w:rsidRPr="0031233B" w14:paraId="0BCDA26E" w14:textId="77777777" w:rsidTr="00620A6E">
        <w:trPr>
          <w:cantSplit/>
        </w:trPr>
        <w:tc>
          <w:tcPr>
            <w:tcW w:w="10740" w:type="dxa"/>
            <w:gridSpan w:val="2"/>
          </w:tcPr>
          <w:p w14:paraId="59EA47B4" w14:textId="77777777" w:rsidR="009E4DE0" w:rsidRPr="0031233B" w:rsidRDefault="009E4DE0" w:rsidP="00DC1996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lastRenderedPageBreak/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ДЕПАРТАМЕНТ ЗЕМЕЛЬНИХ РЕСУРСІВ В.О. КМР (КМДА)</w:t>
            </w:r>
          </w:p>
        </w:tc>
      </w:tr>
      <w:tr w:rsidR="00EB24F8" w:rsidRPr="0031233B" w14:paraId="16A9D248" w14:textId="77777777" w:rsidTr="00620A6E">
        <w:trPr>
          <w:cantSplit/>
        </w:trPr>
        <w:tc>
          <w:tcPr>
            <w:tcW w:w="6000" w:type="dxa"/>
          </w:tcPr>
          <w:p w14:paraId="6ADD07D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13.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ЦЕНТР ЗЕМЕЛЬНОГО КАДАСТРУ ТА ПРИВАТИЗАЦІЇ ЗЕМЛІ</w:t>
            </w:r>
            <w:r w:rsidR="005974CA" w:rsidRPr="0031233B">
              <w:rPr>
                <w:sz w:val="16"/>
              </w:rPr>
              <w:t>»</w:t>
            </w:r>
          </w:p>
          <w:p w14:paraId="3C83821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32073242</w:t>
            </w:r>
          </w:p>
          <w:p w14:paraId="1C21F62F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01001,ХРЕЩАТИК ВУЛ.,32-А</w:t>
            </w:r>
          </w:p>
        </w:tc>
        <w:tc>
          <w:tcPr>
            <w:tcW w:w="4740" w:type="dxa"/>
          </w:tcPr>
          <w:p w14:paraId="5DEE3666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інститут земельних відносин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від 29.11.2018 № 221/6272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припинення діяльності комунального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центр земельного кадастру та приватизації землі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9E4DE0" w:rsidRPr="0031233B" w14:paraId="4831084F" w14:textId="77777777" w:rsidTr="00620A6E">
        <w:trPr>
          <w:cantSplit/>
        </w:trPr>
        <w:tc>
          <w:tcPr>
            <w:tcW w:w="10740" w:type="dxa"/>
            <w:gridSpan w:val="2"/>
          </w:tcPr>
          <w:p w14:paraId="0BF4C4DD" w14:textId="77777777" w:rsidR="009E4DE0" w:rsidRPr="0031233B" w:rsidRDefault="009E4DE0" w:rsidP="00DC1996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ДЕПАРТАМЕНТ КУЛЬТУРИ В.О. КМР (КМДА)</w:t>
            </w:r>
          </w:p>
        </w:tc>
      </w:tr>
      <w:tr w:rsidR="00EB24F8" w:rsidRPr="0031233B" w14:paraId="3E1E2118" w14:textId="77777777" w:rsidTr="00620A6E">
        <w:trPr>
          <w:cantSplit/>
        </w:trPr>
        <w:tc>
          <w:tcPr>
            <w:tcW w:w="6000" w:type="dxa"/>
          </w:tcPr>
          <w:p w14:paraId="1C18971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14.  ДЕРЖАВНЕ КОМУНАЛЬНЕ ПІДПРИЄМСТВО КІНОТЕАТР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БРАТИСЛАВА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</w:t>
            </w:r>
          </w:p>
          <w:p w14:paraId="766A1A4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21618508</w:t>
            </w:r>
          </w:p>
          <w:p w14:paraId="5F7E574D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04210,АРХИПЕНКА ОЛЕКСАНДРА ВУЛ. ,5</w:t>
            </w:r>
          </w:p>
        </w:tc>
        <w:tc>
          <w:tcPr>
            <w:tcW w:w="4740" w:type="dxa"/>
          </w:tcPr>
          <w:p w14:paraId="0CE81299" w14:textId="25357EFF" w:rsidR="00EB24F8" w:rsidRPr="0031233B" w:rsidRDefault="00EB24F8" w:rsidP="00BE5DBA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Київкінофільм</w:t>
            </w:r>
            <w:proofErr w:type="spellEnd"/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від 22.05.2013 №336/9393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Про реорганізацію кінотеатрів комунальної власності територіальної громади міста Києва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. Рішенням Київради від 02.03.2023 №6039/6080 КП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Київкінофільм</w:t>
            </w:r>
            <w:proofErr w:type="spellEnd"/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перейменовано у КП виконавчого органу Київради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культурний кластер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. </w:t>
            </w:r>
          </w:p>
        </w:tc>
      </w:tr>
      <w:tr w:rsidR="00EB24F8" w:rsidRPr="0031233B" w14:paraId="7CFA2A56" w14:textId="77777777" w:rsidTr="00620A6E">
        <w:trPr>
          <w:cantSplit/>
        </w:trPr>
        <w:tc>
          <w:tcPr>
            <w:tcW w:w="6000" w:type="dxa"/>
          </w:tcPr>
          <w:p w14:paraId="24E8615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15.  КОМУНАЛЬНИЙ ЗАКЛАД ВИКОНАВЧОГО ОРГАНУ КИЇВСЬКОЇ МІСЬКОЇ 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ВСЕУКРАЇНСЬКИЙ ПАРК ПАМ'ЯТІ БОРЦІВ ЗА СВОБОДУ І НЕЗАЛЕЖНІСТЬ УКРАЇНИ У М.КИЄВІ</w:t>
            </w:r>
            <w:r w:rsidR="005974CA" w:rsidRPr="0031233B">
              <w:rPr>
                <w:sz w:val="16"/>
              </w:rPr>
              <w:t>»</w:t>
            </w:r>
          </w:p>
          <w:p w14:paraId="01EA6B3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37819446</w:t>
            </w:r>
          </w:p>
          <w:p w14:paraId="191F1FE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4740" w:type="dxa"/>
          </w:tcPr>
          <w:p w14:paraId="5A189ADE" w14:textId="7B240B74" w:rsidR="00EB24F8" w:rsidRPr="0031233B" w:rsidRDefault="009B4A09" w:rsidP="009B4A09">
            <w:pPr>
              <w:spacing w:before="20"/>
              <w:jc w:val="both"/>
              <w:rPr>
                <w:color w:val="EE0000"/>
                <w:sz w:val="16"/>
              </w:rPr>
            </w:pPr>
            <w:r w:rsidRPr="0031233B">
              <w:rPr>
                <w:sz w:val="16"/>
              </w:rPr>
              <w:t xml:space="preserve">За інформацією органу управління – Департаменту культури виконавчого органу Київради (КМДА), наданою листом від 07.11.2025 року №060-5712, парк не функціонує та основну діяльність не здійснює.  </w:t>
            </w:r>
          </w:p>
        </w:tc>
      </w:tr>
      <w:tr w:rsidR="00EB24F8" w:rsidRPr="0031233B" w14:paraId="3C113F65" w14:textId="77777777" w:rsidTr="00620A6E">
        <w:trPr>
          <w:cantSplit/>
        </w:trPr>
        <w:tc>
          <w:tcPr>
            <w:tcW w:w="6000" w:type="dxa"/>
          </w:tcPr>
          <w:p w14:paraId="24371077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16.  КИЇВСЬКИЙ МІСЬКИЙ ЦЕНТР ДОЗВІЛЛЯ</w:t>
            </w:r>
          </w:p>
          <w:p w14:paraId="6F7F7C5F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14293750</w:t>
            </w:r>
          </w:p>
          <w:p w14:paraId="08D32BDF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02162,П'ЯТИДЕСЯТИРІЧЧЯ ЖОВТНЯ ПРОСП.,10В</w:t>
            </w:r>
          </w:p>
        </w:tc>
        <w:tc>
          <w:tcPr>
            <w:tcW w:w="4740" w:type="dxa"/>
          </w:tcPr>
          <w:p w14:paraId="2846B818" w14:textId="53F84FEA" w:rsidR="00EB24F8" w:rsidRPr="0031233B" w:rsidRDefault="00EB24F8" w:rsidP="00640385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Київкультурасервіс</w:t>
            </w:r>
            <w:proofErr w:type="spellEnd"/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від 17.02.2015 №91/956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Про реорганізацію Київського міського центру дозвілля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. </w:t>
            </w:r>
          </w:p>
        </w:tc>
      </w:tr>
      <w:tr w:rsidR="00EB24F8" w:rsidRPr="0031233B" w14:paraId="04CC1CB9" w14:textId="77777777" w:rsidTr="00620A6E">
        <w:trPr>
          <w:cantSplit/>
        </w:trPr>
        <w:tc>
          <w:tcPr>
            <w:tcW w:w="6000" w:type="dxa"/>
          </w:tcPr>
          <w:p w14:paraId="7CB9D4E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17.  КОМУНАЛЬНЕ ОБ'ЄДНАННЯ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КИЇВКІНО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</w:t>
            </w:r>
          </w:p>
          <w:p w14:paraId="0029087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05481725</w:t>
            </w:r>
          </w:p>
          <w:p w14:paraId="4135BA2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4740" w:type="dxa"/>
          </w:tcPr>
          <w:p w14:paraId="45345C77" w14:textId="791616F1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15.06.2023 №6498/6539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Про ліквідацію комунальних підприємств територіальної громади м.</w:t>
            </w:r>
            <w:r w:rsidR="0031233B">
              <w:rPr>
                <w:sz w:val="16"/>
              </w:rPr>
              <w:t xml:space="preserve"> </w:t>
            </w:r>
            <w:r w:rsidRPr="0031233B">
              <w:rPr>
                <w:sz w:val="16"/>
              </w:rPr>
              <w:t>Києва у сфері культури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</w:t>
            </w:r>
          </w:p>
        </w:tc>
      </w:tr>
      <w:tr w:rsidR="00EB24F8" w:rsidRPr="0031233B" w14:paraId="6337FC9C" w14:textId="77777777" w:rsidTr="00620A6E">
        <w:trPr>
          <w:cantSplit/>
        </w:trPr>
        <w:tc>
          <w:tcPr>
            <w:tcW w:w="6000" w:type="dxa"/>
          </w:tcPr>
          <w:p w14:paraId="2576905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18.  КОМУНАЛЬНЕ ПІДПРИЄМСТВО ВИКОНАВЧОГО ОРГАНУ КИЇВРАДИ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АГЕНТСТВО ПО ОБСЛУГОВУВАННЮ ТЕАТРАЛЬНОЇ ТА КОНЦЕРТНОЇ ДІЯЛЬНОСТІ</w:t>
            </w:r>
            <w:r w:rsidR="005974CA" w:rsidRPr="0031233B">
              <w:rPr>
                <w:sz w:val="16"/>
              </w:rPr>
              <w:t>»</w:t>
            </w:r>
          </w:p>
          <w:p w14:paraId="508D319A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35648183</w:t>
            </w:r>
          </w:p>
          <w:p w14:paraId="53B4B76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4740" w:type="dxa"/>
          </w:tcPr>
          <w:p w14:paraId="56ED2883" w14:textId="59144133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15.06.2023 №6498/6539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Про ліквідацію комунальних підприємств територіальної громади м.</w:t>
            </w:r>
            <w:r w:rsidR="0031233B">
              <w:rPr>
                <w:sz w:val="16"/>
              </w:rPr>
              <w:t xml:space="preserve"> </w:t>
            </w:r>
            <w:r w:rsidRPr="0031233B">
              <w:rPr>
                <w:sz w:val="16"/>
              </w:rPr>
              <w:t>Києва у сфері культури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3DB2F523" w14:textId="77777777" w:rsidTr="00620A6E">
        <w:trPr>
          <w:cantSplit/>
        </w:trPr>
        <w:tc>
          <w:tcPr>
            <w:tcW w:w="6000" w:type="dxa"/>
          </w:tcPr>
          <w:p w14:paraId="75E2D066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19.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КИЇВКУЛЬТУРАСЕРВІС</w:t>
            </w:r>
            <w:r w:rsidR="005974CA" w:rsidRPr="0031233B">
              <w:rPr>
                <w:sz w:val="16"/>
              </w:rPr>
              <w:t>»</w:t>
            </w:r>
          </w:p>
          <w:p w14:paraId="1961D03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32049230</w:t>
            </w:r>
          </w:p>
          <w:p w14:paraId="587CBA7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04111,БРИНЖАЛИ ОЛЕКСАНДРА ВУЛ.,60-А</w:t>
            </w:r>
          </w:p>
        </w:tc>
        <w:tc>
          <w:tcPr>
            <w:tcW w:w="4740" w:type="dxa"/>
          </w:tcPr>
          <w:p w14:paraId="44098EAA" w14:textId="3D4B3C2C" w:rsidR="00EB24F8" w:rsidRPr="0031233B" w:rsidRDefault="00A4115A" w:rsidP="00DC1996">
            <w:pPr>
              <w:spacing w:before="20"/>
              <w:jc w:val="both"/>
              <w:rPr>
                <w:b/>
                <w:bCs/>
                <w:sz w:val="16"/>
              </w:rPr>
            </w:pPr>
            <w:r w:rsidRPr="0031233B">
              <w:rPr>
                <w:b/>
                <w:bCs/>
                <w:sz w:val="16"/>
              </w:rPr>
              <w:t>Фінансова звітність за 9 місяців 2025 року не надана</w:t>
            </w:r>
          </w:p>
        </w:tc>
      </w:tr>
      <w:tr w:rsidR="00EB24F8" w:rsidRPr="0031233B" w14:paraId="0C1292FD" w14:textId="77777777" w:rsidTr="00620A6E">
        <w:trPr>
          <w:cantSplit/>
        </w:trPr>
        <w:tc>
          <w:tcPr>
            <w:tcW w:w="6000" w:type="dxa"/>
          </w:tcPr>
          <w:p w14:paraId="15731057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20.  КОМУНАЛЬНЕ ПІДПРИЄМСТВО ВИКОНАВЧОГО ОРГАНУ КИЇВСЬКОЇ МІСЬКОЇ 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КІНОТЕАТР ІМ. Т.ШЕВЧЕНКА</w:t>
            </w:r>
            <w:r w:rsidR="005974CA" w:rsidRPr="0031233B">
              <w:rPr>
                <w:sz w:val="16"/>
              </w:rPr>
              <w:t>»</w:t>
            </w:r>
          </w:p>
          <w:p w14:paraId="7A469E2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14293419</w:t>
            </w:r>
          </w:p>
          <w:p w14:paraId="022E92D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02114,ВИШГОРОДСЬКА ВУЛ.,49</w:t>
            </w:r>
          </w:p>
        </w:tc>
        <w:tc>
          <w:tcPr>
            <w:tcW w:w="4740" w:type="dxa"/>
          </w:tcPr>
          <w:p w14:paraId="4FC32295" w14:textId="2697D0A2" w:rsidR="00EB24F8" w:rsidRPr="0031233B" w:rsidRDefault="00EB24F8" w:rsidP="00904C87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Київкінофільм</w:t>
            </w:r>
            <w:proofErr w:type="spellEnd"/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від 22.05.2013 №336/9393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Про реорганізацію кінотеатрів комунальної власності територіальної громади міста Києва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.  Рішенням Київради від 02.03.2023 №6039/6080                                             КП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Київкінофільм</w:t>
            </w:r>
            <w:proofErr w:type="spellEnd"/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перейменовано у КП виконавчого органу Київради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культурний кластер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>.</w:t>
            </w:r>
          </w:p>
        </w:tc>
      </w:tr>
      <w:tr w:rsidR="00EB24F8" w:rsidRPr="0031233B" w14:paraId="0E88A721" w14:textId="77777777" w:rsidTr="00620A6E">
        <w:trPr>
          <w:cantSplit/>
        </w:trPr>
        <w:tc>
          <w:tcPr>
            <w:tcW w:w="6000" w:type="dxa"/>
          </w:tcPr>
          <w:p w14:paraId="3F9DAAC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21.  КОМУНАЛЬНЕ ПІДПРИЄМСТВО ВИКОНАВЧОГО ОРГАНУ КИЇВСЬКОЇ МІСЬКОЇ РАДИ (КИЇВСЬКОЇ МІСЬКОЇ ДЕРЖАВНОЇ АДМІНІСТРАЦІЇ) 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КІНОТЕАТР ІМ. Ю.ГАГАРІНА</w:t>
            </w:r>
            <w:r w:rsidR="005974CA" w:rsidRPr="0031233B">
              <w:rPr>
                <w:sz w:val="16"/>
              </w:rPr>
              <w:t>»</w:t>
            </w:r>
          </w:p>
          <w:p w14:paraId="1EACACD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21616691</w:t>
            </w:r>
          </w:p>
          <w:p w14:paraId="616EADAF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01034,ЩУСЄВА ВУЛ.,5</w:t>
            </w:r>
          </w:p>
        </w:tc>
        <w:tc>
          <w:tcPr>
            <w:tcW w:w="4740" w:type="dxa"/>
          </w:tcPr>
          <w:p w14:paraId="6E09F1A8" w14:textId="4B5D65B9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15.06.2023 №6498/6539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Про ліквідацію комунальних підприємств територіальної громади м.</w:t>
            </w:r>
            <w:r w:rsidR="0031233B">
              <w:rPr>
                <w:sz w:val="16"/>
              </w:rPr>
              <w:t xml:space="preserve"> </w:t>
            </w:r>
            <w:r w:rsidRPr="0031233B">
              <w:rPr>
                <w:sz w:val="16"/>
              </w:rPr>
              <w:t>Києва у сфері культури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6DA2A95A" w14:textId="77777777" w:rsidTr="00620A6E">
        <w:trPr>
          <w:cantSplit/>
        </w:trPr>
        <w:tc>
          <w:tcPr>
            <w:tcW w:w="6000" w:type="dxa"/>
          </w:tcPr>
          <w:p w14:paraId="2B80627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22.  КОМУНАЛЬНЕ ПІДПРИЄМСТВО ВИКОНАВЧОГО ОРГАНУ КИЇВСЬКОЇ МІСЬКОЇ РАДИ (КИЇВСЬКОЇ МІСЬКОЇ ДЕРЖАВНОЇ АДМІНІСТРАЦІЇ) КІНОТЕАТР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ЛЕЙПЦІГ</w:t>
            </w:r>
            <w:r w:rsidR="005974CA" w:rsidRPr="0031233B">
              <w:rPr>
                <w:sz w:val="16"/>
              </w:rPr>
              <w:t>»</w:t>
            </w:r>
          </w:p>
          <w:p w14:paraId="774D97D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24937697</w:t>
            </w:r>
          </w:p>
          <w:p w14:paraId="76C7DB10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03148,КУРБАСА ЛЕСЯ ПРОСП. ,8</w:t>
            </w:r>
          </w:p>
        </w:tc>
        <w:tc>
          <w:tcPr>
            <w:tcW w:w="4740" w:type="dxa"/>
          </w:tcPr>
          <w:p w14:paraId="6C2BF6A9" w14:textId="1020319B" w:rsidR="00EB24F8" w:rsidRPr="0031233B" w:rsidRDefault="00EB24F8" w:rsidP="001D695B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виконавчого органу Київради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Київкінофільм</w:t>
            </w:r>
            <w:proofErr w:type="spellEnd"/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 від 22.05.2013 №336/9393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Про реорганізацію кінотеатрів комунальної власності територіальної громади міста Києва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>.</w:t>
            </w:r>
            <w:r w:rsidR="0031233B">
              <w:rPr>
                <w:sz w:val="16"/>
              </w:rPr>
              <w:t xml:space="preserve"> </w:t>
            </w:r>
            <w:r w:rsidRPr="0031233B">
              <w:rPr>
                <w:sz w:val="16"/>
              </w:rPr>
              <w:t xml:space="preserve">Рішенням Київради від 02.03.2023 №6039/6080                                             КП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Київкінофільм</w:t>
            </w:r>
            <w:proofErr w:type="spellEnd"/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перейменовано у КП виконавчого органу Київради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культурний кластер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. </w:t>
            </w:r>
          </w:p>
        </w:tc>
      </w:tr>
      <w:tr w:rsidR="00EB24F8" w:rsidRPr="0031233B" w14:paraId="54612383" w14:textId="77777777" w:rsidTr="00620A6E">
        <w:trPr>
          <w:cantSplit/>
        </w:trPr>
        <w:tc>
          <w:tcPr>
            <w:tcW w:w="6000" w:type="dxa"/>
          </w:tcPr>
          <w:p w14:paraId="1447DA8F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23.  КОМУНАЛЬНЕ ПІДПРИЄМСТВО ВИКОНАВЧОГО ОРГАНУ КИЇВСЬКОЇ МІСЬКОЇ 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ЄВРОПЕЙСЬКИЙ КУЛЬТУРНИЙ ЦЕНТР КРАКІВ</w:t>
            </w:r>
            <w:r w:rsidR="005974CA" w:rsidRPr="0031233B">
              <w:rPr>
                <w:sz w:val="16"/>
              </w:rPr>
              <w:t>»</w:t>
            </w:r>
          </w:p>
          <w:p w14:paraId="239852FA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14294057</w:t>
            </w:r>
          </w:p>
          <w:p w14:paraId="25B40F0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02154,РУСАНІВСЬКА НАБЕРЕЖНА,12</w:t>
            </w:r>
          </w:p>
        </w:tc>
        <w:tc>
          <w:tcPr>
            <w:tcW w:w="4740" w:type="dxa"/>
          </w:tcPr>
          <w:p w14:paraId="07B20B1E" w14:textId="3E1BCB92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15.06.2023 №6498/6539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Про ліквідацію комунальних підприємств територіальної громади м.</w:t>
            </w:r>
            <w:r w:rsidR="0031233B">
              <w:rPr>
                <w:sz w:val="16"/>
              </w:rPr>
              <w:t xml:space="preserve"> </w:t>
            </w:r>
            <w:r w:rsidRPr="0031233B">
              <w:rPr>
                <w:sz w:val="16"/>
              </w:rPr>
              <w:t>Києва у сфері культури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</w:t>
            </w:r>
          </w:p>
        </w:tc>
      </w:tr>
      <w:tr w:rsidR="00EB24F8" w:rsidRPr="0031233B" w14:paraId="78F2D12F" w14:textId="77777777" w:rsidTr="00620A6E">
        <w:trPr>
          <w:cantSplit/>
        </w:trPr>
        <w:tc>
          <w:tcPr>
            <w:tcW w:w="6000" w:type="dxa"/>
          </w:tcPr>
          <w:p w14:paraId="2D9C397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24.  ЦЕНТРАЛЬНИЙ ПАРК КУЛЬТУРИ І ВІДПОЧИНКУ М.КИЄВА</w:t>
            </w:r>
          </w:p>
          <w:p w14:paraId="5D55AB7A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02221411</w:t>
            </w:r>
          </w:p>
          <w:p w14:paraId="3AA03CF7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01001,ВОЛОДИМИРСЬКИЙ УЗВІЗ.,2</w:t>
            </w:r>
          </w:p>
        </w:tc>
        <w:tc>
          <w:tcPr>
            <w:tcW w:w="4740" w:type="dxa"/>
          </w:tcPr>
          <w:p w14:paraId="304F9ACF" w14:textId="0888FB78" w:rsidR="00EB24F8" w:rsidRPr="0031233B" w:rsidRDefault="00620A6E" w:rsidP="00DC1996">
            <w:pPr>
              <w:spacing w:before="20"/>
              <w:jc w:val="both"/>
              <w:rPr>
                <w:b/>
                <w:bCs/>
                <w:sz w:val="16"/>
              </w:rPr>
            </w:pPr>
            <w:r w:rsidRPr="0031233B">
              <w:rPr>
                <w:b/>
                <w:bCs/>
                <w:sz w:val="16"/>
              </w:rPr>
              <w:t>Фінансова звітність за 9 місяців 2025 року не надана</w:t>
            </w:r>
          </w:p>
        </w:tc>
      </w:tr>
      <w:tr w:rsidR="009E4DE0" w:rsidRPr="0031233B" w14:paraId="15D1E382" w14:textId="77777777" w:rsidTr="00620A6E">
        <w:trPr>
          <w:cantSplit/>
        </w:trPr>
        <w:tc>
          <w:tcPr>
            <w:tcW w:w="10740" w:type="dxa"/>
            <w:gridSpan w:val="2"/>
          </w:tcPr>
          <w:p w14:paraId="164FFE0D" w14:textId="77777777" w:rsidR="009E4DE0" w:rsidRPr="0031233B" w:rsidRDefault="00DC1996" w:rsidP="00DC1996">
            <w:pPr>
              <w:spacing w:before="20"/>
              <w:jc w:val="both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                                                                </w:t>
            </w:r>
            <w:r w:rsidR="009E4DE0"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="009E4DE0" w:rsidRPr="0031233B">
              <w:rPr>
                <w:b/>
                <w:sz w:val="16"/>
              </w:rPr>
              <w:t xml:space="preserve"> ДЕПАРТАМЕНТ МОЛОДІ ТА СПОРТУ В.О.КМР (КМДА)</w:t>
            </w:r>
          </w:p>
        </w:tc>
      </w:tr>
      <w:tr w:rsidR="00EB24F8" w:rsidRPr="0031233B" w14:paraId="697CC312" w14:textId="77777777" w:rsidTr="00620A6E">
        <w:trPr>
          <w:cantSplit/>
        </w:trPr>
        <w:tc>
          <w:tcPr>
            <w:tcW w:w="6000" w:type="dxa"/>
          </w:tcPr>
          <w:p w14:paraId="3011C134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25.  ДЕРЖАВНЕ ГОСПРОЗРАХУНКОВЕ КОМУНАЛЬНЕ ПІДПРИЄМСТВО ПО ОБСЛУГОВУВАННЮ МОЛОДІЖНОГО ЦЕНТРУ М. КИЄВА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ЛИБІДЬ </w:t>
            </w:r>
            <w:r w:rsidR="005974CA" w:rsidRPr="0031233B">
              <w:rPr>
                <w:sz w:val="16"/>
              </w:rPr>
              <w:t>–</w:t>
            </w:r>
            <w:r w:rsidRPr="0031233B">
              <w:rPr>
                <w:sz w:val="16"/>
              </w:rPr>
              <w:t xml:space="preserve"> К</w:t>
            </w:r>
            <w:r w:rsidR="005974CA" w:rsidRPr="0031233B">
              <w:rPr>
                <w:sz w:val="16"/>
              </w:rPr>
              <w:t>»</w:t>
            </w:r>
          </w:p>
          <w:p w14:paraId="342DAC9A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21542751</w:t>
            </w:r>
          </w:p>
          <w:p w14:paraId="5743591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01005,ХМЕЛЬНИЦЬКОГО БОГДАНА ВУЛ.,44</w:t>
            </w:r>
          </w:p>
        </w:tc>
        <w:tc>
          <w:tcPr>
            <w:tcW w:w="4740" w:type="dxa"/>
          </w:tcPr>
          <w:p w14:paraId="4DBD1288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01.11.2012  №282/8566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ліквідацію ДГКП по обслуговуванню молодіжного центру м. Києва </w:t>
            </w:r>
            <w:r w:rsidR="005974CA" w:rsidRPr="0031233B">
              <w:rPr>
                <w:sz w:val="16"/>
              </w:rPr>
              <w:t>–«</w:t>
            </w:r>
            <w:r w:rsidRPr="0031233B">
              <w:rPr>
                <w:sz w:val="16"/>
              </w:rPr>
              <w:t>Либідь-К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02F5400C" w14:textId="77777777" w:rsidTr="00620A6E">
        <w:trPr>
          <w:cantSplit/>
        </w:trPr>
        <w:tc>
          <w:tcPr>
            <w:tcW w:w="6000" w:type="dxa"/>
          </w:tcPr>
          <w:p w14:paraId="7254774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lastRenderedPageBreak/>
              <w:t xml:space="preserve">26.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ВОДНИЙ СТАДІОН</w:t>
            </w:r>
            <w:r w:rsidR="005974CA" w:rsidRPr="0031233B">
              <w:rPr>
                <w:sz w:val="16"/>
              </w:rPr>
              <w:t>»</w:t>
            </w:r>
          </w:p>
          <w:p w14:paraId="2D71EF8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37739544</w:t>
            </w:r>
          </w:p>
          <w:p w14:paraId="06FE37F4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04211,АРХИПЕНКА ОЛЕКСАНДРА ВУЛ. ,6 А</w:t>
            </w:r>
          </w:p>
        </w:tc>
        <w:tc>
          <w:tcPr>
            <w:tcW w:w="4740" w:type="dxa"/>
          </w:tcPr>
          <w:p w14:paraId="61B54A6E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виконавчого органу Київської міської 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Спортивний комплекс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від 28.05.2015 № 578/1442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припинення комунального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водний стадіон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(із змінами і доповненнями, внесеними рішенням Київської міської ради від 10.03.2016 № 133/133)</w:t>
            </w:r>
          </w:p>
        </w:tc>
      </w:tr>
      <w:tr w:rsidR="009E4DE0" w:rsidRPr="0031233B" w14:paraId="37C435CF" w14:textId="77777777" w:rsidTr="00620A6E">
        <w:trPr>
          <w:cantSplit/>
        </w:trPr>
        <w:tc>
          <w:tcPr>
            <w:tcW w:w="10740" w:type="dxa"/>
            <w:gridSpan w:val="2"/>
          </w:tcPr>
          <w:p w14:paraId="15A6B6EC" w14:textId="77777777" w:rsidR="009E4DE0" w:rsidRPr="0031233B" w:rsidRDefault="009E4DE0" w:rsidP="00263183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ДЕПАРТАМЕНТ МУНІЦИПАЛЬНОЇ БЕЗПЕКИ В.О. КМР (КМДА)</w:t>
            </w:r>
          </w:p>
        </w:tc>
      </w:tr>
      <w:tr w:rsidR="00EB24F8" w:rsidRPr="0031233B" w14:paraId="3364980C" w14:textId="77777777" w:rsidTr="00620A6E">
        <w:trPr>
          <w:cantSplit/>
        </w:trPr>
        <w:tc>
          <w:tcPr>
            <w:tcW w:w="6000" w:type="dxa"/>
          </w:tcPr>
          <w:p w14:paraId="7D5107E8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27.  КОМУНАЛЬНЕ ПІДПРИЄМСТВО ВО КИЇВРАДИ (КМДА)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ЗАГАЛЬНОМІСЬКИЙ ІНФОРМАЦІЙНИЙ ЦЕНТР РЕАГУВАННЯ НА ТРИВОЖНІ ВИКЛИКИ ТА НАДЗВИЧАЙНІ ПОДІЇ В М.КИЄВІ </w:t>
            </w:r>
            <w:r w:rsidR="005974CA" w:rsidRPr="0031233B">
              <w:rPr>
                <w:sz w:val="16"/>
              </w:rPr>
              <w:t>–</w:t>
            </w:r>
            <w:r w:rsidRPr="0031233B">
              <w:rPr>
                <w:sz w:val="16"/>
              </w:rPr>
              <w:t xml:space="preserve">КИЇВ </w:t>
            </w:r>
            <w:r w:rsidR="005974CA" w:rsidRPr="0031233B">
              <w:rPr>
                <w:sz w:val="16"/>
              </w:rPr>
              <w:t>–</w:t>
            </w:r>
            <w:r w:rsidRPr="0031233B">
              <w:rPr>
                <w:sz w:val="16"/>
              </w:rPr>
              <w:t xml:space="preserve"> 112</w:t>
            </w:r>
            <w:r w:rsidR="005974CA" w:rsidRPr="0031233B">
              <w:rPr>
                <w:sz w:val="16"/>
              </w:rPr>
              <w:t>»</w:t>
            </w:r>
          </w:p>
          <w:p w14:paraId="28A95AF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36529290</w:t>
            </w:r>
          </w:p>
          <w:p w14:paraId="0412E5F0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01034,ВИШГОРОДСЬКА ВУЛ.,21 корп.214</w:t>
            </w:r>
          </w:p>
        </w:tc>
        <w:tc>
          <w:tcPr>
            <w:tcW w:w="4740" w:type="dxa"/>
          </w:tcPr>
          <w:p w14:paraId="640BCA81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20.09.2012 №61/8345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ліквідацію комунального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Загальноміський інформаційний центр реагування на тривожні виклики та надзвичайні події в м.Києві-112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1137B87B" w14:textId="77777777" w:rsidTr="00620A6E">
        <w:trPr>
          <w:cantSplit/>
        </w:trPr>
        <w:tc>
          <w:tcPr>
            <w:tcW w:w="6000" w:type="dxa"/>
          </w:tcPr>
          <w:p w14:paraId="3529CE64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28.  КОМУНАЛЬНЕ СПЕЦІАЛІЗОВАНЕ ПІДПРИЄМСТВО 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 ЦЕНТР СПРИЯННЯ ЦИВІЛЬНІЙ ОБОРОНІ ТА РЕАГУВАННЯ НА НАДЗВИЧАЙНІ СИТУАЦІЇ</w:t>
            </w:r>
            <w:r w:rsidR="005974CA" w:rsidRPr="0031233B">
              <w:rPr>
                <w:sz w:val="16"/>
              </w:rPr>
              <w:t>»</w:t>
            </w:r>
          </w:p>
          <w:p w14:paraId="1FDF977D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22868934</w:t>
            </w:r>
          </w:p>
          <w:p w14:paraId="5FC362F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01010,ЛАВРСЬКА ВУЛ. ,11-А</w:t>
            </w:r>
          </w:p>
        </w:tc>
        <w:tc>
          <w:tcPr>
            <w:tcW w:w="4740" w:type="dxa"/>
          </w:tcPr>
          <w:p w14:paraId="65B94FCF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 КАРС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служба порятунку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від 23.10.2013 №245/9733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діяльність комунального спеціалізованого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Центр сприяння цивільній обороні та реагування на надзвичайні ситуації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9E4DE0" w:rsidRPr="0031233B" w14:paraId="03D7CAA4" w14:textId="77777777" w:rsidTr="00620A6E">
        <w:trPr>
          <w:cantSplit/>
        </w:trPr>
        <w:tc>
          <w:tcPr>
            <w:tcW w:w="10740" w:type="dxa"/>
            <w:gridSpan w:val="2"/>
          </w:tcPr>
          <w:p w14:paraId="21ACF8F6" w14:textId="77777777" w:rsidR="009E4DE0" w:rsidRPr="0031233B" w:rsidRDefault="009E4DE0" w:rsidP="009E4DE0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ДЕПАРТАМЕНТ ОСВІТИ І НАУКИ В.О.КМР (КМДА)</w:t>
            </w:r>
          </w:p>
        </w:tc>
      </w:tr>
      <w:tr w:rsidR="00EB24F8" w:rsidRPr="0031233B" w14:paraId="72F9C3ED" w14:textId="77777777" w:rsidTr="00620A6E">
        <w:trPr>
          <w:cantSplit/>
        </w:trPr>
        <w:tc>
          <w:tcPr>
            <w:tcW w:w="6000" w:type="dxa"/>
          </w:tcPr>
          <w:p w14:paraId="08859DD1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29.  КОМУНАЛЬНИЙ ПОЗАШКІЛЬНИЙ НАВЧАЛЬНИЙ ЗАКЛАД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КИЇВСЬКІ ДЕРЖАВНІ КУРСИ ІНОЗЕМНИХ МОВ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ІНТЕРЛІНГВА</w:t>
            </w:r>
            <w:r w:rsidR="005974CA" w:rsidRPr="0031233B">
              <w:rPr>
                <w:sz w:val="16"/>
              </w:rPr>
              <w:t>»</w:t>
            </w:r>
          </w:p>
          <w:p w14:paraId="0904232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03083067</w:t>
            </w:r>
          </w:p>
          <w:p w14:paraId="7EC5934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01033,ЖИЛЯНСЬКА ВУЛ.,46</w:t>
            </w:r>
          </w:p>
        </w:tc>
        <w:tc>
          <w:tcPr>
            <w:tcW w:w="4740" w:type="dxa"/>
          </w:tcPr>
          <w:p w14:paraId="7CAF7A75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КНП виконавчого органу КМР (КМДА)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Освітня агенція міста Києва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від 31.01.2019 №7/6663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реорганізацію комунального позашкільного навчального закладу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Київські державні курси іноземних мов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Інтерлінгва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шляхом приєднання його до комунального некомерційного підприємства виконавчого органу Київської міської ради (Київської міської державної адміністрації)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ОСВІТНЯ АГЕНЦІЯ МІСТА КИЄВА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9E4DE0" w:rsidRPr="0031233B" w14:paraId="54E9072C" w14:textId="77777777" w:rsidTr="00620A6E">
        <w:trPr>
          <w:cantSplit/>
        </w:trPr>
        <w:tc>
          <w:tcPr>
            <w:tcW w:w="10740" w:type="dxa"/>
            <w:gridSpan w:val="2"/>
          </w:tcPr>
          <w:p w14:paraId="72DE4AD0" w14:textId="77777777" w:rsidR="009E4DE0" w:rsidRPr="0031233B" w:rsidRDefault="009E4DE0" w:rsidP="009E4DE0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ОРГАН УПРАВЛІННЯ </w:t>
            </w:r>
            <w:r w:rsidR="005974CA" w:rsidRPr="0031233B">
              <w:rPr>
                <w:b/>
                <w:sz w:val="16"/>
              </w:rPr>
              <w:t>–</w:t>
            </w:r>
            <w:r w:rsidRPr="0031233B">
              <w:rPr>
                <w:b/>
                <w:sz w:val="16"/>
              </w:rPr>
              <w:t xml:space="preserve"> ДЕПАРТАМЕНТ ОХОРОНИ ЗДОРОВ'Я В.О. КМР (КМДА)</w:t>
            </w:r>
          </w:p>
        </w:tc>
      </w:tr>
      <w:tr w:rsidR="00EB24F8" w:rsidRPr="0031233B" w14:paraId="61EB7B0F" w14:textId="77777777" w:rsidTr="00620A6E">
        <w:trPr>
          <w:cantSplit/>
        </w:trPr>
        <w:tc>
          <w:tcPr>
            <w:tcW w:w="6000" w:type="dxa"/>
          </w:tcPr>
          <w:p w14:paraId="0AC4F556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30.  ДЕРЖАВНЕ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ГОСПРОЗРАХУНКОВИЙ АПТЕЧНИЙ ІНФОРМАЦІЙНИЙ ЦЕНТР 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ІНФОМЕД</w:t>
            </w:r>
            <w:r w:rsidR="005974CA" w:rsidRPr="0031233B">
              <w:rPr>
                <w:sz w:val="16"/>
              </w:rPr>
              <w:t>»</w:t>
            </w:r>
          </w:p>
          <w:p w14:paraId="4104894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24267593</w:t>
            </w:r>
          </w:p>
          <w:p w14:paraId="6612787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01030,ФРАНКА ІВАНА ВУЛ.,26А</w:t>
            </w:r>
          </w:p>
        </w:tc>
        <w:tc>
          <w:tcPr>
            <w:tcW w:w="4740" w:type="dxa"/>
          </w:tcPr>
          <w:p w14:paraId="6DA4AF71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Фармація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 Київської міської ради  від 02.12.2010 № 256/5068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припинення діяльності юридичної особи державного комунального підприємства госпрозрахункового аптечного інформаційного центру 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Інфомед</w:t>
            </w:r>
            <w:proofErr w:type="spellEnd"/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6E27D346" w14:textId="77777777" w:rsidTr="00620A6E">
        <w:trPr>
          <w:cantSplit/>
        </w:trPr>
        <w:tc>
          <w:tcPr>
            <w:tcW w:w="6000" w:type="dxa"/>
          </w:tcPr>
          <w:p w14:paraId="21DCD5C7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31.  КОМУНАЛЬНЕ НЕКОМЕРЦІЙНЕ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ДИТЯЧА КЛІНІЧНА ЛІКАРНЯ №4 СОЛОМ'ЯНСЬКОГО РАЙОНУ МІСТА КИЄВА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3001F947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Номер об'єкту: 4</w:t>
            </w:r>
          </w:p>
          <w:p w14:paraId="56C4E54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01994037</w:t>
            </w:r>
          </w:p>
          <w:p w14:paraId="5A9D598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03126,ЛЮБОМИРА ГУЗАРА ПРОСП. ,3</w:t>
            </w:r>
          </w:p>
        </w:tc>
        <w:tc>
          <w:tcPr>
            <w:tcW w:w="4740" w:type="dxa"/>
          </w:tcPr>
          <w:p w14:paraId="61810788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міська клінічна лікарня №6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в.о. КМР (КМДА) відповідно до рішення Київської міської ради від 08.02.2024 №7662/7703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реорганізацію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Дитяча клінічна лікарня №4 Солом'янського району міста Києва виконавчого органу КМР (КМДА)</w:t>
            </w:r>
            <w:r w:rsidR="005974CA" w:rsidRPr="0031233B">
              <w:rPr>
                <w:sz w:val="16"/>
              </w:rPr>
              <w:t>»</w:t>
            </w:r>
            <w:r w:rsidR="00203720" w:rsidRPr="0031233B">
              <w:rPr>
                <w:sz w:val="16"/>
              </w:rPr>
              <w:t>.</w:t>
            </w:r>
          </w:p>
          <w:p w14:paraId="2E0AC4AC" w14:textId="77777777" w:rsidR="00203720" w:rsidRPr="0031233B" w:rsidRDefault="00203720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Надано ліквідаційну звітність у зв’язку з припиненням</w:t>
            </w:r>
          </w:p>
        </w:tc>
      </w:tr>
      <w:tr w:rsidR="00EB24F8" w:rsidRPr="0031233B" w14:paraId="075EC04B" w14:textId="77777777" w:rsidTr="00620A6E">
        <w:trPr>
          <w:cantSplit/>
        </w:trPr>
        <w:tc>
          <w:tcPr>
            <w:tcW w:w="6000" w:type="dxa"/>
          </w:tcPr>
          <w:p w14:paraId="08E107A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32.  КОМУНАЛЬНЕ НЕКОМЕРЦІЙНЕ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ДИТЯЧА КЛІНІЧНА ЛІКАРНЯ №6 ШЕВЧЕНКІВСЬКОГО РАЙОНУ МІСТА КИЄВА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3BEEBE9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Номер об'єкту: 6</w:t>
            </w:r>
          </w:p>
          <w:p w14:paraId="5111D66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26387019</w:t>
            </w:r>
          </w:p>
          <w:p w14:paraId="345A444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01004,ТЕРЕЩЕНКІВСЬКА ВУЛ.,23-25/10</w:t>
            </w:r>
          </w:p>
        </w:tc>
        <w:tc>
          <w:tcPr>
            <w:tcW w:w="4740" w:type="dxa"/>
          </w:tcPr>
          <w:p w14:paraId="05FAD128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міська клінічна лікарня №18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в.о. КМР (КМДА) відповідно до рішення Київської міської ради від 05.12.2024 № 430/10238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реорганізацію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клінічний ендокринологічний центр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КМР (КМДА) та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Дитяча клінічна лікарня N 6 Шевченківського району міста Києва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КМР (КМДА)</w:t>
            </w:r>
            <w:r w:rsidR="005974CA" w:rsidRPr="0031233B">
              <w:rPr>
                <w:sz w:val="16"/>
              </w:rPr>
              <w:t>»</w:t>
            </w:r>
            <w:r w:rsidR="00203720" w:rsidRPr="0031233B">
              <w:rPr>
                <w:sz w:val="16"/>
              </w:rPr>
              <w:t>.</w:t>
            </w:r>
          </w:p>
          <w:p w14:paraId="0236B231" w14:textId="77777777" w:rsidR="00203720" w:rsidRPr="0031233B" w:rsidRDefault="00203720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Надано ліквідаційну звітність у зв’язку з припиненням</w:t>
            </w:r>
          </w:p>
        </w:tc>
      </w:tr>
      <w:tr w:rsidR="00EB24F8" w:rsidRPr="0031233B" w14:paraId="68B48C51" w14:textId="77777777" w:rsidTr="00620A6E">
        <w:trPr>
          <w:cantSplit/>
        </w:trPr>
        <w:tc>
          <w:tcPr>
            <w:tcW w:w="6000" w:type="dxa"/>
          </w:tcPr>
          <w:p w14:paraId="5903C374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33.  КОМУНАЛЬНЕ НЕКОМЕРЦІЙНЕ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КИЇВСЬКА МІСЬКА НАРКОЛОГІЧНА КЛІНІЧНА ЛІКАРНЯ 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СОЦІОТЕРАПІЯ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ВИКОНАВЧОГО.ОРГАНУ КИЇВСЬКОЇ МІСЬКОЇ РАДИ  (КИЇВСЬКОЇ МІСЬКОЇ ДЕРЖАВНОЇ АДМІНІСТРАЦІЇ)</w:t>
            </w:r>
          </w:p>
          <w:p w14:paraId="006E318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05496862</w:t>
            </w:r>
          </w:p>
          <w:p w14:paraId="1E6F6815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03039,ДЕМІЇВСЬКИЙ ПРОВ.,5А</w:t>
            </w:r>
          </w:p>
        </w:tc>
        <w:tc>
          <w:tcPr>
            <w:tcW w:w="4740" w:type="dxa"/>
          </w:tcPr>
          <w:p w14:paraId="32F8A527" w14:textId="5737BB7B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міська клінічна лікарня №10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в.о. КМР (КМДА) відповідно до рішення Київської міської ради від 12 .12.2024 року № 454/10262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реорганізацію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Київська міська наркологічна клінічна лікарня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Соціотерапія</w:t>
            </w:r>
            <w:proofErr w:type="spellEnd"/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) виконавчого органу КМР (КМДА)</w:t>
            </w:r>
            <w:r w:rsidR="005974CA" w:rsidRPr="0031233B">
              <w:rPr>
                <w:sz w:val="16"/>
              </w:rPr>
              <w:t>»</w:t>
            </w:r>
            <w:r w:rsidR="00DC6CE1" w:rsidRPr="0031233B">
              <w:rPr>
                <w:sz w:val="16"/>
              </w:rPr>
              <w:t>.</w:t>
            </w:r>
          </w:p>
          <w:p w14:paraId="07E49F01" w14:textId="77777777" w:rsidR="00DC6CE1" w:rsidRPr="0031233B" w:rsidRDefault="00DC6CE1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Надано ліквідаційну звітність у зв’язку з припиненням</w:t>
            </w:r>
          </w:p>
        </w:tc>
      </w:tr>
      <w:tr w:rsidR="00EB24F8" w:rsidRPr="0031233B" w14:paraId="6DE81B7F" w14:textId="77777777" w:rsidTr="00620A6E">
        <w:trPr>
          <w:cantSplit/>
        </w:trPr>
        <w:tc>
          <w:tcPr>
            <w:tcW w:w="6000" w:type="dxa"/>
          </w:tcPr>
          <w:p w14:paraId="7177E24A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34.  КОМУНАЛЬНЕ НЕКОМЕРЦІЙНЕ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МІСЬКА СТУДЕНТСЬКА ПОЛІКЛІНІКА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1F3137C2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02125800</w:t>
            </w:r>
          </w:p>
          <w:p w14:paraId="3E34BF28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03055,ПОЛІТЕХНІЧНА ВУЛ.,25/29</w:t>
            </w:r>
          </w:p>
        </w:tc>
        <w:tc>
          <w:tcPr>
            <w:tcW w:w="4740" w:type="dxa"/>
          </w:tcPr>
          <w:p w14:paraId="0896256C" w14:textId="09F89C9C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міська клінічна лікарня №6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в.о. КМР (КМДА) відповідно до рішення Київської міської ради від 12 грудня 2024 року</w:t>
            </w:r>
            <w:r w:rsidR="00DC1996" w:rsidRPr="0031233B">
              <w:rPr>
                <w:sz w:val="16"/>
              </w:rPr>
              <w:t xml:space="preserve"> </w:t>
            </w:r>
            <w:r w:rsidRPr="0031233B">
              <w:rPr>
                <w:sz w:val="16"/>
              </w:rPr>
              <w:t xml:space="preserve">№ 457/10265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реорганізацію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міська студентська поліклініка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 КМР (КМДА)</w:t>
            </w:r>
            <w:r w:rsidR="005974CA" w:rsidRPr="0031233B">
              <w:rPr>
                <w:sz w:val="16"/>
              </w:rPr>
              <w:t>»</w:t>
            </w:r>
            <w:r w:rsidR="001B1517" w:rsidRPr="0031233B">
              <w:rPr>
                <w:sz w:val="16"/>
              </w:rPr>
              <w:t>.</w:t>
            </w:r>
          </w:p>
          <w:p w14:paraId="03264314" w14:textId="77777777" w:rsidR="001B1517" w:rsidRPr="0031233B" w:rsidRDefault="001B1517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Надано ліквідаційну звітність у зв’язку з припиненням</w:t>
            </w:r>
          </w:p>
        </w:tc>
      </w:tr>
      <w:tr w:rsidR="00EB24F8" w:rsidRPr="0031233B" w14:paraId="4AEF21DF" w14:textId="77777777" w:rsidTr="00620A6E">
        <w:trPr>
          <w:cantSplit/>
        </w:trPr>
        <w:tc>
          <w:tcPr>
            <w:tcW w:w="6000" w:type="dxa"/>
          </w:tcPr>
          <w:p w14:paraId="7C73D10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35.  КОМУНАЛЬНЕ НЕКОМЕРЦІЙНЕ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КИЇВСЬКИЙ МІСЬКИЙ ДИТЯЧИЙ КАРДІОЛОГІЧНИЙ ЦЕНТР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 В.О.КИЇВСЬКОЇ МІСЬКОЇ РАДИ (КИЇВСЬКОЇ МІСЬКОЇ ДЕРЖАВНОЇ АДМІНІСТРАЦІЇ)</w:t>
            </w:r>
          </w:p>
          <w:p w14:paraId="02279826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43979269</w:t>
            </w:r>
          </w:p>
          <w:p w14:paraId="440494BD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01044,ХРЕЩАТИК ВУЛ.,36</w:t>
            </w:r>
          </w:p>
        </w:tc>
        <w:tc>
          <w:tcPr>
            <w:tcW w:w="4740" w:type="dxa"/>
          </w:tcPr>
          <w:p w14:paraId="7ECAF392" w14:textId="34589EAD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дитячий кардіологічний центр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на даний час не здійснює фінансово</w:t>
            </w:r>
            <w:r w:rsidR="0031233B">
              <w:rPr>
                <w:sz w:val="16"/>
              </w:rPr>
              <w:t>-</w:t>
            </w:r>
            <w:r w:rsidRPr="0031233B">
              <w:rPr>
                <w:sz w:val="16"/>
              </w:rPr>
              <w:t>господарську діяльність, у підприємства відсутній фінансовий план, штатний розпис тощо.</w:t>
            </w:r>
          </w:p>
        </w:tc>
      </w:tr>
      <w:tr w:rsidR="00EB24F8" w:rsidRPr="0031233B" w14:paraId="63EEB27C" w14:textId="77777777" w:rsidTr="00620A6E">
        <w:trPr>
          <w:cantSplit/>
        </w:trPr>
        <w:tc>
          <w:tcPr>
            <w:tcW w:w="6000" w:type="dxa"/>
          </w:tcPr>
          <w:p w14:paraId="52F34F56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36.  КОМУНАЛЬНЕ НЕКОМЕРЦІЙНЕ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ПОЛОГОВИЙ БУДИНОК №2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5B378296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Номер об'єкту: 2</w:t>
            </w:r>
          </w:p>
          <w:p w14:paraId="7B99A75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05496780</w:t>
            </w:r>
          </w:p>
          <w:p w14:paraId="50B6395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252074,МОСТИЦЬКА ВУЛ.,11</w:t>
            </w:r>
          </w:p>
        </w:tc>
        <w:tc>
          <w:tcPr>
            <w:tcW w:w="4740" w:type="dxa"/>
          </w:tcPr>
          <w:p w14:paraId="79C33617" w14:textId="6E192068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міська клінічна лікарня №15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в.о. КМР (КМДА) відповідно до рішення Київської міської ради від 5 грудня 2024 року </w:t>
            </w:r>
            <w:r w:rsidR="00DC1996" w:rsidRPr="0031233B">
              <w:rPr>
                <w:sz w:val="16"/>
              </w:rPr>
              <w:t xml:space="preserve"> </w:t>
            </w:r>
            <w:r w:rsidRPr="0031233B">
              <w:rPr>
                <w:sz w:val="16"/>
              </w:rPr>
              <w:t xml:space="preserve">№ 433/10241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реорганізацію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Дитяча клінічна лікарня № 9 Подільського району м. Києва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та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пологовий будинок № 2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КМР (КМДА)</w:t>
            </w:r>
            <w:r w:rsidR="005974CA" w:rsidRPr="0031233B">
              <w:rPr>
                <w:sz w:val="16"/>
              </w:rPr>
              <w:t>»</w:t>
            </w:r>
          </w:p>
          <w:p w14:paraId="50FF0EFC" w14:textId="77777777" w:rsidR="00957970" w:rsidRPr="0031233B" w:rsidRDefault="00957970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Надано ліквідаційну звітність у зв’язку з припиненням</w:t>
            </w:r>
          </w:p>
        </w:tc>
      </w:tr>
      <w:tr w:rsidR="00EB24F8" w:rsidRPr="0031233B" w14:paraId="3158FB10" w14:textId="77777777" w:rsidTr="00620A6E">
        <w:trPr>
          <w:cantSplit/>
        </w:trPr>
        <w:tc>
          <w:tcPr>
            <w:tcW w:w="6000" w:type="dxa"/>
          </w:tcPr>
          <w:p w14:paraId="57423030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lastRenderedPageBreak/>
              <w:t xml:space="preserve">37.  КОМУНАЛЬНЕ НЕКОМЕРЦІЙНЕ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ЦЕНТР ДИТЯЧОЇ НЕЙРОХІРУРГІЇ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213F85E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37002134</w:t>
            </w:r>
          </w:p>
          <w:p w14:paraId="1D01521A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01601,ШОВКОВИЧНА ВУЛ.,39/1 корп.7</w:t>
            </w:r>
          </w:p>
        </w:tc>
        <w:tc>
          <w:tcPr>
            <w:tcW w:w="4740" w:type="dxa"/>
          </w:tcPr>
          <w:p w14:paraId="56B77F18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міська дитяча клінічна лікарня №1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в.о. КМР (КМДА) відповідно до рішення Київської міської ради від 05.12.2024 № 428/10236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реорганізацію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Київський міський центр дитячої нейрохірургії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КМР (КМДА)</w:t>
            </w:r>
            <w:r w:rsidR="005974CA" w:rsidRPr="0031233B">
              <w:rPr>
                <w:sz w:val="16"/>
              </w:rPr>
              <w:t>»</w:t>
            </w:r>
          </w:p>
          <w:p w14:paraId="589398C7" w14:textId="77777777" w:rsidR="001B1517" w:rsidRPr="0031233B" w:rsidRDefault="001B1517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Надано ліквідаційну звітність у зв’язку з припиненням</w:t>
            </w:r>
          </w:p>
        </w:tc>
      </w:tr>
      <w:tr w:rsidR="00EB24F8" w:rsidRPr="0031233B" w14:paraId="73549ED4" w14:textId="77777777" w:rsidTr="00620A6E">
        <w:trPr>
          <w:cantSplit/>
        </w:trPr>
        <w:tc>
          <w:tcPr>
            <w:tcW w:w="6000" w:type="dxa"/>
          </w:tcPr>
          <w:p w14:paraId="3DA4567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 xml:space="preserve">38.  КОМУНАЛЬНЕ НЕКОМЕРЦІЙНЕ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ЦЕНТР СПОРТИВНОЇ МЕДИЦИНИ МІСТА КИЄВА</w:t>
            </w:r>
            <w:r w:rsidR="005974CA" w:rsidRPr="0031233B">
              <w:rPr>
                <w:sz w:val="16"/>
              </w:rPr>
              <w:t>»</w:t>
            </w:r>
          </w:p>
          <w:p w14:paraId="6495581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39072140</w:t>
            </w:r>
          </w:p>
          <w:p w14:paraId="50621E4F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01033,ТАРАСІВСЬКА ВУЛ.,6</w:t>
            </w:r>
          </w:p>
        </w:tc>
        <w:tc>
          <w:tcPr>
            <w:tcW w:w="4740" w:type="dxa"/>
          </w:tcPr>
          <w:p w14:paraId="5F31AB5E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КНП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Київська міська клінічна лікарня №18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в.о. КМР (КМДА) відповідно до рішення Київської міської ради від 15.04.2025 № 47/10514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реорганізацію комунального некомерційного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Центр спортивної медицини міста Києва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виконавчого органу КМР (КМДА)</w:t>
            </w:r>
            <w:r w:rsidR="005974CA" w:rsidRPr="0031233B">
              <w:rPr>
                <w:sz w:val="16"/>
              </w:rPr>
              <w:t>»</w:t>
            </w:r>
            <w:r w:rsidR="00CC6B0E" w:rsidRPr="0031233B">
              <w:rPr>
                <w:sz w:val="16"/>
              </w:rPr>
              <w:t>.</w:t>
            </w:r>
          </w:p>
          <w:p w14:paraId="0F8819DB" w14:textId="77777777" w:rsidR="00CC6B0E" w:rsidRPr="0031233B" w:rsidRDefault="00CC6B0E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Надано ліквідаційну звітність у зв’язку з припиненням</w:t>
            </w:r>
          </w:p>
        </w:tc>
      </w:tr>
      <w:tr w:rsidR="00EB24F8" w:rsidRPr="0031233B" w14:paraId="5F1485C1" w14:textId="77777777" w:rsidTr="00620A6E">
        <w:trPr>
          <w:cantSplit/>
        </w:trPr>
        <w:tc>
          <w:tcPr>
            <w:tcW w:w="6000" w:type="dxa"/>
          </w:tcPr>
          <w:p w14:paraId="105E14AB" w14:textId="77777777" w:rsidR="00EB24F8" w:rsidRPr="0031233B" w:rsidRDefault="00910CB6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39</w:t>
            </w:r>
            <w:r w:rsidR="00EB24F8" w:rsidRPr="0031233B">
              <w:rPr>
                <w:sz w:val="16"/>
              </w:rPr>
              <w:t xml:space="preserve">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="00EB24F8" w:rsidRPr="0031233B">
              <w:rPr>
                <w:sz w:val="16"/>
              </w:rPr>
              <w:t>ФАРМБУД</w:t>
            </w:r>
            <w:r w:rsidR="005974CA" w:rsidRPr="0031233B">
              <w:rPr>
                <w:sz w:val="16"/>
              </w:rPr>
              <w:t>»</w:t>
            </w:r>
          </w:p>
          <w:p w14:paraId="044B9C1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19028296</w:t>
            </w:r>
          </w:p>
          <w:p w14:paraId="63B0127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03148,ПШЕНИЧНА ВУЛ.,16</w:t>
            </w:r>
          </w:p>
        </w:tc>
        <w:tc>
          <w:tcPr>
            <w:tcW w:w="4740" w:type="dxa"/>
          </w:tcPr>
          <w:p w14:paraId="74C25A71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приєднання до КП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Фармація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відповідно до рішення Київської міської ради від 02.12.2010 № 255/5067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припинення діяльності комунального підприємства </w:t>
            </w:r>
            <w:r w:rsidR="005974CA" w:rsidRPr="0031233B">
              <w:rPr>
                <w:sz w:val="16"/>
              </w:rPr>
              <w:t>«</w:t>
            </w:r>
            <w:proofErr w:type="spellStart"/>
            <w:r w:rsidRPr="0031233B">
              <w:rPr>
                <w:sz w:val="16"/>
              </w:rPr>
              <w:t>Фармбуд</w:t>
            </w:r>
            <w:proofErr w:type="spellEnd"/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5A750F84" w14:textId="77777777" w:rsidTr="00620A6E">
        <w:trPr>
          <w:cantSplit/>
        </w:trPr>
        <w:tc>
          <w:tcPr>
            <w:tcW w:w="6000" w:type="dxa"/>
          </w:tcPr>
          <w:p w14:paraId="315C1BC0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4</w:t>
            </w:r>
            <w:r w:rsidR="00910CB6" w:rsidRPr="0031233B">
              <w:rPr>
                <w:sz w:val="16"/>
              </w:rPr>
              <w:t>0</w:t>
            </w:r>
            <w:r w:rsidRPr="0031233B">
              <w:rPr>
                <w:sz w:val="16"/>
              </w:rPr>
              <w:t xml:space="preserve">.  КОМУНАЛЬНЕ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ЦЕНТР ЗДОРОВЯ</w:t>
            </w:r>
            <w:r w:rsidR="005974CA" w:rsidRPr="0031233B">
              <w:rPr>
                <w:sz w:val="16"/>
              </w:rPr>
              <w:t>»</w:t>
            </w:r>
          </w:p>
          <w:p w14:paraId="35A1580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25411945</w:t>
            </w:r>
          </w:p>
          <w:p w14:paraId="09BB2F75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03040,ГОЛОСІЇВСЬКИЙ ПРОСП. ,88</w:t>
            </w:r>
          </w:p>
        </w:tc>
        <w:tc>
          <w:tcPr>
            <w:tcW w:w="4740" w:type="dxa"/>
          </w:tcPr>
          <w:p w14:paraId="6D185B57" w14:textId="79906AA8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злиття Центру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Здоров'я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Шевченківського району м. Києва, Центру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Здоров'я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Печерського району, КП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Центр здоров'я</w:t>
            </w:r>
            <w:r w:rsidR="005974CA" w:rsidRPr="0031233B">
              <w:rPr>
                <w:sz w:val="16"/>
              </w:rPr>
              <w:t>»</w:t>
            </w:r>
            <w:r w:rsidRPr="0031233B">
              <w:rPr>
                <w:sz w:val="16"/>
              </w:rPr>
              <w:t xml:space="preserve"> Голосіївського району, Київського центру спортивної медицини та створення на їх майновій базі комунального некомерційного підприємства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Центр спортивної медицини міста Києва</w:t>
            </w:r>
            <w:r w:rsidR="005974CA" w:rsidRPr="0031233B">
              <w:rPr>
                <w:sz w:val="16"/>
              </w:rPr>
              <w:t>»</w:t>
            </w:r>
            <w:r w:rsidR="0031233B">
              <w:rPr>
                <w:sz w:val="16"/>
              </w:rPr>
              <w:t xml:space="preserve"> </w:t>
            </w:r>
            <w:r w:rsidRPr="0031233B">
              <w:rPr>
                <w:sz w:val="16"/>
              </w:rPr>
              <w:t xml:space="preserve">відповідно до рішення Київської міської ради від 22.05.2013 №333/9390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 Про комунальне некомерційне підприємство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Центр спортивної медицини міста Києва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7AC93F7B" w14:textId="77777777" w:rsidTr="00620A6E">
        <w:trPr>
          <w:cantSplit/>
        </w:trPr>
        <w:tc>
          <w:tcPr>
            <w:tcW w:w="6000" w:type="dxa"/>
          </w:tcPr>
          <w:p w14:paraId="57E11EF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4</w:t>
            </w:r>
            <w:r w:rsidR="00910CB6" w:rsidRPr="0031233B">
              <w:rPr>
                <w:sz w:val="16"/>
              </w:rPr>
              <w:t>1</w:t>
            </w:r>
            <w:r w:rsidRPr="0031233B">
              <w:rPr>
                <w:sz w:val="16"/>
              </w:rPr>
              <w:t xml:space="preserve">.  КОМУНАЛЬНЕ ПІДПРИЄМСТВО ВИКОНАВЧОГО ОРГАНУ КИЇВСЬКОЇ МІСЬКОЇ РАДИ (КМДА)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КИЇВСЬКЕ МУНІЦИПАЛЬНЕ МЕДИЧНЕ АГЕНСТВО</w:t>
            </w:r>
            <w:r w:rsidR="005974CA" w:rsidRPr="0031233B">
              <w:rPr>
                <w:sz w:val="16"/>
              </w:rPr>
              <w:t>»</w:t>
            </w:r>
          </w:p>
          <w:p w14:paraId="726E6FD4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24726687</w:t>
            </w:r>
          </w:p>
          <w:p w14:paraId="11C50065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01034,ВОЛОДИМИРСЬКА ВУЛ.,41</w:t>
            </w:r>
          </w:p>
        </w:tc>
        <w:tc>
          <w:tcPr>
            <w:tcW w:w="4740" w:type="dxa"/>
          </w:tcPr>
          <w:p w14:paraId="4DACD737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02.12.2010 № 258/5070 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ліквідацію комунального підприємства 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Київське муніципальне медичне агентство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EB24F8" w:rsidRPr="0031233B" w14:paraId="767CB4CF" w14:textId="77777777" w:rsidTr="00620A6E">
        <w:trPr>
          <w:cantSplit/>
        </w:trPr>
        <w:tc>
          <w:tcPr>
            <w:tcW w:w="6000" w:type="dxa"/>
          </w:tcPr>
          <w:p w14:paraId="15953E1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4</w:t>
            </w:r>
            <w:r w:rsidR="00910CB6" w:rsidRPr="0031233B">
              <w:rPr>
                <w:sz w:val="16"/>
              </w:rPr>
              <w:t>2</w:t>
            </w:r>
            <w:r w:rsidRPr="0031233B">
              <w:rPr>
                <w:sz w:val="16"/>
              </w:rPr>
              <w:t xml:space="preserve">.  МІСЬКИЙ ГОСПРОЗРАХУНКОВИЙ ЦЕНТР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МЕДИЦИНА</w:t>
            </w:r>
            <w:r w:rsidR="005974CA" w:rsidRPr="0031233B">
              <w:rPr>
                <w:sz w:val="16"/>
              </w:rPr>
              <w:t>»</w:t>
            </w:r>
          </w:p>
          <w:p w14:paraId="197C655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30019534</w:t>
            </w:r>
          </w:p>
          <w:p w14:paraId="54491BD7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01032,САКСАГАНСЬКОГО ВУЛ.,100</w:t>
            </w:r>
          </w:p>
        </w:tc>
        <w:tc>
          <w:tcPr>
            <w:tcW w:w="4740" w:type="dxa"/>
          </w:tcPr>
          <w:p w14:paraId="13BDE166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 xml:space="preserve">Припинення шляхом ліквідації відповідно до рішення Київської міської ради від 02.12.2010 № 257/5069 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 xml:space="preserve">Про ліквідацію міського госпрозрахункового центру </w:t>
            </w:r>
            <w:r w:rsidR="005974CA" w:rsidRPr="0031233B">
              <w:rPr>
                <w:sz w:val="16"/>
              </w:rPr>
              <w:t>«</w:t>
            </w:r>
            <w:r w:rsidRPr="0031233B">
              <w:rPr>
                <w:sz w:val="16"/>
              </w:rPr>
              <w:t>Медицина</w:t>
            </w:r>
            <w:r w:rsidR="005974CA" w:rsidRPr="0031233B">
              <w:rPr>
                <w:sz w:val="16"/>
              </w:rPr>
              <w:t>»</w:t>
            </w:r>
          </w:p>
        </w:tc>
      </w:tr>
      <w:tr w:rsidR="009E4DE0" w:rsidRPr="0031233B" w14:paraId="63DF919E" w14:textId="77777777" w:rsidTr="00620A6E">
        <w:trPr>
          <w:cantSplit/>
        </w:trPr>
        <w:tc>
          <w:tcPr>
            <w:tcW w:w="10740" w:type="dxa"/>
            <w:gridSpan w:val="2"/>
          </w:tcPr>
          <w:p w14:paraId="2931503A" w14:textId="77777777" w:rsidR="009E4DE0" w:rsidRPr="0031233B" w:rsidRDefault="00801BD4" w:rsidP="009E4DE0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br w:type="page"/>
            </w:r>
            <w:r w:rsidR="009E4DE0" w:rsidRPr="0031233B">
              <w:rPr>
                <w:b/>
                <w:sz w:val="16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EB24F8" w:rsidRPr="0031233B" w14:paraId="6AF71263" w14:textId="77777777" w:rsidTr="00620A6E">
        <w:trPr>
          <w:cantSplit/>
        </w:trPr>
        <w:tc>
          <w:tcPr>
            <w:tcW w:w="6000" w:type="dxa"/>
          </w:tcPr>
          <w:p w14:paraId="12E23E5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4</w:t>
            </w:r>
            <w:r w:rsidR="00910CB6" w:rsidRPr="0031233B">
              <w:rPr>
                <w:sz w:val="16"/>
              </w:rPr>
              <w:t>3</w:t>
            </w:r>
            <w:r w:rsidRPr="0031233B">
              <w:rPr>
                <w:sz w:val="16"/>
              </w:rPr>
              <w:t>.  ДЕРЖАВНИЙ КОМУНАЛЬНИЙ БРОВАРСЬКИЙ ЗАВОД АЛЮМІНІЄВИХ БУДІВЕЛЬНИХ КОНСТРУКЦІЙ</w:t>
            </w:r>
          </w:p>
          <w:p w14:paraId="0C7EE860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05503378</w:t>
            </w:r>
          </w:p>
          <w:p w14:paraId="7BA57101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255020,М.БРОВАРИ, ПРОМВУЗОЛ,</w:t>
            </w:r>
          </w:p>
        </w:tc>
        <w:tc>
          <w:tcPr>
            <w:tcW w:w="4740" w:type="dxa"/>
          </w:tcPr>
          <w:p w14:paraId="14ED342B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Припинення шляхом ліквідації відповідно до рішення Київської міської ради  від 30.01.2001 № 184/1161"Про ліквідацію комунального Броварського заводу алюмінієвих будівельних конструкцій"</w:t>
            </w:r>
          </w:p>
        </w:tc>
      </w:tr>
      <w:tr w:rsidR="00EB24F8" w:rsidRPr="0031233B" w14:paraId="6EDCC5F3" w14:textId="77777777" w:rsidTr="00620A6E">
        <w:trPr>
          <w:cantSplit/>
        </w:trPr>
        <w:tc>
          <w:tcPr>
            <w:tcW w:w="6000" w:type="dxa"/>
          </w:tcPr>
          <w:p w14:paraId="238945B8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4</w:t>
            </w:r>
            <w:r w:rsidR="00910CB6" w:rsidRPr="0031233B">
              <w:rPr>
                <w:sz w:val="16"/>
              </w:rPr>
              <w:t>4</w:t>
            </w:r>
            <w:r w:rsidRPr="0031233B">
              <w:rPr>
                <w:sz w:val="16"/>
              </w:rPr>
              <w:t>.  КОМУНАЛЬНЕ ПІДПРИЄМСТВО "МІСЬКИЙ МАГАЗИН" ВИКОНАВЧОГО ОРГАНУ КИЇВРАДИ (КИЇВСЬКОЇ МІСЬКОЇ ДЕРЖАВНОЇ АДМІНІСТРАЦІЇ)</w:t>
            </w:r>
          </w:p>
          <w:p w14:paraId="64447118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36927573</w:t>
            </w:r>
          </w:p>
          <w:p w14:paraId="30B389F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01004,ВЕЛИКА ВАСИЛЬКІВСЬКА ВУЛ. ,6</w:t>
            </w:r>
          </w:p>
        </w:tc>
        <w:tc>
          <w:tcPr>
            <w:tcW w:w="4740" w:type="dxa"/>
          </w:tcPr>
          <w:p w14:paraId="72C0F0A4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Припинення шляхом реорганізації відповідно до рішення Київської міської ради від 11.04.2024 №370/8336 "Про зміну назви КП "ЛІК" м. Києва" та реорганізацію шляхом приєднання КП "Міський магазин" в.о. КМР (КМДА)"</w:t>
            </w:r>
          </w:p>
        </w:tc>
      </w:tr>
      <w:tr w:rsidR="00EB24F8" w:rsidRPr="0031233B" w14:paraId="3055F9A7" w14:textId="77777777" w:rsidTr="00620A6E">
        <w:trPr>
          <w:cantSplit/>
        </w:trPr>
        <w:tc>
          <w:tcPr>
            <w:tcW w:w="6000" w:type="dxa"/>
          </w:tcPr>
          <w:p w14:paraId="26A2FD94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4</w:t>
            </w:r>
            <w:r w:rsidR="00910CB6" w:rsidRPr="0031233B">
              <w:rPr>
                <w:sz w:val="16"/>
              </w:rPr>
              <w:t>5</w:t>
            </w:r>
            <w:r w:rsidRPr="0031233B">
              <w:rPr>
                <w:sz w:val="16"/>
              </w:rPr>
              <w:t>.  КОМУНАЛЬНЕ ПІДПРИЄМСТВО "РЕСТОРАН  "СЛАВУТИЧ"</w:t>
            </w:r>
          </w:p>
          <w:p w14:paraId="55E6EBCF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25587868</w:t>
            </w:r>
          </w:p>
          <w:p w14:paraId="16F14443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02154,ЕНТУЗІАСТІВ ВУЛ.,1</w:t>
            </w:r>
          </w:p>
        </w:tc>
        <w:tc>
          <w:tcPr>
            <w:tcW w:w="4740" w:type="dxa"/>
          </w:tcPr>
          <w:p w14:paraId="40D46C92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Припинення шляхом ліквідації відповідно до рішення Київської міської ради від 06.10.2011 №197/6413 "Про ліквідацію комунального підприємства "Ресторан "Славутич", розпорядження КМДА від 09.02.2012 №202 "Про організаційно-правові заходи щодо ліквідації КП "Ресторан "Славутич" (зі змінами відповідно до розпорядження КМДА від 06.02.2013 №142)</w:t>
            </w:r>
          </w:p>
        </w:tc>
      </w:tr>
      <w:tr w:rsidR="00EB24F8" w:rsidRPr="0031233B" w14:paraId="7F813EC5" w14:textId="77777777" w:rsidTr="00620A6E">
        <w:trPr>
          <w:cantSplit/>
        </w:trPr>
        <w:tc>
          <w:tcPr>
            <w:tcW w:w="6000" w:type="dxa"/>
          </w:tcPr>
          <w:p w14:paraId="6D57429F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4</w:t>
            </w:r>
            <w:r w:rsidR="00910CB6" w:rsidRPr="0031233B">
              <w:rPr>
                <w:sz w:val="16"/>
              </w:rPr>
              <w:t>6</w:t>
            </w:r>
            <w:r w:rsidRPr="0031233B">
              <w:rPr>
                <w:sz w:val="16"/>
              </w:rPr>
              <w:t>.  КОМУНАЛЬНЕ ПІДПРИЄМСТВО ВИКОНАВЧОГО ОРГАНУ КИЇВРАДИ (КМДА)  "ЦЕНТР ВИСОКИХ ТЕХНОЛОГІЙ ТА ІННОВАЦІЙ"</w:t>
            </w:r>
          </w:p>
          <w:p w14:paraId="47A3CE7D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34617002</w:t>
            </w:r>
          </w:p>
          <w:p w14:paraId="72356DA5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03057,ЛАБОРАТОРНА ВУЛ.,1</w:t>
            </w:r>
          </w:p>
        </w:tc>
        <w:tc>
          <w:tcPr>
            <w:tcW w:w="4740" w:type="dxa"/>
          </w:tcPr>
          <w:p w14:paraId="06BC43CA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Припинення шляхом ліквідації відповідно до рішення  Київської міської ради від 22.09.2011 № 27/6243  "Про ліквідацію комунального підприємства "Центр високих технологій та інновацій"</w:t>
            </w:r>
          </w:p>
        </w:tc>
      </w:tr>
      <w:tr w:rsidR="009E4DE0" w:rsidRPr="0031233B" w14:paraId="14BF5DB1" w14:textId="77777777" w:rsidTr="00620A6E">
        <w:trPr>
          <w:cantSplit/>
        </w:trPr>
        <w:tc>
          <w:tcPr>
            <w:tcW w:w="10740" w:type="dxa"/>
            <w:gridSpan w:val="2"/>
          </w:tcPr>
          <w:p w14:paraId="1C521A15" w14:textId="77777777" w:rsidR="009E4DE0" w:rsidRPr="0031233B" w:rsidRDefault="009E4DE0" w:rsidP="009E4DE0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EB24F8" w:rsidRPr="0031233B" w14:paraId="180721CD" w14:textId="77777777" w:rsidTr="00620A6E">
        <w:trPr>
          <w:cantSplit/>
        </w:trPr>
        <w:tc>
          <w:tcPr>
            <w:tcW w:w="6000" w:type="dxa"/>
          </w:tcPr>
          <w:p w14:paraId="0C79FC69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4</w:t>
            </w:r>
            <w:r w:rsidR="00910CB6" w:rsidRPr="0031233B">
              <w:rPr>
                <w:sz w:val="16"/>
              </w:rPr>
              <w:t>7</w:t>
            </w:r>
            <w:r w:rsidRPr="0031233B">
              <w:rPr>
                <w:sz w:val="16"/>
              </w:rPr>
              <w:t>.  УЧБОВО- ВИРОБНИЧЕ КОМУНАЛЬНЕ ПІДПРИЄМСТВО "ЄДНАННЯ"</w:t>
            </w:r>
          </w:p>
          <w:p w14:paraId="3ED508F5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32163189</w:t>
            </w:r>
          </w:p>
          <w:p w14:paraId="0DC57D6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01030,ФРАНКА ІВАНА ВУЛ.,36Б</w:t>
            </w:r>
          </w:p>
        </w:tc>
        <w:tc>
          <w:tcPr>
            <w:tcW w:w="4740" w:type="dxa"/>
          </w:tcPr>
          <w:p w14:paraId="6C692040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Припинення шляхом ліквідації відповідно до рішення Київської міської ради від 31.03.2011 №66/5453 "Про ліквідацію учбово- виробничого комунального підприємства "Єднання"</w:t>
            </w:r>
          </w:p>
        </w:tc>
      </w:tr>
      <w:tr w:rsidR="009E4DE0" w:rsidRPr="0031233B" w14:paraId="2D83F04B" w14:textId="77777777" w:rsidTr="00620A6E">
        <w:trPr>
          <w:cantSplit/>
        </w:trPr>
        <w:tc>
          <w:tcPr>
            <w:tcW w:w="10740" w:type="dxa"/>
            <w:gridSpan w:val="2"/>
          </w:tcPr>
          <w:p w14:paraId="64A87456" w14:textId="77777777" w:rsidR="009E4DE0" w:rsidRPr="0031233B" w:rsidRDefault="00DC1996" w:rsidP="00DC1996">
            <w:pPr>
              <w:spacing w:before="20"/>
              <w:jc w:val="both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 xml:space="preserve">                                               </w:t>
            </w:r>
            <w:r w:rsidR="009E4DE0" w:rsidRPr="0031233B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EB24F8" w:rsidRPr="0031233B" w14:paraId="141BCF75" w14:textId="77777777" w:rsidTr="00620A6E">
        <w:trPr>
          <w:cantSplit/>
        </w:trPr>
        <w:tc>
          <w:tcPr>
            <w:tcW w:w="6000" w:type="dxa"/>
          </w:tcPr>
          <w:p w14:paraId="39A63A0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4</w:t>
            </w:r>
            <w:r w:rsidR="00910CB6" w:rsidRPr="0031233B">
              <w:rPr>
                <w:sz w:val="16"/>
              </w:rPr>
              <w:t>8</w:t>
            </w:r>
            <w:r w:rsidRPr="0031233B">
              <w:rPr>
                <w:sz w:val="16"/>
              </w:rPr>
              <w:t>.  КОМУНАЛЬНЕ ПІДПРИЄМСТВО ВИКОНАВЧОГО ОРГАНУ КИЇВРАДИ (КМДА)  "СТОЛИЦЯ"</w:t>
            </w:r>
          </w:p>
          <w:p w14:paraId="390DBF2B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33791160</w:t>
            </w:r>
          </w:p>
          <w:p w14:paraId="5F6BA22C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01001,ХРЕЩАТИК ВУЛ.,44-Б</w:t>
            </w:r>
          </w:p>
        </w:tc>
        <w:tc>
          <w:tcPr>
            <w:tcW w:w="4740" w:type="dxa"/>
          </w:tcPr>
          <w:p w14:paraId="3F394BC0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Припинення шляхом приєднання до КП "Київське інвестиційне агентство" відповідно до рішення Київської міської ради від 09.10.2014 № 276/276 "Про реорганізацію комунального підприємства виконавчого органу Київської міської ради (Київської міської державної адміністрації) "Столиця"</w:t>
            </w:r>
          </w:p>
        </w:tc>
      </w:tr>
      <w:tr w:rsidR="009E4DE0" w:rsidRPr="0031233B" w14:paraId="35253E85" w14:textId="77777777" w:rsidTr="00620A6E">
        <w:trPr>
          <w:cantSplit/>
        </w:trPr>
        <w:tc>
          <w:tcPr>
            <w:tcW w:w="10740" w:type="dxa"/>
            <w:gridSpan w:val="2"/>
          </w:tcPr>
          <w:p w14:paraId="09F272A8" w14:textId="77777777" w:rsidR="009E4DE0" w:rsidRPr="0031233B" w:rsidRDefault="009E4DE0" w:rsidP="009E4DE0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EB24F8" w:rsidRPr="0031233B" w14:paraId="0CDF266F" w14:textId="77777777" w:rsidTr="00620A6E">
        <w:trPr>
          <w:cantSplit/>
        </w:trPr>
        <w:tc>
          <w:tcPr>
            <w:tcW w:w="6000" w:type="dxa"/>
          </w:tcPr>
          <w:p w14:paraId="70DC4396" w14:textId="77777777" w:rsidR="00EB24F8" w:rsidRPr="00977993" w:rsidRDefault="00910CB6" w:rsidP="00EB24F8">
            <w:pPr>
              <w:spacing w:before="20"/>
              <w:rPr>
                <w:sz w:val="16"/>
              </w:rPr>
            </w:pPr>
            <w:r w:rsidRPr="00977993">
              <w:rPr>
                <w:sz w:val="16"/>
              </w:rPr>
              <w:t>49</w:t>
            </w:r>
            <w:r w:rsidR="00EB24F8" w:rsidRPr="00977993">
              <w:rPr>
                <w:sz w:val="16"/>
              </w:rPr>
              <w:t xml:space="preserve">.  КОМУНАЛЬНА СУДНОПЛАВНА КОМПАНІЯ  "КИЇВ" </w:t>
            </w:r>
          </w:p>
          <w:p w14:paraId="4D19D870" w14:textId="77777777" w:rsidR="00EB24F8" w:rsidRPr="00977993" w:rsidRDefault="00EB24F8" w:rsidP="00EB24F8">
            <w:pPr>
              <w:spacing w:before="20"/>
              <w:rPr>
                <w:sz w:val="16"/>
              </w:rPr>
            </w:pPr>
            <w:r w:rsidRPr="00977993">
              <w:rPr>
                <w:sz w:val="16"/>
              </w:rPr>
              <w:t>Код ЄДРПОУ: 30757022</w:t>
            </w:r>
          </w:p>
          <w:p w14:paraId="73911FC5" w14:textId="77777777" w:rsidR="00EB24F8" w:rsidRPr="00977993" w:rsidRDefault="00EB24F8" w:rsidP="00EB24F8">
            <w:pPr>
              <w:spacing w:before="20"/>
              <w:rPr>
                <w:sz w:val="16"/>
              </w:rPr>
            </w:pPr>
            <w:r w:rsidRPr="00977993">
              <w:rPr>
                <w:sz w:val="16"/>
              </w:rPr>
              <w:t>Адреса: 03150,ПРЕДСЛАВИНСЬКА ВУЛ.,43</w:t>
            </w:r>
          </w:p>
        </w:tc>
        <w:tc>
          <w:tcPr>
            <w:tcW w:w="4740" w:type="dxa"/>
          </w:tcPr>
          <w:p w14:paraId="48520037" w14:textId="28A72EF3" w:rsidR="00EB24F8" w:rsidRPr="00977993" w:rsidRDefault="00EB24F8" w:rsidP="00977993">
            <w:pPr>
              <w:spacing w:before="20"/>
              <w:jc w:val="both"/>
              <w:rPr>
                <w:sz w:val="16"/>
              </w:rPr>
            </w:pPr>
            <w:r w:rsidRPr="00977993">
              <w:rPr>
                <w:sz w:val="16"/>
              </w:rPr>
              <w:t xml:space="preserve">Підприємство не звітує з ІІ півріччя 2010 р. Департамент транспортної інфраструктури листом від 07.08.2015 №053-6249 повідомив, що вивчає документацію КСК "Київ", після чого буде визначено необхідність ліквідації підприємства. Однак, на сьогодні відповідних заходів щодо припинення діяльності  підприємства, галузевим департаментом не здійснено. </w:t>
            </w:r>
          </w:p>
        </w:tc>
      </w:tr>
      <w:tr w:rsidR="00EB24F8" w:rsidRPr="0031233B" w14:paraId="29DF59E0" w14:textId="77777777" w:rsidTr="00620A6E">
        <w:trPr>
          <w:cantSplit/>
        </w:trPr>
        <w:tc>
          <w:tcPr>
            <w:tcW w:w="6000" w:type="dxa"/>
          </w:tcPr>
          <w:p w14:paraId="67D22BBE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5</w:t>
            </w:r>
            <w:r w:rsidR="00910CB6" w:rsidRPr="0031233B">
              <w:rPr>
                <w:sz w:val="16"/>
              </w:rPr>
              <w:t>0</w:t>
            </w:r>
            <w:r w:rsidRPr="0031233B">
              <w:rPr>
                <w:sz w:val="16"/>
              </w:rPr>
              <w:t>.  КОМУНАЛЬНЕ ПІДПРИЄМСТВО "КИЇВІНФОРМАТИКА"</w:t>
            </w:r>
          </w:p>
          <w:p w14:paraId="04E4F371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31753872</w:t>
            </w:r>
          </w:p>
          <w:p w14:paraId="5E5BDA3D" w14:textId="77777777" w:rsidR="00EB24F8" w:rsidRPr="0031233B" w:rsidRDefault="00EB24F8" w:rsidP="00EB24F8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04119,ХОХЛОВИХ СІМ'Ї ВУЛ.,8</w:t>
            </w:r>
          </w:p>
        </w:tc>
        <w:tc>
          <w:tcPr>
            <w:tcW w:w="4740" w:type="dxa"/>
          </w:tcPr>
          <w:p w14:paraId="4604312D" w14:textId="77777777" w:rsidR="00EB24F8" w:rsidRPr="0031233B" w:rsidRDefault="00EB24F8" w:rsidP="00DC1996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Припинення шляхом ліквідації відповідно до  рішення Київської міської ради від 02.1</w:t>
            </w:r>
            <w:bookmarkStart w:id="0" w:name="_GoBack"/>
            <w:bookmarkEnd w:id="0"/>
            <w:r w:rsidRPr="0031233B">
              <w:rPr>
                <w:sz w:val="16"/>
              </w:rPr>
              <w:t>0.2013  №29/9617 "Про припинення комунального підприємства "</w:t>
            </w:r>
            <w:proofErr w:type="spellStart"/>
            <w:r w:rsidRPr="0031233B">
              <w:rPr>
                <w:sz w:val="16"/>
              </w:rPr>
              <w:t>Київінформатика</w:t>
            </w:r>
            <w:proofErr w:type="spellEnd"/>
            <w:r w:rsidRPr="0031233B">
              <w:rPr>
                <w:sz w:val="16"/>
              </w:rPr>
              <w:t xml:space="preserve">" </w:t>
            </w:r>
          </w:p>
        </w:tc>
      </w:tr>
      <w:tr w:rsidR="009E4DE0" w:rsidRPr="0031233B" w14:paraId="0736FA13" w14:textId="77777777" w:rsidTr="00620A6E">
        <w:trPr>
          <w:cantSplit/>
        </w:trPr>
        <w:tc>
          <w:tcPr>
            <w:tcW w:w="10740" w:type="dxa"/>
            <w:gridSpan w:val="2"/>
          </w:tcPr>
          <w:p w14:paraId="7887A7A2" w14:textId="77777777" w:rsidR="009E4DE0" w:rsidRPr="0031233B" w:rsidRDefault="009E4DE0" w:rsidP="009E4DE0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A53D67" w:rsidRPr="0031233B" w14:paraId="709AE1F3" w14:textId="77777777" w:rsidTr="00620A6E">
        <w:trPr>
          <w:cantSplit/>
        </w:trPr>
        <w:tc>
          <w:tcPr>
            <w:tcW w:w="6000" w:type="dxa"/>
          </w:tcPr>
          <w:p w14:paraId="63246711" w14:textId="77777777" w:rsidR="00A53D67" w:rsidRPr="0031233B" w:rsidRDefault="00A53D67" w:rsidP="00A53D67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lastRenderedPageBreak/>
              <w:t>5</w:t>
            </w:r>
            <w:r w:rsidR="00910CB6" w:rsidRPr="0031233B">
              <w:rPr>
                <w:sz w:val="16"/>
              </w:rPr>
              <w:t>1</w:t>
            </w:r>
            <w:r w:rsidRPr="0031233B">
              <w:rPr>
                <w:sz w:val="16"/>
              </w:rPr>
              <w:t>.  КОМУНАЛЬНА ОРГАНІЗАЦІЯ (УСТАНОВА, ЗАКЛАД)  "АВТОТРАНСПОРТНИК"  КИЇВСЬКОЇ МІСЬКОЇ РАДИ</w:t>
            </w:r>
          </w:p>
          <w:p w14:paraId="0692F1EA" w14:textId="77777777" w:rsidR="00A53D67" w:rsidRPr="0031233B" w:rsidRDefault="00A53D67" w:rsidP="00A53D67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32106047</w:t>
            </w:r>
          </w:p>
          <w:p w14:paraId="4E573F5A" w14:textId="77777777" w:rsidR="00A53D67" w:rsidRPr="0031233B" w:rsidRDefault="00A53D67" w:rsidP="00A53D67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02034,РАДУНСЬКА ВУЛ.,18</w:t>
            </w:r>
          </w:p>
          <w:p w14:paraId="04263305" w14:textId="77777777" w:rsidR="0068236E" w:rsidRPr="0031233B" w:rsidRDefault="0068236E" w:rsidP="00A53D67">
            <w:pPr>
              <w:spacing w:before="20"/>
              <w:rPr>
                <w:sz w:val="16"/>
              </w:rPr>
            </w:pPr>
          </w:p>
        </w:tc>
        <w:tc>
          <w:tcPr>
            <w:tcW w:w="4740" w:type="dxa"/>
          </w:tcPr>
          <w:p w14:paraId="487FF9B1" w14:textId="7163399A" w:rsidR="00A53D67" w:rsidRPr="0031233B" w:rsidRDefault="00A53D67" w:rsidP="0068236E">
            <w:pPr>
              <w:spacing w:before="20"/>
              <w:ind w:left="-57" w:right="-57"/>
              <w:jc w:val="both"/>
              <w:rPr>
                <w:sz w:val="15"/>
                <w:szCs w:val="15"/>
              </w:rPr>
            </w:pPr>
            <w:r w:rsidRPr="0031233B">
              <w:rPr>
                <w:sz w:val="15"/>
                <w:szCs w:val="15"/>
              </w:rPr>
              <w:t xml:space="preserve">Відповідно до рішення Київської міської ради від 04.07.2024 </w:t>
            </w:r>
            <w:r w:rsidR="0068236E" w:rsidRPr="0031233B">
              <w:rPr>
                <w:sz w:val="15"/>
                <w:szCs w:val="15"/>
              </w:rPr>
              <w:t xml:space="preserve">                   </w:t>
            </w:r>
            <w:r w:rsidRPr="0031233B">
              <w:rPr>
                <w:sz w:val="15"/>
                <w:szCs w:val="15"/>
              </w:rPr>
              <w:t>№ 1756/9722 «Про реорганізацію Комунального підприємства «Автотранспортник» виконавчого органу Київської міської ради (Київської міської державної адміністрації) шляхом перетворення в Комунальну організацію «Автотранспортник» Київської міської ради», КП «Автотранспортник» ВО КМР (КМДА) перетворено в КО «Автотранспортник» КМР. Діяльність не розпочато</w:t>
            </w:r>
            <w:r w:rsidR="00620A6E" w:rsidRPr="0031233B">
              <w:rPr>
                <w:sz w:val="15"/>
                <w:szCs w:val="15"/>
              </w:rPr>
              <w:t>.</w:t>
            </w:r>
          </w:p>
        </w:tc>
      </w:tr>
      <w:tr w:rsidR="00A53D67" w:rsidRPr="0031233B" w14:paraId="71A63584" w14:textId="77777777" w:rsidTr="00620A6E">
        <w:trPr>
          <w:cantSplit/>
        </w:trPr>
        <w:tc>
          <w:tcPr>
            <w:tcW w:w="10740" w:type="dxa"/>
            <w:gridSpan w:val="2"/>
          </w:tcPr>
          <w:p w14:paraId="00DB21A4" w14:textId="77777777" w:rsidR="00A53D67" w:rsidRPr="0031233B" w:rsidRDefault="00A53D67" w:rsidP="00A53D67">
            <w:pPr>
              <w:spacing w:before="20"/>
              <w:jc w:val="center"/>
              <w:rPr>
                <w:b/>
                <w:sz w:val="16"/>
              </w:rPr>
            </w:pPr>
            <w:r w:rsidRPr="0031233B">
              <w:rPr>
                <w:b/>
                <w:sz w:val="16"/>
              </w:rPr>
              <w:t>ОРГАН УПРАВЛІННЯ - НЕ ВИЗНАЧЕНО</w:t>
            </w:r>
          </w:p>
        </w:tc>
      </w:tr>
      <w:tr w:rsidR="00A53D67" w:rsidRPr="0031233B" w14:paraId="1C30C958" w14:textId="77777777" w:rsidTr="00620A6E">
        <w:trPr>
          <w:cantSplit/>
        </w:trPr>
        <w:tc>
          <w:tcPr>
            <w:tcW w:w="6000" w:type="dxa"/>
          </w:tcPr>
          <w:p w14:paraId="105FF7DA" w14:textId="77777777" w:rsidR="00A53D67" w:rsidRPr="0031233B" w:rsidRDefault="00A53D67" w:rsidP="00A53D67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5</w:t>
            </w:r>
            <w:r w:rsidR="00910CB6" w:rsidRPr="0031233B">
              <w:rPr>
                <w:sz w:val="16"/>
              </w:rPr>
              <w:t>2</w:t>
            </w:r>
            <w:r w:rsidRPr="0031233B">
              <w:rPr>
                <w:sz w:val="16"/>
              </w:rPr>
              <w:t>.  ДЕРЖАВНЕ ПІДПРИЄМСТВО ВИРОБНИЧО-КОМЕРЦІЙНА ФІРМА "УКРТАРАПОСТАЧЗБУТ"</w:t>
            </w:r>
          </w:p>
          <w:p w14:paraId="4CB41E9E" w14:textId="77777777" w:rsidR="00A53D67" w:rsidRPr="0031233B" w:rsidRDefault="00A53D67" w:rsidP="00A53D67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Код ЄДРПОУ: 04949014</w:t>
            </w:r>
          </w:p>
          <w:p w14:paraId="3507649F" w14:textId="77777777" w:rsidR="00A53D67" w:rsidRPr="0031233B" w:rsidRDefault="00A53D67" w:rsidP="00A53D67">
            <w:pPr>
              <w:spacing w:before="20"/>
              <w:rPr>
                <w:sz w:val="16"/>
              </w:rPr>
            </w:pPr>
            <w:r w:rsidRPr="0031233B">
              <w:rPr>
                <w:sz w:val="16"/>
              </w:rPr>
              <w:t>Адреса: 02133,КУДРІ ІВАНА ВУЛ.,43</w:t>
            </w:r>
          </w:p>
        </w:tc>
        <w:tc>
          <w:tcPr>
            <w:tcW w:w="4740" w:type="dxa"/>
          </w:tcPr>
          <w:p w14:paraId="77ABFDB4" w14:textId="77777777" w:rsidR="00A53D67" w:rsidRPr="0031233B" w:rsidRDefault="00A53D67" w:rsidP="00A53D67">
            <w:pPr>
              <w:spacing w:before="20"/>
              <w:jc w:val="both"/>
              <w:rPr>
                <w:sz w:val="16"/>
              </w:rPr>
            </w:pPr>
            <w:r w:rsidRPr="0031233B">
              <w:rPr>
                <w:sz w:val="16"/>
              </w:rPr>
              <w:t>Підприємство до ДКВ не звітує з 01.04.2008 року. Орган управління не визначений</w:t>
            </w:r>
          </w:p>
        </w:tc>
      </w:tr>
    </w:tbl>
    <w:p w14:paraId="16A8FEA0" w14:textId="77777777" w:rsidR="00EB24F8" w:rsidRPr="0031233B" w:rsidRDefault="00EB24F8" w:rsidP="00EB24F8">
      <w:pPr>
        <w:spacing w:before="20"/>
      </w:pPr>
    </w:p>
    <w:sectPr w:rsidR="00EB24F8" w:rsidRPr="0031233B" w:rsidSect="00EB24F8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C230F" w14:textId="77777777" w:rsidR="00EB24F8" w:rsidRDefault="00EB24F8" w:rsidP="00EB24F8">
      <w:r>
        <w:separator/>
      </w:r>
    </w:p>
  </w:endnote>
  <w:endnote w:type="continuationSeparator" w:id="0">
    <w:p w14:paraId="4DC442D4" w14:textId="77777777" w:rsidR="00EB24F8" w:rsidRDefault="00EB24F8" w:rsidP="00EB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7A804" w14:textId="77777777" w:rsidR="00EB24F8" w:rsidRDefault="00EB24F8" w:rsidP="00EB24F8">
      <w:r>
        <w:separator/>
      </w:r>
    </w:p>
  </w:footnote>
  <w:footnote w:type="continuationSeparator" w:id="0">
    <w:p w14:paraId="36FBD6F0" w14:textId="77777777" w:rsidR="00EB24F8" w:rsidRDefault="00EB24F8" w:rsidP="00EB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EDB49" w14:textId="4BCFE6DD" w:rsidR="00EB24F8" w:rsidRDefault="00EB24F8" w:rsidP="00EB24F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1D695B">
      <w:rPr>
        <w:noProof/>
      </w:rPr>
      <w:t>3</w:t>
    </w:r>
    <w:r>
      <w:fldChar w:fldCharType="end"/>
    </w:r>
  </w:p>
  <w:p w14:paraId="0DDF6AE5" w14:textId="77777777" w:rsidR="00EB24F8" w:rsidRDefault="00EB24F8" w:rsidP="00EB24F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7AA5"/>
    <w:multiLevelType w:val="hybridMultilevel"/>
    <w:tmpl w:val="0DF27A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0757E"/>
    <w:multiLevelType w:val="hybridMultilevel"/>
    <w:tmpl w:val="F538FB4C"/>
    <w:lvl w:ilvl="0" w:tplc="0422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27A9D"/>
    <w:rsid w:val="000430CB"/>
    <w:rsid w:val="00081E45"/>
    <w:rsid w:val="001B1517"/>
    <w:rsid w:val="001D695B"/>
    <w:rsid w:val="00203720"/>
    <w:rsid w:val="0025150F"/>
    <w:rsid w:val="0025696A"/>
    <w:rsid w:val="00263183"/>
    <w:rsid w:val="002A19C1"/>
    <w:rsid w:val="0031233B"/>
    <w:rsid w:val="00350DF8"/>
    <w:rsid w:val="003622C0"/>
    <w:rsid w:val="00390FF5"/>
    <w:rsid w:val="003E1087"/>
    <w:rsid w:val="00404EDC"/>
    <w:rsid w:val="004A6F8C"/>
    <w:rsid w:val="00526B1D"/>
    <w:rsid w:val="005974CA"/>
    <w:rsid w:val="00620A6E"/>
    <w:rsid w:val="00640385"/>
    <w:rsid w:val="0068236E"/>
    <w:rsid w:val="006C5833"/>
    <w:rsid w:val="006E6C0B"/>
    <w:rsid w:val="006F178A"/>
    <w:rsid w:val="007217B6"/>
    <w:rsid w:val="007D2E06"/>
    <w:rsid w:val="00801BD4"/>
    <w:rsid w:val="0089489E"/>
    <w:rsid w:val="008A3F7B"/>
    <w:rsid w:val="008E2240"/>
    <w:rsid w:val="00904C87"/>
    <w:rsid w:val="00910CB6"/>
    <w:rsid w:val="00957970"/>
    <w:rsid w:val="00977993"/>
    <w:rsid w:val="009B4A09"/>
    <w:rsid w:val="009E4DE0"/>
    <w:rsid w:val="00A318A2"/>
    <w:rsid w:val="00A4115A"/>
    <w:rsid w:val="00A53D67"/>
    <w:rsid w:val="00B655C5"/>
    <w:rsid w:val="00B71B65"/>
    <w:rsid w:val="00B870E4"/>
    <w:rsid w:val="00BB6E73"/>
    <w:rsid w:val="00BD309A"/>
    <w:rsid w:val="00BE5DBA"/>
    <w:rsid w:val="00C43797"/>
    <w:rsid w:val="00CC6B0E"/>
    <w:rsid w:val="00CD3CB1"/>
    <w:rsid w:val="00CE2A01"/>
    <w:rsid w:val="00CF6607"/>
    <w:rsid w:val="00D50572"/>
    <w:rsid w:val="00D80316"/>
    <w:rsid w:val="00DC1996"/>
    <w:rsid w:val="00DC6CE1"/>
    <w:rsid w:val="00E115D2"/>
    <w:rsid w:val="00E22B19"/>
    <w:rsid w:val="00E75442"/>
    <w:rsid w:val="00EB24F8"/>
    <w:rsid w:val="00EF555F"/>
    <w:rsid w:val="00F41B73"/>
    <w:rsid w:val="00FC61F2"/>
    <w:rsid w:val="00FF1076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52327"/>
  <w15:docId w15:val="{E594EC2A-F3B5-4A1F-ACBC-27863DAD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4F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B24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B24F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B24F8"/>
    <w:rPr>
      <w:lang w:val="ru-RU" w:eastAsia="ru-RU"/>
    </w:rPr>
  </w:style>
  <w:style w:type="paragraph" w:styleId="a7">
    <w:name w:val="List Paragraph"/>
    <w:basedOn w:val="a"/>
    <w:uiPriority w:val="34"/>
    <w:qFormat/>
    <w:rsid w:val="00597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15180</Words>
  <Characters>8654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57</cp:revision>
  <dcterms:created xsi:type="dcterms:W3CDTF">2025-11-24T09:05:00Z</dcterms:created>
  <dcterms:modified xsi:type="dcterms:W3CDTF">2025-12-10T09:19:00Z</dcterms:modified>
</cp:coreProperties>
</file>