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C45BF" w14:textId="4A990F64" w:rsidR="00EB71D5" w:rsidRDefault="00EB71D5" w:rsidP="0073137E">
      <w:pPr>
        <w:pStyle w:val="a3"/>
        <w:tabs>
          <w:tab w:val="left" w:pos="3828"/>
        </w:tabs>
        <w:spacing w:before="0" w:beforeAutospacing="0" w:after="0" w:afterAutospacing="0" w:line="240" w:lineRule="exact"/>
        <w:jc w:val="center"/>
        <w:rPr>
          <w:b/>
          <w:bCs/>
          <w:sz w:val="26"/>
          <w:szCs w:val="26"/>
          <w:lang w:val="uk-UA"/>
        </w:rPr>
      </w:pPr>
      <w:bookmarkStart w:id="0" w:name="_Hlk200956845"/>
      <w:bookmarkStart w:id="1" w:name="_Hlk204333099"/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>
        <w:rPr>
          <w:b/>
          <w:bCs/>
          <w:sz w:val="26"/>
          <w:szCs w:val="26"/>
          <w:lang w:val="uk-UA"/>
        </w:rPr>
        <w:t>уть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об’єктів</w:t>
      </w:r>
      <w:r w:rsidR="00EF3829">
        <w:rPr>
          <w:b/>
          <w:bCs/>
          <w:sz w:val="26"/>
          <w:szCs w:val="26"/>
          <w:lang w:val="uk-UA"/>
        </w:rPr>
        <w:t xml:space="preserve"> малої</w:t>
      </w:r>
      <w:r w:rsidRPr="00906617">
        <w:rPr>
          <w:b/>
          <w:bCs/>
          <w:sz w:val="26"/>
          <w:szCs w:val="26"/>
          <w:lang w:val="uk-UA"/>
        </w:rPr>
        <w:t xml:space="preserve"> приватизації</w:t>
      </w:r>
      <w:bookmarkEnd w:id="0"/>
    </w:p>
    <w:p w14:paraId="61F9B9F2" w14:textId="77777777" w:rsidR="00B87911" w:rsidRPr="00AD692E" w:rsidRDefault="00B87911" w:rsidP="00116C7C">
      <w:pPr>
        <w:tabs>
          <w:tab w:val="left" w:pos="3828"/>
        </w:tabs>
        <w:ind w:left="-284" w:right="-143"/>
        <w:jc w:val="both"/>
        <w:rPr>
          <w:sz w:val="22"/>
          <w:szCs w:val="52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173"/>
        <w:gridCol w:w="2855"/>
        <w:gridCol w:w="1402"/>
        <w:gridCol w:w="1296"/>
        <w:gridCol w:w="1505"/>
      </w:tblGrid>
      <w:tr w:rsidR="00B87911" w:rsidRPr="00906617" w14:paraId="6F657258" w14:textId="77777777" w:rsidTr="002B0FAD">
        <w:trPr>
          <w:trHeight w:val="393"/>
        </w:trPr>
        <w:tc>
          <w:tcPr>
            <w:tcW w:w="482" w:type="dxa"/>
            <w:vAlign w:val="center"/>
          </w:tcPr>
          <w:p w14:paraId="445F554D" w14:textId="77777777" w:rsidR="00B87911" w:rsidRPr="00906617" w:rsidRDefault="00B87911" w:rsidP="00116C7C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173" w:type="dxa"/>
            <w:vAlign w:val="center"/>
          </w:tcPr>
          <w:p w14:paraId="18584364" w14:textId="77777777" w:rsidR="00B87911" w:rsidRPr="00884796" w:rsidRDefault="00B87911" w:rsidP="00116C7C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855" w:type="dxa"/>
            <w:vAlign w:val="center"/>
          </w:tcPr>
          <w:p w14:paraId="0D1E13B2" w14:textId="77777777" w:rsidR="00B87911" w:rsidRPr="00884796" w:rsidRDefault="00B87911" w:rsidP="00116C7C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55E64843" w14:textId="77777777" w:rsidR="00B87911" w:rsidRPr="00884796" w:rsidRDefault="00B87911" w:rsidP="00116C7C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7E6F1FCE" w14:textId="77777777" w:rsidR="00B87911" w:rsidRPr="00884796" w:rsidRDefault="00B87911" w:rsidP="00116C7C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05" w:type="dxa"/>
            <w:vAlign w:val="center"/>
          </w:tcPr>
          <w:p w14:paraId="08243081" w14:textId="77777777" w:rsidR="00B87911" w:rsidRPr="00884796" w:rsidRDefault="00B87911" w:rsidP="00116C7C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D62A9A" w:rsidRPr="00EB71D5" w14:paraId="6BB5EC54" w14:textId="77777777" w:rsidTr="002B0FAD">
        <w:trPr>
          <w:trHeight w:val="393"/>
        </w:trPr>
        <w:tc>
          <w:tcPr>
            <w:tcW w:w="482" w:type="dxa"/>
            <w:vAlign w:val="center"/>
          </w:tcPr>
          <w:p w14:paraId="3D0F2DA8" w14:textId="71FBD115" w:rsidR="00D62A9A" w:rsidRPr="00C70091" w:rsidRDefault="00D62A9A" w:rsidP="00116C7C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1.</w:t>
            </w:r>
          </w:p>
        </w:tc>
        <w:tc>
          <w:tcPr>
            <w:tcW w:w="2173" w:type="dxa"/>
            <w:vAlign w:val="center"/>
          </w:tcPr>
          <w:p w14:paraId="0A5753F6" w14:textId="67166731" w:rsidR="00D62A9A" w:rsidRPr="00C70091" w:rsidRDefault="00484D1D" w:rsidP="00116C7C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484D1D">
              <w:rPr>
                <w:sz w:val="24"/>
                <w:szCs w:val="24"/>
              </w:rPr>
              <w:t>Нежитлова будівля (літ. Г) площею 400,6 кв.м</w:t>
            </w:r>
          </w:p>
        </w:tc>
        <w:tc>
          <w:tcPr>
            <w:tcW w:w="2855" w:type="dxa"/>
            <w:vAlign w:val="center"/>
          </w:tcPr>
          <w:p w14:paraId="533CB43F" w14:textId="323B16B9" w:rsidR="00D62A9A" w:rsidRPr="00C70091" w:rsidRDefault="00D62A9A" w:rsidP="00116C7C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="00225E16" w:rsidRPr="00225E16">
              <w:rPr>
                <w:sz w:val="24"/>
                <w:szCs w:val="24"/>
              </w:rPr>
              <w:t>вул.</w:t>
            </w:r>
            <w:r w:rsidR="002B0FAD">
              <w:rPr>
                <w:sz w:val="24"/>
                <w:szCs w:val="24"/>
              </w:rPr>
              <w:t> </w:t>
            </w:r>
            <w:r w:rsidR="00484D1D" w:rsidRPr="00484D1D">
              <w:rPr>
                <w:sz w:val="24"/>
                <w:szCs w:val="24"/>
              </w:rPr>
              <w:t xml:space="preserve">Хоткевича </w:t>
            </w:r>
            <w:proofErr w:type="spellStart"/>
            <w:r w:rsidR="00484D1D" w:rsidRPr="00484D1D">
              <w:rPr>
                <w:sz w:val="24"/>
                <w:szCs w:val="24"/>
              </w:rPr>
              <w:t>Гната</w:t>
            </w:r>
            <w:proofErr w:type="spellEnd"/>
            <w:r w:rsidR="00484D1D" w:rsidRPr="00484D1D">
              <w:rPr>
                <w:sz w:val="24"/>
                <w:szCs w:val="24"/>
              </w:rPr>
              <w:t>, 13</w:t>
            </w:r>
          </w:p>
        </w:tc>
        <w:tc>
          <w:tcPr>
            <w:tcW w:w="1402" w:type="dxa"/>
            <w:vAlign w:val="center"/>
          </w:tcPr>
          <w:p w14:paraId="5ADBB159" w14:textId="6901EE21" w:rsidR="00D62A9A" w:rsidRPr="00C70091" w:rsidRDefault="00D62A9A" w:rsidP="00855F67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392F82B7" w14:textId="0D21714B" w:rsidR="00D62A9A" w:rsidRPr="00C70091" w:rsidRDefault="002D5C6C" w:rsidP="00116C7C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6EB68915" w14:textId="236A1573" w:rsidR="00D62A9A" w:rsidRPr="00627E7A" w:rsidRDefault="00225E16" w:rsidP="00116C7C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6</w:t>
            </w:r>
            <w:r w:rsidR="00D62A9A" w:rsidRPr="00C70091">
              <w:rPr>
                <w:sz w:val="26"/>
                <w:szCs w:val="26"/>
              </w:rPr>
              <w:t> </w:t>
            </w:r>
            <w:r w:rsidR="00744EFB" w:rsidRPr="00C70091">
              <w:rPr>
                <w:sz w:val="26"/>
                <w:szCs w:val="26"/>
              </w:rPr>
              <w:t>0</w:t>
            </w:r>
            <w:r w:rsidR="00D62A9A" w:rsidRPr="00C70091">
              <w:rPr>
                <w:sz w:val="26"/>
                <w:szCs w:val="26"/>
              </w:rPr>
              <w:t>00,00</w:t>
            </w:r>
          </w:p>
        </w:tc>
      </w:tr>
      <w:tr w:rsidR="00484D1D" w:rsidRPr="00EB71D5" w14:paraId="615FD5F5" w14:textId="77777777" w:rsidTr="002B0FAD">
        <w:trPr>
          <w:trHeight w:val="393"/>
        </w:trPr>
        <w:tc>
          <w:tcPr>
            <w:tcW w:w="482" w:type="dxa"/>
            <w:vAlign w:val="center"/>
          </w:tcPr>
          <w:p w14:paraId="7F706349" w14:textId="77777777" w:rsidR="00484D1D" w:rsidRPr="00C70091" w:rsidRDefault="00484D1D" w:rsidP="00484D1D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2.</w:t>
            </w:r>
          </w:p>
        </w:tc>
        <w:tc>
          <w:tcPr>
            <w:tcW w:w="2173" w:type="dxa"/>
            <w:vAlign w:val="center"/>
          </w:tcPr>
          <w:p w14:paraId="159DDBF6" w14:textId="5D49AD9B" w:rsidR="00484D1D" w:rsidRPr="00C70091" w:rsidRDefault="00484D1D" w:rsidP="00484D1D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484D1D">
              <w:rPr>
                <w:sz w:val="24"/>
                <w:szCs w:val="24"/>
              </w:rPr>
              <w:t>Нежитлова будівля (літ. Ж) площею 139,1 кв.м</w:t>
            </w:r>
          </w:p>
        </w:tc>
        <w:tc>
          <w:tcPr>
            <w:tcW w:w="2855" w:type="dxa"/>
            <w:vAlign w:val="center"/>
          </w:tcPr>
          <w:p w14:paraId="640C3891" w14:textId="3BC38B82" w:rsidR="00484D1D" w:rsidRPr="00C70091" w:rsidRDefault="00484D1D" w:rsidP="00484D1D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225E16">
              <w:rPr>
                <w:sz w:val="24"/>
                <w:szCs w:val="24"/>
              </w:rPr>
              <w:t>вул.</w:t>
            </w:r>
            <w:r>
              <w:rPr>
                <w:sz w:val="24"/>
                <w:szCs w:val="24"/>
              </w:rPr>
              <w:t> </w:t>
            </w:r>
            <w:r w:rsidRPr="00484D1D">
              <w:rPr>
                <w:sz w:val="24"/>
                <w:szCs w:val="24"/>
              </w:rPr>
              <w:t xml:space="preserve">Хоткевича </w:t>
            </w:r>
            <w:proofErr w:type="spellStart"/>
            <w:r w:rsidRPr="00484D1D">
              <w:rPr>
                <w:sz w:val="24"/>
                <w:szCs w:val="24"/>
              </w:rPr>
              <w:t>Гната</w:t>
            </w:r>
            <w:proofErr w:type="spellEnd"/>
            <w:r w:rsidRPr="00484D1D">
              <w:rPr>
                <w:sz w:val="24"/>
                <w:szCs w:val="24"/>
              </w:rPr>
              <w:t>, 13</w:t>
            </w:r>
          </w:p>
        </w:tc>
        <w:tc>
          <w:tcPr>
            <w:tcW w:w="1402" w:type="dxa"/>
            <w:vAlign w:val="center"/>
          </w:tcPr>
          <w:p w14:paraId="43E30877" w14:textId="77777777" w:rsidR="00484D1D" w:rsidRPr="00C70091" w:rsidRDefault="00484D1D" w:rsidP="00484D1D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77C88562" w14:textId="522051BC" w:rsidR="00484D1D" w:rsidRPr="00C70091" w:rsidRDefault="00484D1D" w:rsidP="00484D1D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62B1FDBB" w14:textId="34581B77" w:rsidR="00484D1D" w:rsidRPr="00627E7A" w:rsidRDefault="00484D1D" w:rsidP="00484D1D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70091">
              <w:rPr>
                <w:sz w:val="24"/>
                <w:szCs w:val="24"/>
              </w:rPr>
              <w:t> 000,00</w:t>
            </w:r>
          </w:p>
        </w:tc>
      </w:tr>
      <w:tr w:rsidR="00760BC3" w:rsidRPr="00EB71D5" w14:paraId="6C12C62C" w14:textId="77777777" w:rsidTr="002B0FAD">
        <w:trPr>
          <w:trHeight w:val="393"/>
        </w:trPr>
        <w:tc>
          <w:tcPr>
            <w:tcW w:w="482" w:type="dxa"/>
            <w:vAlign w:val="center"/>
          </w:tcPr>
          <w:p w14:paraId="3FDEDB9A" w14:textId="4635A4A8" w:rsidR="00760BC3" w:rsidRPr="00C70091" w:rsidRDefault="00760BC3" w:rsidP="00760BC3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3.</w:t>
            </w:r>
          </w:p>
        </w:tc>
        <w:tc>
          <w:tcPr>
            <w:tcW w:w="2173" w:type="dxa"/>
            <w:vAlign w:val="center"/>
          </w:tcPr>
          <w:p w14:paraId="639B6D7F" w14:textId="163A9EC4" w:rsidR="00760BC3" w:rsidRPr="00C70091" w:rsidRDefault="00760BC3" w:rsidP="00760BC3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760BC3">
              <w:rPr>
                <w:sz w:val="24"/>
                <w:szCs w:val="24"/>
              </w:rPr>
              <w:t>Нежитлова будівля (літ. Б) площею 232,5 кв.м</w:t>
            </w:r>
          </w:p>
        </w:tc>
        <w:tc>
          <w:tcPr>
            <w:tcW w:w="2855" w:type="dxa"/>
            <w:vAlign w:val="center"/>
          </w:tcPr>
          <w:p w14:paraId="5CC49713" w14:textId="56A7DDCE" w:rsidR="00760BC3" w:rsidRPr="00C70091" w:rsidRDefault="00760BC3" w:rsidP="00760BC3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225E16">
              <w:rPr>
                <w:sz w:val="24"/>
                <w:szCs w:val="24"/>
              </w:rPr>
              <w:t>вул.</w:t>
            </w:r>
            <w:r>
              <w:rPr>
                <w:sz w:val="24"/>
                <w:szCs w:val="24"/>
              </w:rPr>
              <w:t> </w:t>
            </w:r>
            <w:r w:rsidRPr="00484D1D">
              <w:rPr>
                <w:sz w:val="24"/>
                <w:szCs w:val="24"/>
              </w:rPr>
              <w:t xml:space="preserve">Хоткевича </w:t>
            </w:r>
            <w:proofErr w:type="spellStart"/>
            <w:r w:rsidRPr="00484D1D">
              <w:rPr>
                <w:sz w:val="24"/>
                <w:szCs w:val="24"/>
              </w:rPr>
              <w:t>Гната</w:t>
            </w:r>
            <w:proofErr w:type="spellEnd"/>
            <w:r w:rsidRPr="00484D1D">
              <w:rPr>
                <w:sz w:val="24"/>
                <w:szCs w:val="24"/>
              </w:rPr>
              <w:t>, 13</w:t>
            </w:r>
          </w:p>
        </w:tc>
        <w:tc>
          <w:tcPr>
            <w:tcW w:w="1402" w:type="dxa"/>
            <w:vAlign w:val="center"/>
          </w:tcPr>
          <w:p w14:paraId="7CE489FE" w14:textId="5416E81A" w:rsidR="00760BC3" w:rsidRPr="00C70091" w:rsidRDefault="00760BC3" w:rsidP="00760BC3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668ECA29" w14:textId="59A76DBE" w:rsidR="00760BC3" w:rsidRPr="00C70091" w:rsidRDefault="00760BC3" w:rsidP="00760BC3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0EEE6E86" w14:textId="48E19D09" w:rsidR="00760BC3" w:rsidRPr="00627E7A" w:rsidRDefault="00760BC3" w:rsidP="00760BC3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  <w:tr w:rsidR="00A3790C" w:rsidRPr="00EB71D5" w14:paraId="257F2B2A" w14:textId="77777777" w:rsidTr="002B0FAD">
        <w:trPr>
          <w:trHeight w:val="393"/>
        </w:trPr>
        <w:tc>
          <w:tcPr>
            <w:tcW w:w="482" w:type="dxa"/>
            <w:vAlign w:val="center"/>
          </w:tcPr>
          <w:p w14:paraId="0593411F" w14:textId="693B3082" w:rsidR="00A3790C" w:rsidRPr="00C70091" w:rsidRDefault="00A3790C" w:rsidP="00A3790C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173" w:type="dxa"/>
            <w:vAlign w:val="center"/>
          </w:tcPr>
          <w:p w14:paraId="7D35FB5B" w14:textId="73DE68EB" w:rsidR="00A3790C" w:rsidRPr="00225E16" w:rsidRDefault="00A3790C" w:rsidP="00A3790C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A3790C">
              <w:rPr>
                <w:sz w:val="24"/>
                <w:szCs w:val="24"/>
              </w:rPr>
              <w:t>Нежитлова будівля (літ. Г) площею                     25,1 кв.м</w:t>
            </w:r>
          </w:p>
        </w:tc>
        <w:tc>
          <w:tcPr>
            <w:tcW w:w="2855" w:type="dxa"/>
            <w:vAlign w:val="center"/>
          </w:tcPr>
          <w:p w14:paraId="1AF8BBA3" w14:textId="2304D384" w:rsidR="00A3790C" w:rsidRPr="00C70091" w:rsidRDefault="00A3790C" w:rsidP="00A3790C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225E16">
              <w:rPr>
                <w:sz w:val="24"/>
                <w:szCs w:val="24"/>
              </w:rPr>
              <w:t>вул.</w:t>
            </w:r>
            <w:r>
              <w:rPr>
                <w:sz w:val="24"/>
                <w:szCs w:val="24"/>
              </w:rPr>
              <w:t> </w:t>
            </w:r>
            <w:r w:rsidRPr="00A3790C">
              <w:rPr>
                <w:sz w:val="24"/>
                <w:szCs w:val="24"/>
              </w:rPr>
              <w:t>Олекси Тихого, 12</w:t>
            </w:r>
          </w:p>
        </w:tc>
        <w:tc>
          <w:tcPr>
            <w:tcW w:w="1402" w:type="dxa"/>
            <w:vAlign w:val="center"/>
          </w:tcPr>
          <w:p w14:paraId="53430D24" w14:textId="626BB96E" w:rsidR="00A3790C" w:rsidRPr="00C70091" w:rsidRDefault="00A3790C" w:rsidP="00A3790C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4E5C0F5F" w14:textId="59B59F08" w:rsidR="00A3790C" w:rsidRDefault="00A3790C" w:rsidP="00A3790C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3CC67B91" w14:textId="27A2C93A" w:rsidR="00A3790C" w:rsidRDefault="00A3790C" w:rsidP="00A3790C">
            <w:pPr>
              <w:tabs>
                <w:tab w:val="left" w:pos="3828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</w:tbl>
    <w:p w14:paraId="52C58BC5" w14:textId="77777777" w:rsidR="00B87911" w:rsidRPr="000363AB" w:rsidRDefault="00B87911" w:rsidP="00116C7C">
      <w:pPr>
        <w:tabs>
          <w:tab w:val="left" w:pos="3828"/>
        </w:tabs>
        <w:jc w:val="center"/>
        <w:rPr>
          <w:b/>
          <w:bCs/>
          <w:sz w:val="12"/>
          <w:szCs w:val="12"/>
        </w:rPr>
      </w:pPr>
    </w:p>
    <w:p w14:paraId="7F8FF2B5" w14:textId="067B3645" w:rsidR="00B87911" w:rsidRPr="00906617" w:rsidRDefault="00B87911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</w:t>
      </w:r>
      <w:hyperlink r:id="rId6" w:history="1">
        <w:r w:rsidR="000B3E6B" w:rsidRPr="003850D9">
          <w:rPr>
            <w:rStyle w:val="a7"/>
            <w:sz w:val="26"/>
            <w:szCs w:val="26"/>
          </w:rPr>
          <w:t>https://dkvk.kyivcity.gov.ua/otsinka/zasidannia-konkursnoi-komisii</w:t>
        </w:r>
      </w:hyperlink>
      <w:r w:rsidRPr="00906617">
        <w:rPr>
          <w:sz w:val="26"/>
          <w:szCs w:val="26"/>
        </w:rPr>
        <w:t xml:space="preserve">). </w:t>
      </w:r>
    </w:p>
    <w:p w14:paraId="505F0A68" w14:textId="77777777" w:rsidR="00B87911" w:rsidRPr="00906617" w:rsidRDefault="00B87911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691F0CF9" w14:textId="178301DA" w:rsidR="00B87911" w:rsidRPr="00906617" w:rsidRDefault="00B87911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60/28190, зареєстрованого в Міністерстві юстиції України 20.02.2018 за № 198/31650) (далі – Положення). </w:t>
      </w:r>
    </w:p>
    <w:p w14:paraId="67419A73" w14:textId="5D7089E7" w:rsidR="00B87911" w:rsidRPr="00906617" w:rsidRDefault="00B87911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</w:t>
      </w:r>
      <w:r w:rsidR="008A0A17" w:rsidRPr="008A0A17">
        <w:rPr>
          <w:sz w:val="26"/>
          <w:szCs w:val="26"/>
        </w:rPr>
        <w:t>І – «Оцінка об’єктів нерухомого майна (нерухомості) та прав на них»</w:t>
      </w:r>
      <w:r w:rsidRPr="00906617">
        <w:rPr>
          <w:sz w:val="26"/>
          <w:szCs w:val="26"/>
        </w:rPr>
        <w:t>.</w:t>
      </w:r>
    </w:p>
    <w:p w14:paraId="5ACF207E" w14:textId="3C3D0135" w:rsidR="00B87911" w:rsidRPr="00906617" w:rsidRDefault="00B87911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</w:t>
      </w:r>
      <w:r w:rsidR="00203E98" w:rsidRPr="00906617">
        <w:rPr>
          <w:sz w:val="26"/>
          <w:szCs w:val="26"/>
        </w:rPr>
        <w:t>суб’єктів</w:t>
      </w:r>
      <w:r w:rsidRPr="00906617">
        <w:rPr>
          <w:sz w:val="26"/>
          <w:szCs w:val="26"/>
        </w:rPr>
        <w:t xml:space="preserve">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571E5F22" w14:textId="77777777" w:rsidR="00B87911" w:rsidRPr="00CB7204" w:rsidRDefault="00B87911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Для визначення об’єкта, подібного до об’єкта оцінки, будуть використовуватись </w:t>
      </w:r>
      <w:r w:rsidRPr="00CB7204">
        <w:rPr>
          <w:sz w:val="26"/>
          <w:szCs w:val="26"/>
        </w:rPr>
        <w:t>ознаки подібності, наведені у додатку 2 до Положення.</w:t>
      </w:r>
    </w:p>
    <w:p w14:paraId="56554038" w14:textId="422BA5DA" w:rsidR="00F3138C" w:rsidRPr="00CB7204" w:rsidRDefault="00F3138C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CB7204">
        <w:rPr>
          <w:sz w:val="26"/>
          <w:szCs w:val="26"/>
        </w:rPr>
        <w:t xml:space="preserve">Конкурсна документація подається безпосередньо за адресою: м. Київ, вул. Хрещатик, 10 до 13:00 </w:t>
      </w:r>
      <w:r w:rsidR="00054031">
        <w:rPr>
          <w:b/>
          <w:bCs/>
          <w:color w:val="0000FF"/>
          <w:sz w:val="26"/>
          <w:szCs w:val="26"/>
          <w:u w:val="single"/>
        </w:rPr>
        <w:t>07</w:t>
      </w:r>
      <w:r w:rsidRPr="00CB7204">
        <w:rPr>
          <w:b/>
          <w:bCs/>
          <w:color w:val="0000FF"/>
          <w:sz w:val="26"/>
          <w:szCs w:val="26"/>
          <w:u w:val="single"/>
        </w:rPr>
        <w:t>.</w:t>
      </w:r>
      <w:r w:rsidR="00E632FA">
        <w:rPr>
          <w:b/>
          <w:bCs/>
          <w:color w:val="0000FF"/>
          <w:sz w:val="26"/>
          <w:szCs w:val="26"/>
          <w:u w:val="single"/>
        </w:rPr>
        <w:t>0</w:t>
      </w:r>
      <w:r w:rsidR="00054031">
        <w:rPr>
          <w:b/>
          <w:bCs/>
          <w:color w:val="0000FF"/>
          <w:sz w:val="26"/>
          <w:szCs w:val="26"/>
          <w:u w:val="single"/>
        </w:rPr>
        <w:t>4</w:t>
      </w:r>
      <w:r w:rsidRPr="00CB7204">
        <w:rPr>
          <w:b/>
          <w:bCs/>
          <w:color w:val="0000FF"/>
          <w:sz w:val="26"/>
          <w:szCs w:val="26"/>
          <w:u w:val="single"/>
        </w:rPr>
        <w:t>.202</w:t>
      </w:r>
      <w:r w:rsidR="00B61134">
        <w:rPr>
          <w:b/>
          <w:bCs/>
          <w:color w:val="0000FF"/>
          <w:sz w:val="26"/>
          <w:szCs w:val="26"/>
          <w:u w:val="single"/>
        </w:rPr>
        <w:t>6</w:t>
      </w:r>
      <w:r w:rsidRPr="00CB7204">
        <w:rPr>
          <w:b/>
          <w:bCs/>
          <w:sz w:val="26"/>
          <w:szCs w:val="26"/>
        </w:rPr>
        <w:t>.</w:t>
      </w:r>
      <w:r w:rsidRPr="00CB7204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CB7204">
        <w:rPr>
          <w:b/>
          <w:bCs/>
          <w:sz w:val="26"/>
          <w:szCs w:val="26"/>
        </w:rPr>
        <w:t xml:space="preserve"> </w:t>
      </w:r>
      <w:r w:rsidRPr="00CB7204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1F8D8E5A" w14:textId="0169BF9C" w:rsidR="00EB6E6F" w:rsidRDefault="00F3138C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CB7204">
        <w:rPr>
          <w:sz w:val="26"/>
          <w:szCs w:val="26"/>
        </w:rPr>
        <w:t xml:space="preserve">Конкурс відбудеться о 10:00 </w:t>
      </w:r>
      <w:r w:rsidR="00054031">
        <w:rPr>
          <w:b/>
          <w:bCs/>
          <w:color w:val="0000FF"/>
          <w:sz w:val="26"/>
          <w:szCs w:val="26"/>
          <w:u w:val="single"/>
        </w:rPr>
        <w:t>10</w:t>
      </w:r>
      <w:r w:rsidRPr="00CB7204">
        <w:rPr>
          <w:b/>
          <w:bCs/>
          <w:color w:val="0000FF"/>
          <w:sz w:val="26"/>
          <w:szCs w:val="26"/>
          <w:u w:val="single"/>
        </w:rPr>
        <w:t>.</w:t>
      </w:r>
      <w:r w:rsidR="002B0FAD">
        <w:rPr>
          <w:b/>
          <w:bCs/>
          <w:color w:val="0000FF"/>
          <w:sz w:val="26"/>
          <w:szCs w:val="26"/>
          <w:u w:val="single"/>
        </w:rPr>
        <w:t>0</w:t>
      </w:r>
      <w:r w:rsidR="00054031">
        <w:rPr>
          <w:b/>
          <w:bCs/>
          <w:color w:val="0000FF"/>
          <w:sz w:val="26"/>
          <w:szCs w:val="26"/>
          <w:u w:val="single"/>
        </w:rPr>
        <w:t>4</w:t>
      </w:r>
      <w:r w:rsidRPr="00CB7204">
        <w:rPr>
          <w:b/>
          <w:bCs/>
          <w:color w:val="0000FF"/>
          <w:sz w:val="26"/>
          <w:szCs w:val="26"/>
          <w:u w:val="single"/>
        </w:rPr>
        <w:t>.202</w:t>
      </w:r>
      <w:r w:rsidR="00B61134">
        <w:rPr>
          <w:b/>
          <w:bCs/>
          <w:color w:val="0000FF"/>
          <w:sz w:val="26"/>
          <w:szCs w:val="26"/>
          <w:u w:val="single"/>
        </w:rPr>
        <w:t>6</w:t>
      </w:r>
      <w:r w:rsidRPr="00CB7204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 10. Телефони для довідок: </w:t>
      </w:r>
      <w:r w:rsidR="0073137E">
        <w:rPr>
          <w:sz w:val="26"/>
          <w:szCs w:val="26"/>
        </w:rPr>
        <w:t xml:space="preserve">           </w:t>
      </w:r>
      <w:r w:rsidRPr="00CB7204">
        <w:rPr>
          <w:sz w:val="26"/>
          <w:szCs w:val="26"/>
        </w:rPr>
        <w:t>202-61-86.</w:t>
      </w:r>
      <w:bookmarkEnd w:id="1"/>
    </w:p>
    <w:p w14:paraId="02F0775C" w14:textId="77777777" w:rsidR="007A6AD7" w:rsidRDefault="007A6AD7">
      <w:pPr>
        <w:rPr>
          <w:sz w:val="26"/>
          <w:szCs w:val="26"/>
        </w:rPr>
      </w:pPr>
    </w:p>
    <w:p w14:paraId="01F2E354" w14:textId="237FB0C9" w:rsidR="007A6AD7" w:rsidRDefault="007A6AD7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 w:rsidRPr="00BC1FB3">
        <w:rPr>
          <w:noProof/>
        </w:rPr>
        <w:lastRenderedPageBreak/>
        <w:drawing>
          <wp:inline distT="0" distB="0" distL="0" distR="0" wp14:anchorId="69922CCF" wp14:editId="27CDF27E">
            <wp:extent cx="6120000" cy="9434683"/>
            <wp:effectExtent l="0" t="0" r="0" b="0"/>
            <wp:docPr id="2451888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2" t="2871" r="5458" b="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43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DC916" w14:textId="77777777" w:rsidR="007A6AD7" w:rsidRDefault="007A6AD7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58D298C" w14:textId="504198CB" w:rsidR="007A6AD7" w:rsidRDefault="007A6AD7">
      <w:pPr>
        <w:rPr>
          <w:sz w:val="26"/>
          <w:szCs w:val="26"/>
        </w:rPr>
      </w:pPr>
      <w:r w:rsidRPr="00935AEC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ACBCD0" wp14:editId="198162AF">
            <wp:simplePos x="0" y="0"/>
            <wp:positionH relativeFrom="column">
              <wp:posOffset>-174567</wp:posOffset>
            </wp:positionH>
            <wp:positionV relativeFrom="paragraph">
              <wp:posOffset>7678</wp:posOffset>
            </wp:positionV>
            <wp:extent cx="6119495" cy="9056370"/>
            <wp:effectExtent l="0" t="0" r="0" b="0"/>
            <wp:wrapTopAndBottom/>
            <wp:docPr id="6547900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3" t="3159" r="5328" b="8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0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5528A" w14:textId="349842A6" w:rsidR="00BC1FB3" w:rsidRDefault="00EB6E6F">
      <w:r>
        <w:rPr>
          <w:sz w:val="26"/>
          <w:szCs w:val="26"/>
        </w:rPr>
        <w:br w:type="page"/>
      </w:r>
      <w:r w:rsidR="00BC1FB3" w:rsidRPr="00EB6E6F">
        <w:rPr>
          <w:noProof/>
        </w:rPr>
        <w:lastRenderedPageBreak/>
        <w:drawing>
          <wp:inline distT="0" distB="0" distL="0" distR="0" wp14:anchorId="74B942A2" wp14:editId="4A545644">
            <wp:extent cx="6120000" cy="9126821"/>
            <wp:effectExtent l="0" t="0" r="0" b="0"/>
            <wp:docPr id="14418518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8" t="4620" r="2369" b="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12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1FB3">
        <w:br w:type="page"/>
      </w:r>
    </w:p>
    <w:p w14:paraId="19C052B0" w14:textId="5D738217" w:rsidR="00935AEC" w:rsidRDefault="00935AEC"/>
    <w:p w14:paraId="713FD742" w14:textId="07EA1B60" w:rsidR="00B70118" w:rsidRDefault="001367F7" w:rsidP="00EB6E6F">
      <w:pPr>
        <w:tabs>
          <w:tab w:val="left" w:pos="3828"/>
        </w:tabs>
        <w:spacing w:line="280" w:lineRule="exact"/>
      </w:pPr>
      <w:r w:rsidRPr="001367F7">
        <w:rPr>
          <w:noProof/>
        </w:rPr>
        <w:drawing>
          <wp:anchor distT="0" distB="0" distL="114300" distR="114300" simplePos="0" relativeHeight="251659264" behindDoc="0" locked="0" layoutInCell="1" allowOverlap="1" wp14:anchorId="266A25F5" wp14:editId="4A60AA23">
            <wp:simplePos x="0" y="0"/>
            <wp:positionH relativeFrom="margin">
              <wp:align>right</wp:align>
            </wp:positionH>
            <wp:positionV relativeFrom="paragraph">
              <wp:posOffset>129828</wp:posOffset>
            </wp:positionV>
            <wp:extent cx="6120000" cy="9004686"/>
            <wp:effectExtent l="0" t="0" r="0" b="6350"/>
            <wp:wrapSquare wrapText="bothSides"/>
            <wp:docPr id="11721138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2" t="3164" r="5322" b="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00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0118" w:rsidSect="000363AB">
      <w:pgSz w:w="11906" w:h="16838" w:code="9"/>
      <w:pgMar w:top="567" w:right="567" w:bottom="709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66899763">
    <w:abstractNumId w:val="2"/>
  </w:num>
  <w:num w:numId="2" w16cid:durableId="768279335">
    <w:abstractNumId w:val="1"/>
  </w:num>
  <w:num w:numId="3" w16cid:durableId="280458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0B4F"/>
    <w:rsid w:val="00001175"/>
    <w:rsid w:val="00001BB2"/>
    <w:rsid w:val="00002FCD"/>
    <w:rsid w:val="000031B5"/>
    <w:rsid w:val="000038D5"/>
    <w:rsid w:val="00003953"/>
    <w:rsid w:val="00003DC1"/>
    <w:rsid w:val="0000494A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574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0AA1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670"/>
    <w:rsid w:val="000358C8"/>
    <w:rsid w:val="00035CB2"/>
    <w:rsid w:val="000363AB"/>
    <w:rsid w:val="00036737"/>
    <w:rsid w:val="00036AAB"/>
    <w:rsid w:val="00037039"/>
    <w:rsid w:val="00037174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4D0A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31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E6B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5DAC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6C7C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2996"/>
    <w:rsid w:val="00133D4D"/>
    <w:rsid w:val="00133E65"/>
    <w:rsid w:val="00134204"/>
    <w:rsid w:val="00134780"/>
    <w:rsid w:val="00135426"/>
    <w:rsid w:val="00135C51"/>
    <w:rsid w:val="001367F7"/>
    <w:rsid w:val="00137339"/>
    <w:rsid w:val="00137A7F"/>
    <w:rsid w:val="00137B91"/>
    <w:rsid w:val="0014009C"/>
    <w:rsid w:val="00140B19"/>
    <w:rsid w:val="00141FF3"/>
    <w:rsid w:val="001421B4"/>
    <w:rsid w:val="00142212"/>
    <w:rsid w:val="00142B94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76C"/>
    <w:rsid w:val="00155973"/>
    <w:rsid w:val="001560DA"/>
    <w:rsid w:val="001564BD"/>
    <w:rsid w:val="001568EC"/>
    <w:rsid w:val="001570FB"/>
    <w:rsid w:val="00157169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52E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780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431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3E9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ACF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5E16"/>
    <w:rsid w:val="0022613B"/>
    <w:rsid w:val="00226211"/>
    <w:rsid w:val="00226226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B26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0F3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D9C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0FA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5C6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2C4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17"/>
    <w:rsid w:val="003116BF"/>
    <w:rsid w:val="00311E17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37D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CE8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804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2C26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9E5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90B"/>
    <w:rsid w:val="00403ABE"/>
    <w:rsid w:val="00403BAF"/>
    <w:rsid w:val="00403EBC"/>
    <w:rsid w:val="004041A6"/>
    <w:rsid w:val="004042EB"/>
    <w:rsid w:val="00404C2E"/>
    <w:rsid w:val="00405348"/>
    <w:rsid w:val="0040535A"/>
    <w:rsid w:val="00405638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4D1D"/>
    <w:rsid w:val="004857C9"/>
    <w:rsid w:val="004859F7"/>
    <w:rsid w:val="00485B08"/>
    <w:rsid w:val="00485D12"/>
    <w:rsid w:val="00485D13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08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2EE7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3EA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5E1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4D2D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163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4644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0D2E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3BF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4E5"/>
    <w:rsid w:val="005B584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465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16B"/>
    <w:rsid w:val="005F1239"/>
    <w:rsid w:val="005F1709"/>
    <w:rsid w:val="005F223E"/>
    <w:rsid w:val="005F2252"/>
    <w:rsid w:val="005F2923"/>
    <w:rsid w:val="005F2BDB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4B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832"/>
    <w:rsid w:val="006139F3"/>
    <w:rsid w:val="00613DC0"/>
    <w:rsid w:val="0061442A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27E7A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8EE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6ED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32E4"/>
    <w:rsid w:val="007254FB"/>
    <w:rsid w:val="007256B9"/>
    <w:rsid w:val="00725789"/>
    <w:rsid w:val="0072588B"/>
    <w:rsid w:val="00725E93"/>
    <w:rsid w:val="00726487"/>
    <w:rsid w:val="00727054"/>
    <w:rsid w:val="00727D46"/>
    <w:rsid w:val="007308F3"/>
    <w:rsid w:val="007308F5"/>
    <w:rsid w:val="00730F1C"/>
    <w:rsid w:val="0073137E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4EFB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7D5"/>
    <w:rsid w:val="00754D4D"/>
    <w:rsid w:val="00754E21"/>
    <w:rsid w:val="00754E48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0BC3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AD7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6D4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8E4"/>
    <w:rsid w:val="007E1975"/>
    <w:rsid w:val="007E1987"/>
    <w:rsid w:val="007E1EED"/>
    <w:rsid w:val="007E2215"/>
    <w:rsid w:val="007E229C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5F67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82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A17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2778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6853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42B0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846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AEC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3BD3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4DE4"/>
    <w:rsid w:val="009854F4"/>
    <w:rsid w:val="00985548"/>
    <w:rsid w:val="00985602"/>
    <w:rsid w:val="00985995"/>
    <w:rsid w:val="00986231"/>
    <w:rsid w:val="0098647D"/>
    <w:rsid w:val="00987680"/>
    <w:rsid w:val="00987869"/>
    <w:rsid w:val="00987F2C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3731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D5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0C"/>
    <w:rsid w:val="00A3797D"/>
    <w:rsid w:val="00A405F2"/>
    <w:rsid w:val="00A40A4F"/>
    <w:rsid w:val="00A41267"/>
    <w:rsid w:val="00A42393"/>
    <w:rsid w:val="00A43778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6C3E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479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602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92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1134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67C92"/>
    <w:rsid w:val="00B70118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911"/>
    <w:rsid w:val="00B87F14"/>
    <w:rsid w:val="00B90725"/>
    <w:rsid w:val="00B908FB"/>
    <w:rsid w:val="00B90BF7"/>
    <w:rsid w:val="00B92122"/>
    <w:rsid w:val="00B9214B"/>
    <w:rsid w:val="00B922D2"/>
    <w:rsid w:val="00B92715"/>
    <w:rsid w:val="00B92808"/>
    <w:rsid w:val="00B92CBD"/>
    <w:rsid w:val="00B93202"/>
    <w:rsid w:val="00B93DD0"/>
    <w:rsid w:val="00B945CF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1FB3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5A9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091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445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204"/>
    <w:rsid w:val="00CB76A7"/>
    <w:rsid w:val="00CC087D"/>
    <w:rsid w:val="00CC096A"/>
    <w:rsid w:val="00CC1499"/>
    <w:rsid w:val="00CC18FA"/>
    <w:rsid w:val="00CC1C83"/>
    <w:rsid w:val="00CC210A"/>
    <w:rsid w:val="00CC2BF9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E72A4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698"/>
    <w:rsid w:val="00D017C9"/>
    <w:rsid w:val="00D018A5"/>
    <w:rsid w:val="00D0234D"/>
    <w:rsid w:val="00D026E7"/>
    <w:rsid w:val="00D02851"/>
    <w:rsid w:val="00D02A45"/>
    <w:rsid w:val="00D02ADF"/>
    <w:rsid w:val="00D0356C"/>
    <w:rsid w:val="00D03F95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162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9A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4C19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266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39A9"/>
    <w:rsid w:val="00E04089"/>
    <w:rsid w:val="00E04148"/>
    <w:rsid w:val="00E047E9"/>
    <w:rsid w:val="00E04980"/>
    <w:rsid w:val="00E0511B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8EE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18BD"/>
    <w:rsid w:val="00E62432"/>
    <w:rsid w:val="00E62549"/>
    <w:rsid w:val="00E631F7"/>
    <w:rsid w:val="00E63261"/>
    <w:rsid w:val="00E632FA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959"/>
    <w:rsid w:val="00E71F6C"/>
    <w:rsid w:val="00E7277C"/>
    <w:rsid w:val="00E7335F"/>
    <w:rsid w:val="00E735BC"/>
    <w:rsid w:val="00E737D5"/>
    <w:rsid w:val="00E742C0"/>
    <w:rsid w:val="00E74334"/>
    <w:rsid w:val="00E749BF"/>
    <w:rsid w:val="00E74AE4"/>
    <w:rsid w:val="00E74B92"/>
    <w:rsid w:val="00E7642F"/>
    <w:rsid w:val="00E7670D"/>
    <w:rsid w:val="00E76AF3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1DD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6F"/>
    <w:rsid w:val="00EB6EEC"/>
    <w:rsid w:val="00EB71D5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36E7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12C"/>
    <w:rsid w:val="00EF0F67"/>
    <w:rsid w:val="00EF1250"/>
    <w:rsid w:val="00EF1378"/>
    <w:rsid w:val="00EF138B"/>
    <w:rsid w:val="00EF16DA"/>
    <w:rsid w:val="00EF1DA5"/>
    <w:rsid w:val="00EF3829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38C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BE5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10D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8E7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B7C5F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114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38F960D7-CD43-4E37-97E6-6767F7E2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ий текст з від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  <w:style w:type="character" w:styleId="ab">
    <w:name w:val="Unresolved Mention"/>
    <w:basedOn w:val="a0"/>
    <w:uiPriority w:val="99"/>
    <w:semiHidden/>
    <w:unhideWhenUsed/>
    <w:rsid w:val="000B3E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kvk.kyivcity.gov.ua/otsinka/zasidannia-konkursnoi-komisii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367BE-CBEB-4EB5-B1DF-BDE8577CE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2149</Words>
  <Characters>1226</Characters>
  <Application>Microsoft Office Word</Application>
  <DocSecurity>0</DocSecurity>
  <Lines>10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Gum</Company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Елена О. Гринченко</cp:lastModifiedBy>
  <cp:revision>2</cp:revision>
  <cp:lastPrinted>2026-03-26T09:23:00Z</cp:lastPrinted>
  <dcterms:created xsi:type="dcterms:W3CDTF">2026-03-27T10:09:00Z</dcterms:created>
  <dcterms:modified xsi:type="dcterms:W3CDTF">2026-03-27T10:09:00Z</dcterms:modified>
</cp:coreProperties>
</file>