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9B" w:rsidRDefault="00DB099B" w:rsidP="00DB099B">
      <w:pPr>
        <w:spacing w:before="20"/>
        <w:jc w:val="right"/>
        <w:rPr>
          <w:sz w:val="24"/>
        </w:rPr>
      </w:pPr>
      <w:r w:rsidRPr="00B25F38">
        <w:rPr>
          <w:sz w:val="24"/>
        </w:rPr>
        <w:t>Додаток 6</w:t>
      </w:r>
      <w:r>
        <w:rPr>
          <w:sz w:val="24"/>
        </w:rPr>
        <w:t xml:space="preserve"> </w:t>
      </w:r>
    </w:p>
    <w:p w:rsidR="00DB099B" w:rsidRPr="00B25F38" w:rsidRDefault="00DB099B" w:rsidP="00DB099B">
      <w:pPr>
        <w:spacing w:before="20"/>
        <w:jc w:val="right"/>
        <w:rPr>
          <w:sz w:val="24"/>
        </w:rPr>
      </w:pPr>
    </w:p>
    <w:p w:rsidR="00DB099B" w:rsidRDefault="002F5943" w:rsidP="00DB099B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Перелік збиткових підприємств</w:t>
      </w:r>
      <w:r w:rsidR="00DB099B">
        <w:rPr>
          <w:b/>
          <w:sz w:val="24"/>
        </w:rPr>
        <w:t xml:space="preserve"> комунальної власності міста Києва,</w:t>
      </w:r>
    </w:p>
    <w:p w:rsidR="00DB099B" w:rsidRDefault="00DB099B" w:rsidP="00DB099B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переданих до сфери управління районних в місті Києві державних адміністрацій,</w:t>
      </w:r>
    </w:p>
    <w:p w:rsidR="00DB099B" w:rsidRPr="00494742" w:rsidRDefault="00DB099B" w:rsidP="00DB099B">
      <w:pPr>
        <w:spacing w:before="20"/>
        <w:jc w:val="center"/>
        <w:rPr>
          <w:sz w:val="24"/>
        </w:rPr>
      </w:pPr>
      <w:r>
        <w:rPr>
          <w:b/>
          <w:sz w:val="24"/>
        </w:rPr>
        <w:t>за результатами фінансово-господарської діяльності за 2019 рік</w:t>
      </w:r>
    </w:p>
    <w:p w:rsidR="00DB099B" w:rsidRPr="00E86A8C" w:rsidRDefault="00DB099B" w:rsidP="00DB099B">
      <w:pPr>
        <w:spacing w:before="20"/>
        <w:jc w:val="center"/>
        <w:rPr>
          <w:sz w:val="24"/>
        </w:rPr>
      </w:pPr>
    </w:p>
    <w:p w:rsidR="00712782" w:rsidRPr="00643FDD" w:rsidRDefault="00D74EAC" w:rsidP="00712782">
      <w:pPr>
        <w:spacing w:before="20"/>
      </w:pPr>
      <w:bookmarkStart w:id="0" w:name="_GoBack"/>
      <w:r w:rsidRPr="00643FDD">
        <w:t>Кількість - 7</w:t>
      </w:r>
    </w:p>
    <w:p w:rsidR="00712782" w:rsidRPr="00643FDD" w:rsidRDefault="00712782" w:rsidP="00712782">
      <w:pPr>
        <w:spacing w:before="20"/>
      </w:pP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353"/>
        <w:gridCol w:w="1660"/>
      </w:tblGrid>
      <w:tr w:rsidR="0036751E" w:rsidRPr="00643FDD" w:rsidTr="00DB099B">
        <w:trPr>
          <w:cantSplit/>
          <w:jc w:val="center"/>
        </w:trPr>
        <w:tc>
          <w:tcPr>
            <w:tcW w:w="817" w:type="dxa"/>
            <w:vAlign w:val="center"/>
          </w:tcPr>
          <w:p w:rsidR="0036751E" w:rsidRPr="00643FDD" w:rsidRDefault="0036751E" w:rsidP="0036751E">
            <w:pPr>
              <w:spacing w:before="20"/>
              <w:jc w:val="center"/>
              <w:rPr>
                <w:b/>
              </w:rPr>
            </w:pPr>
            <w:r w:rsidRPr="00643FDD">
              <w:rPr>
                <w:b/>
              </w:rPr>
              <w:t>№</w:t>
            </w:r>
          </w:p>
          <w:p w:rsidR="0036751E" w:rsidRPr="00643FDD" w:rsidRDefault="0036751E" w:rsidP="0036751E">
            <w:pPr>
              <w:spacing w:before="20"/>
              <w:jc w:val="center"/>
              <w:rPr>
                <w:b/>
                <w:sz w:val="16"/>
              </w:rPr>
            </w:pPr>
            <w:r w:rsidRPr="00643FDD">
              <w:rPr>
                <w:b/>
              </w:rPr>
              <w:t>п/п</w:t>
            </w:r>
          </w:p>
        </w:tc>
        <w:tc>
          <w:tcPr>
            <w:tcW w:w="7353" w:type="dxa"/>
            <w:shd w:val="clear" w:color="auto" w:fill="auto"/>
          </w:tcPr>
          <w:p w:rsidR="0036751E" w:rsidRPr="00643FDD" w:rsidRDefault="0036751E" w:rsidP="00712782">
            <w:pPr>
              <w:spacing w:before="20"/>
              <w:jc w:val="center"/>
              <w:rPr>
                <w:b/>
                <w:sz w:val="16"/>
              </w:rPr>
            </w:pPr>
            <w:r w:rsidRPr="00643FDD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660" w:type="dxa"/>
            <w:shd w:val="clear" w:color="auto" w:fill="auto"/>
          </w:tcPr>
          <w:p w:rsidR="0036751E" w:rsidRPr="00643FDD" w:rsidRDefault="0036751E" w:rsidP="00DB099B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643FDD">
              <w:rPr>
                <w:b/>
                <w:sz w:val="18"/>
                <w:szCs w:val="18"/>
              </w:rPr>
              <w:t>Чистий збиток</w:t>
            </w:r>
          </w:p>
          <w:p w:rsidR="0036751E" w:rsidRPr="00643FDD" w:rsidRDefault="0036751E" w:rsidP="00DB099B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643FDD">
              <w:rPr>
                <w:b/>
                <w:sz w:val="18"/>
                <w:szCs w:val="18"/>
              </w:rPr>
              <w:t>за 2019 рік</w:t>
            </w:r>
          </w:p>
          <w:p w:rsidR="0036751E" w:rsidRPr="00643FDD" w:rsidRDefault="0036751E" w:rsidP="00DB099B">
            <w:pPr>
              <w:spacing w:before="20"/>
              <w:jc w:val="center"/>
              <w:rPr>
                <w:b/>
                <w:sz w:val="16"/>
              </w:rPr>
            </w:pPr>
            <w:r w:rsidRPr="00643FDD">
              <w:rPr>
                <w:b/>
                <w:sz w:val="18"/>
                <w:szCs w:val="18"/>
              </w:rPr>
              <w:t>(тис.</w:t>
            </w:r>
            <w:r w:rsidR="00DB099B" w:rsidRPr="00643FDD">
              <w:rPr>
                <w:b/>
                <w:sz w:val="18"/>
                <w:szCs w:val="18"/>
              </w:rPr>
              <w:t xml:space="preserve"> </w:t>
            </w:r>
            <w:r w:rsidRPr="00643FDD">
              <w:rPr>
                <w:b/>
                <w:sz w:val="18"/>
                <w:szCs w:val="18"/>
              </w:rPr>
              <w:t>грн)</w:t>
            </w:r>
          </w:p>
        </w:tc>
      </w:tr>
      <w:bookmarkEnd w:id="0"/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 xml:space="preserve"> РАЗОМ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>-121824.3</w:t>
            </w:r>
          </w:p>
        </w:tc>
      </w:tr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 xml:space="preserve">   РАЙОН - ДАРНИЦЬКИЙ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>-2348.3</w:t>
            </w:r>
          </w:p>
        </w:tc>
      </w:tr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 xml:space="preserve">      КОМУНАЛЬНЕ ПІДПРИЄМСТВО "ПОЗНЯКИ-ІНВЕСТ-УКБ ДАРНИЦЬКОГО РАЙОНУ МІСТА КИЄВА"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Код ЄДРПОУ: 31723240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Адреса: 02096,ЯЛТИНСЬКА ВУЛ.,14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sz w:val="16"/>
              </w:rPr>
            </w:pPr>
            <w:r w:rsidRPr="00712782">
              <w:rPr>
                <w:sz w:val="16"/>
              </w:rPr>
              <w:t>-2348.3</w:t>
            </w:r>
          </w:p>
        </w:tc>
      </w:tr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 xml:space="preserve">   РАЙОН - ДЕСНЯНСЬКИЙ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>-131.0</w:t>
            </w:r>
          </w:p>
        </w:tc>
      </w:tr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 xml:space="preserve">      КОМУНАЛЬНЕ ПІДПРИЄМСТВО  "ОПТОВА БАЗА"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Код ЄДРПОУ: 21661094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sz w:val="16"/>
              </w:rPr>
            </w:pPr>
            <w:r w:rsidRPr="00712782">
              <w:rPr>
                <w:sz w:val="16"/>
              </w:rPr>
              <w:t>-131.0</w:t>
            </w:r>
          </w:p>
        </w:tc>
      </w:tr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 xml:space="preserve">   РАЙОН - ОБОЛОНСЬКИЙ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>-261.0</w:t>
            </w:r>
          </w:p>
        </w:tc>
      </w:tr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 xml:space="preserve">      КОМУНАЛЬНЕ ПІДПРИЄМСТВО "ОБОЛОНЬ- ЛІФТСЕРВІС" ОБОЛОНСЬКОГО Р-НУ М.КИЄВА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Код ЄДРПОУ: 32705552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Адреса: 04214,ГЕРОЇВ ДНІПРА ВУЛ.,36-В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sz w:val="16"/>
              </w:rPr>
            </w:pPr>
            <w:r w:rsidRPr="00712782">
              <w:rPr>
                <w:sz w:val="16"/>
              </w:rPr>
              <w:t>-261.0</w:t>
            </w:r>
          </w:p>
        </w:tc>
      </w:tr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 xml:space="preserve">   РАЙОН - ПОДІЛЬСЬКИЙ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>-114487.0</w:t>
            </w:r>
          </w:p>
        </w:tc>
      </w:tr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 xml:space="preserve">      КОМУНАЛЬНЕ ПІДПРИЄМСТВО  "АПТЕКА-МУЗЕЙ"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Код ЄДРПОУ: 16303257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sz w:val="16"/>
              </w:rPr>
            </w:pPr>
            <w:r w:rsidRPr="00712782">
              <w:rPr>
                <w:sz w:val="16"/>
              </w:rPr>
              <w:t>-281.0</w:t>
            </w:r>
          </w:p>
        </w:tc>
      </w:tr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 xml:space="preserve">      КОМУНАЛЬНЕ ПІДПРИЄМСТВО "ПОДІЛ- ЖИТЛО ПОДІЛЬСЬКОГО РАЙОНУ МІСТА КИЄВА"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Код ЄДРПОУ: 32557113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Адреса: 04071,ХОРИВА ВУЛ.,36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sz w:val="16"/>
              </w:rPr>
            </w:pPr>
            <w:r w:rsidRPr="00712782">
              <w:rPr>
                <w:sz w:val="16"/>
              </w:rPr>
              <w:t>-114206.0</w:t>
            </w:r>
          </w:p>
        </w:tc>
      </w:tr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 xml:space="preserve">   РАЙОН - СОЛОМ'ЯНСЬКИЙ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>-618.0</w:t>
            </w:r>
          </w:p>
        </w:tc>
      </w:tr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 xml:space="preserve">      КОМУНАЛЬНЕ ПІДПРИЄМСТВО "ШКОЛЯР" СОЛОМ'ЯНСЬКОЇ РАЙОННОЇ В МІСТІ КИЄВІ ДЕРЖАВНОЇ АДМІНІСТРАЦІЇ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Код ЄДРПОУ: 16483242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Адреса: 03056,ДАШАВСЬКА ВУЛ.,22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sz w:val="16"/>
              </w:rPr>
            </w:pPr>
            <w:r w:rsidRPr="00712782">
              <w:rPr>
                <w:sz w:val="16"/>
              </w:rPr>
              <w:t>-618.0</w:t>
            </w:r>
          </w:p>
        </w:tc>
      </w:tr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 xml:space="preserve">   РАЙОН - ШЕВЧЕНКІВСЬКИЙ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b/>
                <w:sz w:val="16"/>
              </w:rPr>
            </w:pPr>
            <w:r w:rsidRPr="00712782">
              <w:rPr>
                <w:b/>
                <w:sz w:val="16"/>
              </w:rPr>
              <w:t>-3979.0</w:t>
            </w:r>
          </w:p>
        </w:tc>
      </w:tr>
      <w:tr w:rsidR="0036751E" w:rsidTr="00DB099B">
        <w:trPr>
          <w:cantSplit/>
          <w:jc w:val="center"/>
        </w:trPr>
        <w:tc>
          <w:tcPr>
            <w:tcW w:w="817" w:type="dxa"/>
          </w:tcPr>
          <w:p w:rsidR="0036751E" w:rsidRPr="0036751E" w:rsidRDefault="0036751E" w:rsidP="0036751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353" w:type="dxa"/>
            <w:shd w:val="clear" w:color="auto" w:fill="auto"/>
          </w:tcPr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 xml:space="preserve">      КОМУНАЛЬНЕ ПІДПРИЄМСТВО "АВТОТРАНСПОРТНЕ ПІДПРИЄМСТВО ШЕВЧЕНКІВСЬКОГО РАЙОНУ" 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Код ЄДРПОУ: 30723632</w:t>
            </w:r>
          </w:p>
          <w:p w:rsidR="0036751E" w:rsidRPr="00712782" w:rsidRDefault="0036751E" w:rsidP="00712782">
            <w:pPr>
              <w:spacing w:before="20"/>
              <w:rPr>
                <w:sz w:val="16"/>
              </w:rPr>
            </w:pPr>
            <w:r w:rsidRPr="00712782">
              <w:rPr>
                <w:sz w:val="16"/>
              </w:rPr>
              <w:t>Адреса: 04050,ДЕГТЯРІВСЬКА ВУЛ.,15-Б</w:t>
            </w:r>
          </w:p>
        </w:tc>
        <w:tc>
          <w:tcPr>
            <w:tcW w:w="1660" w:type="dxa"/>
            <w:shd w:val="clear" w:color="auto" w:fill="auto"/>
          </w:tcPr>
          <w:p w:rsidR="0036751E" w:rsidRPr="00712782" w:rsidRDefault="0036751E" w:rsidP="00DB099B">
            <w:pPr>
              <w:spacing w:before="20"/>
              <w:jc w:val="center"/>
              <w:rPr>
                <w:sz w:val="16"/>
              </w:rPr>
            </w:pPr>
            <w:r w:rsidRPr="00712782">
              <w:rPr>
                <w:sz w:val="16"/>
              </w:rPr>
              <w:t>-3979.0</w:t>
            </w:r>
          </w:p>
        </w:tc>
      </w:tr>
    </w:tbl>
    <w:p w:rsidR="00712782" w:rsidRPr="00712782" w:rsidRDefault="00712782" w:rsidP="00712782">
      <w:pPr>
        <w:spacing w:before="20"/>
      </w:pPr>
    </w:p>
    <w:sectPr w:rsidR="00712782" w:rsidRPr="00712782" w:rsidSect="00712782">
      <w:headerReference w:type="default" r:id="rId8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82" w:rsidRDefault="00712782" w:rsidP="00712782">
      <w:r>
        <w:separator/>
      </w:r>
    </w:p>
  </w:endnote>
  <w:endnote w:type="continuationSeparator" w:id="0">
    <w:p w:rsidR="00712782" w:rsidRDefault="00712782" w:rsidP="0071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82" w:rsidRDefault="00712782" w:rsidP="00712782">
      <w:r>
        <w:separator/>
      </w:r>
    </w:p>
  </w:footnote>
  <w:footnote w:type="continuationSeparator" w:id="0">
    <w:p w:rsidR="00712782" w:rsidRDefault="00712782" w:rsidP="00712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782" w:rsidRDefault="00712782" w:rsidP="00712782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36751E">
      <w:rPr>
        <w:noProof/>
      </w:rPr>
      <w:t>2</w:t>
    </w:r>
    <w:r>
      <w:fldChar w:fldCharType="end"/>
    </w:r>
  </w:p>
  <w:p w:rsidR="00712782" w:rsidRDefault="00712782" w:rsidP="0071278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44700"/>
    <w:multiLevelType w:val="hybridMultilevel"/>
    <w:tmpl w:val="16900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2F5943"/>
    <w:rsid w:val="0036751E"/>
    <w:rsid w:val="00643FDD"/>
    <w:rsid w:val="00712782"/>
    <w:rsid w:val="00CD3CB1"/>
    <w:rsid w:val="00D74EAC"/>
    <w:rsid w:val="00D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78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2782"/>
  </w:style>
  <w:style w:type="paragraph" w:styleId="a5">
    <w:name w:val="footer"/>
    <w:basedOn w:val="a"/>
    <w:link w:val="a6"/>
    <w:uiPriority w:val="99"/>
    <w:unhideWhenUsed/>
    <w:rsid w:val="0071278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2782"/>
  </w:style>
  <w:style w:type="paragraph" w:styleId="a7">
    <w:name w:val="List Paragraph"/>
    <w:basedOn w:val="a"/>
    <w:uiPriority w:val="34"/>
    <w:qFormat/>
    <w:rsid w:val="00367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78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2782"/>
  </w:style>
  <w:style w:type="paragraph" w:styleId="a5">
    <w:name w:val="footer"/>
    <w:basedOn w:val="a"/>
    <w:link w:val="a6"/>
    <w:uiPriority w:val="99"/>
    <w:unhideWhenUsed/>
    <w:rsid w:val="0071278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2782"/>
  </w:style>
  <w:style w:type="paragraph" w:styleId="a7">
    <w:name w:val="List Paragraph"/>
    <w:basedOn w:val="a"/>
    <w:uiPriority w:val="34"/>
    <w:qFormat/>
    <w:rsid w:val="0036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4</cp:revision>
  <dcterms:created xsi:type="dcterms:W3CDTF">2020-03-19T11:11:00Z</dcterms:created>
  <dcterms:modified xsi:type="dcterms:W3CDTF">2020-03-27T14:17:00Z</dcterms:modified>
</cp:coreProperties>
</file>