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55" w:rsidRPr="00F63141" w:rsidRDefault="00EA5D55" w:rsidP="00EA5D55">
      <w:pPr>
        <w:spacing w:before="20"/>
        <w:jc w:val="right"/>
        <w:rPr>
          <w:sz w:val="24"/>
          <w:lang w:val="uk-UA"/>
        </w:rPr>
      </w:pPr>
      <w:bookmarkStart w:id="0" w:name="_GoBack"/>
      <w:r w:rsidRPr="00F63141">
        <w:rPr>
          <w:sz w:val="24"/>
          <w:lang w:val="uk-UA"/>
        </w:rPr>
        <w:t>Додаток 5</w:t>
      </w:r>
    </w:p>
    <w:bookmarkEnd w:id="0"/>
    <w:p w:rsidR="00D4406D" w:rsidRPr="00703F69" w:rsidRDefault="00D4406D" w:rsidP="00D4406D">
      <w:pPr>
        <w:spacing w:before="20"/>
        <w:jc w:val="center"/>
        <w:rPr>
          <w:b/>
          <w:sz w:val="24"/>
          <w:lang w:val="uk-UA"/>
        </w:rPr>
      </w:pPr>
      <w:r w:rsidRPr="00703F69">
        <w:rPr>
          <w:b/>
          <w:sz w:val="24"/>
          <w:lang w:val="uk-UA"/>
        </w:rPr>
        <w:t>Перелік прибуткових</w:t>
      </w:r>
    </w:p>
    <w:p w:rsidR="00D4406D" w:rsidRPr="00703F69" w:rsidRDefault="00D4406D" w:rsidP="00D4406D">
      <w:pPr>
        <w:spacing w:before="20"/>
        <w:jc w:val="center"/>
        <w:rPr>
          <w:b/>
          <w:sz w:val="24"/>
          <w:lang w:val="uk-UA"/>
        </w:rPr>
      </w:pPr>
      <w:r w:rsidRPr="00703F69">
        <w:rPr>
          <w:b/>
          <w:sz w:val="24"/>
          <w:lang w:val="uk-UA"/>
        </w:rPr>
        <w:t>підприємств, організацій комунальної власності м</w:t>
      </w:r>
      <w:r w:rsidR="00703F69" w:rsidRPr="00703F69">
        <w:rPr>
          <w:b/>
          <w:sz w:val="24"/>
          <w:lang w:val="uk-UA"/>
        </w:rPr>
        <w:t>іста</w:t>
      </w:r>
      <w:r w:rsidR="00F2110B" w:rsidRPr="00703F69">
        <w:rPr>
          <w:b/>
          <w:sz w:val="24"/>
          <w:lang w:val="uk-UA"/>
        </w:rPr>
        <w:t xml:space="preserve"> </w:t>
      </w:r>
      <w:r w:rsidRPr="00703F69">
        <w:rPr>
          <w:b/>
          <w:sz w:val="24"/>
          <w:lang w:val="uk-UA"/>
        </w:rPr>
        <w:t>Києва,</w:t>
      </w:r>
    </w:p>
    <w:p w:rsidR="00D4406D" w:rsidRPr="00703F69" w:rsidRDefault="00D4406D" w:rsidP="00D4406D">
      <w:pPr>
        <w:spacing w:before="20"/>
        <w:jc w:val="center"/>
        <w:rPr>
          <w:b/>
          <w:sz w:val="24"/>
          <w:lang w:val="uk-UA"/>
        </w:rPr>
      </w:pPr>
      <w:r w:rsidRPr="00703F69">
        <w:rPr>
          <w:b/>
          <w:sz w:val="24"/>
          <w:lang w:val="uk-UA"/>
        </w:rPr>
        <w:t>переданих до сфери управління районних в м</w:t>
      </w:r>
      <w:r w:rsidR="00703F69" w:rsidRPr="00703F69">
        <w:rPr>
          <w:b/>
          <w:sz w:val="24"/>
          <w:lang w:val="uk-UA"/>
        </w:rPr>
        <w:t xml:space="preserve">істі </w:t>
      </w:r>
      <w:r w:rsidRPr="00703F69">
        <w:rPr>
          <w:b/>
          <w:sz w:val="24"/>
          <w:lang w:val="uk-UA"/>
        </w:rPr>
        <w:t xml:space="preserve"> Києві державних адміністрацій,</w:t>
      </w:r>
    </w:p>
    <w:p w:rsidR="00D4406D" w:rsidRPr="00703F69" w:rsidRDefault="00D4406D" w:rsidP="00D4406D">
      <w:pPr>
        <w:spacing w:before="20"/>
        <w:jc w:val="center"/>
        <w:rPr>
          <w:sz w:val="16"/>
          <w:lang w:val="uk-UA"/>
        </w:rPr>
      </w:pPr>
      <w:r w:rsidRPr="00703F69">
        <w:rPr>
          <w:b/>
          <w:sz w:val="24"/>
          <w:lang w:val="uk-UA"/>
        </w:rPr>
        <w:t>за результатами фінансово-господарської діяльності за 2018 рік</w:t>
      </w:r>
    </w:p>
    <w:p w:rsidR="00D4406D" w:rsidRPr="00703F69" w:rsidRDefault="00D4406D" w:rsidP="00D4406D">
      <w:pPr>
        <w:spacing w:before="20"/>
        <w:jc w:val="center"/>
        <w:rPr>
          <w:sz w:val="24"/>
          <w:lang w:val="uk-UA"/>
        </w:rPr>
      </w:pPr>
    </w:p>
    <w:p w:rsidR="00D4406D" w:rsidRPr="00703F69" w:rsidRDefault="00D4406D" w:rsidP="00D4406D">
      <w:pPr>
        <w:spacing w:before="20"/>
        <w:rPr>
          <w:lang w:val="uk-UA"/>
        </w:rPr>
      </w:pPr>
      <w:r w:rsidRPr="00703F69">
        <w:rPr>
          <w:lang w:val="uk-UA"/>
        </w:rPr>
        <w:t>Кількість - 31</w:t>
      </w:r>
    </w:p>
    <w:p w:rsidR="00D4406D" w:rsidRPr="00703F69" w:rsidRDefault="00D4406D" w:rsidP="00D4406D">
      <w:pPr>
        <w:spacing w:before="20"/>
        <w:rPr>
          <w:lang w:val="uk-UA"/>
        </w:rPr>
      </w:pPr>
    </w:p>
    <w:p w:rsidR="00D4406D" w:rsidRPr="00703F69" w:rsidRDefault="00D4406D" w:rsidP="00D4406D">
      <w:pPr>
        <w:spacing w:before="20"/>
        <w:rPr>
          <w:lang w:val="uk-UA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21"/>
        <w:gridCol w:w="1447"/>
      </w:tblGrid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lang w:val="uk-UA"/>
              </w:rPr>
            </w:pPr>
            <w:r w:rsidRPr="00703F69">
              <w:rPr>
                <w:b/>
                <w:lang w:val="uk-UA"/>
              </w:rPr>
              <w:t>№</w:t>
            </w:r>
          </w:p>
          <w:p w:rsidR="00D4406D" w:rsidRPr="00703F69" w:rsidRDefault="00D4406D" w:rsidP="00D4406D">
            <w:pPr>
              <w:spacing w:before="20"/>
              <w:jc w:val="center"/>
              <w:rPr>
                <w:b/>
                <w:lang w:val="uk-UA"/>
              </w:rPr>
            </w:pPr>
            <w:r w:rsidRPr="00703F69">
              <w:rPr>
                <w:b/>
                <w:lang w:val="uk-UA"/>
              </w:rPr>
              <w:t>п/п</w:t>
            </w:r>
          </w:p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Об'єкти комунальної власності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8"/>
                <w:szCs w:val="18"/>
                <w:lang w:val="uk-UA"/>
              </w:rPr>
            </w:pPr>
            <w:r w:rsidRPr="00703F69">
              <w:rPr>
                <w:b/>
                <w:sz w:val="18"/>
                <w:szCs w:val="18"/>
                <w:lang w:val="uk-UA"/>
              </w:rPr>
              <w:t>Чистий прибуток</w:t>
            </w:r>
          </w:p>
          <w:p w:rsidR="00D4406D" w:rsidRPr="00703F69" w:rsidRDefault="00D4406D" w:rsidP="00EA5D55">
            <w:pPr>
              <w:spacing w:before="20"/>
              <w:jc w:val="center"/>
              <w:rPr>
                <w:b/>
                <w:sz w:val="18"/>
                <w:szCs w:val="18"/>
                <w:lang w:val="uk-UA"/>
              </w:rPr>
            </w:pPr>
            <w:r w:rsidRPr="00703F69">
              <w:rPr>
                <w:b/>
                <w:sz w:val="18"/>
                <w:szCs w:val="18"/>
                <w:lang w:val="uk-UA"/>
              </w:rPr>
              <w:t>2018 рік</w:t>
            </w:r>
          </w:p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8"/>
                <w:szCs w:val="18"/>
                <w:lang w:val="uk-UA"/>
              </w:rPr>
              <w:t>(</w:t>
            </w:r>
            <w:proofErr w:type="spellStart"/>
            <w:r w:rsidRPr="00703F69">
              <w:rPr>
                <w:b/>
                <w:sz w:val="18"/>
                <w:szCs w:val="18"/>
                <w:lang w:val="uk-UA"/>
              </w:rPr>
              <w:t>тис.грн</w:t>
            </w:r>
            <w:proofErr w:type="spellEnd"/>
            <w:r w:rsidRPr="00703F69">
              <w:rPr>
                <w:b/>
                <w:sz w:val="18"/>
                <w:szCs w:val="18"/>
                <w:lang w:val="uk-UA"/>
              </w:rPr>
              <w:t>)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 xml:space="preserve"> РАЗОМ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32465.8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 xml:space="preserve">   РАЙОН - ГОЛОСІЇВСЬКИЙ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356.0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КАПІТАЛЬНОГО БУДІВНИЦТВА, РЕКОНСТРУКЦІЇ ТА ІНВЕСТИЦІЙ  "ГОЛОСІЇВО-БУДІНВЕСТ"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32525198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:03127,ГОЛОСІЇВСЬКИЙ ПРОСП. (СОРОКАРІЧЧЯ ЖОВТНЯ ПРОСП.) ,89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105.0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"ШКІЛЬНЕ ХАРЧУВАННЯ"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20043325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:03039,НАУКИ ПРОСП. ,8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251.0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 xml:space="preserve">   РАЙОН - ДАРНИЦЬКИЙ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4127.1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"ДАРНИЦЬКИЙ МЕДИЧНИЙ ЦЕНТР"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34840585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:02091,ХАРКІВСЬКЕ ШОСЕ , 121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95.1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ДАРНИЦЬКОГО РАЙОНУ М.КИЄВА"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39604270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:02091,ХАРКІВСЬКЕ ШОСЕ ,148 А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4032.0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 xml:space="preserve">   РАЙОН - ДЕСНЯНСЬКИЙ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3841.5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 "АВТОТРАНСПОРТНИК" ДЕСНЯНСЬКОГО РАЙОНУ М.КИЄВА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32106047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:02097,РАДУНСЬКА ,18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20.5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"ВАТУТІНСЬКІНВЕСТБУД"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30977943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:02217,ЕЛЕКТРОТЕХНІЧНА , 11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116.0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"ЗЕНІТ" ДЕСНЯНСЬКОГО РАЙОНУ М.КИЄВА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19027846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:02222,БЕРЕТТІ ВІКЕНТІЯ ,4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76.0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ДЕСНЯНСЬКОГО РАЙОНУ М.КИЄВА"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39605452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:02217,ЗАКРЕВСЬКОГО МИКОЛИ , 15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3629.0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 xml:space="preserve">   РАЙОН - ДНІПРОВСЬКИЙ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4080.0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ПІДПРИЄМНИЦТВО "ДНІПРОБУДТЕХСЕРВІС"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31456464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ПРАЦІ БУЛЬВ. ,1/1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425.0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 "КЕРУЮЧА КОМПАНІЯ З ОБСЛУГОВУВАННЯ ЖИТЛОВОГО ФОНДУ ДНІПРОВСЬКОГО РАЙОНУ М.КИЄВА"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39606435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:02002,ЧЕЛЯБІНСЬКА , 9-Г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3655.0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 xml:space="preserve">   РАЙОН - ОБОЛОНСЬКИЙ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4988.8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 "ШКІЛЬНЕ ХАРЧУВАННЯ ОБОЛОНСЬКОГО РАЙОНУ М. КИЄВА"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19475243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:04205,ОБОЛОНСЬКИЙ ПРОСП. , 20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65.0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ОБОЛОНСЬКОГО РАЙОНУ М. КИЄВА "ДИТЯЧИЙ КІНОТЕАТР" КАДР" 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32706231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:04074,ВИШГОРОДСЬКА ,4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67.4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 "КЕРУЮЧА КОМПАНІЯ З ОБСЛУГОВУВАННЯ ЖИТЛОВОГО ФОНДУ ОБОЛОНСЬКОГО РАЙОНУ М. КИЄВА"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39611267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:04214,ПІВНІЧНА ,22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4795.0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"ОБОЛОНЬ- ІНВЕСТБУД"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32346958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:04211,АРХИПЕНКА ОЛЕКСАНДРА (ЗАЛКИ МАТЕ) , 6-А корп.30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61.4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 xml:space="preserve">   РАЙОН - ПЕЧЕРСЬКИЙ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773.0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ПЕЧЕРСЬКОГО РАЙОНУ М.КИЄВА"</w:t>
            </w:r>
            <w:r w:rsidRPr="00703F69">
              <w:rPr>
                <w:sz w:val="16"/>
                <w:lang w:val="uk-UA"/>
              </w:rPr>
              <w:tab/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35692211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:01021,МАР'ЯНЕНКА ІВАНА ,7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734.0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"ШКІЛЬНЕ"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19130066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:01042,РАЄВСЬКОГО МИКОЛИ ,28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39.0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 xml:space="preserve">   РАЙОН - ПОДІЛЬСЬКИЙ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1416.0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ПОДІЛЬСЬКОГО РАЙОНУ М.КИЄВА"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39609111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:04071,ХОРИВА , 36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1298.0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 "ПОДІЛ-БЛАГОУСТРІЙ"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19033672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:04071,КОСТЯНТИНІВСЬКА , 9/6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75.0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"ШКІЛЬНЕ ХАРЧУВАННЯ"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21569402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:04073,ЗАХАРІВСЬКА , 10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43.0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 xml:space="preserve">   РАЙОН - СВЯТОШИНСЬКИЙ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3365.0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"ЕКОЛОГІЯ В СВЯТОШИНСЬКОМУ РАЙОНІ М. КИЄВА"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16281219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:03115,ПЕРЕМОГИ ПРОСП. , 97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73.0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СВЯТОШИНСЬКОГО РАЙОНУ М. КИЄВА"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39607507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:03134,СИМИРЕНКА , 17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3201.0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"ПРОМІНЬ" В СВЯТОШИНСЬКОМУ РАЙОНІ М. КИЄВА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21636104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:03146,ЯКУБА КОЛАСА ,15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91.0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 xml:space="preserve">   РАЙОН - СОЛОМ'ЯНСЬКИЙ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7172.5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"КЕРУЮЧА КОМПАНІЯ З ОБСЛУГОВУВАННЯ ЖИТЛОВОГО ФОНДУ СОЛОМ'ЯНСЬКОГО РАЙОНУ М. КИЄВА"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35756919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:03186,МАЦІЄВИЧА ЛЕВКА (СОЦІАЛІСТИЧНА) ,6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7077.0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КОМУНАЛЬНЕ ПІДПРИЄМСТВО "СОЛОМ'ЯНКА- СЕРВІС" СОЛОМ'ЯНСЬКОЇ РАЙОННОЇ В МІСТІ КИЄВІ ДЕРЖАВНОЇ АДМІНІСТРАЦІЇ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34879125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:03186,ПОВІТРОФЛОТСЬКИЙ ПРОСП. , 40-А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95.5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spacing w:before="20"/>
              <w:ind w:left="720"/>
              <w:rPr>
                <w:b/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 xml:space="preserve">    РАЙОН - ШЕВЧЕНКІВСЬКИЙ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 w:rsidRPr="00703F69">
              <w:rPr>
                <w:b/>
                <w:sz w:val="16"/>
                <w:lang w:val="uk-UA"/>
              </w:rPr>
              <w:t>2345.9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 КОМУНАЛЬНИЙ ПОЗАШКІЛЬНИЙ НАВЧАЛЬНИЙ ЗАКЛАД "ПЕРШІ КИЇВСЬКІ ДЕРЖАВНІ КУРСИ ІНОЗЕМНИХ МОВ"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03083073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:01030,ВИННИЧЕНКА ВОЛОДИМИРА (КОЦЮБИНСЬКОГО ЮРІЯ) , 12-Б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99.0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 КОМУНАЛЬНЕ ПІДПРИЄМСТВО "АВТОТРАНСПОРТНЕ ПІДПРИЄМСТВО ШЕВЧЕНКІВСЬКОГО РАЙОНУ" 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30723632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:04050,ДЕГТЯРІВСЬКА , 15-Б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1310.0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 КОМУНАЛЬНЕ ПІДПРИЄМСТВО "БЛАГОУСТРІЙ ШЕВЧЕНКІВСЬКОГО РАЙОНУ" 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33790408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:01030,ШЕВЧЕНКА БУЛЬВ. , 26/4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29.4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 КОМУНАЛЬНЕ ПІДПРИЄМСТВО  "КЕРУЮЧА КОМПАНІЯ З ОБСЛУГОВУВАННЯ ЖИТЛОВОГО ФОНДУ  ШЕВЧЕНКІВСЬКОГО РАЙОНУ М.КИЄВА" 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34966254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:04050,БІЛОРУСЬКА , 1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761.0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 КОМУНАЛЬНЕ ПІДПРИЄМСТВО "ЦЕНТР МАРКЕТИНГУ" ШЕВЧЕНКІВСЬКОГО РАЙОНУ М.КИЄВА"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16471262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:04050,ІЛЛЄНКА ЮРІЯ  (МЕЛЬНИКОВА) , 12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84.5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 КОМУНАЛЬНЕ ПІДПРИЄМСТВО "ШКОЛЯР" ШЕВЧЕНКІВСЬКОГО РАЙОНУ  М.КИЄВА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21476511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:04060,ТЕЛІГИ ОЛЕНИ , 31/1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46.0</w:t>
            </w:r>
          </w:p>
        </w:tc>
      </w:tr>
      <w:tr w:rsidR="00D4406D" w:rsidRPr="00703F69" w:rsidTr="00EA5D55">
        <w:trPr>
          <w:cantSplit/>
        </w:trPr>
        <w:tc>
          <w:tcPr>
            <w:tcW w:w="959" w:type="dxa"/>
          </w:tcPr>
          <w:p w:rsidR="00D4406D" w:rsidRPr="00703F69" w:rsidRDefault="00D4406D" w:rsidP="00D4406D">
            <w:pPr>
              <w:numPr>
                <w:ilvl w:val="0"/>
                <w:numId w:val="1"/>
              </w:numPr>
              <w:spacing w:before="20"/>
              <w:rPr>
                <w:sz w:val="16"/>
                <w:lang w:val="uk-UA"/>
              </w:rPr>
            </w:pPr>
          </w:p>
        </w:tc>
        <w:tc>
          <w:tcPr>
            <w:tcW w:w="8221" w:type="dxa"/>
            <w:shd w:val="clear" w:color="auto" w:fill="auto"/>
          </w:tcPr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 xml:space="preserve">       КОМУНАЛЬНЕ ПІДПРИЄМСТВО "ШКОЛЯРИК" ШЕВЧЕНКІВСЬКОГО РАЙОНУ М.КИЄВА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Код ЄДРПОУ: 19483708</w:t>
            </w:r>
          </w:p>
          <w:p w:rsidR="00D4406D" w:rsidRPr="00703F69" w:rsidRDefault="00D4406D" w:rsidP="00D4406D">
            <w:pPr>
              <w:spacing w:before="20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Адреса: Індекс :03113,ЛАГЕРНА , 40</w:t>
            </w:r>
          </w:p>
        </w:tc>
        <w:tc>
          <w:tcPr>
            <w:tcW w:w="1447" w:type="dxa"/>
            <w:shd w:val="clear" w:color="auto" w:fill="auto"/>
          </w:tcPr>
          <w:p w:rsidR="00D4406D" w:rsidRPr="00703F69" w:rsidRDefault="00D4406D" w:rsidP="00EA5D55">
            <w:pPr>
              <w:spacing w:before="20"/>
              <w:jc w:val="center"/>
              <w:rPr>
                <w:sz w:val="16"/>
                <w:lang w:val="uk-UA"/>
              </w:rPr>
            </w:pPr>
            <w:r w:rsidRPr="00703F69">
              <w:rPr>
                <w:sz w:val="16"/>
                <w:lang w:val="uk-UA"/>
              </w:rPr>
              <w:t>16.0</w:t>
            </w:r>
          </w:p>
        </w:tc>
      </w:tr>
    </w:tbl>
    <w:p w:rsidR="00D4406D" w:rsidRPr="00703F69" w:rsidRDefault="00D4406D" w:rsidP="00D4406D">
      <w:pPr>
        <w:spacing w:before="20"/>
        <w:rPr>
          <w:lang w:val="uk-UA"/>
        </w:rPr>
      </w:pPr>
    </w:p>
    <w:sectPr w:rsidR="00D4406D" w:rsidRPr="00703F69" w:rsidSect="00D4406D">
      <w:headerReference w:type="default" r:id="rId8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6D" w:rsidRDefault="00D4406D" w:rsidP="00D4406D">
      <w:r>
        <w:separator/>
      </w:r>
    </w:p>
  </w:endnote>
  <w:endnote w:type="continuationSeparator" w:id="0">
    <w:p w:rsidR="00D4406D" w:rsidRDefault="00D4406D" w:rsidP="00D4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6D" w:rsidRDefault="00D4406D" w:rsidP="00D4406D">
      <w:r>
        <w:separator/>
      </w:r>
    </w:p>
  </w:footnote>
  <w:footnote w:type="continuationSeparator" w:id="0">
    <w:p w:rsidR="00D4406D" w:rsidRDefault="00D4406D" w:rsidP="00D44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6D" w:rsidRDefault="00D4406D" w:rsidP="00D4406D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F63141">
      <w:rPr>
        <w:noProof/>
      </w:rPr>
      <w:t>2</w:t>
    </w:r>
    <w:r>
      <w:fldChar w:fldCharType="end"/>
    </w:r>
  </w:p>
  <w:p w:rsidR="00D4406D" w:rsidRDefault="00D4406D" w:rsidP="00D4406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C464C"/>
    <w:multiLevelType w:val="hybridMultilevel"/>
    <w:tmpl w:val="0ECE5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703F69"/>
    <w:rsid w:val="00CD3CB1"/>
    <w:rsid w:val="00D4406D"/>
    <w:rsid w:val="00EA5D55"/>
    <w:rsid w:val="00ED3B08"/>
    <w:rsid w:val="00F2110B"/>
    <w:rsid w:val="00F6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06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406D"/>
  </w:style>
  <w:style w:type="paragraph" w:styleId="a5">
    <w:name w:val="footer"/>
    <w:basedOn w:val="a"/>
    <w:link w:val="a6"/>
    <w:uiPriority w:val="99"/>
    <w:unhideWhenUsed/>
    <w:rsid w:val="00D4406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40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06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406D"/>
  </w:style>
  <w:style w:type="paragraph" w:styleId="a5">
    <w:name w:val="footer"/>
    <w:basedOn w:val="a"/>
    <w:link w:val="a6"/>
    <w:uiPriority w:val="99"/>
    <w:unhideWhenUsed/>
    <w:rsid w:val="00D4406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4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4866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4</cp:revision>
  <dcterms:created xsi:type="dcterms:W3CDTF">2019-03-25T07:59:00Z</dcterms:created>
  <dcterms:modified xsi:type="dcterms:W3CDTF">2019-03-29T13:01:00Z</dcterms:modified>
</cp:coreProperties>
</file>