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A7" w:rsidRDefault="002C320E">
      <w:pPr>
        <w:spacing w:before="20"/>
        <w:ind w:left="-57" w:right="-57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9</w:t>
      </w:r>
    </w:p>
    <w:p w:rsidR="000D1AA7" w:rsidRDefault="000D1AA7">
      <w:pPr>
        <w:spacing w:before="20"/>
        <w:ind w:left="-57" w:right="-57"/>
        <w:jc w:val="right"/>
        <w:rPr>
          <w:sz w:val="24"/>
          <w:szCs w:val="24"/>
          <w:lang w:val="uk-UA"/>
        </w:rPr>
      </w:pPr>
    </w:p>
    <w:p w:rsidR="000D1AA7" w:rsidRDefault="002C320E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szCs w:val="24"/>
          <w:lang w:val="uk-UA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9 місяців </w:t>
      </w:r>
      <w:r>
        <w:rPr>
          <w:b/>
          <w:sz w:val="24"/>
          <w:lang w:val="uk-UA"/>
        </w:rPr>
        <w:t xml:space="preserve">2024 </w:t>
      </w:r>
      <w:r>
        <w:rPr>
          <w:b/>
          <w:sz w:val="24"/>
          <w:szCs w:val="24"/>
          <w:lang w:val="uk-UA"/>
        </w:rPr>
        <w:t xml:space="preserve">року, в порівнянні з плановими показниками, передбаченими їх затвердженими річними фінансовими планами на 9 місяців </w:t>
      </w:r>
      <w:r>
        <w:rPr>
          <w:b/>
          <w:sz w:val="24"/>
          <w:lang w:val="uk-UA"/>
        </w:rPr>
        <w:t>2024 року</w:t>
      </w:r>
    </w:p>
    <w:p w:rsidR="000D1AA7" w:rsidRDefault="000D1AA7">
      <w:pPr>
        <w:spacing w:before="20"/>
        <w:jc w:val="center"/>
        <w:rPr>
          <w:sz w:val="24"/>
          <w:lang w:val="uk-UA"/>
        </w:rPr>
      </w:pPr>
    </w:p>
    <w:p w:rsidR="000D1AA7" w:rsidRDefault="002C320E">
      <w:pPr>
        <w:spacing w:before="20"/>
        <w:rPr>
          <w:lang w:val="uk-UA"/>
        </w:rPr>
      </w:pPr>
      <w:r>
        <w:t>Кількість - 30</w:t>
      </w:r>
      <w:r>
        <w:rPr>
          <w:lang w:val="uk-UA"/>
        </w:rPr>
        <w:t>4</w:t>
      </w:r>
    </w:p>
    <w:p w:rsidR="000D1AA7" w:rsidRDefault="002C320E">
      <w:pPr>
        <w:spacing w:before="20"/>
        <w:jc w:val="right"/>
        <w:rPr>
          <w:lang w:val="uk-UA"/>
        </w:rPr>
      </w:pPr>
      <w:r>
        <w:rPr>
          <w:lang w:val="uk-UA"/>
        </w:rPr>
        <w:t>тис. грн.</w:t>
      </w:r>
    </w:p>
    <w:tbl>
      <w:tblPr>
        <w:tblW w:w="16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724"/>
        <w:gridCol w:w="724"/>
        <w:gridCol w:w="725"/>
        <w:gridCol w:w="724"/>
        <w:gridCol w:w="724"/>
        <w:gridCol w:w="725"/>
        <w:gridCol w:w="724"/>
        <w:gridCol w:w="725"/>
        <w:gridCol w:w="837"/>
        <w:gridCol w:w="567"/>
        <w:gridCol w:w="627"/>
        <w:gridCol w:w="791"/>
        <w:gridCol w:w="709"/>
        <w:gridCol w:w="708"/>
        <w:gridCol w:w="709"/>
        <w:gridCol w:w="567"/>
        <w:gridCol w:w="567"/>
        <w:gridCol w:w="567"/>
        <w:gridCol w:w="749"/>
        <w:gridCol w:w="726"/>
        <w:gridCol w:w="722"/>
        <w:gridCol w:w="6"/>
      </w:tblGrid>
      <w:tr w:rsidR="000D1AA7">
        <w:trPr>
          <w:trHeight w:val="146"/>
          <w:tblHeader/>
        </w:trPr>
        <w:tc>
          <w:tcPr>
            <w:tcW w:w="1414" w:type="dxa"/>
            <w:vMerge w:val="restart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Об'єкти комунальної власності</w:t>
            </w:r>
          </w:p>
        </w:tc>
        <w:tc>
          <w:tcPr>
            <w:tcW w:w="2173" w:type="dxa"/>
            <w:gridSpan w:val="3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Усього доході</w:t>
            </w:r>
            <w:proofErr w:type="gramStart"/>
            <w:r>
              <w:rPr>
                <w:b/>
                <w:sz w:val="13"/>
                <w:szCs w:val="13"/>
              </w:rPr>
              <w:t>в</w:t>
            </w:r>
            <w:proofErr w:type="gramEnd"/>
          </w:p>
        </w:tc>
        <w:tc>
          <w:tcPr>
            <w:tcW w:w="2173" w:type="dxa"/>
            <w:gridSpan w:val="3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lang w:val="uk-UA"/>
              </w:rPr>
              <w:t>С</w:t>
            </w:r>
            <w:r>
              <w:rPr>
                <w:b/>
                <w:sz w:val="13"/>
                <w:szCs w:val="13"/>
              </w:rPr>
              <w:t>обівартість реалізованої продукції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proofErr w:type="gramStart"/>
            <w:r>
              <w:rPr>
                <w:b/>
                <w:sz w:val="13"/>
                <w:szCs w:val="13"/>
              </w:rPr>
              <w:t>Адм</w:t>
            </w:r>
            <w:proofErr w:type="gramEnd"/>
            <w:r>
              <w:rPr>
                <w:b/>
                <w:sz w:val="13"/>
                <w:szCs w:val="13"/>
              </w:rPr>
              <w:t>іністративні витрати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Витрати на збут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Інші операційні витрати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Інші витрати (у т.ч. податок на прибуток)</w:t>
            </w:r>
          </w:p>
        </w:tc>
        <w:tc>
          <w:tcPr>
            <w:tcW w:w="2203" w:type="dxa"/>
            <w:gridSpan w:val="4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lang w:val="uk-UA"/>
              </w:rPr>
              <w:t>Чистий прибуток/ззбиток</w:t>
            </w:r>
          </w:p>
        </w:tc>
      </w:tr>
      <w:tr w:rsidR="000D1AA7">
        <w:trPr>
          <w:gridAfter w:val="1"/>
          <w:wAfter w:w="6" w:type="dxa"/>
          <w:trHeight w:val="146"/>
          <w:tblHeader/>
        </w:trPr>
        <w:tc>
          <w:tcPr>
            <w:tcW w:w="1414" w:type="dxa"/>
            <w:vMerge/>
            <w:shd w:val="clear" w:color="auto" w:fill="auto"/>
            <w:vAlign w:val="center"/>
          </w:tcPr>
          <w:p w:rsidR="000D1AA7" w:rsidRDefault="000D1AA7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відхилення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відхилення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відхилення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відхилення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відхилення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108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відхилення</w:t>
            </w:r>
          </w:p>
        </w:tc>
        <w:tc>
          <w:tcPr>
            <w:tcW w:w="749" w:type="dxa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  <w:lang w:val="uk-UA"/>
              </w:rPr>
              <w:t>План</w:t>
            </w:r>
          </w:p>
        </w:tc>
        <w:tc>
          <w:tcPr>
            <w:tcW w:w="726" w:type="dxa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  <w:lang w:val="uk-UA"/>
              </w:rPr>
              <w:t>Факт</w:t>
            </w:r>
          </w:p>
        </w:tc>
        <w:tc>
          <w:tcPr>
            <w:tcW w:w="722" w:type="dxa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відхилення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РАЗОМ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45855883.0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53008729.0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7152846.0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45233717.0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46536199.0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1302482.0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2468477.0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2410296.0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-58181.0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336962.0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304506.0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65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-32456.0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2127668.0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4548789.0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2421121.0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398979.0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983085.0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584106.0</w:t>
            </w:r>
          </w:p>
        </w:tc>
        <w:tc>
          <w:tcPr>
            <w:tcW w:w="749" w:type="dxa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</w:rPr>
              <w:t>98994.0 \</w:t>
            </w:r>
          </w:p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-4808914.0</w:t>
            </w:r>
          </w:p>
        </w:tc>
        <w:tc>
          <w:tcPr>
            <w:tcW w:w="726" w:type="dxa"/>
            <w:vAlign w:val="center"/>
          </w:tcPr>
          <w:p w:rsidR="000D1AA7" w:rsidRDefault="002C320E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1578891.0 \ -3353036.0</w:t>
            </w:r>
          </w:p>
        </w:tc>
        <w:tc>
          <w:tcPr>
            <w:tcW w:w="722" w:type="dxa"/>
            <w:vAlign w:val="center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1479897,0 \ 1455878,0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АПАРАТ ВИКОНАВЧОГО ОРГАНУ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ВІДПОЧИНОК ТА ТУРИЗМ</w:t>
            </w:r>
          </w:p>
        </w:tc>
      </w:tr>
      <w:tr w:rsidR="000D1AA7">
        <w:trPr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38139963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98500,АР КРИМ М.АЛУШТА ВУЛ</w:t>
            </w:r>
            <w:proofErr w:type="gramStart"/>
            <w:r>
              <w:rPr>
                <w:sz w:val="13"/>
                <w:szCs w:val="13"/>
              </w:rPr>
              <w:t>.Н</w:t>
            </w:r>
            <w:proofErr w:type="gramEnd"/>
            <w:r>
              <w:rPr>
                <w:sz w:val="13"/>
                <w:szCs w:val="13"/>
              </w:rPr>
              <w:t xml:space="preserve">АБЕРЕЖНА,16 </w:t>
            </w: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Фінансова звітність та проекти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ічних фінансових планів не надаються, оскільки підприємство знаходиться на анексованій території АР Крим.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МАЙНО ОРГАНІВ УПРАВЛІННЯ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04012460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01001,ГРІНЧЕНКА БОРИСА ВУЛ.,3А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61725.0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62439.0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43308.0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45459.0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2151.0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17234.0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15700.0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-1534.0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279.0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-11,00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ТРАНСПОРТ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"АВТОТРАНСПОРТНИК" ВИКОНАВЧОГО ОРГАНУ КИЇВСЬКОЇ МІСЬКОЇ РАДИ КИЇВСЬКОЇ МІСЬКОЇ ДЕРЖАВНОЇ АДМІНІСТРАЦІЇ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Код ЄДРПОУ: 32106047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02097,РАДУНСЬКА ВУЛ.,18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4451.0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3988.0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-463.0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3218.0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2326.0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-892.0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sz w:val="13"/>
                <w:szCs w:val="13"/>
              </w:rPr>
              <w:t>574.0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79,00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9C1CD2" w:rsidP="009C1CD2">
            <w:pPr>
              <w:ind w:left="-57" w:right="-113"/>
              <w:rPr>
                <w:bCs/>
                <w:color w:val="000000"/>
                <w:sz w:val="13"/>
                <w:szCs w:val="13"/>
              </w:rPr>
            </w:pPr>
            <w:r>
              <w:rPr>
                <w:sz w:val="16"/>
                <w:lang w:val="uk-UA"/>
              </w:rPr>
              <w:t xml:space="preserve">Реорганізація КП </w:t>
            </w:r>
            <w:r>
              <w:rPr>
                <w:sz w:val="16"/>
              </w:rPr>
              <w:t>"АВТОТРАНСПОРТНИК"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виконавчого органу Київської міської ради (Київської міської державної адміністрації) </w:t>
            </w:r>
            <w:r>
              <w:rPr>
                <w:sz w:val="16"/>
                <w:lang w:val="uk-UA"/>
              </w:rPr>
              <w:t xml:space="preserve">шляхом </w:t>
            </w:r>
            <w:r>
              <w:rPr>
                <w:sz w:val="16"/>
              </w:rPr>
              <w:t>перетворення в КО "Автотранспортник" Київської міської ради відповідно до рішення КМР від 04.07.2024 №1756/9722 "Про реорганізацію Комунального підприємства "АВТОТРАНСПОРТНИК"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виконавчого органу Київської міської ради (Київської міської державної адміністрації) шляхом перетворення в Комунальну організацію "АВТОТРАНСПОРТНИК" Київської міської ради"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ОРГАН УПРАВЛІННЯ - ДЕПАРТАМЕНТ ІНФОРМАЦІЙНО-КОМУНІКАЦІЙНИХ ТЕХНОЛОГІЙ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ІНФОРМАТИЗАЦІЯ ТА ЗВ'ЯЗОК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31024875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03186,МАЦІЄВИЧА ЛЕВКА ВУЛ. 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387835.0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420334.0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32499.0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376870.0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284927.0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-91943.0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10593.0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10827.0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124549.0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124549.0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-67.0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-274,00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5.  СПЕЦІАЛІЗОВАНЕ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"КИЇВТЕЛЕСЕРВІС"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31815760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04050,ЛЕОНТОВИЧА ВУЛ.,6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325863.0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314476.0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-11387.0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312005.0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280605.0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-31400.0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12454.0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9577.0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-2877.0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16357.0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16081.0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6967.0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6764.0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ПРОЕКТНІ ТА НАУКОВІ УСТАНОВИ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"ГОЛОВНИЙ ІНФОРМАЦІЙНО-ОБЧИСЛЮВАЛЬНИЙ ЦЕНТР"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04013755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02206,</w:t>
            </w:r>
            <w:proofErr w:type="gramStart"/>
            <w:r>
              <w:rPr>
                <w:sz w:val="13"/>
                <w:szCs w:val="13"/>
              </w:rPr>
              <w:t>КОСМ</w:t>
            </w:r>
            <w:proofErr w:type="gramEnd"/>
            <w:r>
              <w:rPr>
                <w:sz w:val="13"/>
                <w:szCs w:val="13"/>
              </w:rPr>
              <w:t>ІЧНА ВУЛ.,12А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349725.0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274430.0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-75295.0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312731.0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246438.0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-66293.0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33120.0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22869.0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-10251.0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251.0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3104.0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243.0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1176.0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ДЕПАРТАМЕНТ БУДІВНИЦТВА ТА ЖИТЛОВОГО ЗАБЕЗПЕЧЕННЯ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7.  КОМУНАЛЬНЕ 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33239981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01004,ФРАНКА ІВАНА ВУЛ.,12-А корп</w:t>
            </w:r>
            <w:proofErr w:type="gramStart"/>
            <w:r>
              <w:rPr>
                <w:sz w:val="13"/>
                <w:szCs w:val="13"/>
              </w:rPr>
              <w:t>.Б</w:t>
            </w:r>
            <w:proofErr w:type="gramEnd"/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6587.0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-6327.0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5186.0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-4147.0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-751.0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-65.0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-1069.0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-1364,00</w:t>
            </w:r>
          </w:p>
        </w:tc>
      </w:tr>
      <w:tr w:rsidR="000D1AA7">
        <w:trPr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Код ЄДРПОУ: 26387108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04073,КИРИЛІВСЬКА ВУЛ.  ,113</w:t>
            </w: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/>
              <w:jc w:val="both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04.09.2014 № 57/57 "Про припинення комунального підприємства "Дирекція реставраційно-відновлюваних робіт" виконавчого органу Київської міської ради (Київської міської державної адміністрації)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32855406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01601,ВОЛОДИМИРСЬКА ВУЛ.,42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225981.0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111577.0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-114404.0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199613.0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60460.0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-139153.0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7741.0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5969.0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-1772.0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5573.0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4869.0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-704.0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4500.0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2656.0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-1844.0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1613.0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6772.0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5159.0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6941.0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30851.0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23910,00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З ПИТАНЬ БУДІВНИЦТВА ЖИТЛОВИХ БУДИНКІВ "ЖИТЛОІНВЕСТБУД-УКБ"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31958324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01034,ВОЛОДИМИРСЬКА ВУЛ.,42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189327.0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269723.0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80396.0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170883.0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251932.0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81049.0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16112.0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14978.0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-1134.0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1421.0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279.0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656.0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707.0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51,00</w:t>
            </w:r>
          </w:p>
        </w:tc>
      </w:tr>
      <w:tr w:rsidR="000D1AA7">
        <w:trPr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З ПИТАНЬ ПРОЕКТУВАННЯ "ЖИТЛОІНВЕСТПРОЕКТ"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32455208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01030,ФРАНКА ІВАНА ВУЛ.,12-А ЛІТ.Б</w:t>
            </w: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"Житлоінвестбуд-УКБ"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13.11.2013 №494/9982 "Про реорганізацію комунального підприємства з питань проектування "Житлоінвестпроект"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31454734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04071,ОБОЛОНСЬКА ВУЛ.,34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175738.0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67685.0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-108053.0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158230.0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51306.0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-106924.0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7252.0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5639.0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-1613.0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497.0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-603.0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8601.0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10122.0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456.0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-449,00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З ЕКСПЛУАТАЦІЇ І РЕМОНТУ ЖИТЛОВОГО ФОНДУ "ЖИТЛО- СЕРВІС"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31025659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Адреса: </w:t>
            </w:r>
            <w:r>
              <w:rPr>
                <w:sz w:val="13"/>
                <w:szCs w:val="13"/>
              </w:rPr>
              <w:lastRenderedPageBreak/>
              <w:t>02081,ДНІПРОВСЬКА НАБЕРЕЖНА ВУЛ.,25-Б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99807.0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83779.0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-16028.0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61689.0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48969.0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-12720.0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8756.0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7693.0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-1063.0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15009.0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15552.0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13026.0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9794.0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-3232.0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1327.0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1771.0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ОРГАН УПРАВЛІННЯ - ДЕПАРТАМЕНТ ВНУТРІШНЬОГО ФІНАНСОВОГО КОНТРОЛЮ ТА АУДИТУ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21606480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04073,КИРИЛІВСЬКА ВУЛ. ,113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15524.0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19326.0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3802.0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10475.0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13410.0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2935.0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4966.0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4436.0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-530.0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1436.0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1426.0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-5,00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ДЕПАРТАМЕНТ ЕКОНОМІКИ ТА ІНВЕСТИЦІЙ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21655857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01004,ТЕРЕЩЕНКІВСЬКА ВУЛ.,11А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10503.0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4545.0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-5958.0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-1634.0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7468.0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5477.0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-1991.0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362.0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-1665.0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-2027,00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ПРОЕКТНІ ТА НАУКОВІ УСТАНОВИ</w:t>
            </w:r>
          </w:p>
        </w:tc>
      </w:tr>
      <w:tr w:rsidR="000D1AA7">
        <w:trPr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ЦЕНТР ЗАХИСТУ ПРАВ СПОЖИВАЧІВ"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36376305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03150,ГІЙОМА ДЕ БОПЛАНА ВУЛ. ,127</w:t>
            </w: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/>
              <w:jc w:val="both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02.12.2010 № 263/5075   "Про ліквідацію комунального підприємства виконавчого органу Київської міської ради (Київської міської державної адміністрації) "Київський міський центр захисту прав споживачів"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ТОРГІВЛЯ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"ФАРМАЦІЯ"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05415852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01030,ФРАНКА ІВАНА ВУЛ.,38-Б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878342.0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936629.0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58287.0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686616.0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759723.0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73107.0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31918.0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29632.0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-2286.0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148727.0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144694.0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-4033.0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2147.0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-1384.0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8324.0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1468.0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-6856,00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 w:rsidR="000D1AA7">
        <w:trPr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18.  ДЕРЖАВНЕ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"ПАР"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13670015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Адреса: 252074,РЕЗЕРВНА </w:t>
            </w:r>
            <w:r>
              <w:rPr>
                <w:sz w:val="13"/>
                <w:szCs w:val="13"/>
              </w:rPr>
              <w:lastRenderedPageBreak/>
              <w:t>ВУЛ.,8</w:t>
            </w: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 від 29.11.2001 № 145/1579 "Про ліквідацію державного комунального підприємства "Пар"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37932233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01025,</w:t>
            </w:r>
            <w:proofErr w:type="gramStart"/>
            <w:r>
              <w:rPr>
                <w:sz w:val="13"/>
                <w:szCs w:val="13"/>
              </w:rPr>
              <w:t>ВЕЛИКА</w:t>
            </w:r>
            <w:proofErr w:type="gramEnd"/>
            <w:r>
              <w:rPr>
                <w:sz w:val="13"/>
                <w:szCs w:val="13"/>
              </w:rPr>
              <w:t xml:space="preserve"> ЖИТОМИРСЬКА ВУЛ.,15-А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8575.0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11350.0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2775.0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3491.0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2569.0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-922.0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7891.0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5757.0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-2134.0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-4214.0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1978.0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6192,00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"ОБОЛОНЬЖИТЛОЕКСПЛУАТАЦІЯ" ОБОЛОНСЬКОГО РАЙОНУ У МІСТІ КИЄВІ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32454080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04075,МАКСИМЕНКА ФЕДОРА ВУЛ. ,16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ОРГАНІЗАЦІЯ- 109 ГОЛОСІЇВСЬКОГО РАЙОНУ"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109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26385523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03187,ГЛУШКОВА АКАДЕМІКА ВУЛ.,31- 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"КУРЕНІВСЬКЕ ПОДІЛЬСЬКОГО РАЙОНУ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35669360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04073,КИРИЛІВСЬКА ВУЛ.  ,126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 "ЛІСОВЕ ПОДІЛЬСЬКОГО РАЙОНУ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35669381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04215,СВОБОДИ ПРОСП.,40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"ІНДУСТРІАЛЬНЕ" СОЛОМ'ЯНСЬКОЇ </w:t>
            </w:r>
            <w:r>
              <w:rPr>
                <w:sz w:val="13"/>
                <w:szCs w:val="13"/>
              </w:rPr>
              <w:lastRenderedPageBreak/>
              <w:t>РАЙОННОЇ В МІСТІ КИЄВІ ДЕРЖАВНОЇ АДМІНІСТРАЦІЇ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35756924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03067,ОЛЕКСИ ТИХОГО ВУЛ. ,42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lastRenderedPageBreak/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"БАТИЇВСЬКЕ" СОЛОМ'ЯНСЬКОЇ РАЙОННОЇ В МІСТІ КИЄВІ ДЕРЖАВНОЇ АДМІНІСТРАЦІЇ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35756966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03110,СОЛОМ'ЯНСЬКА ВУЛ.,33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"ВІДРАДНЕНСЬКЕ" СОЛОМ'ЯНСЬКОЇ РАЙОННОЇ В МІСТІ КИЄВІ ДЕРЖАВНОЇ АДМІНІСТРАЦІЇ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35756950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03061,ДОНЦЯ МИХАЙЛА ВУЛ.,15</w:t>
            </w:r>
            <w:proofErr w:type="gramStart"/>
            <w:r>
              <w:rPr>
                <w:sz w:val="13"/>
                <w:szCs w:val="13"/>
              </w:rPr>
              <w:t xml:space="preserve"> А</w:t>
            </w:r>
            <w:proofErr w:type="gramEnd"/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"ВІТРЯНІ ГОРИ ПОДІЛЬСЬКОГО РАЙОНУ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35669376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04123,МЕЖОВА ВУЛ.,25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"ВВЕДЕНСЬКЕ ПОДІЛЬСЬКОГО РАЙОНУ 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35669355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04071,ОБОЛОНСЬКА ВУЛ.,38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"ВИНОГРАДАР ПОДІЛЬСЬКОГО РАЙОНУ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35669334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04215,ГОНГАДЗЕ ГЕОРГІЯ ПРОСП.,20 корп.Є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 "ГАЛИЦЬКЕ ПОДІЛЬСЬКОГО </w:t>
            </w:r>
            <w:r>
              <w:rPr>
                <w:sz w:val="13"/>
                <w:szCs w:val="13"/>
              </w:rPr>
              <w:lastRenderedPageBreak/>
              <w:t>РАЙОНУ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35669313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04123,ЄВРОПЕЙСЬКОГО СОЮЗУ ПРОСП.,4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lastRenderedPageBreak/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31.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"ГОЛОСІЇВЖИТЛОСЕРВІС"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33440974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03191,КАСІЯНА ВАСИЛЯ ВУЛ.,8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78.0</w:t>
            </w:r>
          </w:p>
        </w:tc>
        <w:tc>
          <w:tcPr>
            <w:tcW w:w="725" w:type="dxa"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78.0</w:t>
            </w:r>
          </w:p>
        </w:tc>
        <w:tc>
          <w:tcPr>
            <w:tcW w:w="709" w:type="dxa"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"ГОСПОДАР ДАРНИЦЬКОГО РАЙОНУ МІСТА КИЄВА"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14315687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02096,АФАНАСЬЄВА ГЕННАДІЯ ВУЛ.,3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-266.0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25772436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01601,БОГДАНА ХМЕЛЬНИЦЬКОГО ВУЛ.,3А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16020.0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13844.0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-2176.0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3534.0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3346.0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11675.0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7926.0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-3749.0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2544.0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1756.0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"ГРУШКІВСЬКЕ" СОЛОМ'ЯНСЬКОЇ РАЙОННОЇ В МІСТІ КИЄВІ ДЕРЖАВНОЇ АДМІНІСТРАЦІЇ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 xml:space="preserve">Код ЄДРПОУ: </w:t>
            </w:r>
            <w:r>
              <w:rPr>
                <w:sz w:val="13"/>
                <w:szCs w:val="13"/>
                <w:lang w:val="uk-UA"/>
              </w:rPr>
              <w:t>35756939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03124,ЛЕПСЕ ІВАНА БУЛЬВ.,23-А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"ДИРЕКЦІЯ З УПРАВЛІННЯ ТА ОБСЛУГОВУВАННЯ ЖИТЛОВОГО ФОНДУ ПОДІЛЬСЬКОГО </w:t>
            </w:r>
            <w:r>
              <w:rPr>
                <w:sz w:val="13"/>
                <w:szCs w:val="13"/>
              </w:rPr>
              <w:lastRenderedPageBreak/>
              <w:t>РАЙОНУ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35669250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04070,ХОРИВА ВУЛ.,36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lastRenderedPageBreak/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36.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36657100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02217,ЗАКРЕВСЬКОГО МИКОЛИ ВУЛ.,15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-118.0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36037999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03134,СИМИРЕНКА ВУЛ.,17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-63.0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 xml:space="preserve">Код ЄДРПОУ: </w:t>
            </w:r>
            <w:r>
              <w:rPr>
                <w:sz w:val="13"/>
                <w:szCs w:val="13"/>
                <w:lang w:val="uk-UA"/>
              </w:rPr>
              <w:t>31722755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02091,ХАРКІВСЬКЕ ШОСЕ,148-А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КОНТОРА "ДІБРОВА" ШЕВЧЕНКІВСЬКОГО РАЙОНУ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34966139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04190,ЕСТОНСЬКА ВУЛ.,5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40.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КОНТОРА "ДЕГТЯРІВСЬКА" ШЕВЧЕНКІВСЬКОГО РАЙОНУ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34966191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04112,ТЕЛІГИ ОЛЕНИ ВУЛ.,9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КОНТОРА "ЗОЛОТОУСТІВСЬКА" ШЕВЧЕНКІВСЬКОГО РАЙОНУ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34966228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01135,БЕРЕСТЕЙСЬКИЙ ПРОСП.,5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КОНТОРА "ЛУК'ЯНІВКА" ШЕВЧЕНКІВСЬКОГО РАЙОНУ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34966076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04116,ДОВНАР-ЗАПОЛЬСЬКОГО МИТРОФАНА  ВУЛ.,6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-47.0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КОНТОРА "МИХАЙЛІВСЬКА" ШЕВЧЕНКІВСЬКОГО РАЙОНУ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34967420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01001,МАЛА ЖИТОМИРСЬКА ВУЛ.,16/3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КОНТОРА "НИВКИ" ШЕВЧЕНКІВСЬКОГО РАЙОНУ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34967394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04111,ЩЕРБАКІВСЬКОГО ДАНИЛА ВУЛ. ,47-В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45.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КОНТОРА "ПОКРОВСЬКА" ШЕВЧЕНКІВСЬКОГО РАЙОНУ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34966102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04053,КОНИСЬКОГО ОЛЕКСАНДРА ВУЛ.,35-А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"ЖИТЛОВО- ЕКСПЛУАТАЦІЙНА КОНТОРА "СИРЕЦЬ" ШЕВЧЕНКІВСЬКОГО РАЙОНУ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34966013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04060,ЩУСЄВА ВУЛ.,10-А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-64.0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КОНТОРА "ТАТАРКА" ШЕВЧЕНКІВСЬКОГО РАЙОНУ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34966165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04107,ЛУК'ЯНІВСЬКА ВУЛ.,5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КОНТОРА "ЦЕНТРАЛЬНА" ШЕВЧЕНКІВСЬКОГО РАЙОНУ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34965989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01034,ПРОРІЗНА ВУЛ.,18/1-Г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КОНТОРА "ШУЛЯВКА" ШЕВЧЕНКІВСЬКОГО РАЙОНУ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34967368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03057,ДОВЖЕНКА ВУЛ.,10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lastRenderedPageBreak/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50.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"ЖИТЛОВО-ЕКСПЛУАТАЦІЙНА КОНТРОРА "ЯРОСЛАВСЬКА" ШЕВЧЕНКІВСЬКОГО РАЙОНУ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34966048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01054,ЯРОСЛАВІВ ВАЛ ВУЛ.,19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ОРГАНІЗАЦІЯ- 103 ГОЛОСІЇВСЬКОГО РАЙОНУ"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103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26385316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03040,ДЕМІЇВСЬКА ВУЛ.,33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ОРГАНІЗАЦІЯ- 105 ГОЛОСІЇВСЬКОГО РАЙОНУ"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105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26385486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01033,ТАРАСІВСЬКА ВУЛ.,2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ОРГАНІЗАЦІЯ- 107 ГОЛОСІЇВСЬКОГО РАЙОНУ"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107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35509619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01033,ТАРАСІВСЬКА ВУЛ.,23/25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ОРГАНІЗАЦІЯ- 110 ГОЛОСІЇВСЬКОГО РАЙОНУ"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110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26408187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03028,НАУКИ ПРОСП.,11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-148.0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55.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ОРГАНІЗАЦІЯ- 111 ГОЛОСІЇВСЬКОГО РАЙОНУ"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111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26385463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03045,НОВОПИРОГІВСЬКА ВУЛ.,25/2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"ЖИТЛОВО- ЕКСПЛУАТАЦІЙНА ОРГАНІЗАЦІЯ- 112 ГОЛОСІЇВСЬКОГО РАЙОНУ"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112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35509645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03150,АНТОНОВИЧА ВУЛ. ,170/172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"ЖИТЛОСЕРВІС "КУРЕНІВКА" ОБОЛОНСЬКОГО РАЙОНУ У МІСТІ КИЄВІ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33597216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04212,ПОПОВА ВУЛ.,1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>ідприємства "Центр обслуговування споживачів Шевченківського району",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"ЖИТЛОСЕРВІС "ОБОЛОНЬ" ОБОЛОНСЬКОГО РАЙОНУ У МІСТІ КИЄВІ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33597242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04213,ІВАСЮКА ВОЛОДИМИРА ПРОСП.,57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>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59.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"ЖИТЛОСЕРВІС "ПРИОЗЕРНЕ" ОБОЛОНСЬКОГО РАЙОНУ У МІСТІ КИЄВІ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33597153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04212,ЛУК'ЯНЕНКА ЛЕВКА  ВУЛ.,2</w:t>
            </w:r>
            <w:proofErr w:type="gramStart"/>
            <w:r>
              <w:rPr>
                <w:sz w:val="13"/>
                <w:szCs w:val="13"/>
              </w:rPr>
              <w:t xml:space="preserve"> В</w:t>
            </w:r>
            <w:proofErr w:type="gramEnd"/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>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60.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"ЗАЛІЗНИЧНЕ" СОЛОМ'ЯНСЬКОЇ РАЙОННОЇ В МІСТІ КИЄВІ ДЕРЖАВНОЇ АДМІНІСТРАЦІЇ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35756945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03087,ЄРЕВАНСЬКА ВУЛ.,3-А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"МОСТИЦЬКИЙ ПОДІЛЬСЬКОГО РАЙОНУ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35669397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04108,КВІТНЕВИЙ ПРОВ.,4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"НИВКИ ПОДІЛЬСЬКОГО РАЙОНУ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35669287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04136,ВИГОВСЬКОГО ІВАНА ВУЛ.,10  корп</w:t>
            </w:r>
            <w:proofErr w:type="gramStart"/>
            <w:r>
              <w:rPr>
                <w:sz w:val="13"/>
                <w:szCs w:val="13"/>
              </w:rPr>
              <w:t>.В</w:t>
            </w:r>
            <w:proofErr w:type="gramEnd"/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"РЕМОНТНО- ЕКСПЛУАТАЦІЙНА ОРГАНІЗАЦІЯ -10"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36114088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03062,ДЕКАРТА РЕНЕ ВУЛ.,14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0,0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"РЕМОНТНО- ЕКСПЛУАТАЦІЙНА ОРГАНІЗАЦІЯ- 1"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36114046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03134,КОРОЛЬОВА АКАДЕМІКА ВУЛ.,10-А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-64.0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"РЕМОНТНО- ЕКСПЛУАТАЦІЙНА ОРГАНІЗАЦІЯ- 2"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36114004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03134,КІЛЬЦЕВА ДОРОГА,5-Б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66.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"РЕМОНТНО- ЕКСПЛУАТАЦІЙНА ОРГАНІЗАЦІЯ- 3"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36113990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03148,ПОКОТИЛА ВОЛОДИМИРА ВУЛ. ,9-А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"РЕМОНТНО- ЕКСПЛУАТАЦІЙНА ОРГАНІЗАЦІЯ- 4"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36113985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03146,ЯКУБА КОЛАСА ВУЛ.,8</w:t>
            </w:r>
            <w:proofErr w:type="gramStart"/>
            <w:r>
              <w:rPr>
                <w:sz w:val="13"/>
                <w:szCs w:val="13"/>
              </w:rPr>
              <w:t xml:space="preserve"> А</w:t>
            </w:r>
            <w:proofErr w:type="gramEnd"/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"РЕМОНТНО- ЕКСПЛУАТАЦІЙНА ОРГАНІЗАЦІЯ- 5"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36114025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03146,ЯКУБА КОЛАСА ВУЛ.,15</w:t>
            </w:r>
            <w:proofErr w:type="gramStart"/>
            <w:r>
              <w:rPr>
                <w:sz w:val="13"/>
                <w:szCs w:val="13"/>
              </w:rPr>
              <w:t xml:space="preserve"> Б</w:t>
            </w:r>
            <w:proofErr w:type="gramEnd"/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69.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"РЕМОНТНО- ЕКСПЛУАТАЦІЙНА ОРГАНІЗАЦІЯ- 6"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36114072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03179,ІРПІНСЬКА ВУЛ.,71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"РЕМОНТНО- ЕКСПЛУАТАЦІЙНА ОРГАНІЗАЦІЯ- 7"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36114019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03164,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ІДЛІСНА ВУЛ.,3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"РЕМОНТНО- ЕКСПЛУАТАЦІЙНА ОРГАНІЗАЦІЯ- 8"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36114067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03142,СТУСА В. ВУЛ.,25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right="-113"/>
              <w:rPr>
                <w:sz w:val="13"/>
                <w:szCs w:val="13"/>
              </w:rPr>
            </w:pP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по утриманню житлового господарства Святошинського району м. Києва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22.05.2013 № 323/9380 "Про припинення комунального підприємства "Ремонтно-експлуатаційна організація - 8", згідно з листом Святошинської РДА від 04.11.2015 № 107-8528/39 рахунки КП "РЕО-8" арештовані, первісна документація знищена, фінансова діяльність відсутня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72.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"РЕМОНТНО- ЕКСПЛУАТАЦІЙНА ОРГАНІЗАЦІЯ- 9"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36114051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03115,ДЕПУТАТСЬКА ВУЛ.,4/6А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"СИНЬООЗЕРНЕ ПОДІЛЬСЬКОГО РАЙОНУ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35669329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04208,ГОНГАДЗЕ ГЕОРГІЯ ПРОСП.,7 корп</w:t>
            </w:r>
            <w:proofErr w:type="gramStart"/>
            <w:r>
              <w:rPr>
                <w:sz w:val="13"/>
                <w:szCs w:val="13"/>
              </w:rPr>
              <w:t>.А</w:t>
            </w:r>
            <w:proofErr w:type="gramEnd"/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"СЛУЖБА ЗАМОВНИКА ЖИТЛОВО-КОМУНАЛЬНИХ ПОСЛУГ" ОБОЛОНСЬКОГО РАЙОНУ У М.КИЄВІ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05757498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04213,ІВАСЮКА ВОЛОДИМИРА ПРОСП.,57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"ЦЕНТР ОБСЛУГОВУВАННЯ СПОЖИВАЧІВ ШЕВЧЕНКІВСЬКОГО РАЙОНУ"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31731838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03190,ПЕТРІВА ВСЕВОЛОДА ВУЛ.,10/8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4032.0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1475.0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1971.0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-212,00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"ЦЕНТРАЛЬНИЙ ПОДІЛЬСЬКОГО РАЙОНУ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35669345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04070,КОСТЯНТИНІВСЬКА ВУЛ.,6/9А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77.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"ЧОКОЛІВСЬКЕ" СОЛОМ'ЯНСЬКОЇ РАЙОННОЇ В МІСТІ.КИЄВІ ДЕРЖАВНОЇ АДМІНІСТРАЦІЇ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35756971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03087,ВОЛИНСЬКА ВУЛ.,4-А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31776030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02217,ЗАКРЕВСЬКОГО МИКОЛИ ВУЛ.,15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Припинення шляхом банкрутства</w:t>
            </w:r>
          </w:p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Відповідно до постанови Господарського суду міста Києва від 23.10.2017  у справі № 910/23387/16  КП по утриманню житлового господарства "Житлорембудсервіс" Деснянського району м</w:t>
            </w:r>
            <w:proofErr w:type="gramStart"/>
            <w:r>
              <w:rPr>
                <w:color w:val="000000"/>
                <w:sz w:val="13"/>
                <w:szCs w:val="13"/>
              </w:rPr>
              <w:t>.К</w:t>
            </w:r>
            <w:proofErr w:type="gramEnd"/>
            <w:r>
              <w:rPr>
                <w:color w:val="000000"/>
                <w:sz w:val="13"/>
                <w:szCs w:val="13"/>
              </w:rPr>
              <w:t>иєва визнано банкрутом та відкрито ліквідаційну процедуру.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79.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03366569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01103,МІХНОВСЬКОГО МИКОЛИ БУЛЬВ.,30/1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УТРИМАННЮ ЖИТЛОВОГО ГОСПОДАРСТВА ДНІПРОВСЬКОГО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03366612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02002,КУЛІ</w:t>
            </w:r>
            <w:proofErr w:type="gramStart"/>
            <w:r>
              <w:rPr>
                <w:sz w:val="13"/>
                <w:szCs w:val="13"/>
              </w:rPr>
              <w:t>ША</w:t>
            </w:r>
            <w:proofErr w:type="gramEnd"/>
            <w:r>
              <w:rPr>
                <w:sz w:val="13"/>
                <w:szCs w:val="13"/>
              </w:rPr>
              <w:t xml:space="preserve"> ПАНТЕЛЕЙМОНА ВУЛ.,9-Г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банкрутства. Відповідно </w:t>
            </w:r>
            <w:proofErr w:type="gramStart"/>
            <w:r>
              <w:rPr>
                <w:color w:val="000000"/>
                <w:sz w:val="13"/>
                <w:szCs w:val="13"/>
              </w:rPr>
              <w:t>до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 постанови Господарського </w:t>
            </w:r>
            <w:proofErr w:type="gramStart"/>
            <w:r>
              <w:rPr>
                <w:color w:val="000000"/>
                <w:sz w:val="13"/>
                <w:szCs w:val="13"/>
              </w:rPr>
              <w:t>суду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 міста Києва від 05.02.2018 у справі № 910/18051/16 КП по УЖГ Дніпровського району м. Києва визнано банкрутом.</w:t>
            </w:r>
          </w:p>
          <w:p w:rsidR="000D1AA7" w:rsidRDefault="000D1AA7">
            <w:pPr>
              <w:ind w:left="-57" w:right="-113"/>
              <w:rPr>
                <w:color w:val="000000"/>
                <w:sz w:val="13"/>
                <w:szCs w:val="13"/>
              </w:rPr>
            </w:pP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35534430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01024,ЛЮТЕРАНСЬКА ВУЛ.,28/19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82.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ПО УТРИМАННЮ ЖИТЛОВОГО ГОСПОДАРСТВА ПЕЧЕРСЬКОГО РАЙОНУ "ПЕЧЕРСЬКА БРАМА"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34239762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01042,ПРИЙМАЧЕНКО МАРІЇ БУЛЬВ.,3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ПО УТРИМАННЮ ЖИТЛОВОГО ГОСПОДАРСТВА ПЕЧЕРСЬКОГО РАЙОНУ М. КИЄВА "ЛИПКИЖИТЛОСЕРВІС"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05756837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01021,МАР'ЯНЕНКА ІВАНА ВУЛ.,7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03366552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03179,ПРИЛУЖНА ВУЛ.,6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v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85.  СПЕЦІАЛІЗОВАНЕ ВОДОГОСПОДАРСЬКЕ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 "КИЇВВОДФОНД"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37292855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04080,ДМИТРІВСЬКА ВУЛ.,16-А корп.1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103252.0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101161.0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-2091.0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91000.0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89831.0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-1169.0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11075.0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10088.0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-987.0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691.0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-456,00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86.  ДЕРЖАВНИЙ ІСТОРИКО-МЕМОРІАЛЬНИЙ ЗАПОВІДНИК ЛУК'ЯНІВСЬКИЙ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23379574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04112,ДОРОГОЖИЦЬКА ВУЛ.,7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17483.0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10287.0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-7196.0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3855.0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3651.0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13197.0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6538.0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-6659.0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87.  ДЕРЖАВНЕ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"КИЇВЖИТЛОТЕПЛОКОМУНЕНЕРГО"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05506193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252057,ДОВЖЕНКА ВУЛ.,2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банкрутства. </w:t>
            </w:r>
          </w:p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proofErr w:type="gramStart"/>
            <w:r>
              <w:rPr>
                <w:color w:val="000000"/>
                <w:sz w:val="13"/>
                <w:szCs w:val="13"/>
              </w:rPr>
              <w:t>Відповідно до постанови Господарського суду міста Києва від 15.01.2020 у справі № 910/11615/18 ДКП "Київжитлотеплокомуненерго" визнано банкрутом та відкрито ліквідаційну процедуру, призначено ліквідатором арбітражного керуючого Чичву О.С., зобов’язано ліквідатора надати суду ліквідаційний баланс банкрута та звіт лікв</w:t>
            </w:r>
            <w:proofErr w:type="gramEnd"/>
            <w:r>
              <w:rPr>
                <w:color w:val="000000"/>
                <w:sz w:val="13"/>
                <w:szCs w:val="13"/>
              </w:rPr>
              <w:t>ідатора до 15.01.2021р.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88.  КОМУНАЛЬНИЙ КОНЦЕРН "ЦЕНТР КОМУНАЛЬНОГО СЕРВІСУ"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39946227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03179,ЛЬВІВСЬКА ВУЛ.,57-А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210750.0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207756.0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152910.0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153124.0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31770.0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28285.0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-3485.0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22996.0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23887.0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-95.0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2399.0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1961.0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-438,00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89.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"ЖИТЛОВИК"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05418023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01103,БОЙЧУКА МИХАЙЛА ВУЛ.,21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16.02.2012 №109/7446 "Про ліквідацію комунального підприємства "Житловик".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"КИЇВОДОКАНАЛ" ВИКОНАВЧОГО ОРГАНУ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45484198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01044,ХРЕЩАТИК ВУЛ.,36 корп.1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Новостворене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>ідприємство.</w:t>
            </w:r>
          </w:p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Листом від 14.11.2024 № 058/04-13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>ідприємство повідомило, що  фінансово-господарську діяльність не здійснювало.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 КИЇВРАДИ (КИЇВСЬКОЇ МІСЬКОЇ ДЕРЖАВНОЇ АДМІНІСТРАЦІЇ) "КИЇВТЕПЛОЕНЕРГО"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40538421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01001,ФРАНКА ІВАНА ПЛ.,5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16380961.0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23620332.0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7239371.0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18129763.0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19567738.0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1437975.0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225804.0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176727.0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-49077.0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46447.0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1946221.0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1899774.0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98164.0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574002.0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475838.0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-2119217.0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1355644.0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3474861,00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45535198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01044,ХРЕЩАТИК ВУЛ.,36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Новостворене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>ідприємство.</w:t>
            </w:r>
          </w:p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Листом від 14.11.2024 № 12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>ідприємство повідомило, що  фінансово-господарську діяльність не здійснювало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93.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"СПЕЦІАЛІЗОВАНЕ РЕМОНТНО-НАЛАГОДЖУВАЛЬНЕ УПРАВЛІННЯ №8"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04543677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252080,КИРИЛІВСЬКА ВУЛ.  ,6А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22.01.2009 №34/1089 "Про ліквідацію комунального підприємства "Спеціалізоване ремонтно - налагоджувальне управління №8"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44924336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01044,ХРЕЩАТИК ВУЛ.,36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1599.0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1942.0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-343.0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38506165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04080,БОГУСЛАВСЬКИЙ УЗВІ</w:t>
            </w:r>
            <w:proofErr w:type="gramStart"/>
            <w:r>
              <w:rPr>
                <w:sz w:val="13"/>
                <w:szCs w:val="13"/>
              </w:rPr>
              <w:t>З</w:t>
            </w:r>
            <w:proofErr w:type="gramEnd"/>
            <w:r>
              <w:rPr>
                <w:sz w:val="13"/>
                <w:szCs w:val="13"/>
              </w:rPr>
              <w:t>,5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50735.0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47313.0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-3422.0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42271.0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37344.0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-4927.0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5569.0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6648.0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2749.0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3171.0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КИЇВРАДИ (КИЇВСЬКОЇ МІСЬКОЇ ДЕРЖАВНОЇ АДМІНІСТРАЦІЇ) "КИЇВКОМУНСЕРВІС"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33745659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04053,КУДРЯВСЬКА ВУЛ.,23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616434.0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643132.0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26698.0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490119.0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510996.0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20877.0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78750.0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72702.0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-6048.0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2484.0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2619.0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8115.0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10409.0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2294.0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36966.0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46406.0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9440,00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97.  РИТУАЛЬНА СЛУЖБА СПЕЦІАЛІЗОВАНЕ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"СПЕЦІАЛІЗОВАНИЙ КОМБІНАТ ПІДПРИЄМСТВ </w:t>
            </w:r>
            <w:r>
              <w:rPr>
                <w:sz w:val="13"/>
                <w:szCs w:val="13"/>
              </w:rPr>
              <w:lastRenderedPageBreak/>
              <w:t>КОМУНАЛЬНО-ПОБУТОВОГО ОБСЛУГОВУВАННЯ"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03358475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01004,БУЛЬВАРНО-КУДРЯВСЬКА,47/14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163100.0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85313.0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-77787.0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150056.0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73410.0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-76646.0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9627.0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7093.0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-2534.0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226.0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-434.0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2652.0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1770.0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-882.0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2265.0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98.  РИТУАЛЬНА СЛУЖБА СПЕЦІАЛІЗОВАНЕ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05416768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03039,БАЙКОВА ВУЛ.,16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61880.0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56034.0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-5846.0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43876.0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35875.0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-8001.0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11086.0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11594.0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1658.0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649.0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-1009.0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3037.0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5693.0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2656.0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1283.0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1283.0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ПРОЕКТНІ ТА НАУКОВІ УСТАНОВИ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99.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32554590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01001,ГРУШЕВСЬКОГО МИХАЙЛА ВУЛ.,1В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13902.0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13363.0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-539.0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11529.0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11472.0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-576.0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242.0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335.0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ДЕПАРТАМЕНТ ЗАХИСТУ ДОВКІЛЛЯ ТА АДАПТАЦІЇ ДО ЗМІНИ КЛІМАТУ В.О.КМР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40092489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01001,ХРЕЩАТИК ВУЛ.,32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05.10.2023  № 7136/7177 "Про ліквідацію Комунального підприємства виконавчого органу Київської міської ради (Київської міської державної адміністрації) "Київський центр розвитку міського середовища".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101.  КИЇВСЬКЕ КОМУНАЛЬНЕ ОБ'ЄДНАННЯ ЗЕЛЕНОГО </w:t>
            </w:r>
            <w:r>
              <w:rPr>
                <w:sz w:val="13"/>
                <w:szCs w:val="13"/>
              </w:rPr>
              <w:lastRenderedPageBreak/>
              <w:t>БУДІВНИЦТВА ТА ЕКСПЛУАТАЦІЇ ЗЕЛЕНИХ НАСАДЖЕНЬ МІСТА "КИЇВЗЕЛЕНБУД"  (ВЛАСНЕ МАЙНО)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03362123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04053,КУДРЯВСЬКА ВУЛ.,23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110840.0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72335.0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-38505.0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67002.0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27995.0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-39007.0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42639.0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42307.0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1586.0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102.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"ДАРНИЦЬКЕ ЛІСОПАРКОВЕ ГОСПОДАРСТВО"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03359635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02092,НОВОРОСІЙСЬКА ВУЛ.,35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80011.0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76818.0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-3193.0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67444.0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62688.0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-4756.0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10176.0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9806.0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-370.0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3018.0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542.0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787.0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ЛІКАРНЯ ВЕТЕРИНАРНОЇ МЕДИЦИНИ"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32828319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04071,ЯРОСЛАВСЬКА ВУЛ.,13-А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27429.0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29371.0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1942.0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24207.0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25404.0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2952.0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3763.0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"ЛІСОПАРКОВЕ ГОСПОДАРСТВО "КОНЧА-ЗАСПА"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03359747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03028,ОХТИРСЬКА ВУЛ.,8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27134.0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17665.0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-9469.0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23822.0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13953.0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-9869.0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2787.0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2980.0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194,00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"СВЯТОШИНСЬКЕ ЛІСОПАРКОВЕ ГОСПОДАРСТВО"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03359687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03115,СВЯТОШИНСЬКА ВУЛ.,24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56871.0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49513.0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-7358.0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40913.0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34232.0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-6681.0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12458.0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12500.0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1865.0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672.0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674.0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23505151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Адреса: 04119,ХОХЛОВИХ СІМ'Ї ВУЛ.,15 ОФІС 3 корп</w:t>
            </w:r>
            <w:proofErr w:type="gramStart"/>
            <w:r>
              <w:rPr>
                <w:sz w:val="13"/>
                <w:szCs w:val="13"/>
              </w:rPr>
              <w:t>.А</w:t>
            </w:r>
            <w:proofErr w:type="gramEnd"/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281815.0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258543.0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-23272.0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176933.0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147843.0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-29090.0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11888.0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12305.0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90846.0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95649.0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4803.0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176.0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1761.0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2183.0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422,00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107.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УТРИМАННЮ ЗЕЛЕНИХ НАСАДЖЕНЬ ГОЛОСІЇВСЬКОГО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03359799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03041,ГОЛОСІЇВСЬКИЙ ПРОСП. ,87Г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90878.0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84678.0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-6200.0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74697.0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61505.0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-13192.0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8898.0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11182.0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2284.0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6814.0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11359.0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4545.0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УТРИМАННЮ ЗЕЛЕНИХ НАСАДЖЕНЬ ДАРНИЦЬКОГО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31722949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02121,ГОРЛІВСЬКА ВУЛ.,220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94755.0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81586.0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-13169.0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85453.0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72150.0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-13303.0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8123.0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7277.0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-846.0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154,00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109.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УТРИМАННЮ ЗЕЛЕНИХ НАСАДЖЕНЬ ДЕСНЯНСЬКОГО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04589645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02660,ЕЛЕКТРОТЕХНІЧНА ВУЛ.,26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100471.0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91263.0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-9208.0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91680.0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82410.0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-9270.0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8029.0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7888.0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УТРИМАННЮ ЗЕЛЕНИХ НАСАДЖЕНЬ ДНІПРОВСЬКОГО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03359813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02125,НАРБУТА ГЕОРГІЯ ПРОСП.,6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128242.0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115236.0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-13006.0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115097.0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100999.0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-14098.0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12709.0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12985.0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423.0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231.0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УТРИМАННЮ ЗЕЛЕНИХ НАСАДЖЕНЬ ОБОЛОНСЬКОГО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05416745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04073,СТЕПАНА БАНДЕРИ ПРОСП.   ,26А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94037.0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133905.0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39868.0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77747.0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67039.0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-10708.0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9038.0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7756.0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-1282.0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7051.0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58206.0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51155.0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158.0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545,00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ПО </w:t>
            </w:r>
            <w:r>
              <w:rPr>
                <w:sz w:val="13"/>
                <w:szCs w:val="13"/>
              </w:rPr>
              <w:lastRenderedPageBreak/>
              <w:t>УТРИМАННЮ ЗЕЛЕНИХ НАСАДЖЕНЬ ПЕЧЕРСЬКОГО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03359760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01014,ЗАЛІЗНИЧНЕ ШОСЕ,61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95528.0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91037.0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-4491.0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85694.0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79548.0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-6146.0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8204.0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8043.0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2472.0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126.0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798.0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113.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УТРИМАННЮ ЗЕЛЕНИХ НАСАДЖЕНЬ ПОДІЛЬСЬКОГО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03359701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04080,ДМИТРІВСЬКА ВУЛ.,16-А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84806.0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76696.0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-8110.0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77194.0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67675.0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-9519.0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5899.0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7360.0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УТРИМАННЮ ЗЕЛЕНИХ НАСАДЖЕНЬ СВЯТОШИНСЬКОГО 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03359753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04128,МРІЇ ВУЛ.,21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95343.0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94834.0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84537.0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84854.0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9289.0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8004.0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-1285.0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ІДРИЄМСТВО ПО УТРИМАННЮ ЗЕЛЕНИХ НАСАДЖЕНЬ СОЛОМ'ЯНСЬКОГО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31806913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03056,НОВОПОЛЬОВА ВУЛ.,95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101930.0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103067.0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91187.0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86183.0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-5004.0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9667.0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13546.0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3879.0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2554.0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1826.0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239.0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286.0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483.0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УТРИМАННЮ ЗЕЛЕНИХ НАСАДЖЕНЬ ШЕВЧЕНКІВСЬКОГО РАЙОНУ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31753249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01030,ПИРОГОВА ВУЛ.,4/26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120516.0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122096.0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1580.0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106450.0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103666.0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-2784.0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13500.0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17463.0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3963.0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ПРОЕКТНІ ТА НАУКОВІ УСТАНОВИ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БУДИНОК ПРИРОДИ"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32826108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Адреса: 01004,РОГНІДИНСЬКА </w:t>
            </w:r>
            <w:r>
              <w:rPr>
                <w:sz w:val="13"/>
                <w:szCs w:val="13"/>
              </w:rPr>
              <w:lastRenderedPageBreak/>
              <w:t>ВУЛ.,3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2680.0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2427.0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1712.0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-438.0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ОРГАН УПРАВЛІННЯ - ДЕПАРТАМЕНТ ЗЕМЕЛЬНИХ РЕСУРСІВ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ПРОЕКТНІ ТА НАУКОВІ УСТАНОВИ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ІНСТИТУТ ЗЕМЕЛЬНИХ ВІДНОСИН"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32348604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01001,ХРЕЩАТИК ВУЛ.,32-А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111735.0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96609.0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-15126.0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90748.0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82316.0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-8432.0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20788.0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13415.0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-7373.0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19,00</w:t>
            </w:r>
          </w:p>
        </w:tc>
      </w:tr>
      <w:tr w:rsidR="000D1AA7" w:rsidRPr="009F23BD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ЦЕНТР ЗЕМЕЛЬНОГО КАДАСТРУ ТА ПРИВАТИЗАЦІЇ ЗЕМЛІ"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32073242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01001,ХРЕЩАТИК ВУЛ.,32-А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Припинення шляхом приєднання до КП "Київський інститут земельних відносин" відповідно до рішення Київської міської ради від 29.11.2018 № 221/6272 "Про припинення діяльності комунального підприємства "Київський міський центр земельного кадастру та приватизації землі"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ДЕПАРТАМЕНТ КОМУНАЛЬНОЇ ВЛАСНОСТІ М. КИЄВА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120.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КИЇВСЬКОЇ МІСЬКОЇ РАДИ "КИЇВСЬКЕ МІСЬКЕ БЮРО ТЕХНІЧНОЇ ІНВЕНТАРИЗАЦІЇ"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03359836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01001,ТРЬОХСВЯТИТЕЛЬСЬКА ВУЛ.,4-В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14938.0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25274.0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10336.0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12439.0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21006.0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8567.0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3750.0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2017.0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ДЕПАРТАМЕНТ КУЛЬТУРИ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КУЛЬТУРА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121.  ГОЛОСІЇВСЬКИЙ ПАРК КУЛЬТУРИ ТА ВІДПОЧИНКУ ІМ.М.РИЛЬСЬКОГО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02221320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Адреса: 03040,ГОЛОСІЇВСЬКИЙ ПРОСП. ,87 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4391.0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3153.0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-1238.0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3562.0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-1375.0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122.  ДЕРЖАВНЕ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КІНОТЕАТР "БРАТИСЛАВА"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21618508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04210,АРХИПЕНКА ОЛЕКСАНДРА ВУЛ. ,5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color w:val="000000"/>
                <w:sz w:val="13"/>
                <w:szCs w:val="13"/>
              </w:rPr>
              <w:t>адм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ішенням Київської міської ради від 02.03.2023 №6039/6080 КП "Київкінофільм" перейменовано у 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123.  ЗАКЛАД КУЛЬТУРИ "КИЇВСЬКА АКАДЕМІЧНА МАЙСТЕРНЯ </w:t>
            </w:r>
            <w:r>
              <w:rPr>
                <w:sz w:val="13"/>
                <w:szCs w:val="13"/>
              </w:rPr>
              <w:lastRenderedPageBreak/>
              <w:t xml:space="preserve">ТЕАТРАЛЬНОГО МИСТЕЦТВА "СУЗІР'Я"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22908639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01034,ЯРОСЛАВІВ ВАЛ ВУЛ.,14-А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6981.0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6914.0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4624.0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-1211.0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2161.0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3157.0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196.0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344.0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124.  КОМУНАЛЬНИЙ ЗАКЛАД "КИЇВСЬКИЙ АКАДЕМІЧНИЙ АНСАМБЛЬ УКРАЇНСЬКОЇ МУЗИКИ  "ДНІ</w:t>
            </w:r>
            <w:proofErr w:type="gramStart"/>
            <w:r>
              <w:rPr>
                <w:sz w:val="13"/>
                <w:szCs w:val="13"/>
              </w:rPr>
              <w:t>ПРО</w:t>
            </w:r>
            <w:proofErr w:type="gramEnd"/>
            <w:r>
              <w:rPr>
                <w:sz w:val="13"/>
                <w:szCs w:val="13"/>
              </w:rPr>
              <w:t>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24081799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01010,ГУЛЯНИЦЬКОГО ГРИГОРІЯ ВУЛ.,3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3586.0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3512.0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2212.0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1372.0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125.  КОМУНАЛЬНИЙ ЗАКЛАД "ТЕАТРАЛЬНО-ВИДОВИЩНИЙ ЗАКЛАД КУЛЬТУРИ "КИЇВСЬКИЙ КАМЕРНИЙ ТЕАТР "ДИВНИЙ ЗАМОК"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21588598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03087,ЄРЕВАНСЬКА ВУЛ.,11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126.  КОМУНАЛЬНИЙ ЗАКЛАД "КОНЦЕРТНИЙ ЗАКЛАД КУЛЬТУРИ "КИЇВСЬКИЙ АКАДЕМІЧНИЙ МУНІЦИПАЛЬНИЙ ДУХОВИЙ ОРКЕСТР"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16399139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03040,ДЕМІЇВСЬКА ВУЛ.,55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15554.0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15309.0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11618.0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10162.0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-1456.0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3918.0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4333.0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796,00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02226079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01004,БАСЕЙНА ВУЛ.,1/2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13273.0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12994.0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8584.0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8339.0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4652.0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4645.0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128.  КОМУНАЛЬНИЙ ЗАКЛАД "ПАРК КУЛЬТУРИ ТА ВІДПОЧИНКУ "ГІДРОПАРК"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02221219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Адреса: 02002,БРОВАРСЬКИЙ </w:t>
            </w:r>
            <w:r>
              <w:rPr>
                <w:sz w:val="13"/>
                <w:szCs w:val="13"/>
              </w:rPr>
              <w:lastRenderedPageBreak/>
              <w:t>ПРОСП.,1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5798.0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4776.0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-1022.0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4653.0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2378.0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-2275.0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1825.0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239.0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233,00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129.  КОМУНАЛЬНИЙ ЗАКЛАД "ТЕАТРАЛЬНО-ВИДОВИЩНИЙ ЗАКЛАД КУЛЬТУРИ "АКАДЕМІЧНИЙ ТЕАТР "КИЇВ МОДЕРН-БАЛЕТ"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41835558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04070,МЕЖИГІРСЬКА ВУЛ.,2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13542.0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15168.0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10330.0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10212.0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3032.0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3861.0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787.0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307.0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307,00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130.  КОМУНАЛЬНИЙ ЗАКЛАД "ТЕАТРАЛЬН</w:t>
            </w:r>
            <w:proofErr w:type="gramStart"/>
            <w:r>
              <w:rPr>
                <w:sz w:val="13"/>
                <w:szCs w:val="13"/>
              </w:rPr>
              <w:t>О-</w:t>
            </w:r>
            <w:proofErr w:type="gramEnd"/>
            <w:r>
              <w:rPr>
                <w:sz w:val="13"/>
                <w:szCs w:val="13"/>
              </w:rPr>
              <w:t xml:space="preserve"> ВИДОВИЩНИЙ ЗАКЛАД КУЛЬТУРИ "КИЇВСЬКА МАЛА ОПЕРА"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33643801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04119,ДЕГТЯРІВСЬКА ВУЛ.,5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1777.0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131.  КОМУНАЛЬНИЙ ЗАКЛАД  "ТЕАТРАЛЬНО-ВИДОВИЩНИЙ ЗАКЛАД КУЛЬТУРИ "КИЇВСЬКИЙ АКАДЕМІЧНИЙ ТЕАТР "АКТОР"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02173495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04053,ОБСЕРВАТОРНА ВУЛ.,23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4079.0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4099.0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2631.0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2777.0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132.  КОМУНАЛЬНИЙ ЗАКЛАД "ТЕАТРАЛЬНО-ВИДОВИЩНИЙ ЗАКЛАД КУЛЬТУРИ "ТВОРЧА МАЙСТЕРНЯ "ТЕАТР МАРІОНЕТОК"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23376854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01015,ЛАВРСЬКА ВУЛ. ,17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4505.0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3455.0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-1050.0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3624.0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2063.0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-1561.0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1565.0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-189.0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-189,00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133.  КОМУНАЛЬНИЙ ЗАКЛАД  "ЦЕНТР ХУДОЖНЬОЇ ТА </w:t>
            </w:r>
            <w:proofErr w:type="gramStart"/>
            <w:r>
              <w:rPr>
                <w:sz w:val="13"/>
                <w:szCs w:val="13"/>
              </w:rPr>
              <w:t>ТЕХН</w:t>
            </w:r>
            <w:proofErr w:type="gramEnd"/>
            <w:r>
              <w:rPr>
                <w:sz w:val="13"/>
                <w:szCs w:val="13"/>
              </w:rPr>
              <w:t>ІЧНОЇ ТВОРЧОСТІ "ПЕЧЕРСЬК"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02597152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01010,ГУЛЯНИЦЬКОГО ГРИГОРІЯ ВУЛ.,3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4934.0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4062.0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-872.0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3070.0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-867.0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134.  КОМУНАЛЬНИЙ ЗАКЛАД ВИКОНАВЧОГО ОРГАНУ КИЇВСЬКОЇ </w:t>
            </w:r>
            <w:r>
              <w:rPr>
                <w:sz w:val="13"/>
                <w:szCs w:val="13"/>
              </w:rPr>
              <w:lastRenderedPageBreak/>
              <w:t xml:space="preserve">МІСЬКОЇ РАДИ (КИЇВСЬКОЇ МІСЬКОЇ ДЕРЖАВНОЇ </w:t>
            </w:r>
            <w:proofErr w:type="gramStart"/>
            <w:r>
              <w:rPr>
                <w:sz w:val="13"/>
                <w:szCs w:val="13"/>
              </w:rPr>
              <w:t>АДМ</w:t>
            </w:r>
            <w:proofErr w:type="gramEnd"/>
            <w:r>
              <w:rPr>
                <w:sz w:val="13"/>
                <w:szCs w:val="13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37819446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01004,ШЕВЧЕНКА ТАРАСА БУЛЬВ.,3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Pr="006616BA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За інформацією органу управління  – Департаменту культури виконавчого органу Київради (КМДА), наданою листом від 13.11.2024  №060-5261,  парк основну діяльність не здійсню</w:t>
            </w:r>
            <w:proofErr w:type="gramStart"/>
            <w:r>
              <w:rPr>
                <w:color w:val="000000"/>
                <w:sz w:val="13"/>
                <w:szCs w:val="13"/>
              </w:rPr>
              <w:t>є.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  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135.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05495006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02002,МИТРОПОЛИТА  АНДРЕЯ ШЕПТИЦЬКОГО ВУЛ. ,1-Б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13558.0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11958.0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-1600.0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10433.0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8379.0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-2054.0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3111.0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3566.0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136.  КОМУНАЛЬНИЙ ЗАКЛАД "ТЕАТРАЛЬН</w:t>
            </w:r>
            <w:proofErr w:type="gramStart"/>
            <w:r>
              <w:rPr>
                <w:sz w:val="13"/>
                <w:szCs w:val="13"/>
              </w:rPr>
              <w:t>О-</w:t>
            </w:r>
            <w:proofErr w:type="gramEnd"/>
            <w:r>
              <w:rPr>
                <w:sz w:val="13"/>
                <w:szCs w:val="13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05492734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04070,МЕЖИГІРСЬКА ВУЛ.,2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59054.0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60349.0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52794.0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51693.0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-1101.0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5679.0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5916.0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581.0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1092.0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1494.0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1494,00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137.  КОНЦЕРТНИЙ ЗАКЛАД КУЛЬТУРИ "МУНІЦИПАЛЬНИЙ АКАДЕМІЧНИЙ КАМЕРНИЙ ХОР "КИЇ</w:t>
            </w:r>
            <w:proofErr w:type="gramStart"/>
            <w:r>
              <w:rPr>
                <w:sz w:val="13"/>
                <w:szCs w:val="13"/>
              </w:rPr>
              <w:t>В</w:t>
            </w:r>
            <w:proofErr w:type="gramEnd"/>
            <w:r>
              <w:rPr>
                <w:sz w:val="13"/>
                <w:szCs w:val="13"/>
              </w:rPr>
              <w:t>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21579671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03150,ЛАБОРАТОРНА ВУЛ.,12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8262.0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8101.0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6868.0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6391.0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-477.0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138.  КИЇВСЬКИЙ ЗООЛОГІЧНИЙ ПАРК ЗАГАЛЬНОДЕРЖАВНОГО ЗНАЧЕННЯ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02221171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03055,БЕРЕСТЕЙСЬКИЙ ПРОСП.,32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191572.0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245184.0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53612.0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149270.0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145779.0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-3491.0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32040.0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28692.0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-3348.0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2325.0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1514.0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-811.0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4055.0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-3147.0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3882.0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68291.0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64409,00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139.  КИЇВСЬКИЙ МІСЬКИЙ ЦЕНТР ДОЗВІЛЛЯ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14293750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02162,П'ЯТИДЕСЯТИРІЧЧЯ ЖОВТНЯ ПРОСП.,10В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"Київкультурасервіс"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17.02.2015 №91/956 "Про реорганізацію Київського міського центру дозвілля". Листом від 10.11.2022 №060-2971 Департамент культури повідомив, що органом управління здійснюються заходи щодо припинення  Центру.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140.  КИЇВСЬКИЙ МІСЬКИЙ ЦЕНТР НАРОДНОЇ ТВОРЧОСТІ ТА КУЛЬТУРОЛОГІЧНИХ </w:t>
            </w:r>
            <w:proofErr w:type="gramStart"/>
            <w:r>
              <w:rPr>
                <w:sz w:val="13"/>
                <w:szCs w:val="13"/>
              </w:rPr>
              <w:t>ДОСЛ</w:t>
            </w:r>
            <w:proofErr w:type="gramEnd"/>
            <w:r>
              <w:rPr>
                <w:sz w:val="13"/>
                <w:szCs w:val="13"/>
              </w:rPr>
              <w:t>ІДЖЕНЬ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26188708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01004,ШЕВЧЕНКА ТАРАСА БУЛЬВ.,3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5752.0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5187.0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-565.0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5051.0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3996.0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-1055.0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141.  КОМУНАЛЬНИЙ КОНЦЕРТНИЙ ЗАКЛАД КУЛЬТУРИ "АКАДЕМІЧНИЙ КАМЕРНИЙ ХОР "ХРЕЩАТИК"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25777528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04050,СТУДЕНТСЬКА ВУЛ.,10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6857.0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-580.0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6124.0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5510.0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142.  КОМУНАЛЬНЕ ОБ'ЄДНАННЯ "КИЇВКІНО"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05481725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01004,ШЕВЧЕНКА ТАРАСА БУЛЬВ.,3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</w:t>
            </w:r>
            <w:proofErr w:type="gramStart"/>
            <w:r>
              <w:rPr>
                <w:color w:val="000000"/>
                <w:sz w:val="13"/>
                <w:szCs w:val="13"/>
              </w:rPr>
              <w:t>.К</w:t>
            </w:r>
            <w:proofErr w:type="gramEnd"/>
            <w:r>
              <w:rPr>
                <w:color w:val="000000"/>
                <w:sz w:val="13"/>
                <w:szCs w:val="13"/>
              </w:rPr>
              <w:t>иєва у сфері культури"</w:t>
            </w:r>
          </w:p>
        </w:tc>
      </w:tr>
      <w:tr w:rsidR="000D1AA7" w:rsidRPr="009F23BD" w:rsidTr="002C320E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143.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35648183</w:t>
            </w:r>
          </w:p>
          <w:p w:rsidR="000D1AA7" w:rsidRPr="002C320E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01024,ШЕВЧЕНКА ТАРАСА БУЛЬВ.,3</w:t>
            </w:r>
          </w:p>
        </w:tc>
        <w:tc>
          <w:tcPr>
            <w:tcW w:w="1464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0D1AA7" w:rsidRPr="002C320E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 w:rsidRPr="002C320E">
              <w:rPr>
                <w:color w:val="000000"/>
                <w:sz w:val="13"/>
                <w:szCs w:val="13"/>
                <w:lang w:val="uk-UA"/>
              </w:rPr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м.Києва у сфері культури"</w:t>
            </w:r>
          </w:p>
        </w:tc>
      </w:tr>
      <w:tr w:rsidR="002C320E" w:rsidTr="002C320E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320E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144.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"КИЇВКУЛЬТУРАСЕРВІС"</w:t>
            </w:r>
          </w:p>
          <w:p w:rsidR="002C320E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32049230</w:t>
            </w:r>
          </w:p>
          <w:p w:rsidR="002C320E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04111,БРИНЖАЛИ ОЛЕКСАНДРА ВУЛ.,60-А</w:t>
            </w:r>
          </w:p>
          <w:p w:rsidR="002C320E" w:rsidRDefault="002C320E">
            <w:pPr>
              <w:spacing w:before="20"/>
              <w:ind w:left="-57" w:right="-113"/>
              <w:rPr>
                <w:sz w:val="13"/>
                <w:szCs w:val="13"/>
                <w:highlight w:val="yellow"/>
              </w:rPr>
            </w:pPr>
          </w:p>
          <w:p w:rsidR="002C320E" w:rsidRDefault="002C320E">
            <w:pPr>
              <w:spacing w:before="20"/>
              <w:ind w:left="-57" w:right="-113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464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320E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Фінансова звітність за 9 місяців 2024 року не надана</w:t>
            </w:r>
          </w:p>
        </w:tc>
      </w:tr>
      <w:tr w:rsidR="000D1AA7" w:rsidTr="002C320E">
        <w:trPr>
          <w:trHeight w:val="146"/>
        </w:trPr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A7" w:rsidRDefault="000D1AA7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145.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19260904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03115,БЕРЕСТЕЙСЬКИЙ ПРОСП.,117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ідприємства виконавчого органу Київради (Київської міської державної адміністрації) "Київкінофільм" відповідно до рішення Київської міської ради  від 22.06.2017 №611/2773 "Про реорганізацію комунального підприємства виконавчого органу Київської міської ради (Київської міської державної </w:t>
            </w:r>
            <w:proofErr w:type="gramStart"/>
            <w:r>
              <w:rPr>
                <w:color w:val="000000"/>
                <w:sz w:val="13"/>
                <w:szCs w:val="13"/>
              </w:rPr>
              <w:t>адм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іністрації) Кінотеатр "Екран".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146.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02408053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02105,КАДЕНЮКА ЛЕОНІДА ПРОСП.,7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color w:val="000000"/>
                <w:sz w:val="13"/>
                <w:szCs w:val="13"/>
              </w:rPr>
              <w:t>адм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147.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21619554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02156,МІЛЮТЕНКА ВУЛ.,19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color w:val="000000"/>
                <w:sz w:val="13"/>
                <w:szCs w:val="13"/>
              </w:rPr>
              <w:t>адм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148.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14293419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02114,ВИШГОРОДСЬКА ВУЛ.,49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color w:val="000000"/>
                <w:sz w:val="13"/>
                <w:szCs w:val="13"/>
              </w:rPr>
              <w:t>адм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ішенням Київської міської ради від 02.03.2023 №6039/6080  КП "Київкінофільм" перейменовано у 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149.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ВИКОНАВЧОГО ОРГАНУ КИЇВСЬКОЇ МІСЬКОЇ РАДИ (КИЇВСЬКОЇ МІСЬКОЇ ДЕРЖАВНОЇ АДМІНІСТРАЦІЇ)  "КІНОТЕАТР ІМ. </w:t>
            </w:r>
            <w:r>
              <w:rPr>
                <w:sz w:val="13"/>
                <w:szCs w:val="13"/>
              </w:rPr>
              <w:lastRenderedPageBreak/>
              <w:t>Ю.ГАГАРІНА"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21616691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01034,ЩУСЄВА ВУЛ.,5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</w:t>
            </w:r>
            <w:proofErr w:type="gramStart"/>
            <w:r>
              <w:rPr>
                <w:color w:val="000000"/>
                <w:sz w:val="13"/>
                <w:szCs w:val="13"/>
              </w:rPr>
              <w:t>.К</w:t>
            </w:r>
            <w:proofErr w:type="gramEnd"/>
            <w:r>
              <w:rPr>
                <w:color w:val="000000"/>
                <w:sz w:val="13"/>
                <w:szCs w:val="13"/>
              </w:rPr>
              <w:t>иєва у сфері культури"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150.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24937697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03148,КУРБАСА ЛЕСЯ ПРОСП. ,8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color w:val="000000"/>
                <w:sz w:val="13"/>
                <w:szCs w:val="13"/>
              </w:rPr>
              <w:t>адм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ішенням Київської міської ради від 02.03.2023 №6039/6080  КП "Київкінофільм" перейменовано у 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151.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14294057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02154,РУСАНІВСЬКА НАБЕРЕЖНА,12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</w:t>
            </w:r>
            <w:proofErr w:type="gramStart"/>
            <w:r>
              <w:rPr>
                <w:color w:val="000000"/>
                <w:sz w:val="13"/>
                <w:szCs w:val="13"/>
              </w:rPr>
              <w:t>.К</w:t>
            </w:r>
            <w:proofErr w:type="gramEnd"/>
            <w:r>
              <w:rPr>
                <w:color w:val="000000"/>
                <w:sz w:val="13"/>
                <w:szCs w:val="13"/>
              </w:rPr>
              <w:t>иєва у сфері культури"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152.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35531906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01024,ШЕВЧЕНКА ТАРАСА БУЛЬВ.,3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48572.0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55912.0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7340.0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37334.0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41758.0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4424.0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5923.0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6803.0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5058.0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3699.0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-1359.0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301.0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2903.0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2947,00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153.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КІНОТЕАТР "ЗАГРЕБ"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21574449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03127,ГОЛОСІЇВСЬКИЙ ПРОСП. ,116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color w:val="000000"/>
                <w:sz w:val="13"/>
                <w:szCs w:val="13"/>
              </w:rPr>
              <w:t>адм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154.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КІНОТЕАТР "КИЇВСЬКА РУСЬ"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22885967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Адреса: 04050,СІЧОВИХ </w:t>
            </w:r>
            <w:r>
              <w:rPr>
                <w:sz w:val="13"/>
                <w:szCs w:val="13"/>
              </w:rPr>
              <w:lastRenderedPageBreak/>
              <w:t>СТРЕЛЬЦІВ ВУЛ. ,93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lastRenderedPageBreak/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color w:val="000000"/>
                <w:sz w:val="13"/>
                <w:szCs w:val="13"/>
              </w:rPr>
              <w:t>адм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155.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02763363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02225,ЧЕРВОНОЇ КАЛИНИ ПРОСП.,31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color w:val="000000"/>
                <w:sz w:val="13"/>
                <w:szCs w:val="13"/>
              </w:rPr>
              <w:t>адм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  <w:p w:rsidR="000D1AA7" w:rsidRDefault="000D1AA7">
            <w:pPr>
              <w:ind w:left="-57" w:right="-113"/>
              <w:rPr>
                <w:color w:val="000000"/>
                <w:sz w:val="13"/>
                <w:szCs w:val="13"/>
              </w:rPr>
            </w:pP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156.  КОНЦЕРТНО-ТЕАТРАЛЬНИЙ ЗАКЛАД КУЛЬТУРИ "УКРАЇНСЬКИЙ АКАДЕМІЧНИЙ ФОЛЬКЛОРН</w:t>
            </w:r>
            <w:proofErr w:type="gramStart"/>
            <w:r>
              <w:rPr>
                <w:sz w:val="13"/>
                <w:szCs w:val="13"/>
              </w:rPr>
              <w:t>О-</w:t>
            </w:r>
            <w:proofErr w:type="gramEnd"/>
            <w:r>
              <w:rPr>
                <w:sz w:val="13"/>
                <w:szCs w:val="13"/>
              </w:rPr>
              <w:t xml:space="preserve"> ЕТНОГРАФІЧНИЙ АНСАМБЛЬ "КАЛИНА"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14284691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04070,МЕЖИГІРСЬКА ВУЛ.,2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15201.0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14645.0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-556.0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11829.0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11346.0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-483.0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3186.0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3412.0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186.0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-156,00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157.  КОМУНАЛЬНИЙ ТЕАТРАЛЬН</w:t>
            </w:r>
            <w:proofErr w:type="gramStart"/>
            <w:r>
              <w:rPr>
                <w:sz w:val="13"/>
                <w:szCs w:val="13"/>
              </w:rPr>
              <w:t>О-</w:t>
            </w:r>
            <w:proofErr w:type="gramEnd"/>
            <w:r>
              <w:rPr>
                <w:sz w:val="13"/>
                <w:szCs w:val="13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22958413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03057,БЕРЕСТЕЙСЬКИЙ ПРОСП.,38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5102.0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4689.0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-413.0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4129.0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3543.0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-586.0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158.  ПАРК КУЛЬТУРИ ТА ВІДПОЧИНКУ "ПАРТИЗАНСЬКА СЛАВА"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19137730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02096,ЛИТВИНСЬКОГО ЮРІЯ ВУЛ.,28/1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3641.0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4247.0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2018.0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-696.0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1555,00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159.  ПАРК КУЛЬТУРИ ТА ВІДПОЧИНКУ "ПЕРЕМОГА"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02221337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02125,ВОСКРЕСЕНСЬКИЙ ПРОСП.,2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4970.0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4952.0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3488.0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2937.0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-551.0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2042.0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-50,00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160.  ТЕАТРАЛЬНО-ВИДОВИЩНИЙ ЗАКЛАД КУЛЬТУРИ "КИЇВСЬКИЙ НАЦІОНАЛЬНИЙ АКАДЕМІЧНИЙ </w:t>
            </w:r>
            <w:r>
              <w:rPr>
                <w:sz w:val="13"/>
                <w:szCs w:val="13"/>
              </w:rPr>
              <w:lastRenderedPageBreak/>
              <w:t>ТЕАТР  ОПЕРЕТИ"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02224593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03150,</w:t>
            </w:r>
            <w:proofErr w:type="gramStart"/>
            <w:r>
              <w:rPr>
                <w:sz w:val="13"/>
                <w:szCs w:val="13"/>
              </w:rPr>
              <w:t>ВЕЛИКА</w:t>
            </w:r>
            <w:proofErr w:type="gramEnd"/>
            <w:r>
              <w:rPr>
                <w:sz w:val="13"/>
                <w:szCs w:val="13"/>
              </w:rPr>
              <w:t xml:space="preserve"> ВАСИЛЬКІВСЬКА ВУЛ. ,53/3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135436.0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146355.0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10919.0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100059.0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115049.0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14990.0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33157.0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25228.0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-7929.0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1970.0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2380.0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3698.0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3448.0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161.  ТЕАТРАЛЬНО-ВИДОВИЩНИЙ ЗАКЛАД КУЛЬТУРИ "КИЇВСЬКИЙ АКАДЕМІЧНИЙ ТЕАТР НА ПЕЧЕРСЬКУ"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02173472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01011,МАЛА ШИЯНОВСЬКА ВУЛ.,5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7448.0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8296.0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6362.0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6252.0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1385.0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226.0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162.  ТЕАТРАЛЬНО-ВИДОВИЩНИЙ ЗАКЛАД КУЛЬТУРИ "КИЇВСЬКИЙ АКАДЕМІЧНИЙ ТЕАТР "ЗОЛОТІ ВОРОТА"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13684980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02002,МИТРОПОЛИТА  АНДРЕЯ ШЕПТИЦЬКОГО ВУЛ. ,1-Б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7251.0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7920.0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5395.0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5100.0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2404.0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264.0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163.  ТЕАТРАЛЬН</w:t>
            </w:r>
            <w:proofErr w:type="gramStart"/>
            <w:r>
              <w:rPr>
                <w:sz w:val="13"/>
                <w:szCs w:val="13"/>
              </w:rPr>
              <w:t>О-</w:t>
            </w:r>
            <w:proofErr w:type="gramEnd"/>
            <w:r>
              <w:rPr>
                <w:sz w:val="13"/>
                <w:szCs w:val="13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05509435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02002,БРОВАРСЬКИЙ ПРОСП.,25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42523.0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49256.0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6733.0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37016.0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36404.0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-612.0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3139.0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4194.0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2368.0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3014.0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5086.0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5086,00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164.  ТЕАТРАЛЬН</w:t>
            </w:r>
            <w:proofErr w:type="gramStart"/>
            <w:r>
              <w:rPr>
                <w:sz w:val="13"/>
                <w:szCs w:val="13"/>
              </w:rPr>
              <w:t>О-</w:t>
            </w:r>
            <w:proofErr w:type="gramEnd"/>
            <w:r>
              <w:rPr>
                <w:sz w:val="13"/>
                <w:szCs w:val="13"/>
              </w:rPr>
              <w:t xml:space="preserve"> ВИДОВИЩНИЙ ЗАКЛАД КУЛЬТУРИ "КИЇВСЬКИЙ АКАДЕМІЧНИЙ ТЕАТР ЛЯЛЬОК"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02224583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01001,ГРУШЕВСЬКОГО МИХАЙЛА ВУЛ.,1-А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20699.0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22749.0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2050.0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15289.0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14715.0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-574.0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4457.0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6452.0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953.0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1582.0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165.  ТЕАТРАЛЬНО-ВИДОВИЩНИЙ ЗАКЛАД КУЛЬТУРИ "КИЇВСЬКИЙ АКАДЕМІЧНИЙ ТЕАТР ЮНОГО ГЛЯДАЧА НА ЛИПКАХ"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22910470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01021,ЛИПСЬКА ВУЛ.,15/17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27847.0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29309.0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1462.0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22920.0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27529.0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4853.0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1759.0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-3094.0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166.  ТЕАТРАЛЬН</w:t>
            </w:r>
            <w:proofErr w:type="gramStart"/>
            <w:r>
              <w:rPr>
                <w:sz w:val="13"/>
                <w:szCs w:val="13"/>
              </w:rPr>
              <w:t>О-</w:t>
            </w:r>
            <w:proofErr w:type="gramEnd"/>
            <w:r>
              <w:rPr>
                <w:sz w:val="13"/>
                <w:szCs w:val="13"/>
              </w:rPr>
              <w:t xml:space="preserve"> ВИДОВИЩНИЙ ЗАКЛАД КУЛЬТУРИ "КИЇВСЬКИЙ НАЦІОНАЛЬНИЙ АКАДЕМІЧНИЙ МОЛОДИЙ ТЕАТР"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05509470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01001,ПРОРІЗНА ВУЛ.,17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49487.0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81648.0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32161.0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39096.0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71498.0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32402.0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8959.0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8247.0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-712.0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1432.0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1690.0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167.  ТЕАТРАЛЬНО-ВИДОВИЩНИЙ ЗАКЛАД КУЛЬТУРИ "УКРАЇНСЬКИЙ МАЛИЙ ДРАМАТИЧНИЙ ТЕАТР"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22872213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01034,ГОНЧАРА ОЛЕСЯ ВУЛ.,33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5253.0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6024.0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4278.0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4322.0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1560.0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168.  ТЕАТРАЛЬН</w:t>
            </w:r>
            <w:proofErr w:type="gramStart"/>
            <w:r>
              <w:rPr>
                <w:sz w:val="13"/>
                <w:szCs w:val="13"/>
              </w:rPr>
              <w:t>О-</w:t>
            </w:r>
            <w:proofErr w:type="gramEnd"/>
            <w:r>
              <w:rPr>
                <w:sz w:val="13"/>
                <w:szCs w:val="13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13699036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01025,АНДРІЇВСЬКИЙ УЗВІ</w:t>
            </w:r>
            <w:proofErr w:type="gramStart"/>
            <w:r>
              <w:rPr>
                <w:sz w:val="13"/>
                <w:szCs w:val="13"/>
              </w:rPr>
              <w:t>З</w:t>
            </w:r>
            <w:proofErr w:type="gramEnd"/>
            <w:r>
              <w:rPr>
                <w:sz w:val="13"/>
                <w:szCs w:val="13"/>
              </w:rPr>
              <w:t>,20-Б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51784.0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59221.0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45802.0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50868.0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5066.0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4892.0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6453.0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bookmarkStart w:id="0" w:name="_GoBack"/>
            <w:r>
              <w:rPr>
                <w:sz w:val="13"/>
                <w:szCs w:val="13"/>
              </w:rPr>
              <w:t xml:space="preserve">169.  ТЕАТРАЛЬНО - ВИДОВИЩНИЙ ЗАКЛАД КУЛЬТУРИ  "КИЇВСЬКИЙ АКАДЕМІЧНИЙ ТЕАТР "КОЛЕСО"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02173532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04070,АНДРІЇВСЬКИЙ УЗВІ</w:t>
            </w:r>
            <w:proofErr w:type="gramStart"/>
            <w:r>
              <w:rPr>
                <w:sz w:val="13"/>
                <w:szCs w:val="13"/>
              </w:rPr>
              <w:t>З</w:t>
            </w:r>
            <w:proofErr w:type="gramEnd"/>
            <w:r>
              <w:rPr>
                <w:sz w:val="13"/>
                <w:szCs w:val="13"/>
              </w:rPr>
              <w:t>,8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12190.0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9001.0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9334.0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326.0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126,00</w:t>
            </w:r>
          </w:p>
        </w:tc>
      </w:tr>
      <w:bookmarkEnd w:id="0"/>
      <w:tr w:rsidR="000D1AA7" w:rsidTr="009F23BD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170.  ТЕАТРАЛЬНО - КОНЦЕРТНИЙ ЗАКЛАД КУЛЬТУРИ "КИЇВСЬКИЙ АКАДЕМІЧНИЙ ТЕАТР УКРАЇНСЬКОГО ФОЛЬКЛОРУ "БЕРЕГИНЯ"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22933784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02152,МИКОЛАЙЧУКА ІВАНА ВУЛ. ,3-А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12751.0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13328.0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577.0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9675.0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10617.0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942.0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2956.0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2610.0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-346.0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120.0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101.0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9F23BD" w:rsidRPr="009F23BD" w:rsidTr="009F23BD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314A" w:rsidRPr="009F23BD" w:rsidRDefault="002E314A">
            <w:pPr>
              <w:spacing w:before="20"/>
              <w:ind w:left="-57" w:right="-113"/>
              <w:rPr>
                <w:sz w:val="13"/>
                <w:szCs w:val="13"/>
              </w:rPr>
            </w:pPr>
            <w:r w:rsidRPr="009F23BD">
              <w:rPr>
                <w:sz w:val="13"/>
                <w:szCs w:val="13"/>
              </w:rPr>
              <w:t>171.  ЦЕНТРАЛЬНИЙ ПАРК КУЛЬТУРИ І ВІДПОЧИНКУ М.КИЄВА</w:t>
            </w:r>
          </w:p>
          <w:p w:rsidR="002E314A" w:rsidRPr="009F23BD" w:rsidRDefault="002E314A">
            <w:pPr>
              <w:spacing w:before="20"/>
              <w:ind w:left="-57" w:right="-113"/>
              <w:rPr>
                <w:sz w:val="13"/>
                <w:szCs w:val="13"/>
              </w:rPr>
            </w:pPr>
            <w:r w:rsidRPr="009F23BD">
              <w:rPr>
                <w:sz w:val="13"/>
                <w:szCs w:val="13"/>
              </w:rPr>
              <w:t>Код ЄДРПОУ: 02221411</w:t>
            </w:r>
          </w:p>
          <w:p w:rsidR="002E314A" w:rsidRPr="009F23BD" w:rsidRDefault="002E314A">
            <w:pPr>
              <w:spacing w:before="20"/>
              <w:ind w:left="-57" w:right="-113"/>
              <w:rPr>
                <w:sz w:val="13"/>
                <w:szCs w:val="13"/>
                <w:highlight w:val="yellow"/>
              </w:rPr>
            </w:pPr>
            <w:r w:rsidRPr="009F23BD">
              <w:rPr>
                <w:sz w:val="13"/>
                <w:szCs w:val="13"/>
              </w:rPr>
              <w:t xml:space="preserve">Адреса: </w:t>
            </w:r>
            <w:r w:rsidRPr="009F23BD">
              <w:rPr>
                <w:sz w:val="13"/>
                <w:szCs w:val="13"/>
              </w:rPr>
              <w:lastRenderedPageBreak/>
              <w:t>01001,ВОЛОДИМИРСЬКИЙ УЗВІЗ.,2</w:t>
            </w:r>
          </w:p>
        </w:tc>
        <w:tc>
          <w:tcPr>
            <w:tcW w:w="1464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314A" w:rsidRPr="009F23BD" w:rsidRDefault="009F23BD">
            <w:pPr>
              <w:ind w:left="-57" w:right="-113"/>
              <w:rPr>
                <w:sz w:val="13"/>
                <w:szCs w:val="13"/>
              </w:rPr>
            </w:pPr>
            <w:r w:rsidRPr="009F23BD">
              <w:rPr>
                <w:bCs/>
                <w:sz w:val="13"/>
                <w:szCs w:val="13"/>
              </w:rPr>
              <w:lastRenderedPageBreak/>
              <w:t>Фінансова звітність за 9 місяців 2024 року не надана</w:t>
            </w:r>
          </w:p>
        </w:tc>
      </w:tr>
      <w:tr w:rsidR="000D1AA7" w:rsidTr="009F23BD">
        <w:trPr>
          <w:trHeight w:val="146"/>
        </w:trPr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1AA7" w:rsidRPr="009F23BD" w:rsidRDefault="000D1AA7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A7" w:rsidRPr="009F23BD" w:rsidRDefault="000D1AA7">
            <w:pPr>
              <w:ind w:left="-57" w:right="-113"/>
              <w:rPr>
                <w:bCs/>
                <w:sz w:val="13"/>
                <w:szCs w:val="13"/>
              </w:rPr>
            </w:pP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 xml:space="preserve">ОРГАН УПРАВЛІННЯ - ДЕПАРТАМЕНТ МІСТОБУДУВАННЯ ТА </w:t>
            </w:r>
            <w:proofErr w:type="gramStart"/>
            <w:r>
              <w:rPr>
                <w:b/>
                <w:sz w:val="13"/>
                <w:szCs w:val="13"/>
              </w:rPr>
              <w:t>АРХ</w:t>
            </w:r>
            <w:proofErr w:type="gramEnd"/>
            <w:r>
              <w:rPr>
                <w:b/>
                <w:sz w:val="13"/>
                <w:szCs w:val="13"/>
              </w:rPr>
              <w:t>ІТЕКТУРИ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172.  КОМУНАЛЬНА ОРГАНІЗАЦІЯ ВИКОНАВЧОГО ОРГАНУ КИЇВСЬКОЇ МІСЬКОЇ РАДИ (КИЇВСЬКОЇ МІСЬКОЇ ДЕРЖАВНОЇ </w:t>
            </w:r>
            <w:proofErr w:type="gramStart"/>
            <w:r>
              <w:rPr>
                <w:sz w:val="13"/>
                <w:szCs w:val="13"/>
              </w:rPr>
              <w:t>АДМ</w:t>
            </w:r>
            <w:proofErr w:type="gramEnd"/>
            <w:r>
              <w:rPr>
                <w:sz w:val="13"/>
                <w:szCs w:val="13"/>
              </w:rPr>
              <w:t>ІНІСТРАЦІЇ) "ІНСТИТУТ ГЕНЕРАЛЬНОГО ПЛАНУ М.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26314687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01044,ХРЕЩАТИК ВУЛ.,32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16550.0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17788.0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11619.0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13129.0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4123.0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4416.0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-77.0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-572.0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-926,00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ДЕПАРТАМЕНТ МОЛОДІ ТА СПОРТУ В.О.КМР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ОСВІТА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173.  ДЕРЖАВНЕ ГОСПРОЗРАХУНКОВЕ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ОБСЛУГОВУВАННЮ МОЛОДІЖНОГО ЦЕНТРУ М. КИЄВА "ЛИБІДЬ - К"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21542751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01005,ХМЕЛЬНИЦЬКОГО БОГДАНА ВУЛ.,44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01.11.2012  №282/8566 "Про ліквідацію ДГКП по обслуговуванню молодіжного центру м. Києва -"Либідь-К"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174.  КОМУНАЛЬНА УСТАНОВА ВИКОНАВЧОГО ОРГАНУ КИЇВСЬКОЇ МІСЬКОЇ РАДИ (КИЇВСЬКОЇ МІСЬКОЇ ДЕРЖАВНОЇ </w:t>
            </w:r>
            <w:proofErr w:type="gramStart"/>
            <w:r>
              <w:rPr>
                <w:sz w:val="13"/>
                <w:szCs w:val="13"/>
              </w:rPr>
              <w:t>АДМ</w:t>
            </w:r>
            <w:proofErr w:type="gramEnd"/>
            <w:r>
              <w:rPr>
                <w:sz w:val="13"/>
                <w:szCs w:val="13"/>
              </w:rPr>
              <w:t>ІНІСТРАЦІЇ) "КИЇВСЬКИЙ МОЛОДІЖНИЙ ЦЕНТР"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21468836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01030,ХМЕЛЬНИЦЬКОГО БОГДАНА ВУЛ.,51 ЛІТ.Б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9263.0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7146.0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-2117.0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6317.0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4023.0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2628.0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175.  ПОЗАМІСЬКИЙ ДИТЯЧИЙ ЗАКЛАД  ОЗДОРОВЛЕННЯ ТА ВІДПОЧИНКУ  "ЗМІ</w:t>
            </w:r>
            <w:proofErr w:type="gramStart"/>
            <w:r>
              <w:rPr>
                <w:sz w:val="13"/>
                <w:szCs w:val="13"/>
              </w:rPr>
              <w:t>НА</w:t>
            </w:r>
            <w:proofErr w:type="gramEnd"/>
            <w:r>
              <w:rPr>
                <w:sz w:val="13"/>
                <w:szCs w:val="13"/>
              </w:rPr>
              <w:t xml:space="preserve">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20578818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07840,С.ПИЛИПОВИЧІ, БОРОДЯНСЬКИЙ РАЙОН, КИЇВСЬКА ОБЛ.,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21649.0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6830.0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-14819.0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19714.0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5255.0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-14459.0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-374.0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ГАЛУЗЬ - СІЛЬСЬКЕ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176.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ІПОДРОМ"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00846346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03191,ГЛУШКОВА АКАДЕМІКА ВУЛ.,10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11272.0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11520.0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8546.0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8161.0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-385.0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2031.0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2330.0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-215,00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ФІЗИЧНА КУЛЬТУРА І СПОРТ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177.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ВОДНИЙ СТАДІОН"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37739544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04211,АРХИПЕНКА ОЛЕКСАНДРА ВУЛ. ,6</w:t>
            </w:r>
            <w:proofErr w:type="gramStart"/>
            <w:r>
              <w:rPr>
                <w:sz w:val="13"/>
                <w:szCs w:val="13"/>
              </w:rPr>
              <w:t xml:space="preserve"> А</w:t>
            </w:r>
            <w:proofErr w:type="gramEnd"/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виконавчого органу Київської міської ради (Київської міської державної </w:t>
            </w:r>
            <w:proofErr w:type="gramStart"/>
            <w:r>
              <w:rPr>
                <w:color w:val="000000"/>
                <w:sz w:val="13"/>
                <w:szCs w:val="13"/>
              </w:rPr>
              <w:t>адм</w:t>
            </w:r>
            <w:proofErr w:type="gramEnd"/>
            <w:r>
              <w:rPr>
                <w:color w:val="000000"/>
                <w:sz w:val="13"/>
                <w:szCs w:val="13"/>
              </w:rPr>
              <w:t>іністрації) "Спортивний комплекс" відповідно до рішення Київської міської ради від 28.05.2015 № 578/1442 "Про припинення комунального підприємства "Київський водний стадіон" (із змінами і доповненнями, внесеними рішенням Київської мі</w:t>
            </w:r>
            <w:proofErr w:type="gramStart"/>
            <w:r>
              <w:rPr>
                <w:color w:val="000000"/>
                <w:sz w:val="13"/>
                <w:szCs w:val="13"/>
              </w:rPr>
              <w:t>ської ради від 10.03.2016 № 133/133)</w:t>
            </w:r>
            <w:proofErr w:type="gramEnd"/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178.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03768026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01001,ХРЕЩАТИК ВУЛ.,12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42951.0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32362.0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-10589.0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36889.0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27745.0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-9144.0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6124.0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-1520.0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-1858,00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ДЕПАРТАМЕНТ МУНІЦИПАЛЬНОЇ БЕЗПЕКИ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БЕЗПЕКИ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179.  КОМУНАЛЬНА ОРГАНІЗАЦІЯ ВИКОНАВЧОГО ОРГАНУ КИЇВСЬКОЇ МІСЬКОЇ РАДИ (КИЇВСЬКОЇ МІСЬКОЇ ДЕРЖАВНОЇ </w:t>
            </w:r>
            <w:proofErr w:type="gramStart"/>
            <w:r>
              <w:rPr>
                <w:sz w:val="13"/>
                <w:szCs w:val="13"/>
              </w:rPr>
              <w:t>АДМ</w:t>
            </w:r>
            <w:proofErr w:type="gramEnd"/>
            <w:r>
              <w:rPr>
                <w:sz w:val="13"/>
                <w:szCs w:val="13"/>
              </w:rPr>
              <w:t>ІНІСТРАЦІЇ) "МУНІЦИПАЛЬНА ОХОРОНА"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41680696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01044,ХРЕЩАТИК,36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586012.0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480245.0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-105767.0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517115.0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402746.0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-114369.0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66840.0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71997.0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5157.0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2057.0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5502.0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3445.0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180.  КОМУНАЛЬНА АВАРІЙН</w:t>
            </w:r>
            <w:proofErr w:type="gramStart"/>
            <w:r>
              <w:rPr>
                <w:sz w:val="13"/>
                <w:szCs w:val="13"/>
              </w:rPr>
              <w:t>О-</w:t>
            </w:r>
            <w:proofErr w:type="gramEnd"/>
            <w:r>
              <w:rPr>
                <w:sz w:val="13"/>
                <w:szCs w:val="13"/>
              </w:rPr>
              <w:t xml:space="preserve"> РЯТУВАЛЬНА СЛУЖБА "КИЇВСЬКА СЛУЖБА ПОРЯТУНКУ"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33153784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04074,ВИШГОРОДСЬКА ВУЛ.,21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64245.0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56677.0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-7568.0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56583.0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48705.0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-7878.0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7662.0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7972.0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181.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ВО КИЇВРАДИ (КМДА) "ЗАГАЛЬНОМІСЬКИЙ </w:t>
            </w:r>
            <w:r>
              <w:rPr>
                <w:sz w:val="13"/>
                <w:szCs w:val="13"/>
              </w:rPr>
              <w:lastRenderedPageBreak/>
              <w:t>ІНФОРМАЦІЙНИЙ ЦЕНТР РЕАГУВАННЯ НА ТРИВОЖНІ ВИКЛИКИ ТА НАДЗВИЧАЙНІ ПОДІЇ В М.КИЄВІ -КИЇВ - 112"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36529290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01034,ВИШГОРОДСЬКА ВУЛ.,21 корп.214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Припинення шляхом ліквідації відповідно до рішення Київської міської ради від 20.09.2012 №61/8345 "Про ліквідацію комунального підприємства "Загальноміський інформаційний центр реагування на тривожні виклики та надзвичайні події в м</w:t>
            </w:r>
            <w:proofErr w:type="gramStart"/>
            <w:r>
              <w:rPr>
                <w:color w:val="000000"/>
                <w:sz w:val="13"/>
                <w:szCs w:val="13"/>
              </w:rPr>
              <w:t>.К</w:t>
            </w:r>
            <w:proofErr w:type="gramEnd"/>
            <w:r>
              <w:rPr>
                <w:color w:val="000000"/>
                <w:sz w:val="13"/>
                <w:szCs w:val="13"/>
              </w:rPr>
              <w:t>иєві-112".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182.  КОМУНАЛЬНЕ СПЕЦІАЛІЗОВАНЕ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 ЦЕНТР СПРИЯННЯ ЦИВІЛЬНІЙ ОБОРОНІ ТА РЕАГУВАННЯ НА НАДЗВИЧАЙНІ СИТУАЦІЇ"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22868934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01010,ЛАВРСЬКА ВУЛ. ,11-А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0,0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en-US"/>
              </w:rPr>
            </w:pPr>
            <w:r>
              <w:rPr>
                <w:color w:val="000000"/>
                <w:sz w:val="13"/>
                <w:szCs w:val="13"/>
                <w:lang w:val="en-US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bCs/>
                <w:color w:val="000000"/>
                <w:sz w:val="13"/>
                <w:szCs w:val="13"/>
              </w:rPr>
            </w:pPr>
            <w:r>
              <w:rPr>
                <w:bCs/>
                <w:color w:val="000000"/>
                <w:sz w:val="13"/>
                <w:szCs w:val="13"/>
              </w:rPr>
              <w:t xml:space="preserve">Припинення шляхом приєднання до  КАРС "Київська служба порятунку" відповідно до </w:t>
            </w:r>
            <w:proofErr w:type="gramStart"/>
            <w:r>
              <w:rPr>
                <w:bCs/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bCs/>
                <w:color w:val="000000"/>
                <w:sz w:val="13"/>
                <w:szCs w:val="13"/>
              </w:rPr>
              <w:t>ішення Київської міської ради від 23.10.2013 №245/9733 "Про діяльність комунального спеціалізованого підприємства "Центр сприяння цивільній обороні та реагування на надзвичайні ситуації".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ДЕПАРТАМЕНТ ОСВІТИ І НАУКИ В.О.КМР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ОСВІТА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183.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35075848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01004,ШЕВЧЕНКА ТАРАСА БУЛЬВ.,3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88322.0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105886.0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17564.0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75416.0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91136.0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15720.0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12906.0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14750.0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1844.0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184.  КОМУНАЛЬНИЙ ПОЗАШКІЛЬНИЙ НАВЧАЛЬНИЙ ЗАКЛАД "КИЇВСЬКІ ДЕРЖАВНІ КУРСИ ІНОЗЕМНИХ МОВ "ІНТЕРЛІНГВА"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03083067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01033,ЖИЛЯНСЬКА ВУЛ.,46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КНП виконавчого органу КМР (КМДА) "Освітня агенція міста Києва"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ішення Київської міської ради від 31.01.2019 №7/6663 "Про реорганізацію комунального позашкільного навчального закладу "Київські державні курси іноземних мов "Інтерлінгва" шляхом приєднання його до комунального некомерційного підприємства виконавчого органу Київської міської ради (Київської міської державної </w:t>
            </w:r>
            <w:proofErr w:type="gramStart"/>
            <w:r>
              <w:rPr>
                <w:color w:val="000000"/>
                <w:sz w:val="13"/>
                <w:szCs w:val="13"/>
              </w:rPr>
              <w:t>адм</w:t>
            </w:r>
            <w:proofErr w:type="gramEnd"/>
            <w:r>
              <w:rPr>
                <w:color w:val="000000"/>
                <w:sz w:val="13"/>
                <w:szCs w:val="13"/>
              </w:rPr>
              <w:t>іністрації) "ОСВІТНЯ АГЕНЦІЯ МІСТА КИЄВА"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185.  НАВЧАЛЬНИЙ ЗАКЛАД КОМУНАЛЬНОЇ ФОРМИ ВЛАСНОСТІ "НАВЧАЛЬНО-ВИРОБНИЧИЙ ЦЕНТР "ПРОФЕСІОНАЛ"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04013666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01034,ВЕЛИКА ЖИТОМИРСЬКА ВУЛ.,19 корп</w:t>
            </w:r>
            <w:proofErr w:type="gramStart"/>
            <w:r>
              <w:rPr>
                <w:sz w:val="13"/>
                <w:szCs w:val="13"/>
              </w:rPr>
              <w:t>.Б</w:t>
            </w:r>
            <w:proofErr w:type="gramEnd"/>
            <w:r>
              <w:rPr>
                <w:sz w:val="13"/>
                <w:szCs w:val="13"/>
              </w:rPr>
              <w:t>,Б'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3716.0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3758.0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2222.0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-289.0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ОРГАН УПРАВЛІННЯ - ДЕПАРТАМЕНТ ОХОРОНИ ЗДОРОВ'Я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ОХОРОНА ЗДОРОВ'Я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186.  ДЕРЖАВНЕ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"ГОСПРОЗРАХУНКОВИЙ АПТЕЧНИЙ ІНФОРМАЦІЙНИЙ ЦЕНТР  "ІНФОМЕД"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24267593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01030,ФРАНКА ІВАНА ВУЛ.,26А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КП "Фармація"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 Київської міської ради  від 02.12.2010 № 256/5068 "Про припинення діяльності юридичної особи державного комунального підприємства госпрозрахункового аптечного інформаційного центру  "Інфомед"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187.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40032148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02091,ХАРКІВСЬКЕ ШОСЕ,121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101534.0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103367.0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1833.0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79865.0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88754.0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8889.0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8936.0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6206.0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-2730.0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12733.0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8407.0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-4326.0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188.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42751893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02125,ЧОРНИХ ЗАПОРОЖЦІВ ВУЛ.,26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319533.0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918863.0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599330.0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284028.0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886265.0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602237.0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19694.0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19390.0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15811.0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13208.0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-2603.0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189.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05416248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01032,САКСАГАНСЬКОГО ВУЛ.,72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173224.0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149402.0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-23822.0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125069.0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99637.0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-25432.0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32361.0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24958.0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-7403.0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15794.0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24807.0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9013.0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190.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</w:t>
            </w:r>
            <w:r>
              <w:rPr>
                <w:sz w:val="13"/>
                <w:szCs w:val="13"/>
              </w:rPr>
              <w:lastRenderedPageBreak/>
              <w:t>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01993747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03151,ВОЛИНСЬКА ВУЛ.,21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31523.0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28137.0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-3386.0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23102.0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20401.0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-2701.0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3931.0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3702.0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4490.0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4034.0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-456.0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191.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01994037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03126,ЛЮБОМИРА ГУЗАРА ПРОСП. 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52709.0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54699.0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42009.0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41336.0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-673.0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2723.0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6652.0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3929.0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7977.0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6648.0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-1329.0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КНП "Київська міська клінічна лікарня №6" в.о. КМР (КМДА)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08.02.2024 №7662/7703 "Про реорганізацію КНП "Дитяча клінічна лікарня №4 Солом'янського району міста Києва виконавчого органу КМР (КМДА)".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192.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00185011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03142,ВЕРНАДСЬКОГО АКАДЕМІКА БУЛЬВ.,53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15100.0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11300.0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-3800.0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7197.0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-3197.0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3099.0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-1572.0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2576.0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КНП "Київська міська клінічна лікарня №7" в.о. КМР (КМДА)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23.11.2023 № 7502/7543 "Про реорганізацію КНП "Дитяча клінічна лікарня №5 Святошинського району міста Києва виконавчого органу КМР (КМДА)"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193.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"ДИТЯЧА КЛІНІЧНА ЛІКАРНЯ №6 ШЕВЧЕНКІВСЬКОГО РАЙОНУ МІСТА КИЄВА" </w:t>
            </w:r>
            <w:r>
              <w:rPr>
                <w:sz w:val="13"/>
                <w:szCs w:val="13"/>
              </w:rPr>
              <w:lastRenderedPageBreak/>
              <w:t>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26387019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01004,ТЕРЕЩЕНКІВСЬКА ВУЛ.,23-25/10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26394.0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53016.0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26622.0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20120.0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38468.0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18348.0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2352.0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2855.0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3922.0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9341.0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5419.0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194.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01993842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01133,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ІДВИСОЦЬКОГО,4Б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86741.0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89526.0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2785.0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195.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01993919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04050,ІЛЛЄНКА ЮРІЯ ВУЛ. ,18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КНП "Київський міський центр нефрології та діалізу"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02.03.2023 №6045/6086 "Про реорганізацію КНП "Дитяча клінічна лікарня № 8 Шевченківського району міста Києва" виконавчого органу КМР (КМДА) та КНП "Київський центр трансплантації кісткового мозку" виконавчого органу КМР (КМДА).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196.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Номер об'єкту: 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05492290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04073,КОПИЛІВСЬКА ВУЛ.,1/7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52663.0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41099.0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-11564.0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36776.0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28422.0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-8354.0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3605.0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5029.0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12282.0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7648.0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-4634.0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197.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01993664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04119,ДЕГТЯРІВСЬКА ВУЛ.,23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КНП "Київський міський центр репродуктивної медицини"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21.03.2024 № 29/7995 "Про реорганізацію КНП "Київська міська дитяча клінічна інфекційна лікарня виконавчого органу КМР (КМДА)"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198.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04350694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04209,БОГАТИРСЬКА ВУЛ.,30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176445.0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316935.0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140490.0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148375.0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140252.0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-8123.0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9170.0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13969.0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4799.0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18900.0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162714.0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143814.0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199.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05415941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Адреса: 253125,НАВОЇ </w:t>
            </w:r>
            <w:proofErr w:type="gramStart"/>
            <w:r>
              <w:rPr>
                <w:sz w:val="13"/>
                <w:szCs w:val="13"/>
              </w:rPr>
              <w:t>АЛ</w:t>
            </w:r>
            <w:proofErr w:type="gramEnd"/>
            <w:r>
              <w:rPr>
                <w:sz w:val="13"/>
                <w:szCs w:val="13"/>
              </w:rPr>
              <w:t>ІШЕРА ПРОСП.,3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141100.0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146479.0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5379.0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116787.0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111834.0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-4953.0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9763.0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13390.0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3627.0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14550.0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11822.0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-2728.0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9433.0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9433.0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200.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"КИЇВСЬКА МІСЬКА ДИТЯЧА КЛІНІЧНА ТУБЕРКУЛЬОЗНА ЛІКАРНЯ" ВИКОНАВЧОГО </w:t>
            </w:r>
            <w:r>
              <w:rPr>
                <w:sz w:val="13"/>
                <w:szCs w:val="13"/>
              </w:rPr>
              <w:lastRenderedPageBreak/>
              <w:t>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01993687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Адреса: 04075,КВІТКИ </w:t>
            </w:r>
            <w:proofErr w:type="gramStart"/>
            <w:r>
              <w:rPr>
                <w:sz w:val="13"/>
                <w:szCs w:val="13"/>
              </w:rPr>
              <w:t>Ц</w:t>
            </w:r>
            <w:proofErr w:type="gramEnd"/>
            <w:r>
              <w:rPr>
                <w:sz w:val="13"/>
                <w:szCs w:val="13"/>
              </w:rPr>
              <w:t>ІСИК ВУЛ. ,10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76084.0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55234.0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-20850.0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64173.0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46436.0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-17737.0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4892.0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3812.0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-1080.0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7019.0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4986.0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-2033.0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201.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01981738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253121,ХАРКІВСЬКЕ ШОСЕ,121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382427.0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550155.0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167728.0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350225.0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490324.0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140099.0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23809.0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25608.0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1799.0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8393.0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34223.0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25830.0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202.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01110765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02092,РОГОЗІВСЬКА ВУЛ.,6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68409.0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72449.0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4040.0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53869.0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52514.0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-1355.0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11776.0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10591.0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-1185.0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2764.0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9344.0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6580.0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203.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25680639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01103,КОСТОМАРОВА МИКОЛИ ВУЛ.,4А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193114.0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259281.0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66167.0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153730.0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192213.0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38483.0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17031.0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17872.0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22353.0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49196.0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26843.0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204.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"КИЇВСЬКА МІСЬКА КЛІНІЧНА ЛІКАРНЯ №17" ВИКОНАВЧОГО ОРГАНУ КИЇВСЬКОЇ </w:t>
            </w:r>
            <w:r>
              <w:rPr>
                <w:sz w:val="13"/>
                <w:szCs w:val="13"/>
              </w:rPr>
              <w:lastRenderedPageBreak/>
              <w:t>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03319759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01133,ЛАБОРАТОРНИЙ ПРОВ.,14-20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88599.0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104606.0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16007.0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70139.0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88161.0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18022.0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6496.0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6990.0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11964.0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9455.0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-2509.0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205.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25637595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253094,КРАКІВСЬКА ВУЛ.,13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95399.0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105587.0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10188.0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83502.0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93648.0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10146.0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5321.0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8684.0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6618.0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-2066.0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206.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05415958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02125,ЧОРНИХ ЗАПОРОЖЦІВ ВУЛ.,26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242909.0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285916.0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43007.0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193217.0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227315.0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34098.0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20758.0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35950.0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15192.0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28934.0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22026.0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-6908.0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625.0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207.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30212155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252110,СОЛОМ'ЯНСЬКА ВУЛ.,17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219000.0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356980.0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137980.0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179884.0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297676.0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117792.0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17411.0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28630.0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11219.0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21705.0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30674.0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8969.0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208.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"КИЇВСЬКА МІСЬКА КЛІНІЧНА ЛІКАРНЯ №6" ВИКОНАВЧОГО </w:t>
            </w:r>
            <w:r>
              <w:rPr>
                <w:sz w:val="13"/>
                <w:szCs w:val="13"/>
              </w:rPr>
              <w:lastRenderedPageBreak/>
              <w:t>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25680355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03180,ЛЮБОМИРА ГУЗАРА ПРОСП. 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264393.0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311943.0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47550.0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199766.0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260102.0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60336.0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31313.0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25873.0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-5440.0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33314.0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25968.0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-7346.0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209.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25680295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04112,РИЗЬКА ВУЛ.,1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137629.0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546481.0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408852.0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109082.0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499060.0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389978.0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9119.0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8655.0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-464.0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19428.0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38766.0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19338.0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210.  КОМУНАЛЬНЕ НЕКОМЕРЦІЙНЕ ПІДПРИЄМСТВО "КИЇВСЬКА МІСЬКА КЛІНІЧНА ЛІКАРНЯ ШВИДКОЇ МЕДИЧНОЇ ДОПОМОГИ" ВИКОНАВЧОГО</w:t>
            </w:r>
            <w:proofErr w:type="gramStart"/>
            <w:r>
              <w:rPr>
                <w:sz w:val="13"/>
                <w:szCs w:val="13"/>
              </w:rPr>
              <w:t>.О</w:t>
            </w:r>
            <w:proofErr w:type="gramEnd"/>
            <w:r>
              <w:rPr>
                <w:sz w:val="13"/>
                <w:szCs w:val="13"/>
              </w:rPr>
              <w:t>РГАНУ КИЇВСЬКОЇ МІСЬКОЇ РАДИ 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00184945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БРАТИСЛАВСЬКА ВУЛ.,3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377738.0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500447.0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122709.0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309942.0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440972.0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131030.0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18373.0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20286.0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1913.0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49423.0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39189.0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-10234.0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211.  КОМУНАЛЬНЕ НЕКОМЕРЦІЙНЕ ПІДПРИЄМСТВО "КИЇВСЬКА МІСЬКА НАРКОЛОГІЧНА КЛІНІЧНА ЛІКАРНЯ  "СОЦІОТЕРАПІЯ" ВИКОНАВЧОГО</w:t>
            </w:r>
            <w:proofErr w:type="gramStart"/>
            <w:r>
              <w:rPr>
                <w:sz w:val="13"/>
                <w:szCs w:val="13"/>
              </w:rPr>
              <w:t>.О</w:t>
            </w:r>
            <w:proofErr w:type="gramEnd"/>
            <w:r>
              <w:rPr>
                <w:sz w:val="13"/>
                <w:szCs w:val="13"/>
              </w:rPr>
              <w:t>РГАНУ КИЇВСЬКОЇ МІСЬКОЇ РАДИ 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05496862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03039,ДЕМІЇВСЬКИЙ ПРОВ.,5А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87608.0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91893.0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4285.0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72212.0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78577.0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6365.0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7059.0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6332.0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-727.0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8337.0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6984.0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-1353.0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212.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"КИЇВСЬКА МІСЬКА </w:t>
            </w:r>
            <w:r>
              <w:rPr>
                <w:sz w:val="13"/>
                <w:szCs w:val="13"/>
              </w:rPr>
              <w:lastRenderedPageBreak/>
              <w:t>СТУДЕНТСЬКА ПОЛІКЛІНІКА"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02125800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03055,ПОЛІ</w:t>
            </w:r>
            <w:proofErr w:type="gramStart"/>
            <w:r>
              <w:rPr>
                <w:sz w:val="13"/>
                <w:szCs w:val="13"/>
              </w:rPr>
              <w:t>ТЕХН</w:t>
            </w:r>
            <w:proofErr w:type="gramEnd"/>
            <w:r>
              <w:rPr>
                <w:sz w:val="13"/>
                <w:szCs w:val="13"/>
              </w:rPr>
              <w:t>ІЧНА ВУЛ.,25/29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38080.0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34499.0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-3581.0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28050.0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26038.0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-2012.0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5537.0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5480.0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4493.0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2981.0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-1512.0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213.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42376659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04050,ПИМОНЕНКА МИКОЛИ ВУЛ.,10-А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171829.0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153427.0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-18402.0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133167.0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123832.0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-9335.0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11881.0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11900.0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26781.0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17695.0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-9086.0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214.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41785277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04070,ВОЛОСЬКА ВУЛ.,19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13235.0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12003.0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-1232.0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8320.0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8239.0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2702.0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2589.0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2213.0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-1038.0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215.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37745469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Адреса: </w:t>
            </w:r>
            <w:r>
              <w:rPr>
                <w:sz w:val="13"/>
                <w:szCs w:val="13"/>
              </w:rPr>
              <w:lastRenderedPageBreak/>
              <w:t>02091,УРЛІВСЬКА ВУЛ.,13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38057.0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35102.0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-2955.0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28603.0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26627.0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-1976.0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4881.0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4646.0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-235.0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4573.0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3829.0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216.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43979269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01044,ХРЕЩАТИК ВУЛ.,36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Лист ДОЗ від 23.11.2022 № 061-8506/10 щодо КНП "Київський міський дитячий кардіологічний центр" на даний час не здійснює фінансовогосподарську діяльність, у підприємства відсутній фінансовий план, штатний розпис тощо.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217.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01993871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252034,РЕЙТАРСЬКА ВУЛ.,22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104630.0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112722.0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8092.0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83558.0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85888.0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2330.0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9007.0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14235.0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5228.0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12065.0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12599.0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218.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13697965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03115,ВЕРХОВИННА ВУЛ.,69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487037.0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772531.0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285494.0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429053.0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703590.0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274537.0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27369.0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26538.0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-831.0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30615.0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24631.0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-5984.0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17772.0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17772.0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219.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"КИЇВСЬКИЙ МІСЬКИЙ КОНСУЛЬТАТИВНО-ДІАГНОСТИЧНИЙ ЦЕНТР" ВИКОНАВЧОГО ОРГАНУ КИЇВСЬКОЇ МІСЬКОЇ РАДИ </w:t>
            </w:r>
            <w:r>
              <w:rPr>
                <w:sz w:val="13"/>
                <w:szCs w:val="13"/>
              </w:rPr>
              <w:lastRenderedPageBreak/>
              <w:t>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05395859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04201,КОНДРАТЮКА ЮРІЯ ВУЛ.,6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77399.0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80744.0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3345.0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61928.0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67025.0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5097.0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4883.0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5655.0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10588.0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8064.0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-2524.0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220.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01993859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01011,АРСЕНАЛЬНА ВУЛ.,5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86973.0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81464.0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-5509.0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69640.0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65468.0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-4172.0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9692.0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9924.0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7641.0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6072.0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-1569.0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221.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05496780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252074,МОСТИЦЬКА ВУЛ.,11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71571.0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74865.0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56131.0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62297.0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6166.0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6914.0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6479.0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-435.0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8526.0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6089.0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-2437.0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222.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05496796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03158,КУЧЕРА ВАСИЛЯ ВУЛ.,7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108611.0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102950.0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-5661.0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79657.0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77601.0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-2056.0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17526.0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17007.0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-519.0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11428.0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8342.0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-3086.0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223.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01993730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03037,ЛОБАНОВСЬКОГО ВАЛЕРІЯ ПРОСП. ,2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163895.0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140627.0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-23268.0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144126.0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123695.0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-20431.0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7195.0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5101.0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-2094.0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12574.0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11831.0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КНП "Перинатальний центр м. Києва"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05.10.2023 №7109/7150 "Про реорганізацію КНП "Київський міський пологовий будинок №5" виконавчого органу КМР (КМДА)".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224.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23494298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252125,ІНТЕРНАЦІОНАЛЬНОГО ЛЕГІОНУ ВУЛ.,26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92808.0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92390.0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-418.0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73945.0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75884.0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9105.0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8114.0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-991.0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9758.0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8392.0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-1366.0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225.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37002134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01601,ШОВКОВИЧНА ВУЛ.,39/1 корп.7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16969.0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18384.0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14070.0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14560.0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2899.0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2983.0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226.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"КИЇВСЬКИЙ МІСЬКИЙ ЦЕНТР КРОВІ" ВИКОНАВЧОГО ОРГАНУ КИЇВСЬКОЇ </w:t>
            </w:r>
            <w:r>
              <w:rPr>
                <w:sz w:val="13"/>
                <w:szCs w:val="13"/>
              </w:rPr>
              <w:lastRenderedPageBreak/>
              <w:t>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42427142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04060,БЕРЛИНСЬКОГО МАКСИМА ВУЛ.,12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48712.0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125904.0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77192.0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40580.0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68865.0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28285.0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4267.0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6736.0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2469.0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3865.0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5379.0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44924.0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44924.0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227.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02124976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04210,ІВАСЮКА ВОЛОДИМИРА ПРОСП.,16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79522.0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63174.0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-16348.0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64589.0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47795.0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-16794.0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14346.0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9579.0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-4767.0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5800.0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5213.0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228.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01993865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03022,ВАСИЛЬКІВСЬКА ВУЛ.,35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73659.0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72267.0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-1392.0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60654.0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53900.0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-6754.0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6210.0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10297.0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4087.0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6795.0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8066.0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229.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30630831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03115,БЕРЕСТЕЙСЬКИЙ ПРОСП.,119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КНП "Київський міський центр нефрології та діалізу" в.о. КМР (КМДА)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02.03.2023 № 6045/6086 "Про реорганізацію КНП "Дитяча клінічна лікарня № 8 Шевченківського району міста Києва" виконавчого органу КМР (КМДА) та КНП "Київський центр трансплантації кісткового мозку" виконавчого органу КМР (КМДА)".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230.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"КИЇВСЬКА МІСЬКА </w:t>
            </w:r>
            <w:r>
              <w:rPr>
                <w:sz w:val="13"/>
                <w:szCs w:val="13"/>
              </w:rPr>
              <w:lastRenderedPageBreak/>
              <w:t>КЛІНІЧНА ЛІКАРНЯ №10"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01993931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03039,ГОЛОСІЇВСЬКИЙ ПРОСП. ,59-Б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111161.0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109769.0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-1392.0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103528.0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91679.0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-11849.0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6257.0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7450.0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1376.0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10640.0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9264.0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231.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01993776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01030,ШЕВЧЕНКА ТАРАСА БУЛЬВ.,17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172906.0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215094.0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42188.0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142140.0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181513.0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39373.0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11452.0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16334.0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4882.0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19314.0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17247.0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-2067.0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232.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00185028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03115,ВІДПОЧИНКУ ВУЛ.,11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169386.0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241577.0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72191.0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124368.0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200395.0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76027.0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11609.0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11428.0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33409.0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29754.0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-3655.0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233.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05494840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03179,КОТЕЛЬНИКОВА МИХАЙЛА ВУЛ.,95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172507.0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278042.0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105535.0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142144.0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242033.0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99889.0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13475.0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19820.0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6345.0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16888.0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16189.0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-699.0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234.  КОМУНАЛЬНЕ </w:t>
            </w:r>
            <w:r>
              <w:rPr>
                <w:sz w:val="13"/>
                <w:szCs w:val="13"/>
              </w:rPr>
              <w:lastRenderedPageBreak/>
              <w:t xml:space="preserve">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05497146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254201,КОНДРАТЮКА ЮРІЯ ВУЛ.,8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337630.0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383210.0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45580.0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282105.0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331619.0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49514.0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25020.0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24152.0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-868.0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30505.0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27439.0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-3066.0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235.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01994072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04080,КИРИЛІВСЬКА ВУЛ.  ,103-А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434377.0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410248.0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-24129.0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355689.0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342225.0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-13464.0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25591.0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25321.0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53097.0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42702.0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-10395.0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236.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Номер об'єкту: 15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26199074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04070,СКОВОРОДИ ГРИГОРІЯ ВУЛ.,2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76114.0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88465.0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12351.0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59891.0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76250.0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16359.0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4767.0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6032.0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1265.0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11456.0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6183.0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-5273.0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237.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</w:t>
            </w:r>
            <w:r>
              <w:rPr>
                <w:sz w:val="13"/>
                <w:szCs w:val="13"/>
              </w:rPr>
              <w:lastRenderedPageBreak/>
              <w:t>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21490652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01004,ЧЕКАЛЕНКА ЄВГЕНА ВУЛ.,40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82602.0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79910.0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-2692.0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68236.0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66153.0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-2083.0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4953.0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5066.0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9413.0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8691.0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-722.0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238.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01993992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02192,МИРОПІЛЬСЬКА ВУЛ.,8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64287.0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63683.0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-604.0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46732.0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46766.0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4621.0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4810.0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12934.0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12107.0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-827.0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239.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05492309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04075,МАКСИМЕНКА ФЕДОРА ВУЛ. ,26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66827.0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77738.0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10911.0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56583.0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64674.0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8091.0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5492.0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7186.0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1694.0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4752.0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5878.0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240.  КОМУНАЛЬНЕ НЕКОМЕРЦІЙНЕ ПІДПРИЄМСТВО "ПЕРИНАТАЛЬНИЙ ЦЕНТР МІСТА КИЄВА" ВИКОНАВЧОГО</w:t>
            </w:r>
            <w:proofErr w:type="gramStart"/>
            <w:r>
              <w:rPr>
                <w:sz w:val="13"/>
                <w:szCs w:val="13"/>
              </w:rPr>
              <w:t>.О</w:t>
            </w:r>
            <w:proofErr w:type="gramEnd"/>
            <w:r>
              <w:rPr>
                <w:sz w:val="13"/>
                <w:szCs w:val="13"/>
              </w:rPr>
              <w:t>РГАНУ КИЇВСЬКОЇ МІСЬКОЇ РАДИ 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22964365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03150,ПРЕДСЛАВИНСЬКА ВУЛ.,9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148112.0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208464.0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60352.0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121221.0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171547.0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50326.0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15659.0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21177.0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5518.0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11232.0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15740.0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4508.0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241.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"СВЯТО МИХАЙЛІВСЬКА </w:t>
            </w:r>
            <w:r>
              <w:rPr>
                <w:sz w:val="13"/>
                <w:szCs w:val="13"/>
              </w:rPr>
              <w:lastRenderedPageBreak/>
              <w:t>КЛІНІЧНА ЛІКАРНЯ М.КИЄВА 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01994095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01601,ШОВКОВИЧНА ВУЛ.,39/1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614003.0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664154.0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50151.0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499870.0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570235.0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70365.0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60571.0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44086.0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-16485.0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53562.0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49833.0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-3729.0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242.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39007616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01030,ХМЕЛЬНИЦЬКОГО БОГДАНА ВУЛ.,37Б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1106996.0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1026117.0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-80879.0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996049.0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932611.0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-63438.0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32887.0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34333.0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78060.0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59172.0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-18888.0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243.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"ЦЕНТР СПОРТИВНОЇ МЕДИЦИНИ МІСТА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39072140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01033,ТАРАСІВСЬКА ВУЛ.,6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39385.0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40146.0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32136.0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32979.0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2716.0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3251.0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4533.0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3916.0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-617.0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244.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39064171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04119,ДЕГТЯРІВСЬКА ВУЛ.,25/1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7074.0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8839.0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1765.0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4929.0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5969.0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1880.0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2218.0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332,00</w:t>
            </w:r>
          </w:p>
        </w:tc>
      </w:tr>
      <w:tr w:rsidR="000D1AA7" w:rsidRPr="009F23BD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245.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"ФАРМБУД"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19028296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</w:rPr>
              <w:t>Адреса: 03148,ПШЕНИЧНА ВУЛ.,16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Припинення шляхом приєднання до КП "Фармація" відповідно до рішення Київської міської ради від 02.12.2010 № 255/5067 "Про припинення діяльності комунального підприємства "Фармбуд"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246.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"ЦЕНТР ЗДОРОВЯ"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25411945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03040,ГОЛОСІЇВСЬКИЙ ПРОСП. ,88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злиття Центру "Здоров'я" Шевченківського району м. Києва, Центру "Здоров'я" Печерського району, КП "Центр здоров'я" Голосіївського району, Київського центру спортивної медицини та створення на їх майновій базі комунального некомерційного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ідприємства "Центр спортивної медицини міста Києва"відповідно до рішення Київської міської ради від 22.05.2013 №333/9390 " Про комунальне некомерційне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>ідприємство "Центр спортивної медицини міста Києва"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247.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24726687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01034,ВОЛОДИМИРСЬКА ВУЛ.,41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02.12.2010 № 258/5070  "Про ліквідацію комунального підприємства  "Київське муніципальне медичне агентство"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248.  МІСЬКЕ МЕДИЧНО-ВИРОБНИЧЕ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"ПРОФІЛАКТИЧНА ДЕЗІНФЕКЦІЯ"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13698924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04119,ДЕГТЯРІВСЬКА ВУЛ.,25/1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-172,00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26.02.2010 №15/3453 "Про деякі питання діяльності комунального підприємства "Профдезінфекція"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249.  МІСЬКИЙ ГОСПРОЗРАХУНКОВИЙ ЦЕНТР "МЕДИЦИНА"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30019534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01032,САКСАГАНСЬКОГО ВУЛ.,100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02.12.2010 № 257/5069  "Про ліквідацію міського госпрозрахункового центру "Медицина"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ОРГАН УПРАВЛІННЯ - ДЕПАРТАМЕНТ ПРОМИСЛОВОСТІ ТА РОЗВИТКУ </w:t>
            </w:r>
            <w:proofErr w:type="gramStart"/>
            <w:r>
              <w:rPr>
                <w:b/>
                <w:sz w:val="13"/>
                <w:szCs w:val="13"/>
              </w:rPr>
              <w:t>П</w:t>
            </w:r>
            <w:proofErr w:type="gramEnd"/>
            <w:r>
              <w:rPr>
                <w:b/>
                <w:sz w:val="13"/>
                <w:szCs w:val="13"/>
              </w:rPr>
              <w:t>ІДПРИЄМНИЦТВА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250.  ДЕРЖАВНИЙ КОМУНАЛЬНИЙ БРОВАРСЬКИЙ ЗАВОД АЛЮМІНІЄВИХ БУДІВЕЛЬНИХ КОНСТРУКЦІЙ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05503378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255020,М.БРОВАРИ, ПРОМВУЗОЛ,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 від 30.01.2001 № 184/1161"Про ліквідацію комунального Броварського заводу алюмінієвих будівельних конструкцій"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ГРОМАДСЬКЕ ХАРЧУВАННЯ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251.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"РЕСТОРАН  "СЛАВУТИЧ"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25587868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02154,ЕНТУЗІАСТІВ ВУЛ.,1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06.10.2011 №197/6413 "Про ліквідацію комунального підприємства "Ресторан "Славутич", розпорядження КМДА від 09.02.2012 №202 "Про організаційно-правові заходи щодо ліквідації КП "Ресторан "Славутич" (зі змінами відповідно до розпорядження КМДА від 06.02.2013 №142)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ГАЛУЗЬ - КОМУНАЛЬНЕ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252.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"КИЇВ.ПРОЗОРО"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31108609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03680,ХРЕЩАТИК ВУЛ.,32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2533.0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r>
              <w:t>-</w:t>
            </w:r>
          </w:p>
        </w:tc>
        <w:tc>
          <w:tcPr>
            <w:tcW w:w="749" w:type="dxa"/>
          </w:tcPr>
          <w:p w:rsidR="000D1AA7" w:rsidRDefault="002C320E">
            <w: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-403.0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Фінансовий план на 2024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ік не затверджено.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253.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"КИЇВСЬКА СПАДЩИНА" ВИКОНАВЧОГО ОРГАНУ КИЇВСЬКОЇ МІСЬКОЇ РАДИ (КМДА)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25202443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Адреса: 03124, </w:t>
            </w:r>
            <w:proofErr w:type="gramStart"/>
            <w:r>
              <w:rPr>
                <w:sz w:val="13"/>
                <w:szCs w:val="13"/>
              </w:rPr>
              <w:t>Ц</w:t>
            </w:r>
            <w:proofErr w:type="gramEnd"/>
            <w:r>
              <w:rPr>
                <w:sz w:val="13"/>
                <w:szCs w:val="13"/>
              </w:rPr>
              <w:t>ІСИК КВІТКИ ВУЛ.,9В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9630.0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7740.0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-1890.0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4270.0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-935.0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3069.0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3242.0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1356.0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-1202,00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ПРОЕКТНІ ТА НАУКОВІ УСТАНОВИ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254.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41792525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01044,ХРЕЩАТИК ВУЛ.,36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8803.0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3955.0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-4848.0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6466.0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-5350.0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1662.0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255.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"КИЇВСЬКИЙ МІСЬКИЙ БІЗНЕС-ЦЕНТР"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31305884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01001,ХРЕЩАТИК ВУЛ.,10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-77,00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256.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КИЇВРАДИ (КМДА)  "ЦЕНТР ВИСОКИХ ТЕХНОЛОГІЙ ТА ІННОВАЦІЙ"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34617002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03057,ЛАБОРАТОРНА ВУЛ.,1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 Київської міської ради від 22.09.2011 № 27/6243  "Про ліквідацію комунального підприємства "Центр високих технологій та інновацій"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ГАЛУЗЬ - ТОРГІВЛЯ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257.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"ПЕЧЕРСЬКСЕРВІС"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19024635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01103,ВІЙСЬКОВИЙ ПРОЇЗД,1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6498.0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6152.0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1389.0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3175.0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3325.0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-37,00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258.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"БЕССАРАБСЬКИЙ РИНОК"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05587984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01004,БЕССАРАБСЬКА ПЛ.,2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29595.0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21081.0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-8514.0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18190.0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12253.0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-5937.0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2589.0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3496.0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6862.0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4982.0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-1880.0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-287.0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1595.0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287.0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-1308,00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259.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"ВОЛОДИМИРСЬКИЙ РИНОК"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01565129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03150,АНТОНОВИЧА ВУЛ. ,115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37074.0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40851.0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3777.0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25047.0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28583.0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3536.0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7835.0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8053.0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2400.0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2632.0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-237.0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"ЖИТНІЙ РИНОК"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05587843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04071,ВЕРХНІЙ ВАЛ ВУЛ.,16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18984.0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12712.0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-6272.0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10839.0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9232.0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-1607.0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2565.0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1946.0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-619.0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424.0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3264.0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-3105.0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-309.0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1407.0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-456,00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36927573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01004,</w:t>
            </w:r>
            <w:proofErr w:type="gramStart"/>
            <w:r>
              <w:rPr>
                <w:sz w:val="13"/>
                <w:szCs w:val="13"/>
              </w:rPr>
              <w:t>ВЕЛИКА</w:t>
            </w:r>
            <w:proofErr w:type="gramEnd"/>
            <w:r>
              <w:rPr>
                <w:sz w:val="13"/>
                <w:szCs w:val="13"/>
              </w:rPr>
              <w:t xml:space="preserve"> ВАСИЛЬКІВСЬКА ВУЛ. ,6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18700.0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26202.0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7502.0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2990.0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2655.0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9400.0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15887.0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6487.0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4730.0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2796.0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-1934.0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-396.0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4814.0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3679,00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реорганізації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11.04.2024 №370/8336 "Про зміну назви КП "ЛІК" м. Києва" та реорганізацію шляхом приєднання КП "Міський магазин" в.о. КМР (КМДА)"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"ПОДІЛ- НЕРУХОМІСТЬ"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30114496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04071,МАРКА ВОВЧКА ВУЛ.,21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10545.0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8136.0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8911.0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6854.0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-2057.0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-543.0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126,00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"СВІТОЧ" м. 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21586843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01135,БЕРЕСТЕЙСЬКИЙ ПРОСП.,9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10164.0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10459.0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6989.0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6663.0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-326.0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2879.0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-173.0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789.0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917.0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ОРГАН УПРАВЛІННЯ - ДЕПАРТАМЕНТ </w:t>
            </w:r>
            <w:proofErr w:type="gramStart"/>
            <w:r>
              <w:rPr>
                <w:b/>
                <w:sz w:val="13"/>
                <w:szCs w:val="13"/>
              </w:rPr>
              <w:t>СОЦ</w:t>
            </w:r>
            <w:proofErr w:type="gramEnd"/>
            <w:r>
              <w:rPr>
                <w:b/>
                <w:sz w:val="13"/>
                <w:szCs w:val="13"/>
              </w:rPr>
              <w:t>ІАЛЬНОЇ ТА ВЕТЕРАНСЬКОЇ ПОЛІТИКИ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ГАЛУЗЬ - </w:t>
            </w:r>
            <w:proofErr w:type="gramStart"/>
            <w:r>
              <w:rPr>
                <w:b/>
                <w:sz w:val="13"/>
                <w:szCs w:val="13"/>
              </w:rPr>
              <w:t>СОЦ</w:t>
            </w:r>
            <w:proofErr w:type="gramEnd"/>
            <w:r>
              <w:rPr>
                <w:b/>
                <w:sz w:val="13"/>
                <w:szCs w:val="13"/>
              </w:rPr>
              <w:t>ІАЛЬНЕ ЗАБЕЗПЕЧЕННЯ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264.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</w:t>
            </w:r>
            <w:r>
              <w:rPr>
                <w:sz w:val="13"/>
                <w:szCs w:val="13"/>
              </w:rPr>
              <w:lastRenderedPageBreak/>
              <w:t>"КРАЩИЙ ДІМ"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36439155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04075,ЮНКЕРОВА МИКОЛИ ВУЛ.,37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lastRenderedPageBreak/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28.12.2010. № 509/5321"Про ліквідацію комунального підприємства виконавчого органу Київради (Київської міської державної адміністрації) "Кращий дім"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265.  УЧБОВ</w:t>
            </w:r>
            <w:proofErr w:type="gramStart"/>
            <w:r>
              <w:rPr>
                <w:sz w:val="13"/>
                <w:szCs w:val="13"/>
              </w:rPr>
              <w:t>О-</w:t>
            </w:r>
            <w:proofErr w:type="gramEnd"/>
            <w:r>
              <w:rPr>
                <w:sz w:val="13"/>
                <w:szCs w:val="13"/>
              </w:rPr>
              <w:t xml:space="preserve"> ВИРОБНИЧЕ КОМУНАЛЬНЕ ПІДПРИЄМСТВО "ЄДНАННЯ"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32163189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01030,ФРАНКА ІВАНА ВУЛ.,36Б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31.03.2011 №66/5453 "Про ліквідацію учбово- виробничого комунального підприємства "Єднання".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ДЕПАРТАМЕНТ СУСПІЛЬНИХ КОМУНІКАЦІЙ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ІНФОРМАТИЗАЦІЯ ТА ЗВ'ЯЗОК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266.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25275442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01030,ХМЕЛЬНИЦЬКОГО Б.,26-Б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28090.0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18379.0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-9711.0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22963.0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12749.0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-10214.0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5122.0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5628.0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ПРЕСА ТА ІНФОРМАЦІЯ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267.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КИЇВСЬКОЇ МІСЬКОЇ РАДИ "КИЇВІНФОРМ"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16469058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01001,ВОЛОДИМИРСЬКА ВУЛ.,51-А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19299.0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16300.0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-2999.0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13932.0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11007.0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-2925.0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5067.0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5174.0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-54.0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246.0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-181,00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268.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"РАДІОСТАНЦІЯ "ГОЛОС 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32455608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01001,ХРЕЩАТИК ВУЛ.,44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17194.0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15795.0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-1399.0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10454.0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9460.0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3273.0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3665.0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2010.0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1828.0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-1353.0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КИЇВСЬКОЇ МІСЬКОЇ РАДИ "ТЕЛЕКОМПАНІЯ "КИЇВ"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25195855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01001,ХРЕЩАТИК ВУЛ.,36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141960.0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135478.0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-6482.0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132681.0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124661.0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-8020.0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7517.0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7732.0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969.0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637.0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998,00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ПРОЕКТНІ ТА НАУКОВІ УСТАНОВИ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270.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ВИКОНАВЧОГО ОРГАНУ КИЇВРАДИ </w:t>
            </w:r>
            <w:r>
              <w:rPr>
                <w:sz w:val="13"/>
                <w:szCs w:val="13"/>
              </w:rPr>
              <w:lastRenderedPageBreak/>
              <w:t>(КМДА)  "СТОЛИЦЯ"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33791160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01001,ХРЕЩАТИК ВУЛ.,44-Б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 xml:space="preserve">Припинення шляхом приєднання до КП "Київське інвестиційне агентство" відповідно до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09.10.2014 № 276/276 "Про реорганізацію комунального підприємства виконавчого органу Київської міської ради (Київської міської державної адміністрації) "Столиця"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ОРГАН УПРАВЛІННЯ - ДЕПАРТАМЕНТ ТЕРИТОРІАЛЬНОГО КОНТРОЛЮ М.КИЄВА В.О.КМР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271.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26199708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03057,ДЕГТЯРІВСЬКА ВУЛ.,31 К.2 корп.2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126510.0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106589.0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-19921.0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103824.0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75871.0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-27953.0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18617.0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16622.0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-1995.0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4014.0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13689.0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9675.0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248.0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ДЕПАРТАМЕНТ ТРАНСПОРТНОЇ ІНФРАСТРУКТУРИ В.О. 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ІНФОРМАТИЗАЦІЯ ТА ЗВ'ЯЗОК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272.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"КИЇВІНФОРМАТИКА"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31753872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04119,ХОХЛОВИХ СІМ'Ї ВУЛ.,8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ліквідації відповідно до  </w:t>
            </w:r>
            <w:proofErr w:type="gramStart"/>
            <w:r>
              <w:rPr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color w:val="000000"/>
                <w:sz w:val="13"/>
                <w:szCs w:val="13"/>
              </w:rPr>
              <w:t>ішення Київської міської ради від 02.10.2013  №29/9617 "Про припинення комунального підприємства "Київінформатика"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БУДІВНИЦТВО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273.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"ДИРЕКЦІЯ БУДІВНИЦТВА ШЛЯХОВО-ТРАНСПОРТНИХ СПОРУД М.КИЄВА"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05445267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01014,БОЛБОЧАНА ПЕТРА ВУЛ. ,6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19065.0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34780.0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15715.0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19088.0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27314.0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8226.0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1246.0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-901.0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5406.0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6307,00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274.  КИЇВСЬКЕ КОМУНАЛЬНЕ ВИРОБНИЧЕ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"МІСЬКПАЛИВО"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01879448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01001,МИХАЙЛІВСЬКА ВУЛ.,15/1-Б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1544.0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>ідприємства "Київський метрополітен" відповідно до рішення Київської міської ради від 23.03.2023 № 6268/6309 "Про реорганізацію Київського комунального виробничого підприємства "Міськпаливо" шляхом приєднання до комунального підприємства "Київський метрополітен"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275.  КОМУНАЛЬНА КОРПОРАЦІЯ "КИЇВАВТОДОР"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03359026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01133,БОЛБОЧАНА ПЕТРА ВУЛ. ,6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190985.0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75672.0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-115313.0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45950.0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48361.0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2411.0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142866.0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20979.0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-121887.0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1779.0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5191.0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3412,00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276.  КОМУНАЛЬНЕ АВТОТРАНСПОРТНЕ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N </w:t>
            </w:r>
            <w:r>
              <w:rPr>
                <w:sz w:val="13"/>
                <w:szCs w:val="13"/>
              </w:rPr>
              <w:lastRenderedPageBreak/>
              <w:t>273901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03359049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03680,ОХТИРСЬКА ВУЛ.,8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lastRenderedPageBreak/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Припинення шляхом приєднання до Комунального автотранспортного </w:t>
            </w: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>ідприємства № 273904 відповідно до рішення Київської міської ради від 20.11.2014 № 387/387 "Про реорганізацію комунального автотранспортного підприємства № 273901"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277.  КОМУНАЛЬНЕ АВТОТРАНСПОРТНЕ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№ 273904 КАТП- 273904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05433011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03022,ОХТИРСЬКА ВУЛ.,8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9968.0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8888.0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-1080.0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6920.0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2561.0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2444.0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1361.0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-468.0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-1468.0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-1369.0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</w:t>
            </w:r>
            <w:r>
              <w:rPr>
                <w:sz w:val="13"/>
                <w:szCs w:val="13"/>
                <w:lang w:val="uk-UA"/>
              </w:rPr>
              <w:t>8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ПО РЕМОНТУ І УТРИМАННЮ МОСТІВ І ШЛЯХІВ М.КИЄВА "КИЇВАВТОШЛЯХМІСТ"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03359018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01013,НАБЕРЕЖНО-ХРЕЩАТИЦЬКА ДОРОГА.,2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412559.0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406405.0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-6154.0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296504.0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285740.0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-10764.0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13362.0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14223.0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102132.0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105534.0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3402.0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729.0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269,00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  <w:r>
              <w:rPr>
                <w:sz w:val="13"/>
                <w:szCs w:val="13"/>
                <w:lang w:val="uk-UA"/>
              </w:rPr>
              <w:t>79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"УЧБОВО-КУРСОВИЙ КОМБІНАТ"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05456681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01133,БОЛБОЧАНА ПЕТРА ВУЛ. ,6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-2,00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  <w:r>
              <w:rPr>
                <w:sz w:val="13"/>
                <w:szCs w:val="13"/>
                <w:lang w:val="uk-UA"/>
              </w:rPr>
              <w:t>0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03334894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03083,НАУКИ ПРОСП.,53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147043.0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110929.0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-36114.0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120511.0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87473.0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-33038.0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9578.0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9054.0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-524.0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15741.0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13415.0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-2326.0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-28.0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797.0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-198,00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  <w:r>
              <w:rPr>
                <w:sz w:val="13"/>
                <w:szCs w:val="13"/>
                <w:lang w:val="uk-UA"/>
              </w:rPr>
              <w:t>1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04590234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Адреса: 02217,ЗАКРЕВСЬКОГО МИКОЛИ ВУЛ.,29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122591.0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144401.0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21810.0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109895.0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117107.0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7212.0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8799.0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10460.0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3495.0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16424.0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12929.0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329.0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28</w:t>
            </w:r>
            <w:r>
              <w:rPr>
                <w:sz w:val="13"/>
                <w:szCs w:val="13"/>
                <w:lang w:val="uk-UA"/>
              </w:rPr>
              <w:t>2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05446166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02089,БРОВАРСЬКИЙ ПРОСП.,2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145768.0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166898.0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21130.0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121912.0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96835.0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-25077.0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9347.0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10364.0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14248.0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58382.0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44134.0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238.0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  <w:r>
              <w:rPr>
                <w:sz w:val="13"/>
                <w:szCs w:val="13"/>
                <w:lang w:val="uk-UA"/>
              </w:rPr>
              <w:t>3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05465258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04073,</w:t>
            </w:r>
            <w:proofErr w:type="gramStart"/>
            <w:r>
              <w:rPr>
                <w:sz w:val="13"/>
                <w:szCs w:val="13"/>
              </w:rPr>
              <w:t>КУРЕН</w:t>
            </w:r>
            <w:proofErr w:type="gramEnd"/>
            <w:r>
              <w:rPr>
                <w:sz w:val="13"/>
                <w:szCs w:val="13"/>
              </w:rPr>
              <w:t>ІВСЬКИЙ ПРОВ.,15-А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227143.0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180169.0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-46974.0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185083.0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136843.0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-48240.0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11355.0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11819.0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30199.0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30677.0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265,00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  <w:r>
              <w:rPr>
                <w:sz w:val="13"/>
                <w:szCs w:val="13"/>
                <w:lang w:val="uk-UA"/>
              </w:rPr>
              <w:t>4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03359115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01010,БУТИШЕВ ПРОВ. ,19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192162.0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182870.0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-9292.0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127059.0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117738.0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-9321.0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12338.0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12311.0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51915.0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51919.0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697.0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729.0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  <w:r>
              <w:rPr>
                <w:sz w:val="13"/>
                <w:szCs w:val="13"/>
                <w:lang w:val="uk-UA"/>
              </w:rPr>
              <w:t>5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Код ЄДРПОУ: 03359090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03170,</w:t>
            </w:r>
            <w:proofErr w:type="gramStart"/>
            <w:r>
              <w:rPr>
                <w:sz w:val="13"/>
                <w:szCs w:val="13"/>
              </w:rPr>
              <w:t>ЯНТАРНА</w:t>
            </w:r>
            <w:proofErr w:type="gramEnd"/>
            <w:r>
              <w:rPr>
                <w:sz w:val="13"/>
                <w:szCs w:val="13"/>
              </w:rPr>
              <w:t xml:space="preserve"> ВУЛ.,5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283260.0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248575.0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-34685.0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153653.0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117403.0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-36250.0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10721.0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11595.0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117714.0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118402.0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963.0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28</w:t>
            </w:r>
            <w:r>
              <w:rPr>
                <w:sz w:val="13"/>
                <w:szCs w:val="13"/>
                <w:lang w:val="uk-UA"/>
              </w:rPr>
              <w:t>6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ЕЛЕКТРОМЕРЕЖ ЗОВНІШНЬОГО ОСВІТЛЕННЯ М.КИЄВА "КИЇВМІСЬКСВІТЛО"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03360905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03680,МАШИНОБУДІВНА ВУЛ.,40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563521.0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408703.0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-154818.0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521865.0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370602.0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-151263.0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36004.0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32174.0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-3830.0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883.0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801.0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4299.0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3792.0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-507.0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605.0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644.0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  <w:r>
              <w:rPr>
                <w:sz w:val="13"/>
                <w:szCs w:val="13"/>
                <w:lang w:val="uk-UA"/>
              </w:rPr>
              <w:t>7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05445534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03131,ЛЮТНЕВА ВУЛ.,58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85783.0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79113.0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-6670.0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71099.0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63320.0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-7779.0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6823.0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7207.0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7372.0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7620.0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401.0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</w:t>
            </w:r>
            <w:r>
              <w:rPr>
                <w:sz w:val="13"/>
                <w:szCs w:val="13"/>
                <w:lang w:val="uk-UA"/>
              </w:rPr>
              <w:t>8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31722818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02121,КАМ'ЯНСЬКА ВУЛ. ,130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180282.0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141639.0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-38643.0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151799.0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119472.0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-32327.0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12924.0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13523.0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14297.0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7931.0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-6366.0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-110.0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1035.0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-439,00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  <w:r>
              <w:rPr>
                <w:sz w:val="13"/>
                <w:szCs w:val="13"/>
                <w:lang w:val="uk-UA"/>
              </w:rPr>
              <w:t>8</w:t>
            </w:r>
            <w:r>
              <w:rPr>
                <w:sz w:val="13"/>
                <w:szCs w:val="13"/>
              </w:rPr>
              <w:t xml:space="preserve">9.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03359121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04080,КИРИЛІВСЬКА ВУЛ.  ,15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168597.0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151788.0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-16809.0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130195.0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112025.0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-18170.0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8928.0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9413.0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28769.0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29536.0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666.0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29</w:t>
            </w:r>
            <w:r>
              <w:rPr>
                <w:sz w:val="13"/>
                <w:szCs w:val="13"/>
                <w:lang w:val="uk-UA"/>
              </w:rPr>
              <w:t>0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31806946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03151,ХОРОБРОГО СВЯТОСЛАВА ВУЛ.,16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183055.0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203410.0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20355.0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152825.0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134522.0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-18303.0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12159.0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14125.0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1966.0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17415.0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54102.0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36687.0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  <w:r>
              <w:rPr>
                <w:sz w:val="13"/>
                <w:szCs w:val="13"/>
                <w:lang w:val="uk-UA"/>
              </w:rPr>
              <w:t>1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31868786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04107,ЗАГОРІВСЬКА ВУЛ.,30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218303.0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203353.0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-14950.0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172075.0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142564.0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-29511.0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16690.0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14229.0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27999.0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44579.0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16580.0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1261.0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1624.0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363,00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ТРАНСПОРТ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  <w:r>
              <w:rPr>
                <w:sz w:val="13"/>
                <w:szCs w:val="13"/>
                <w:lang w:val="uk-UA"/>
              </w:rPr>
              <w:t>2</w:t>
            </w:r>
            <w:r>
              <w:rPr>
                <w:sz w:val="13"/>
                <w:szCs w:val="13"/>
              </w:rPr>
              <w:t xml:space="preserve">.  КОМУНАЛЬНА СЛУЖБА ПЕРЕВЕЗЕНЬ ВИКОНАВЧОГО ОРГАНУ КИЇВСЬКОЇ МІСЬКОЇ РАДИ (КИЇВСЬКОЇ МІСЬКОЇ ДЕРЖАВНОЇ </w:t>
            </w:r>
            <w:proofErr w:type="gramStart"/>
            <w:r>
              <w:rPr>
                <w:sz w:val="13"/>
                <w:szCs w:val="13"/>
              </w:rPr>
              <w:t>АДМ</w:t>
            </w:r>
            <w:proofErr w:type="gramEnd"/>
            <w:r>
              <w:rPr>
                <w:sz w:val="13"/>
                <w:szCs w:val="13"/>
              </w:rPr>
              <w:t>ІНІСТРАЦІЇ)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25383769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03057,ДЕГТЯРІВСЬКА ВУЛ.,31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3243.0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3050.0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-193.0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1782.0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1092.0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249.0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-198,00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  <w:r>
              <w:rPr>
                <w:sz w:val="13"/>
                <w:szCs w:val="13"/>
                <w:lang w:val="uk-UA"/>
              </w:rPr>
              <w:t>3</w:t>
            </w:r>
            <w:r>
              <w:rPr>
                <w:sz w:val="13"/>
                <w:szCs w:val="13"/>
              </w:rPr>
              <w:t>.  КОМУНАЛЬНА СУДНОПЛАВНА КОМПАНІЯ  "КИЇ</w:t>
            </w:r>
            <w:proofErr w:type="gramStart"/>
            <w:r>
              <w:rPr>
                <w:sz w:val="13"/>
                <w:szCs w:val="13"/>
              </w:rPr>
              <w:t>В</w:t>
            </w:r>
            <w:proofErr w:type="gramEnd"/>
            <w:r>
              <w:rPr>
                <w:sz w:val="13"/>
                <w:szCs w:val="13"/>
              </w:rPr>
              <w:t xml:space="preserve">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30757022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03150,ПРЕДСЛАВИНСЬКА ВУЛ.,43</w:t>
            </w: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  <w:p w:rsidR="000D1AA7" w:rsidRDefault="000D1AA7">
            <w:pPr>
              <w:spacing w:before="20"/>
              <w:ind w:left="-57" w:right="-113"/>
              <w:rPr>
                <w:sz w:val="13"/>
                <w:szCs w:val="13"/>
              </w:rPr>
            </w:pP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ідприємство не звітує з ІІ півріччя 2010 р. Департамент транспортної інфраструктури листом від 11.10.2019 №053-10139 </w:t>
            </w:r>
            <w:r w:rsidR="00D218E7">
              <w:rPr>
                <w:color w:val="000000"/>
                <w:sz w:val="13"/>
                <w:szCs w:val="13"/>
                <w:lang w:val="uk-UA"/>
              </w:rPr>
              <w:t xml:space="preserve"> повідомив що</w:t>
            </w:r>
            <w:r>
              <w:rPr>
                <w:color w:val="000000"/>
                <w:sz w:val="13"/>
                <w:szCs w:val="13"/>
              </w:rPr>
              <w:t xml:space="preserve">  КСК Київ не веде  фінансово-господарську діяльність, керівники та штатні працівники відсутні.</w:t>
            </w:r>
          </w:p>
          <w:p w:rsidR="000D1AA7" w:rsidRDefault="000D1AA7">
            <w:pPr>
              <w:ind w:left="-57" w:right="-113"/>
              <w:rPr>
                <w:color w:val="000000"/>
                <w:sz w:val="13"/>
                <w:szCs w:val="13"/>
              </w:rPr>
            </w:pP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  <w:r>
              <w:rPr>
                <w:sz w:val="13"/>
                <w:szCs w:val="13"/>
                <w:lang w:val="uk-UA"/>
              </w:rPr>
              <w:t>4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МІЖНАРОДНИЙ АЕРОПОРТ "КИЇВ" (ЖУЛЯНИ)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01131514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Адреса: 03036,ПОВІТРЯНИХ СИЛ ПРОСП.,79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21483.0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38265.0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16782.0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6834.0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6833.0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48262.0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45001.0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-3261.0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224.0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-33624.0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-13804.0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19820,00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29</w:t>
            </w:r>
            <w:r>
              <w:rPr>
                <w:sz w:val="13"/>
                <w:szCs w:val="13"/>
                <w:lang w:val="uk-UA"/>
              </w:rPr>
              <w:t>5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"КИЇВПАСТРАНС"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31725604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04070,НАБЕРЕЖНЕ ШОСЕ,2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4417579.0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3670259.0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-747320.0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4056223.0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3265457.0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-790766.0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144431.0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152066.0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7635.0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110707.0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88817.0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-21890.0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184845.0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172233.0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-12612.0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157257.0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236705.0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79448.0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-235884.0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-245019.0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-9135,00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  <w:r>
              <w:rPr>
                <w:sz w:val="13"/>
                <w:szCs w:val="13"/>
                <w:lang w:val="uk-UA"/>
              </w:rPr>
              <w:t>6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"КИЇВСЬКИЙ МЕТРОПОЛІТЕН"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03328913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03055,БЕРЕСТЕЙСЬКИЙ ПРОСП.,35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4758357.0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3875738.0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-882619.0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6665085.0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6333748.0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-331337.0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265511.0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229309.0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-36202.0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134062.0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292705.0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158643.0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107261.0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89728.0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-17533.0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-2413562.0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-3069752.0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-656190,00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  <w:r>
              <w:rPr>
                <w:sz w:val="13"/>
                <w:szCs w:val="13"/>
                <w:lang w:val="uk-UA"/>
              </w:rPr>
              <w:t>7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 "КИЇВТРАНСПАРКСЕРВІС"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35210739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04073,КОПИЛІВСЬКА ВУЛ.,67 корп.10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62327.0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31827.0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-30500.0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26278.0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20296.0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-5982.0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12796.0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11145.0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-1651.0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10950.0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5162.0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-5788.0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9133.0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11151.0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2018.0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3170.0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-15927.0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-19097,00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</w:t>
            </w:r>
            <w:r>
              <w:rPr>
                <w:sz w:val="13"/>
                <w:szCs w:val="13"/>
                <w:lang w:val="uk-UA"/>
              </w:rPr>
              <w:t>8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"ЦЕНТР ОРГАНІЗАЦІЇ ДОРОЖНЬОГО РУХУ"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32955518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03062,ЧИСТЯКІВСЬКА ВУЛ.,19</w:t>
            </w:r>
            <w:proofErr w:type="gramStart"/>
            <w:r>
              <w:rPr>
                <w:sz w:val="13"/>
                <w:szCs w:val="13"/>
              </w:rPr>
              <w:t xml:space="preserve"> А</w:t>
            </w:r>
            <w:proofErr w:type="gramEnd"/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210514.0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216058.0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5544.0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185324.0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192473.0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7149.0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24586.0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23005.0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-1581.0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226.0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189.0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378.0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ДЖКІ, ДКВ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uk-UA"/>
              </w:rPr>
              <w:t>299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 "КИЇВЖИТЛОСПЕЦЕКСПЛУАТАЦІЯ"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03366500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01001,ВОЛОДИМИРСЬКА ВУЛ.,51-А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241016.0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239656.0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-1360.0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133247.0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145023.0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11776.0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25365.0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22313.0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-3052.0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77315.0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62433.0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-14882.0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3570.0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5332.0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1762.0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1519.0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4555.0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3036,00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КИЇВСЬКА МІСЬКА РАДА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ГРОМАДСЬКЕ ХАРЧУВАННЯ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vMerge w:val="restart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  <w:r>
              <w:rPr>
                <w:sz w:val="13"/>
                <w:szCs w:val="13"/>
                <w:lang w:val="uk-UA"/>
              </w:rPr>
              <w:t>0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КИЇВРАДИ (КИЇВСЬКОЇ МІСЬКОЇ ДЕРЖАВНОЇ АДМІНІСТРАЦІЇ) " КОБЗА"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19491006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01018,МИХАЙЛІВСЬКА ПЛ.,1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  <w:lang w:val="uk-UA"/>
              </w:rPr>
            </w:pPr>
            <w:r>
              <w:rPr>
                <w:sz w:val="13"/>
                <w:szCs w:val="13"/>
                <w:lang w:val="uk-UA"/>
              </w:rPr>
              <w:t>-</w:t>
            </w:r>
          </w:p>
        </w:tc>
      </w:tr>
      <w:tr w:rsidR="000D1AA7">
        <w:trPr>
          <w:trHeight w:val="146"/>
        </w:trPr>
        <w:tc>
          <w:tcPr>
            <w:tcW w:w="1414" w:type="dxa"/>
            <w:vMerge/>
            <w:shd w:val="clear" w:color="auto" w:fill="auto"/>
          </w:tcPr>
          <w:p w:rsidR="000D1AA7" w:rsidRDefault="000D1AA7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4647" w:type="dxa"/>
            <w:gridSpan w:val="22"/>
            <w:shd w:val="clear" w:color="auto" w:fill="auto"/>
          </w:tcPr>
          <w:p w:rsidR="000D1AA7" w:rsidRDefault="002C320E">
            <w:pPr>
              <w:ind w:left="-57" w:right="-113"/>
              <w:rPr>
                <w:bCs/>
                <w:color w:val="000000"/>
                <w:sz w:val="13"/>
                <w:szCs w:val="13"/>
              </w:rPr>
            </w:pPr>
            <w:r>
              <w:rPr>
                <w:bCs/>
                <w:color w:val="000000"/>
                <w:sz w:val="13"/>
                <w:szCs w:val="13"/>
              </w:rPr>
              <w:t xml:space="preserve">Припинення шляхом приєднання до КП "Госпкомобслуговування" відповідно до </w:t>
            </w:r>
            <w:proofErr w:type="gramStart"/>
            <w:r>
              <w:rPr>
                <w:bCs/>
                <w:color w:val="000000"/>
                <w:sz w:val="13"/>
                <w:szCs w:val="13"/>
              </w:rPr>
              <w:t>р</w:t>
            </w:r>
            <w:proofErr w:type="gramEnd"/>
            <w:r>
              <w:rPr>
                <w:bCs/>
                <w:color w:val="000000"/>
                <w:sz w:val="13"/>
                <w:szCs w:val="13"/>
              </w:rPr>
              <w:t>ішення Київської міської ради від 14.07.2011 № 406/5793 "Про реорганізацію комунального підприємства виконавчого органу Київської міської ради (Київської міської державної адміністрації) "Кобза".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ЖИТЛОВО-КОМУНАЛЬНЕ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  <w:r>
              <w:rPr>
                <w:sz w:val="13"/>
                <w:szCs w:val="13"/>
                <w:lang w:val="uk-UA"/>
              </w:rPr>
              <w:t>1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</w:t>
            </w:r>
            <w:r>
              <w:rPr>
                <w:sz w:val="13"/>
                <w:szCs w:val="13"/>
              </w:rPr>
              <w:lastRenderedPageBreak/>
              <w:t>"ГОСПКОМОБСЛУГОВУВАННЯ"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21465789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01044,БОГДАНА ХМЕЛЬНИЦЬКОГО ВУЛ.,6А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19008.0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23599.0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4591.0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14294.0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16104.0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3670.0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4255.0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585.0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2227.0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1011.0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987,00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lastRenderedPageBreak/>
              <w:t>ОРГАН УПРАВЛІННЯ - НЕ ВИЗНАЧЕНО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  <w:r>
              <w:rPr>
                <w:sz w:val="13"/>
                <w:szCs w:val="13"/>
                <w:lang w:val="uk-UA"/>
              </w:rPr>
              <w:t>2</w:t>
            </w:r>
            <w:r>
              <w:rPr>
                <w:sz w:val="13"/>
                <w:szCs w:val="13"/>
              </w:rPr>
              <w:t xml:space="preserve">.  ДЕРЖАВНЕ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ВИРОБНИЧО-КОМЕРЦІЙНА ФІРМА "УКРТАРАПОСТАЧЗБУТ"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04949014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02133,КУДРІ ІВАНА ВУЛ.,43</w:t>
            </w:r>
          </w:p>
        </w:tc>
        <w:tc>
          <w:tcPr>
            <w:tcW w:w="14641" w:type="dxa"/>
            <w:gridSpan w:val="21"/>
            <w:shd w:val="clear" w:color="auto" w:fill="auto"/>
          </w:tcPr>
          <w:p w:rsidR="000D1AA7" w:rsidRDefault="002C320E" w:rsidP="00943BAF">
            <w:pPr>
              <w:ind w:left="-57" w:right="-113"/>
              <w:rPr>
                <w:color w:val="000000"/>
                <w:sz w:val="13"/>
                <w:szCs w:val="13"/>
              </w:rPr>
            </w:pPr>
            <w:proofErr w:type="gramStart"/>
            <w:r>
              <w:rPr>
                <w:color w:val="000000"/>
                <w:sz w:val="13"/>
                <w:szCs w:val="13"/>
              </w:rPr>
              <w:t>П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ідприємство до ДКВ не звітує з 01.04.2008 року. 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ОРГАН УПРАВЛІННЯ - УПРАВЛІННЯ </w:t>
            </w:r>
            <w:proofErr w:type="gramStart"/>
            <w:r>
              <w:rPr>
                <w:b/>
                <w:sz w:val="13"/>
                <w:szCs w:val="13"/>
              </w:rPr>
              <w:t>З</w:t>
            </w:r>
            <w:proofErr w:type="gramEnd"/>
            <w:r>
              <w:rPr>
                <w:b/>
                <w:sz w:val="13"/>
                <w:szCs w:val="13"/>
              </w:rPr>
              <w:t xml:space="preserve"> ПИТАНЬ РЕКЛАМИ В.О.КМР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КОМУНАЛЬНЕ ГОСПОДАРСТВО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  <w:r>
              <w:rPr>
                <w:sz w:val="13"/>
                <w:szCs w:val="13"/>
                <w:lang w:val="uk-UA"/>
              </w:rPr>
              <w:t>3</w:t>
            </w:r>
            <w:r>
              <w:rPr>
                <w:sz w:val="13"/>
                <w:szCs w:val="13"/>
              </w:rPr>
              <w:t xml:space="preserve">.  КОМУНАЛЬНЕ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26199714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04070,БОРИЧІВ УЗВІ</w:t>
            </w:r>
            <w:proofErr w:type="gramStart"/>
            <w:r>
              <w:rPr>
                <w:sz w:val="13"/>
                <w:szCs w:val="13"/>
              </w:rPr>
              <w:t>З</w:t>
            </w:r>
            <w:proofErr w:type="gramEnd"/>
            <w:r>
              <w:rPr>
                <w:sz w:val="13"/>
                <w:szCs w:val="13"/>
              </w:rPr>
              <w:t>,8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33060.0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30366.0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-2694.0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21369.0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19080.0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-2289.0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8778.0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8975.0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197.0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1534.0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701.0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-833.0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248.0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1131.0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1320.0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189,00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ОРГАН УПРАВЛІННЯ - УПРАВЛІННЯ ТУРИЗМУ ТА ПРОМОЦІЙ В.О.КМР (КМДА)</w:t>
            </w:r>
          </w:p>
        </w:tc>
      </w:tr>
      <w:tr w:rsidR="000D1AA7">
        <w:trPr>
          <w:trHeight w:val="146"/>
        </w:trPr>
        <w:tc>
          <w:tcPr>
            <w:tcW w:w="16061" w:type="dxa"/>
            <w:gridSpan w:val="23"/>
            <w:shd w:val="clear" w:color="auto" w:fill="auto"/>
          </w:tcPr>
          <w:p w:rsidR="000D1AA7" w:rsidRDefault="002C320E">
            <w:pPr>
              <w:ind w:left="-57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ГАЛУЗЬ - ВІДПОЧИНОК ТА ТУРИЗМ</w:t>
            </w:r>
          </w:p>
        </w:tc>
      </w:tr>
      <w:tr w:rsidR="000D1AA7">
        <w:trPr>
          <w:gridAfter w:val="1"/>
          <w:wAfter w:w="6" w:type="dxa"/>
          <w:trHeight w:val="146"/>
        </w:trPr>
        <w:tc>
          <w:tcPr>
            <w:tcW w:w="141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  <w:r>
              <w:rPr>
                <w:sz w:val="13"/>
                <w:szCs w:val="13"/>
                <w:lang w:val="uk-UA"/>
              </w:rPr>
              <w:t>4</w:t>
            </w:r>
            <w:r>
              <w:rPr>
                <w:sz w:val="13"/>
                <w:szCs w:val="13"/>
              </w:rPr>
              <w:t xml:space="preserve">.  КОМУНАЛЬНЕ НЕКОМЕРЦІЙНЕ </w:t>
            </w:r>
            <w:proofErr w:type="gramStart"/>
            <w:r>
              <w:rPr>
                <w:sz w:val="13"/>
                <w:szCs w:val="13"/>
              </w:rPr>
              <w:t>П</w:t>
            </w:r>
            <w:proofErr w:type="gramEnd"/>
            <w:r>
              <w:rPr>
                <w:sz w:val="13"/>
                <w:szCs w:val="13"/>
              </w:rPr>
              <w:t xml:space="preserve">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ЄДРПОУ: 03358417</w:t>
            </w:r>
          </w:p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Адреса: 01103,БОЙЧУКА МИХАЙЛА ВУЛ.,21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10149.0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4838.0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-5311.0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7947.0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2779.0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-5168.0</w:t>
            </w:r>
          </w:p>
        </w:tc>
        <w:tc>
          <w:tcPr>
            <w:tcW w:w="724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2202.0</w:t>
            </w:r>
          </w:p>
        </w:tc>
        <w:tc>
          <w:tcPr>
            <w:tcW w:w="725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2059.0</w:t>
            </w:r>
          </w:p>
        </w:tc>
        <w:tc>
          <w:tcPr>
            <w:tcW w:w="83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-143.0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62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91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0D1AA7" w:rsidRDefault="002C320E">
            <w:pPr>
              <w:spacing w:before="20"/>
              <w:ind w:left="-57" w:right="-1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49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6" w:type="dxa"/>
          </w:tcPr>
          <w:p w:rsidR="000D1AA7" w:rsidRDefault="002C320E">
            <w:pPr>
              <w:spacing w:before="20"/>
              <w:ind w:left="-57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</w:t>
            </w:r>
          </w:p>
        </w:tc>
        <w:tc>
          <w:tcPr>
            <w:tcW w:w="722" w:type="dxa"/>
          </w:tcPr>
          <w:p w:rsidR="000D1AA7" w:rsidRDefault="002C320E">
            <w:pPr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</w:tbl>
    <w:p w:rsidR="000D1AA7" w:rsidRDefault="000D1AA7">
      <w:pPr>
        <w:spacing w:before="20"/>
      </w:pPr>
    </w:p>
    <w:sectPr w:rsidR="000D1AA7" w:rsidSect="002C320E">
      <w:headerReference w:type="default" r:id="rId7"/>
      <w:pgSz w:w="16838" w:h="11906" w:orient="landscape"/>
      <w:pgMar w:top="568" w:right="709" w:bottom="284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0E" w:rsidRDefault="002C320E">
      <w:r>
        <w:separator/>
      </w:r>
    </w:p>
  </w:endnote>
  <w:endnote w:type="continuationSeparator" w:id="0">
    <w:p w:rsidR="002C320E" w:rsidRDefault="002C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0E" w:rsidRDefault="002C320E">
      <w:r>
        <w:separator/>
      </w:r>
    </w:p>
  </w:footnote>
  <w:footnote w:type="continuationSeparator" w:id="0">
    <w:p w:rsidR="002C320E" w:rsidRDefault="002C3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0E" w:rsidRDefault="002C320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9F23BD">
      <w:rPr>
        <w:noProof/>
      </w:rPr>
      <w:t>34</w:t>
    </w:r>
    <w:r>
      <w:fldChar w:fldCharType="end"/>
    </w:r>
  </w:p>
  <w:p w:rsidR="002C320E" w:rsidRDefault="002C320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A7"/>
    <w:rsid w:val="000D1AA7"/>
    <w:rsid w:val="002C320E"/>
    <w:rsid w:val="002E314A"/>
    <w:rsid w:val="006616BA"/>
    <w:rsid w:val="008B0F80"/>
    <w:rsid w:val="00943BAF"/>
    <w:rsid w:val="009C1CD2"/>
    <w:rsid w:val="009F23BD"/>
    <w:rsid w:val="00D2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63</Pages>
  <Words>15369</Words>
  <Characters>102256</Characters>
  <Application>Microsoft Office Word</Application>
  <DocSecurity>0</DocSecurity>
  <Lines>852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117391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112</cp:revision>
  <dcterms:created xsi:type="dcterms:W3CDTF">2024-11-18T11:00:00Z</dcterms:created>
  <dcterms:modified xsi:type="dcterms:W3CDTF">2024-12-11T14:21:00Z</dcterms:modified>
</cp:coreProperties>
</file>