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0CAD3" w14:textId="0930F028" w:rsidR="00277E5D" w:rsidRPr="00277E5D" w:rsidRDefault="00277E5D" w:rsidP="00277E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E5D">
        <w:rPr>
          <w:rFonts w:ascii="Times New Roman" w:hAnsi="Times New Roman" w:cs="Times New Roman"/>
          <w:b/>
          <w:bCs/>
          <w:sz w:val="28"/>
          <w:szCs w:val="28"/>
        </w:rPr>
        <w:t>Звіт про опрацювання запитів на отримання публічної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інформації </w:t>
      </w:r>
      <w:r w:rsidR="00CE52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0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у </w:t>
      </w:r>
      <w:r w:rsidR="006070A5">
        <w:rPr>
          <w:rFonts w:ascii="Times New Roman" w:hAnsi="Times New Roman" w:cs="Times New Roman"/>
          <w:b/>
          <w:bCs/>
          <w:sz w:val="28"/>
          <w:szCs w:val="28"/>
        </w:rPr>
        <w:t>квітні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2026 року</w:t>
      </w:r>
    </w:p>
    <w:p w14:paraId="5C3C6921" w14:textId="78D95353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У </w:t>
      </w:r>
      <w:r w:rsidR="006070A5">
        <w:rPr>
          <w:rFonts w:ascii="Times New Roman" w:hAnsi="Times New Roman" w:cs="Times New Roman"/>
          <w:sz w:val="28"/>
          <w:szCs w:val="28"/>
        </w:rPr>
        <w:t>квітні</w:t>
      </w:r>
      <w:r w:rsidRPr="00277E5D">
        <w:rPr>
          <w:rFonts w:ascii="Times New Roman" w:hAnsi="Times New Roman" w:cs="Times New Roman"/>
          <w:sz w:val="28"/>
          <w:szCs w:val="28"/>
        </w:rPr>
        <w:t xml:space="preserve"> 2026 року до Департаменту </w:t>
      </w:r>
      <w:r>
        <w:rPr>
          <w:rFonts w:ascii="Times New Roman" w:hAnsi="Times New Roman" w:cs="Times New Roman"/>
          <w:sz w:val="28"/>
          <w:szCs w:val="28"/>
        </w:rPr>
        <w:t>молоді та спорту</w:t>
      </w:r>
      <w:r w:rsidRPr="00277E5D">
        <w:rPr>
          <w:rFonts w:ascii="Times New Roman" w:hAnsi="Times New Roman" w:cs="Times New Roman"/>
          <w:sz w:val="28"/>
          <w:szCs w:val="28"/>
        </w:rPr>
        <w:t xml:space="preserve"> виконавчого органу Київської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(Київської міської державної адміністрації) надійшло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070A5">
        <w:rPr>
          <w:rFonts w:ascii="Times New Roman" w:hAnsi="Times New Roman" w:cs="Times New Roman"/>
          <w:sz w:val="28"/>
          <w:szCs w:val="28"/>
        </w:rPr>
        <w:t>6</w:t>
      </w:r>
      <w:r w:rsidRPr="00277E5D">
        <w:rPr>
          <w:rFonts w:ascii="Times New Roman" w:hAnsi="Times New Roman" w:cs="Times New Roman"/>
          <w:sz w:val="28"/>
          <w:szCs w:val="28"/>
        </w:rPr>
        <w:t xml:space="preserve"> запитів на інформацію, поданих 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>Закону України «Про доступ до публічної інформації».</w:t>
      </w:r>
    </w:p>
    <w:p w14:paraId="1499F27B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надходили:</w:t>
      </w:r>
    </w:p>
    <w:p w14:paraId="70F803D7" w14:textId="7B9C52E8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від фізичних осіб – </w:t>
      </w:r>
      <w:r w:rsidR="006070A5">
        <w:rPr>
          <w:rFonts w:ascii="Times New Roman" w:hAnsi="Times New Roman" w:cs="Times New Roman"/>
          <w:sz w:val="28"/>
          <w:szCs w:val="28"/>
        </w:rPr>
        <w:t>6</w:t>
      </w:r>
      <w:r w:rsidR="00CE528E">
        <w:rPr>
          <w:rFonts w:ascii="Times New Roman" w:hAnsi="Times New Roman" w:cs="Times New Roman"/>
          <w:sz w:val="28"/>
          <w:szCs w:val="28"/>
        </w:rPr>
        <w:t>.</w:t>
      </w:r>
    </w:p>
    <w:p w14:paraId="389F7447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було отримано:</w:t>
      </w:r>
    </w:p>
    <w:p w14:paraId="7E3FFBD6" w14:textId="35652D8D" w:rsidR="00CE528E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• від управління інформаційної політики та доступу до публічної інформації апарату виконавчого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органу Київської міської ради (Київської міської державної адміністрації) – </w:t>
      </w:r>
      <w:r w:rsidR="006070A5">
        <w:rPr>
          <w:rFonts w:ascii="Times New Roman" w:hAnsi="Times New Roman" w:cs="Times New Roman"/>
          <w:sz w:val="28"/>
          <w:szCs w:val="28"/>
        </w:rPr>
        <w:t>5</w:t>
      </w:r>
      <w:r w:rsidR="00CE528E">
        <w:rPr>
          <w:rFonts w:ascii="Times New Roman" w:hAnsi="Times New Roman" w:cs="Times New Roman"/>
          <w:sz w:val="28"/>
          <w:szCs w:val="28"/>
        </w:rPr>
        <w:t>;</w:t>
      </w:r>
    </w:p>
    <w:p w14:paraId="42E23BB3" w14:textId="1A2A2989" w:rsidR="00CE528E" w:rsidRDefault="00CE528E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CE528E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електронною поштою </w:t>
      </w:r>
      <w:r w:rsidRPr="00CE528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528E">
        <w:rPr>
          <w:rFonts w:ascii="Times New Roman" w:hAnsi="Times New Roman" w:cs="Times New Roman"/>
          <w:sz w:val="28"/>
          <w:szCs w:val="28"/>
        </w:rPr>
        <w:t>.</w:t>
      </w:r>
    </w:p>
    <w:p w14:paraId="67285EAD" w14:textId="228E29B1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видами інформації запити за змістом стосувались інших видів інформації.</w:t>
      </w:r>
    </w:p>
    <w:p w14:paraId="12C4F395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наслідками опрацювання запити поділяються за результатами розгляду на:</w:t>
      </w:r>
    </w:p>
    <w:p w14:paraId="28C161B7" w14:textId="34864DA6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Задоволено – </w:t>
      </w:r>
      <w:r w:rsidR="006070A5">
        <w:rPr>
          <w:rFonts w:ascii="Times New Roman" w:hAnsi="Times New Roman" w:cs="Times New Roman"/>
          <w:sz w:val="28"/>
          <w:szCs w:val="28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</w:p>
    <w:sectPr w:rsidR="00277E5D" w:rsidRPr="00277E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7F"/>
    <w:rsid w:val="00277E5D"/>
    <w:rsid w:val="006070A5"/>
    <w:rsid w:val="00820724"/>
    <w:rsid w:val="00923A7F"/>
    <w:rsid w:val="00967CD7"/>
    <w:rsid w:val="00CE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E02DC"/>
  <w15:chartTrackingRefBased/>
  <w15:docId w15:val="{4A5A82D5-AC80-426C-8ADB-1846667C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2026-09-07T08:58:00Z</dcterms:created>
  <dcterms:modified xsi:type="dcterms:W3CDTF">2026-09-07T08:58:00Z</dcterms:modified>
</cp:coreProperties>
</file>