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2814EF" w:rsidRDefault="002814EF" w:rsidP="005D09EC">
      <w:pPr>
        <w:spacing w:line="276" w:lineRule="auto"/>
        <w:ind w:firstLine="709"/>
        <w:jc w:val="both"/>
        <w:rPr>
          <w:lang w:val="uk-UA"/>
        </w:rPr>
      </w:pPr>
      <w:r w:rsidRPr="002814EF">
        <w:rPr>
          <w:lang w:val="uk-UA"/>
        </w:rPr>
        <w:t>Обслуговуючий кооператив «ЖИТЛОВО-БУДІВЕЛЬНИЙ КООПЕРАТИВ «ЗЕЛЕНИЙ ЗАМОК»</w:t>
      </w:r>
      <w:r w:rsidR="002717D4" w:rsidRPr="002814EF">
        <w:rPr>
          <w:rFonts w:eastAsia="MS Mincho"/>
          <w:lang w:val="uk-UA"/>
        </w:rPr>
        <w:t xml:space="preserve"> </w:t>
      </w:r>
      <w:r w:rsidR="00E75949" w:rsidRPr="002814EF">
        <w:rPr>
          <w:lang w:val="uk-UA"/>
        </w:rPr>
        <w:t>(</w:t>
      </w:r>
      <w:r w:rsidR="007E159F" w:rsidRPr="002814EF">
        <w:rPr>
          <w:lang w:val="uk-UA"/>
        </w:rPr>
        <w:t xml:space="preserve">скорочено – </w:t>
      </w:r>
      <w:r w:rsidRPr="002814EF">
        <w:rPr>
          <w:bCs/>
          <w:lang w:val="uk-UA"/>
        </w:rPr>
        <w:t>ОК «ЖБК «ЗЕЛЕНИЙ ЗАМОК»</w:t>
      </w:r>
      <w:r w:rsidR="007E159F" w:rsidRPr="002814EF">
        <w:rPr>
          <w:lang w:val="uk-UA"/>
        </w:rPr>
        <w:t xml:space="preserve">; код ЄДРПОУ – </w:t>
      </w:r>
      <w:r w:rsidRPr="002814EF">
        <w:rPr>
          <w:lang w:val="uk-UA"/>
        </w:rPr>
        <w:t>41312704</w:t>
      </w:r>
      <w:r w:rsidR="007E159F" w:rsidRPr="002814EF">
        <w:rPr>
          <w:lang w:val="uk-UA"/>
        </w:rPr>
        <w:t xml:space="preserve">; </w:t>
      </w:r>
      <w:r w:rsidR="00E75949" w:rsidRPr="002814EF">
        <w:rPr>
          <w:lang w:val="uk-UA"/>
        </w:rPr>
        <w:t>юридична адреса</w:t>
      </w:r>
      <w:r w:rsidR="00550A9E" w:rsidRPr="002814EF">
        <w:rPr>
          <w:lang w:val="uk-UA"/>
        </w:rPr>
        <w:t>:</w:t>
      </w:r>
      <w:r w:rsidR="002717D4" w:rsidRPr="002814EF">
        <w:rPr>
          <w:lang w:val="uk-UA"/>
        </w:rPr>
        <w:t xml:space="preserve"> </w:t>
      </w:r>
      <w:r w:rsidRPr="002814EF">
        <w:rPr>
          <w:lang w:val="uk-UA"/>
        </w:rPr>
        <w:t>04053</w:t>
      </w:r>
      <w:r w:rsidRPr="002814EF">
        <w:t>, м.</w:t>
      </w:r>
      <w:r w:rsidRPr="002814EF">
        <w:rPr>
          <w:lang w:val="uk-UA"/>
        </w:rPr>
        <w:t xml:space="preserve"> </w:t>
      </w:r>
      <w:proofErr w:type="spellStart"/>
      <w:r w:rsidRPr="002814EF">
        <w:t>Київ</w:t>
      </w:r>
      <w:proofErr w:type="spellEnd"/>
      <w:r w:rsidRPr="002814EF">
        <w:t xml:space="preserve">, </w:t>
      </w:r>
      <w:proofErr w:type="spellStart"/>
      <w:r w:rsidRPr="002814EF">
        <w:t>Шевченківський</w:t>
      </w:r>
      <w:proofErr w:type="spellEnd"/>
      <w:r w:rsidRPr="002814EF">
        <w:rPr>
          <w:lang w:val="uk-UA"/>
        </w:rPr>
        <w:t xml:space="preserve"> р-н,</w:t>
      </w:r>
      <w:r w:rsidRPr="002814EF">
        <w:t xml:space="preserve"> </w:t>
      </w:r>
      <w:proofErr w:type="spellStart"/>
      <w:r w:rsidRPr="002814EF">
        <w:t>вул</w:t>
      </w:r>
      <w:proofErr w:type="spellEnd"/>
      <w:r w:rsidRPr="002814EF">
        <w:t xml:space="preserve">. </w:t>
      </w:r>
      <w:r w:rsidRPr="002814EF">
        <w:rPr>
          <w:lang w:val="uk-UA"/>
        </w:rPr>
        <w:t>Січових Стрільців, буд. 21, прим. 501</w:t>
      </w:r>
      <w:r w:rsidR="007E159F" w:rsidRPr="002814EF">
        <w:rPr>
          <w:lang w:val="uk-UA"/>
        </w:rPr>
        <w:t xml:space="preserve">; телефон </w:t>
      </w:r>
      <w:r w:rsidR="007E159F" w:rsidRPr="002814EF">
        <w:t>+38</w:t>
      </w:r>
      <w:r w:rsidR="00F67B04" w:rsidRPr="002814EF">
        <w:rPr>
          <w:lang w:val="uk-UA"/>
        </w:rPr>
        <w:t> </w:t>
      </w:r>
      <w:r w:rsidR="00F67B04" w:rsidRPr="002814EF">
        <w:t>0</w:t>
      </w:r>
      <w:r w:rsidRPr="002814EF">
        <w:rPr>
          <w:lang w:val="uk-UA"/>
        </w:rPr>
        <w:t>99</w:t>
      </w:r>
      <w:r w:rsidRPr="002814EF">
        <w:t> </w:t>
      </w:r>
      <w:r w:rsidRPr="002814EF">
        <w:rPr>
          <w:lang w:val="uk-UA"/>
        </w:rPr>
        <w:t>232 83 74</w:t>
      </w:r>
      <w:r w:rsidR="00E75949" w:rsidRPr="002814EF">
        <w:rPr>
          <w:lang w:val="uk-UA"/>
        </w:rPr>
        <w:t>), повідомляє про наміри щодо отримання дозволу на викиди забруднюючих речовин в атмосферне повітря.</w:t>
      </w:r>
    </w:p>
    <w:p w:rsidR="002814EF" w:rsidRPr="002814EF" w:rsidRDefault="002814EF" w:rsidP="002814EF">
      <w:pPr>
        <w:spacing w:line="276" w:lineRule="auto"/>
        <w:ind w:firstLine="567"/>
        <w:jc w:val="both"/>
        <w:rPr>
          <w:lang w:val="uk-UA"/>
        </w:rPr>
      </w:pPr>
      <w:r w:rsidRPr="002814EF">
        <w:rPr>
          <w:bCs/>
          <w:lang w:val="uk-UA"/>
        </w:rPr>
        <w:t>Підприємство</w:t>
      </w:r>
      <w:r w:rsidRPr="002814EF">
        <w:rPr>
          <w:lang w:val="uk-UA"/>
        </w:rPr>
        <w:t xml:space="preserve"> спеціалізується на обслуговуванні житлового комплексу, що розташовано за адресою: 04071,  м. Київ, Шевченківський район, вул. Мирна, 2/1.</w:t>
      </w:r>
    </w:p>
    <w:p w:rsidR="00F67B04" w:rsidRPr="002814EF" w:rsidRDefault="00F11F61" w:rsidP="005D09EC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814EF">
        <w:rPr>
          <w:rFonts w:ascii="Times New Roman" w:hAnsi="Times New Roman"/>
          <w:bCs/>
          <w:sz w:val="24"/>
          <w:szCs w:val="24"/>
          <w:u w:val="single"/>
          <w:lang w:val="uk-UA"/>
        </w:rPr>
        <w:t>Мета</w:t>
      </w:r>
      <w:r w:rsidRPr="002814EF">
        <w:rPr>
          <w:rFonts w:ascii="Times New Roman" w:hAnsi="Times New Roman"/>
          <w:bCs/>
          <w:sz w:val="24"/>
          <w:szCs w:val="24"/>
          <w:lang w:val="uk-UA"/>
        </w:rPr>
        <w:t>: отримання нового дозво</w:t>
      </w:r>
      <w:r w:rsidR="007E159F" w:rsidRPr="002814EF">
        <w:rPr>
          <w:rFonts w:ascii="Times New Roman" w:hAnsi="Times New Roman"/>
          <w:bCs/>
          <w:sz w:val="24"/>
          <w:szCs w:val="24"/>
          <w:lang w:val="uk-UA"/>
        </w:rPr>
        <w:t>л</w:t>
      </w:r>
      <w:r w:rsidRPr="002814EF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2814EF" w:rsidRPr="002814EF">
        <w:rPr>
          <w:rFonts w:ascii="Times New Roman" w:hAnsi="Times New Roman"/>
          <w:bCs/>
          <w:sz w:val="24"/>
          <w:szCs w:val="24"/>
          <w:lang w:val="uk-UA"/>
        </w:rPr>
        <w:t xml:space="preserve"> на викиди, дозвіл оформлюється вперше</w:t>
      </w:r>
      <w:r w:rsidR="00F67B04" w:rsidRPr="002814EF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2814EF" w:rsidRPr="002814EF" w:rsidRDefault="002814EF" w:rsidP="002814EF">
      <w:pPr>
        <w:spacing w:line="276" w:lineRule="auto"/>
        <w:ind w:firstLine="709"/>
        <w:jc w:val="both"/>
        <w:rPr>
          <w:szCs w:val="28"/>
          <w:lang w:val="uk-UA"/>
        </w:rPr>
      </w:pPr>
      <w:r w:rsidRPr="002814EF">
        <w:rPr>
          <w:szCs w:val="28"/>
          <w:lang w:val="uk-UA"/>
        </w:rPr>
        <w:t>Для опалення житлового будинку, на даху встановлено котельню. В котельні облаштовано 3 водогрійних котла.</w:t>
      </w:r>
    </w:p>
    <w:p w:rsidR="003F500E" w:rsidRPr="002814EF" w:rsidRDefault="002C361F" w:rsidP="003F500E">
      <w:pPr>
        <w:spacing w:line="276" w:lineRule="auto"/>
        <w:ind w:right="-108" w:firstLine="709"/>
        <w:jc w:val="both"/>
        <w:rPr>
          <w:lang w:val="uk-UA"/>
        </w:rPr>
      </w:pPr>
      <w:r w:rsidRPr="002814EF">
        <w:rPr>
          <w:lang w:val="uk-UA"/>
        </w:rPr>
        <w:t>Джерелами викидаю</w:t>
      </w:r>
      <w:r w:rsidR="00030D57" w:rsidRPr="002814EF">
        <w:rPr>
          <w:lang w:val="uk-UA"/>
        </w:rPr>
        <w:t xml:space="preserve">ться </w:t>
      </w:r>
      <w:r w:rsidR="000058F6" w:rsidRPr="002814EF">
        <w:rPr>
          <w:lang w:val="uk-UA"/>
        </w:rPr>
        <w:t>наступні</w:t>
      </w:r>
      <w:r w:rsidR="00030D57" w:rsidRPr="002814EF">
        <w:rPr>
          <w:lang w:val="uk-UA"/>
        </w:rPr>
        <w:t xml:space="preserve"> забруднююч</w:t>
      </w:r>
      <w:r w:rsidR="003F500E" w:rsidRPr="002814EF">
        <w:rPr>
          <w:lang w:val="uk-UA"/>
        </w:rPr>
        <w:t>і</w:t>
      </w:r>
      <w:r w:rsidR="00030D57" w:rsidRPr="002814EF">
        <w:rPr>
          <w:lang w:val="uk-UA"/>
        </w:rPr>
        <w:t xml:space="preserve"> речовин</w:t>
      </w:r>
      <w:r w:rsidR="003F500E" w:rsidRPr="002814EF">
        <w:rPr>
          <w:lang w:val="uk-UA"/>
        </w:rPr>
        <w:t>и</w:t>
      </w:r>
      <w:r w:rsidR="00030D57" w:rsidRPr="002814EF">
        <w:rPr>
          <w:lang w:val="uk-UA"/>
        </w:rPr>
        <w:t xml:space="preserve">: </w:t>
      </w:r>
      <w:r w:rsidR="002814EF" w:rsidRPr="002814EF">
        <w:rPr>
          <w:lang w:val="uk-UA"/>
        </w:rPr>
        <w:t>Речовини у вигляді суспендованих твердих частинок недиференційованих за складом</w:t>
      </w:r>
      <w:r w:rsidR="002814EF" w:rsidRPr="002814EF">
        <w:rPr>
          <w:lang w:val="uk-UA"/>
        </w:rPr>
        <w:t xml:space="preserve"> (0,022307 г/с; 0,12 т/рік); Оксиди азоту (оксид та діоксид азоту) у перерахунку на діоксид азоту (0,02225 г/с; 0,106 т/рік); Азоту (1) оксид [N2O] (0,015 т/рік); Діоксид сірки (діоксид та триоксид) у перерахунку на діоксид сірки (0,014424 г/с; 0,079 т/рік); Оксид вуглецю (0,075041 г/с; 0,406 т/рік); Вуглецю діоксид (398,658 т/рік); Неметанов</w:t>
      </w:r>
      <w:bookmarkStart w:id="0" w:name="_GoBack"/>
      <w:bookmarkEnd w:id="0"/>
      <w:r w:rsidR="002814EF" w:rsidRPr="002814EF">
        <w:rPr>
          <w:lang w:val="uk-UA"/>
        </w:rPr>
        <w:t>і леткі органічні сполуки (НМЛОС) (0,176 т/рік); Метан (0,02 т/рік).</w:t>
      </w:r>
    </w:p>
    <w:p w:rsidR="005D09EC" w:rsidRPr="002814EF" w:rsidRDefault="005D09EC" w:rsidP="003F500E">
      <w:pPr>
        <w:spacing w:line="276" w:lineRule="auto"/>
        <w:ind w:right="-108" w:firstLine="709"/>
        <w:jc w:val="both"/>
        <w:rPr>
          <w:bCs/>
          <w:lang w:val="uk-UA"/>
        </w:rPr>
      </w:pPr>
      <w:r w:rsidRPr="002814EF">
        <w:rPr>
          <w:bCs/>
          <w:lang w:val="uk-UA"/>
        </w:rPr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  <w:r w:rsidR="00CD45F0" w:rsidRPr="002814EF">
        <w:rPr>
          <w:bCs/>
          <w:lang w:val="uk-UA"/>
        </w:rPr>
        <w:t xml:space="preserve"> Підприємство не підлягає оцінці впливу на довкілля.</w:t>
      </w:r>
    </w:p>
    <w:p w:rsidR="005D09EC" w:rsidRPr="002814EF" w:rsidRDefault="005D09EC" w:rsidP="005D09EC">
      <w:pPr>
        <w:spacing w:line="276" w:lineRule="auto"/>
        <w:ind w:firstLine="709"/>
        <w:jc w:val="both"/>
        <w:rPr>
          <w:szCs w:val="28"/>
          <w:lang w:val="uk-UA"/>
        </w:rPr>
      </w:pPr>
      <w:r w:rsidRPr="002814EF">
        <w:rPr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:rsidR="005D09EC" w:rsidRPr="002814EF" w:rsidRDefault="005D09EC" w:rsidP="005D09EC">
      <w:pPr>
        <w:spacing w:line="276" w:lineRule="auto"/>
        <w:ind w:firstLine="709"/>
        <w:jc w:val="both"/>
        <w:rPr>
          <w:szCs w:val="28"/>
          <w:lang w:val="uk-UA"/>
        </w:rPr>
      </w:pPr>
      <w:r w:rsidRPr="002814EF">
        <w:rPr>
          <w:szCs w:val="28"/>
          <w:lang w:val="uk-UA"/>
        </w:rPr>
        <w:lastRenderedPageBreak/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:rsidR="005816BF" w:rsidRPr="00520B12" w:rsidRDefault="00F4559A" w:rsidP="005D09EC">
      <w:pPr>
        <w:spacing w:line="276" w:lineRule="auto"/>
        <w:ind w:firstLine="709"/>
        <w:jc w:val="both"/>
        <w:rPr>
          <w:lang w:val="uk-UA"/>
        </w:rPr>
      </w:pPr>
      <w:r w:rsidRPr="002814EF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</w:t>
      </w:r>
      <w:proofErr w:type="spellStart"/>
      <w:r w:rsidRPr="002814EF">
        <w:rPr>
          <w:lang w:val="uk-UA"/>
        </w:rPr>
        <w:t>тел</w:t>
      </w:r>
      <w:proofErr w:type="spellEnd"/>
      <w:r w:rsidRPr="002814EF">
        <w:rPr>
          <w:lang w:val="uk-UA"/>
        </w:rPr>
        <w:t>. 366-64-10, 366-64-11, e-</w:t>
      </w:r>
      <w:proofErr w:type="spellStart"/>
      <w:r w:rsidRPr="002814EF">
        <w:rPr>
          <w:lang w:val="uk-UA"/>
        </w:rPr>
        <w:t>mail</w:t>
      </w:r>
      <w:proofErr w:type="spellEnd"/>
      <w:r w:rsidRPr="002814EF">
        <w:rPr>
          <w:lang w:val="uk-UA"/>
        </w:rPr>
        <w:t>: ecology@kyivcity.gov.ua.</w:t>
      </w:r>
    </w:p>
    <w:sectPr w:rsidR="005816BF" w:rsidRPr="00520B12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436"/>
    <w:multiLevelType w:val="hybridMultilevel"/>
    <w:tmpl w:val="34C27988"/>
    <w:lvl w:ilvl="0" w:tplc="3050C08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31870"/>
    <w:rsid w:val="00080EA3"/>
    <w:rsid w:val="000D5642"/>
    <w:rsid w:val="000F587E"/>
    <w:rsid w:val="000F5DE2"/>
    <w:rsid w:val="00120761"/>
    <w:rsid w:val="00187C67"/>
    <w:rsid w:val="00190D82"/>
    <w:rsid w:val="001A0E2C"/>
    <w:rsid w:val="001D3352"/>
    <w:rsid w:val="001F2383"/>
    <w:rsid w:val="00203DBB"/>
    <w:rsid w:val="00207150"/>
    <w:rsid w:val="002222D2"/>
    <w:rsid w:val="00257827"/>
    <w:rsid w:val="002717D4"/>
    <w:rsid w:val="002814EF"/>
    <w:rsid w:val="002C361F"/>
    <w:rsid w:val="00304141"/>
    <w:rsid w:val="0034531A"/>
    <w:rsid w:val="003728DE"/>
    <w:rsid w:val="003B2357"/>
    <w:rsid w:val="003D18D8"/>
    <w:rsid w:val="003F500E"/>
    <w:rsid w:val="004573CD"/>
    <w:rsid w:val="00464069"/>
    <w:rsid w:val="004A3EF3"/>
    <w:rsid w:val="004E5C19"/>
    <w:rsid w:val="004E74CC"/>
    <w:rsid w:val="00520B12"/>
    <w:rsid w:val="00550A9E"/>
    <w:rsid w:val="00557CC4"/>
    <w:rsid w:val="00561E72"/>
    <w:rsid w:val="005816BF"/>
    <w:rsid w:val="00597D1E"/>
    <w:rsid w:val="005C0875"/>
    <w:rsid w:val="005D09EC"/>
    <w:rsid w:val="00622F63"/>
    <w:rsid w:val="006C4ED7"/>
    <w:rsid w:val="00704592"/>
    <w:rsid w:val="00740BF6"/>
    <w:rsid w:val="007533F0"/>
    <w:rsid w:val="00773BB8"/>
    <w:rsid w:val="007E159F"/>
    <w:rsid w:val="008760FD"/>
    <w:rsid w:val="00890260"/>
    <w:rsid w:val="008A0CAC"/>
    <w:rsid w:val="008A145C"/>
    <w:rsid w:val="008F7B48"/>
    <w:rsid w:val="0093730E"/>
    <w:rsid w:val="00957A72"/>
    <w:rsid w:val="009C6FE2"/>
    <w:rsid w:val="009E1D7D"/>
    <w:rsid w:val="009E615B"/>
    <w:rsid w:val="009F1CD0"/>
    <w:rsid w:val="00A24F88"/>
    <w:rsid w:val="00A269B9"/>
    <w:rsid w:val="00A336E8"/>
    <w:rsid w:val="00BF37C6"/>
    <w:rsid w:val="00C40B17"/>
    <w:rsid w:val="00C467B0"/>
    <w:rsid w:val="00C63928"/>
    <w:rsid w:val="00C80A78"/>
    <w:rsid w:val="00C904AF"/>
    <w:rsid w:val="00CA5C19"/>
    <w:rsid w:val="00CD45F0"/>
    <w:rsid w:val="00CE0A1E"/>
    <w:rsid w:val="00CF652F"/>
    <w:rsid w:val="00D2401A"/>
    <w:rsid w:val="00DA410E"/>
    <w:rsid w:val="00DA43FF"/>
    <w:rsid w:val="00E4002C"/>
    <w:rsid w:val="00E75949"/>
    <w:rsid w:val="00E804D3"/>
    <w:rsid w:val="00F04DCD"/>
    <w:rsid w:val="00F05EAB"/>
    <w:rsid w:val="00F11F61"/>
    <w:rsid w:val="00F16BEA"/>
    <w:rsid w:val="00F33EFD"/>
    <w:rsid w:val="00F4559A"/>
    <w:rsid w:val="00F5059C"/>
    <w:rsid w:val="00F67B04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FADE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33</cp:revision>
  <dcterms:created xsi:type="dcterms:W3CDTF">2018-02-05T11:51:00Z</dcterms:created>
  <dcterms:modified xsi:type="dcterms:W3CDTF">2023-04-11T11:15:00Z</dcterms:modified>
</cp:coreProperties>
</file>