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DB9D1" w14:textId="1E99AA01" w:rsidR="00BE676F" w:rsidRPr="004E5F04" w:rsidRDefault="00BE676F" w:rsidP="00757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bookmarkStart w:id="0" w:name="_GoBack"/>
      <w:r w:rsidRPr="004E5F04">
        <w:rPr>
          <w:sz w:val="22"/>
          <w:szCs w:val="22"/>
          <w:lang w:val="uk-UA"/>
        </w:rPr>
        <w:t>ТОВАРИСТВО З ОБМЕЖЕНОЮ ВІДПОВІДАЛЬНІСТЮ «САЛТІВСЬКИЙ М'ЯСОКОМБІНАТ»</w:t>
      </w:r>
      <w:r w:rsidR="00757AB4" w:rsidRPr="004E5F04">
        <w:rPr>
          <w:sz w:val="22"/>
          <w:szCs w:val="22"/>
          <w:lang w:val="uk-UA"/>
        </w:rPr>
        <w:t xml:space="preserve"> (скорочене найменування: ТОВ «САЛТІВСЬКИЙ М'ЯСОКОМБІНАТ»; код ЄДРПОУ 32566564; юридична адреса: 61176, Харківська обл., м. </w:t>
      </w:r>
      <w:r w:rsidR="003839CE" w:rsidRPr="004E5F04">
        <w:rPr>
          <w:sz w:val="22"/>
          <w:szCs w:val="22"/>
          <w:lang w:val="uk-UA"/>
        </w:rPr>
        <w:t>Харків, вул. Краснодарська,</w:t>
      </w:r>
      <w:r w:rsidR="00757AB4" w:rsidRPr="004E5F04">
        <w:rPr>
          <w:sz w:val="22"/>
          <w:szCs w:val="22"/>
          <w:lang w:val="uk-UA"/>
        </w:rPr>
        <w:t xml:space="preserve"> 171-Б; поштова адреса: 03134, м. Київ, Святошинсь</w:t>
      </w:r>
      <w:r w:rsidR="00946EDF" w:rsidRPr="004E5F04">
        <w:rPr>
          <w:sz w:val="22"/>
          <w:szCs w:val="22"/>
          <w:lang w:val="uk-UA"/>
        </w:rPr>
        <w:t>кий р-н, вул. Родини Бунґе,</w:t>
      </w:r>
      <w:r w:rsidR="00757AB4" w:rsidRPr="004E5F04">
        <w:rPr>
          <w:sz w:val="22"/>
          <w:szCs w:val="22"/>
          <w:lang w:val="uk-UA"/>
        </w:rPr>
        <w:t xml:space="preserve"> 8; контактний номер телефону: +38 </w:t>
      </w:r>
      <w:r w:rsidR="004E5F04" w:rsidRPr="004E5F04">
        <w:rPr>
          <w:sz w:val="22"/>
          <w:szCs w:val="22"/>
          <w:lang w:val="uk-UA"/>
        </w:rPr>
        <w:t>057 711-85-11;</w:t>
      </w:r>
      <w:r w:rsidR="00757AB4" w:rsidRPr="004E5F04">
        <w:rPr>
          <w:sz w:val="22"/>
          <w:szCs w:val="22"/>
          <w:lang w:val="uk-UA"/>
        </w:rPr>
        <w:t xml:space="preserve"> електронна пошта: </w:t>
      </w:r>
      <w:r w:rsidR="004E5F04" w:rsidRPr="004E5F04">
        <w:rPr>
          <w:sz w:val="22"/>
          <w:szCs w:val="22"/>
          <w:lang w:val="uk-UA"/>
        </w:rPr>
        <w:t>hsmkmail@gmail.com</w:t>
      </w:r>
      <w:r w:rsidR="00757AB4" w:rsidRPr="004E5F04">
        <w:rPr>
          <w:sz w:val="22"/>
          <w:szCs w:val="22"/>
          <w:lang w:val="uk-UA"/>
        </w:rPr>
        <w:t xml:space="preserve">), повідомляє про наміри отримання дозволу на викиди забруднюючих речовин в атмосферне повітря для проммайданчику за адресою: </w:t>
      </w:r>
      <w:r w:rsidRPr="004E5F04">
        <w:rPr>
          <w:sz w:val="22"/>
          <w:szCs w:val="22"/>
          <w:lang w:val="uk-UA"/>
        </w:rPr>
        <w:t>03134, м. Київ, Святошинсь</w:t>
      </w:r>
      <w:r w:rsidR="00946EDF" w:rsidRPr="004E5F04">
        <w:rPr>
          <w:sz w:val="22"/>
          <w:szCs w:val="22"/>
          <w:lang w:val="uk-UA"/>
        </w:rPr>
        <w:t>кий р-н, вул. Родини Бунґе,</w:t>
      </w:r>
      <w:r w:rsidRPr="004E5F04">
        <w:rPr>
          <w:sz w:val="22"/>
          <w:szCs w:val="22"/>
          <w:lang w:val="uk-UA"/>
        </w:rPr>
        <w:t xml:space="preserve"> 8.</w:t>
      </w:r>
    </w:p>
    <w:p w14:paraId="54ADB9D2" w14:textId="77777777" w:rsidR="007D1605" w:rsidRDefault="007D1605" w:rsidP="007D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4E5F04">
        <w:rPr>
          <w:sz w:val="22"/>
          <w:szCs w:val="22"/>
          <w:lang w:val="uk-UA"/>
        </w:rPr>
        <w:t xml:space="preserve">ТОВ «САЛТІВСЬКИЙ М'ЯСОКОМБІНАТ» для даного проммайданчику не </w:t>
      </w:r>
      <w:bookmarkEnd w:id="0"/>
      <w:r>
        <w:rPr>
          <w:sz w:val="22"/>
          <w:szCs w:val="22"/>
          <w:lang w:val="uk-UA"/>
        </w:rPr>
        <w:t>має діючого дозволу на викиди. Документи розробляються вперше.</w:t>
      </w:r>
    </w:p>
    <w:p w14:paraId="54ADB9D3" w14:textId="77777777" w:rsidR="007D1605" w:rsidRDefault="007D1605" w:rsidP="007D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 проммайданчику розміщено адміністративні приміщення та приміщення, які здаються в оренду. </w:t>
      </w:r>
      <w:r w:rsidRPr="00D028EF">
        <w:rPr>
          <w:sz w:val="22"/>
          <w:szCs w:val="22"/>
          <w:lang w:val="uk-UA"/>
        </w:rPr>
        <w:t>Промислова продукція ТОВ «САЛТІВСЬКИЙ М'ЯСОКОМБІНАТ» на території проммайданчику не випускається</w:t>
      </w:r>
      <w:r>
        <w:rPr>
          <w:sz w:val="22"/>
          <w:szCs w:val="22"/>
          <w:lang w:val="uk-UA"/>
        </w:rPr>
        <w:t>.</w:t>
      </w:r>
    </w:p>
    <w:p w14:paraId="54ADB9D4" w14:textId="77777777" w:rsidR="007D1605" w:rsidRDefault="007D1605" w:rsidP="007D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Забруднюючі речовини в атмосферне повітря виділяються від обладнання допоміжного виробництва, призначеного для теплозабезпечення приміщень в холодний період року, </w:t>
      </w:r>
      <w:r w:rsidRPr="00CC6AF2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 xml:space="preserve"> газових котлів (3 од., загальна потужність котельні 3,3 МВт), руфтопів (2 од., загальна потужність 0,170</w:t>
      </w:r>
      <w:r w:rsidR="003839CE">
        <w:rPr>
          <w:sz w:val="22"/>
          <w:szCs w:val="22"/>
          <w:lang w:val="uk-UA"/>
        </w:rPr>
        <w:t> </w:t>
      </w:r>
      <w:r>
        <w:rPr>
          <w:sz w:val="22"/>
          <w:szCs w:val="22"/>
          <w:lang w:val="uk-UA"/>
        </w:rPr>
        <w:t>МВт) та твердопаливних котлів (</w:t>
      </w:r>
      <w:r w:rsidR="003839CE">
        <w:rPr>
          <w:sz w:val="22"/>
          <w:szCs w:val="22"/>
          <w:lang w:val="uk-UA"/>
        </w:rPr>
        <w:t xml:space="preserve">2 од., </w:t>
      </w:r>
      <w:r>
        <w:rPr>
          <w:sz w:val="22"/>
          <w:szCs w:val="22"/>
          <w:lang w:val="uk-UA"/>
        </w:rPr>
        <w:t>загальна потужність котельні 0,5 МВт).</w:t>
      </w:r>
    </w:p>
    <w:p w14:paraId="54ADB9D5" w14:textId="77777777" w:rsidR="007D1605" w:rsidRDefault="003839CE" w:rsidP="007D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39CE">
        <w:rPr>
          <w:sz w:val="22"/>
          <w:szCs w:val="22"/>
          <w:lang w:val="uk-UA"/>
        </w:rPr>
        <w:t>Зазначена вище діяльність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54ADB9D6" w14:textId="77777777" w:rsidR="003839CE" w:rsidRDefault="003839CE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Максимальний обсяг викидів забруднюючих речовин від стаціонарних джерел складе </w:t>
      </w:r>
      <w:r w:rsidRPr="003839CE">
        <w:rPr>
          <w:sz w:val="22"/>
          <w:szCs w:val="22"/>
          <w:lang w:val="uk-UA"/>
        </w:rPr>
        <w:t>311,5806604</w:t>
      </w:r>
      <w:r>
        <w:rPr>
          <w:sz w:val="22"/>
          <w:szCs w:val="22"/>
          <w:lang w:val="uk-UA"/>
        </w:rPr>
        <w:t xml:space="preserve"> т/рік, у тому числі: р</w:t>
      </w:r>
      <w:r w:rsidRPr="00CC6AF2">
        <w:rPr>
          <w:sz w:val="22"/>
          <w:szCs w:val="22"/>
          <w:lang w:val="uk-UA"/>
        </w:rPr>
        <w:t>туть та її сполуки в перерахунку на ртуть</w:t>
      </w:r>
      <w:r>
        <w:rPr>
          <w:sz w:val="22"/>
          <w:szCs w:val="22"/>
          <w:lang w:val="uk-UA"/>
        </w:rPr>
        <w:t xml:space="preserve"> 0,0000004 т/рік, р</w:t>
      </w:r>
      <w:r w:rsidRPr="003839CE">
        <w:rPr>
          <w:sz w:val="22"/>
          <w:szCs w:val="22"/>
          <w:lang w:val="uk-UA"/>
        </w:rPr>
        <w:t>ечовини у вигляді суспендованих твердих частинок, недиференційованих за складом</w:t>
      </w:r>
      <w:r>
        <w:rPr>
          <w:sz w:val="22"/>
          <w:szCs w:val="22"/>
          <w:lang w:val="uk-UA"/>
        </w:rPr>
        <w:t xml:space="preserve"> 0,157 т/рік, о</w:t>
      </w:r>
      <w:r w:rsidRPr="00CC6AF2">
        <w:rPr>
          <w:sz w:val="22"/>
          <w:szCs w:val="22"/>
          <w:lang w:val="uk-UA"/>
        </w:rPr>
        <w:t>ксиди азоту (оксид та діоксид азоту) в перерахунку на діоксид азоту</w:t>
      </w:r>
      <w:r>
        <w:rPr>
          <w:sz w:val="22"/>
          <w:szCs w:val="22"/>
          <w:lang w:val="uk-UA"/>
        </w:rPr>
        <w:t xml:space="preserve"> 0,254 т/рік, а</w:t>
      </w:r>
      <w:r w:rsidRPr="00CC6AF2">
        <w:rPr>
          <w:sz w:val="22"/>
          <w:szCs w:val="22"/>
          <w:lang w:val="uk-UA"/>
        </w:rPr>
        <w:t>зоту (1) оксид (N</w:t>
      </w:r>
      <w:r w:rsidRPr="00CC6AF2">
        <w:rPr>
          <w:sz w:val="22"/>
          <w:szCs w:val="22"/>
          <w:vertAlign w:val="subscript"/>
          <w:lang w:val="uk-UA"/>
        </w:rPr>
        <w:t>2</w:t>
      </w:r>
      <w:r w:rsidRPr="00CC6AF2">
        <w:rPr>
          <w:sz w:val="22"/>
          <w:szCs w:val="22"/>
          <w:lang w:val="uk-UA"/>
        </w:rPr>
        <w:t>O)</w:t>
      </w:r>
      <w:r>
        <w:rPr>
          <w:sz w:val="22"/>
          <w:szCs w:val="22"/>
          <w:lang w:val="uk-UA"/>
        </w:rPr>
        <w:t xml:space="preserve"> 0,0025 т/рік, о</w:t>
      </w:r>
      <w:r w:rsidRPr="00CC6AF2">
        <w:rPr>
          <w:sz w:val="22"/>
          <w:szCs w:val="22"/>
          <w:lang w:val="uk-UA"/>
        </w:rPr>
        <w:t>ксид вуглецю</w:t>
      </w:r>
      <w:r>
        <w:rPr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 w:eastAsia="uk-UA"/>
        </w:rPr>
        <w:t>0,508 т/рік, в</w:t>
      </w:r>
      <w:r w:rsidRPr="00CC6AF2">
        <w:rPr>
          <w:sz w:val="22"/>
          <w:szCs w:val="22"/>
          <w:lang w:val="uk-UA"/>
        </w:rPr>
        <w:t>углецю діоксид</w:t>
      </w:r>
      <w:r>
        <w:rPr>
          <w:sz w:val="22"/>
          <w:szCs w:val="22"/>
          <w:lang w:val="uk-UA"/>
        </w:rPr>
        <w:t xml:space="preserve"> 310,632 т/рік, н</w:t>
      </w:r>
      <w:r w:rsidRPr="003839CE">
        <w:rPr>
          <w:sz w:val="22"/>
          <w:szCs w:val="22"/>
          <w:lang w:val="uk-UA"/>
        </w:rPr>
        <w:t>еметанові леткі органічні сполуки (НМЛОС)</w:t>
      </w:r>
      <w:r>
        <w:rPr>
          <w:sz w:val="22"/>
          <w:szCs w:val="22"/>
          <w:lang w:val="uk-UA"/>
        </w:rPr>
        <w:t xml:space="preserve"> 0,020 т/рік, м</w:t>
      </w:r>
      <w:r w:rsidRPr="00CC6AF2">
        <w:rPr>
          <w:sz w:val="22"/>
          <w:szCs w:val="22"/>
          <w:lang w:val="uk-UA"/>
        </w:rPr>
        <w:t>етан</w:t>
      </w:r>
      <w:r>
        <w:rPr>
          <w:sz w:val="22"/>
          <w:szCs w:val="22"/>
          <w:lang w:val="uk-UA"/>
        </w:rPr>
        <w:t xml:space="preserve"> 0,00716 т/рік.</w:t>
      </w:r>
    </w:p>
    <w:p w14:paraId="54ADB9D7" w14:textId="77777777" w:rsidR="007D1605" w:rsidRDefault="003839CE" w:rsidP="007D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39CE">
        <w:rPr>
          <w:sz w:val="22"/>
          <w:szCs w:val="22"/>
          <w:lang w:val="uk-UA"/>
        </w:rPr>
        <w:t xml:space="preserve">На </w:t>
      </w:r>
      <w:r>
        <w:rPr>
          <w:sz w:val="22"/>
          <w:szCs w:val="22"/>
          <w:lang w:val="uk-UA"/>
        </w:rPr>
        <w:t>проммайданчику</w:t>
      </w:r>
      <w:r w:rsidRPr="003839CE">
        <w:rPr>
          <w:sz w:val="22"/>
          <w:szCs w:val="22"/>
          <w:lang w:val="uk-UA"/>
        </w:rPr>
        <w:t xml:space="preserve">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</w:t>
      </w:r>
      <w:r>
        <w:rPr>
          <w:sz w:val="22"/>
          <w:szCs w:val="22"/>
          <w:lang w:val="uk-UA"/>
        </w:rPr>
        <w:t xml:space="preserve">на межі житлової забудови </w:t>
      </w:r>
      <w:r w:rsidRPr="003839CE">
        <w:rPr>
          <w:sz w:val="22"/>
          <w:szCs w:val="22"/>
          <w:lang w:val="uk-UA"/>
        </w:rPr>
        <w:t>відсутні. Встановлені нормативи граничнодопустимих викидів дотримуються.</w:t>
      </w:r>
    </w:p>
    <w:p w14:paraId="54ADB9D8" w14:textId="77777777" w:rsidR="007D1605" w:rsidRDefault="003839CE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39CE">
        <w:rPr>
          <w:sz w:val="22"/>
          <w:szCs w:val="22"/>
          <w:lang w:val="uk-UA"/>
        </w:rPr>
        <w:t xml:space="preserve">Пропозиції й зауваження направляти протягом 30 календарних днів з моменту опублікування даного оголошення до </w:t>
      </w:r>
      <w:r w:rsidR="00946EDF" w:rsidRPr="003839CE">
        <w:rPr>
          <w:sz w:val="22"/>
          <w:szCs w:val="22"/>
          <w:lang w:val="uk-UA"/>
        </w:rPr>
        <w:t>УПРАВЛІННЯ ЕКОЛОГІЇ ТА ПРИРОДНИХ РЕСУРСІВ ВИКОНАВЧОГО ОРГАНУ КИЇВСЬКОЇ МІСЬКОЇ РАДИ (КИЇВСЬКОЇ МІСЬКОЇ ДЕРЖАВНОЇ АДМІНІСТРАЦІЇ)</w:t>
      </w:r>
      <w:r w:rsidRPr="003839CE">
        <w:rPr>
          <w:sz w:val="22"/>
          <w:szCs w:val="22"/>
          <w:lang w:val="uk-UA"/>
        </w:rPr>
        <w:t xml:space="preserve"> за адресою: 04080, м. Київ, вул. Турівська, 28; тел.: (044) 366-64-10, (044) 366-64-11; електронна пошта: ecology@kyivcity.gov.ua.</w:t>
      </w:r>
    </w:p>
    <w:sectPr w:rsidR="007D1605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46"/>
    <w:rsid w:val="00036A5E"/>
    <w:rsid w:val="00054957"/>
    <w:rsid w:val="000D0EF8"/>
    <w:rsid w:val="000D571F"/>
    <w:rsid w:val="00102C71"/>
    <w:rsid w:val="00104D0C"/>
    <w:rsid w:val="001124BC"/>
    <w:rsid w:val="001E2938"/>
    <w:rsid w:val="001F0C67"/>
    <w:rsid w:val="00292309"/>
    <w:rsid w:val="00380767"/>
    <w:rsid w:val="003839CE"/>
    <w:rsid w:val="003B5EA5"/>
    <w:rsid w:val="003D4906"/>
    <w:rsid w:val="003F47D7"/>
    <w:rsid w:val="004055BB"/>
    <w:rsid w:val="0047378C"/>
    <w:rsid w:val="00497593"/>
    <w:rsid w:val="004A0ED8"/>
    <w:rsid w:val="004E12DE"/>
    <w:rsid w:val="004E2637"/>
    <w:rsid w:val="004E5F04"/>
    <w:rsid w:val="00525165"/>
    <w:rsid w:val="005527D2"/>
    <w:rsid w:val="00574796"/>
    <w:rsid w:val="005875C9"/>
    <w:rsid w:val="005C58C0"/>
    <w:rsid w:val="005E0A74"/>
    <w:rsid w:val="005E4D0E"/>
    <w:rsid w:val="005F11C9"/>
    <w:rsid w:val="00601D36"/>
    <w:rsid w:val="0065335C"/>
    <w:rsid w:val="00687D9F"/>
    <w:rsid w:val="00697C8F"/>
    <w:rsid w:val="007162CF"/>
    <w:rsid w:val="00757AB4"/>
    <w:rsid w:val="007D1605"/>
    <w:rsid w:val="00884E78"/>
    <w:rsid w:val="00903DD6"/>
    <w:rsid w:val="00946EDF"/>
    <w:rsid w:val="00990187"/>
    <w:rsid w:val="009A0EA5"/>
    <w:rsid w:val="009B36E0"/>
    <w:rsid w:val="009D5160"/>
    <w:rsid w:val="00A53890"/>
    <w:rsid w:val="00AD458C"/>
    <w:rsid w:val="00AD74FF"/>
    <w:rsid w:val="00AF52A1"/>
    <w:rsid w:val="00BA676C"/>
    <w:rsid w:val="00BD20B1"/>
    <w:rsid w:val="00BE676F"/>
    <w:rsid w:val="00C24CAD"/>
    <w:rsid w:val="00CC3012"/>
    <w:rsid w:val="00CC6AF2"/>
    <w:rsid w:val="00D028EF"/>
    <w:rsid w:val="00D76418"/>
    <w:rsid w:val="00DD3B44"/>
    <w:rsid w:val="00DF38D3"/>
    <w:rsid w:val="00E15333"/>
    <w:rsid w:val="00EB190A"/>
    <w:rsid w:val="00EB1A46"/>
    <w:rsid w:val="00F62146"/>
    <w:rsid w:val="00F81742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  <w15:docId w15:val="{285E5A8C-9101-46C1-8DF6-7D05B1E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ий текст з від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Гладченко</cp:lastModifiedBy>
  <cp:revision>46</cp:revision>
  <dcterms:created xsi:type="dcterms:W3CDTF">2018-08-21T07:32:00Z</dcterms:created>
  <dcterms:modified xsi:type="dcterms:W3CDTF">2022-12-14T07:14:00Z</dcterms:modified>
</cp:coreProperties>
</file>