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2515DC" w:rsidRP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697CDA" w:rsidRPr="008E77E2" w:rsidRDefault="00697CDA" w:rsidP="00697C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</w:rPr>
        <w:t>Оголошення про наміри отримати дозвіл на викиди</w:t>
      </w:r>
    </w:p>
    <w:p w:rsidR="00697CDA" w:rsidRPr="00E17224" w:rsidRDefault="00697CDA" w:rsidP="00697CDA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97CDA" w:rsidRPr="00697CDA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CDA">
        <w:rPr>
          <w:rFonts w:ascii="Times New Roman" w:hAnsi="Times New Roman" w:cs="Times New Roman"/>
          <w:bCs/>
          <w:color w:val="000000"/>
          <w:sz w:val="24"/>
          <w:szCs w:val="24"/>
        </w:rPr>
        <w:t>Підприємство з іноземними інвестиціями «МАКДОНАЛЬДЗ ЮКРЕЙН ЛТД»</w:t>
      </w:r>
      <w:r w:rsidRPr="00697C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7CDA">
        <w:rPr>
          <w:rFonts w:ascii="Times New Roman" w:hAnsi="Times New Roman" w:cs="Times New Roman"/>
          <w:bCs/>
          <w:color w:val="000000"/>
          <w:sz w:val="24"/>
          <w:szCs w:val="24"/>
        </w:rPr>
        <w:t>ПІІ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697CDA">
        <w:rPr>
          <w:rFonts w:ascii="Times New Roman" w:hAnsi="Times New Roman" w:cs="Times New Roman"/>
          <w:bCs/>
          <w:color w:val="000000"/>
          <w:sz w:val="24"/>
          <w:szCs w:val="24"/>
        </w:rPr>
        <w:t>«МАКДОНАЛЬДЗ ЮКРЕЙН ЛТД»</w:t>
      </w:r>
      <w:r w:rsidRPr="00697CDA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697CDA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697CDA">
        <w:rPr>
          <w:rFonts w:ascii="Times New Roman" w:hAnsi="Times New Roman" w:cs="Times New Roman"/>
          <w:sz w:val="24"/>
          <w:szCs w:val="24"/>
        </w:rPr>
        <w:t>. адреса: 02140, м. Київ, Дарницький р-н, вул. Гришка, 7, тел. (044) 230-09-00, e-</w:t>
      </w:r>
      <w:proofErr w:type="spellStart"/>
      <w:r w:rsidRPr="00697CD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97CDA">
        <w:rPr>
          <w:rFonts w:ascii="Times New Roman" w:hAnsi="Times New Roman" w:cs="Times New Roman"/>
          <w:sz w:val="24"/>
          <w:szCs w:val="24"/>
        </w:rPr>
        <w:t>:</w:t>
      </w:r>
      <w:r w:rsidRPr="00697C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7" w:history="1">
        <w:r w:rsidRPr="00697CD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Pr="00697CD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@ua.mcd.com</w:t>
        </w:r>
      </w:hyperlink>
      <w:r w:rsidRPr="00697CD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97CDA">
        <w:rPr>
          <w:rFonts w:ascii="Times New Roman" w:hAnsi="Times New Roman" w:cs="Times New Roman"/>
          <w:sz w:val="24"/>
          <w:szCs w:val="24"/>
        </w:rPr>
        <w:t xml:space="preserve"> </w:t>
      </w:r>
      <w:r w:rsidRPr="00697CDA">
        <w:rPr>
          <w:rFonts w:ascii="Times New Roman" w:eastAsia="Calibri" w:hAnsi="Times New Roman" w:cs="Times New Roman"/>
          <w:sz w:val="24"/>
          <w:szCs w:val="24"/>
        </w:rPr>
        <w:t>повідомляє про наміри отримати Дозвіл на викиди забруднюючих речовин в атмосферне повітря в процесі діяльності закладу громадського харчування №</w:t>
      </w:r>
      <w:r w:rsidR="00990CC7">
        <w:rPr>
          <w:rFonts w:ascii="Times New Roman" w:eastAsia="Calibri" w:hAnsi="Times New Roman" w:cs="Times New Roman"/>
          <w:sz w:val="24"/>
          <w:szCs w:val="24"/>
        </w:rPr>
        <w:t>123</w:t>
      </w:r>
      <w:r w:rsidRPr="00697CDA">
        <w:rPr>
          <w:rFonts w:ascii="Times New Roman" w:eastAsia="Calibri" w:hAnsi="Times New Roman" w:cs="Times New Roman"/>
          <w:sz w:val="24"/>
          <w:szCs w:val="24"/>
        </w:rPr>
        <w:t xml:space="preserve">, який розташований за адресою: </w:t>
      </w:r>
      <w:r w:rsidRPr="00697CDA">
        <w:rPr>
          <w:rFonts w:ascii="Times New Roman" w:hAnsi="Times New Roman" w:cs="Times New Roman"/>
          <w:sz w:val="24"/>
          <w:szCs w:val="24"/>
        </w:rPr>
        <w:t xml:space="preserve">м. Київ, </w:t>
      </w:r>
      <w:proofErr w:type="spellStart"/>
      <w:r w:rsidR="00990CC7">
        <w:rPr>
          <w:rFonts w:ascii="Times New Roman" w:hAnsi="Times New Roman" w:cs="Times New Roman"/>
          <w:sz w:val="24"/>
          <w:szCs w:val="24"/>
        </w:rPr>
        <w:t>Оболонс</w:t>
      </w:r>
      <w:r w:rsidRPr="00697CDA">
        <w:rPr>
          <w:rFonts w:ascii="Times New Roman" w:hAnsi="Times New Roman" w:cs="Times New Roman"/>
          <w:sz w:val="24"/>
          <w:szCs w:val="24"/>
        </w:rPr>
        <w:t>ький</w:t>
      </w:r>
      <w:proofErr w:type="spellEnd"/>
      <w:r w:rsidRPr="00697CDA">
        <w:rPr>
          <w:rFonts w:ascii="Times New Roman" w:hAnsi="Times New Roman" w:cs="Times New Roman"/>
          <w:sz w:val="24"/>
          <w:szCs w:val="24"/>
        </w:rPr>
        <w:t xml:space="preserve"> р-н, </w:t>
      </w:r>
      <w:r w:rsidR="00990CC7">
        <w:rPr>
          <w:rFonts w:ascii="Times New Roman" w:hAnsi="Times New Roman" w:cs="Times New Roman"/>
          <w:sz w:val="24"/>
          <w:szCs w:val="24"/>
        </w:rPr>
        <w:t>пр. В.Івасюка, 12-с</w:t>
      </w:r>
      <w:r w:rsidRPr="00697C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CDA" w:rsidRPr="00697CDA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CDA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697CDA">
        <w:rPr>
          <w:rFonts w:ascii="Times New Roman" w:hAnsi="Times New Roman" w:cs="Times New Roman"/>
          <w:sz w:val="24"/>
          <w:szCs w:val="24"/>
        </w:rPr>
        <w:t>у зв’язку з відкриттям заклад</w:t>
      </w:r>
      <w:r w:rsidR="00990CC7">
        <w:rPr>
          <w:rFonts w:ascii="Times New Roman" w:hAnsi="Times New Roman" w:cs="Times New Roman"/>
          <w:sz w:val="24"/>
          <w:szCs w:val="24"/>
        </w:rPr>
        <w:t>у</w:t>
      </w:r>
      <w:r w:rsidRPr="00697CDA">
        <w:rPr>
          <w:rFonts w:ascii="Times New Roman" w:hAnsi="Times New Roman" w:cs="Times New Roman"/>
          <w:sz w:val="24"/>
          <w:szCs w:val="24"/>
        </w:rPr>
        <w:t xml:space="preserve"> </w:t>
      </w:r>
      <w:r w:rsidRPr="00697CDA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697CDA">
        <w:rPr>
          <w:rFonts w:ascii="Times New Roman" w:hAnsi="Times New Roman" w:cs="Times New Roman"/>
          <w:sz w:val="24"/>
          <w:szCs w:val="24"/>
        </w:rPr>
        <w:t>’</w:t>
      </w:r>
      <w:r w:rsidRPr="00697C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97CDA">
        <w:rPr>
          <w:rFonts w:ascii="Times New Roman" w:hAnsi="Times New Roman" w:cs="Times New Roman"/>
          <w:sz w:val="24"/>
          <w:szCs w:val="24"/>
        </w:rPr>
        <w:t xml:space="preserve"> №</w:t>
      </w:r>
      <w:r w:rsidR="00990CC7">
        <w:rPr>
          <w:rFonts w:ascii="Times New Roman" w:hAnsi="Times New Roman" w:cs="Times New Roman"/>
          <w:sz w:val="24"/>
          <w:szCs w:val="24"/>
        </w:rPr>
        <w:t>123</w:t>
      </w:r>
      <w:r w:rsidRPr="00697CD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97CDA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підприємства не потрапляє під проц</w:t>
      </w:r>
      <w:r w:rsidR="00E24A56">
        <w:rPr>
          <w:rFonts w:ascii="Times New Roman" w:hAnsi="Times New Roman" w:cs="Times New Roman"/>
          <w:sz w:val="24"/>
          <w:szCs w:val="24"/>
        </w:rPr>
        <w:t>едуру оцінки впливу на довкілля</w:t>
      </w:r>
      <w:r w:rsidRPr="00697CDA">
        <w:rPr>
          <w:rFonts w:ascii="Times New Roman" w:hAnsi="Times New Roman" w:cs="Times New Roman"/>
          <w:bCs/>
          <w:sz w:val="24"/>
          <w:szCs w:val="24"/>
        </w:rPr>
        <w:t>.</w:t>
      </w:r>
    </w:p>
    <w:p w:rsidR="00697CDA" w:rsidRPr="00E17224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CDA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697CDA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697CDA">
        <w:rPr>
          <w:rFonts w:ascii="Times New Roman" w:eastAsia="Calibri" w:hAnsi="Times New Roman" w:cs="Times New Roman"/>
          <w:sz w:val="24"/>
          <w:szCs w:val="24"/>
        </w:rPr>
        <w:t>.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697CDA" w:rsidRPr="00577F4D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У результаті проведення інвентаризації джерел викидів встановлено, що на підприємстві налічується </w:t>
      </w:r>
      <w:r w:rsidR="00990CC7">
        <w:rPr>
          <w:rFonts w:ascii="Times New Roman" w:eastAsia="Calibri" w:hAnsi="Times New Roman" w:cs="Times New Roman"/>
          <w:sz w:val="24"/>
          <w:szCs w:val="24"/>
        </w:rPr>
        <w:t>сім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 стаціонарних джерел викидів: </w:t>
      </w:r>
      <w:r>
        <w:rPr>
          <w:rFonts w:ascii="Times New Roman" w:eastAsia="Calibri" w:hAnsi="Times New Roman" w:cs="Times New Roman"/>
          <w:sz w:val="24"/>
          <w:szCs w:val="24"/>
        </w:rPr>
        <w:t>труб</w:t>
      </w:r>
      <w:r w:rsidR="00990CC7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технологічного обладнання закладу</w:t>
      </w:r>
      <w:r w:rsidR="00990C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CC7" w:rsidRPr="00577F4D">
        <w:rPr>
          <w:rFonts w:ascii="Times New Roman" w:eastAsia="Calibri" w:hAnsi="Times New Roman" w:cs="Times New Roman"/>
          <w:sz w:val="24"/>
          <w:szCs w:val="24"/>
        </w:rPr>
        <w:t>(дж. №1) та</w:t>
      </w: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 обладнання зони пральні (дж. №2), обладнання для </w:t>
      </w:r>
      <w:proofErr w:type="spellStart"/>
      <w:r w:rsidRPr="00577F4D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="00990CC7" w:rsidRPr="00577F4D">
        <w:rPr>
          <w:rFonts w:ascii="Times New Roman" w:eastAsia="Calibri" w:hAnsi="Times New Roman" w:cs="Times New Roman"/>
          <w:sz w:val="24"/>
          <w:szCs w:val="24"/>
        </w:rPr>
        <w:t xml:space="preserve"> та ГВ </w:t>
      </w:r>
      <w:r w:rsidRPr="00577F4D">
        <w:rPr>
          <w:rFonts w:ascii="Times New Roman" w:eastAsia="Calibri" w:hAnsi="Times New Roman" w:cs="Times New Roman"/>
          <w:sz w:val="24"/>
          <w:szCs w:val="24"/>
        </w:rPr>
        <w:t>(дж.</w:t>
      </w:r>
      <w:r w:rsidR="00990CC7" w:rsidRPr="00577F4D">
        <w:rPr>
          <w:rFonts w:ascii="Times New Roman" w:eastAsia="Calibri" w:hAnsi="Times New Roman" w:cs="Times New Roman"/>
          <w:sz w:val="24"/>
          <w:szCs w:val="24"/>
        </w:rPr>
        <w:t> </w:t>
      </w: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№3), труби </w:t>
      </w:r>
      <w:proofErr w:type="spellStart"/>
      <w:r w:rsidRPr="00577F4D">
        <w:rPr>
          <w:rFonts w:ascii="Times New Roman" w:eastAsia="Calibri" w:hAnsi="Times New Roman" w:cs="Times New Roman"/>
          <w:sz w:val="24"/>
          <w:szCs w:val="24"/>
        </w:rPr>
        <w:t>руфтопів</w:t>
      </w:r>
      <w:proofErr w:type="spellEnd"/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 (дж. №4-6), обладнання для кондиціювання (дж. №7). </w:t>
      </w:r>
      <w:r w:rsidRPr="00577F4D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</w:t>
      </w:r>
      <w:r w:rsidR="007320EF" w:rsidRPr="00577F4D">
        <w:rPr>
          <w:rFonts w:ascii="Times New Roman" w:hAnsi="Times New Roman" w:cs="Times New Roman"/>
          <w:sz w:val="24"/>
          <w:szCs w:val="24"/>
        </w:rPr>
        <w:t>0,0</w:t>
      </w:r>
      <w:r w:rsidR="00577F4D" w:rsidRPr="00577F4D">
        <w:rPr>
          <w:rFonts w:ascii="Times New Roman" w:hAnsi="Times New Roman" w:cs="Times New Roman"/>
          <w:sz w:val="24"/>
          <w:szCs w:val="24"/>
        </w:rPr>
        <w:t>377935 </w:t>
      </w:r>
      <w:r w:rsidR="007320EF" w:rsidRPr="00577F4D">
        <w:rPr>
          <w:rFonts w:ascii="Times New Roman" w:hAnsi="Times New Roman" w:cs="Times New Roman"/>
          <w:sz w:val="24"/>
          <w:szCs w:val="24"/>
        </w:rPr>
        <w:t xml:space="preserve">г/с та </w:t>
      </w:r>
      <w:r w:rsidR="00577F4D" w:rsidRPr="00577F4D">
        <w:rPr>
          <w:rFonts w:ascii="Times New Roman" w:hAnsi="Times New Roman" w:cs="Times New Roman"/>
          <w:sz w:val="24"/>
          <w:szCs w:val="24"/>
        </w:rPr>
        <w:t>73,920</w:t>
      </w:r>
      <w:r w:rsidR="007320EF" w:rsidRPr="00577F4D">
        <w:rPr>
          <w:rFonts w:ascii="Times New Roman" w:hAnsi="Times New Roman" w:cs="Times New Roman"/>
          <w:sz w:val="24"/>
          <w:szCs w:val="24"/>
        </w:rPr>
        <w:t xml:space="preserve"> т/рік, в </w:t>
      </w:r>
      <w:proofErr w:type="spellStart"/>
      <w:r w:rsidR="007320EF" w:rsidRPr="00577F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320EF" w:rsidRPr="00577F4D">
        <w:rPr>
          <w:rFonts w:ascii="Times New Roman" w:hAnsi="Times New Roman" w:cs="Times New Roman"/>
          <w:sz w:val="24"/>
          <w:szCs w:val="24"/>
        </w:rPr>
        <w:t>: речовини у вигляді суспендованих твердих частинок – ‌0,00</w:t>
      </w:r>
      <w:r w:rsidR="00577F4D" w:rsidRPr="00577F4D">
        <w:rPr>
          <w:rFonts w:ascii="Times New Roman" w:hAnsi="Times New Roman" w:cs="Times New Roman"/>
          <w:sz w:val="24"/>
          <w:szCs w:val="24"/>
        </w:rPr>
        <w:t>1</w:t>
      </w:r>
      <w:r w:rsidR="007320EF" w:rsidRPr="00577F4D">
        <w:rPr>
          <w:rFonts w:ascii="Times New Roman" w:hAnsi="Times New Roman" w:cs="Times New Roman"/>
          <w:sz w:val="24"/>
          <w:szCs w:val="24"/>
        </w:rPr>
        <w:t xml:space="preserve"> т/рік, оксиди азоту – ‌0,0</w:t>
      </w:r>
      <w:r w:rsidR="00577F4D" w:rsidRPr="00577F4D">
        <w:rPr>
          <w:rFonts w:ascii="Times New Roman" w:hAnsi="Times New Roman" w:cs="Times New Roman"/>
          <w:sz w:val="24"/>
          <w:szCs w:val="24"/>
        </w:rPr>
        <w:t>90</w:t>
      </w:r>
      <w:r w:rsidR="007320EF" w:rsidRPr="00577F4D">
        <w:rPr>
          <w:rFonts w:ascii="Times New Roman" w:hAnsi="Times New Roman" w:cs="Times New Roman"/>
          <w:sz w:val="24"/>
          <w:szCs w:val="24"/>
        </w:rPr>
        <w:t xml:space="preserve"> т/рік, оксид вуглецю – ‌0,</w:t>
      </w:r>
      <w:r w:rsidR="00577F4D" w:rsidRPr="00577F4D">
        <w:rPr>
          <w:rFonts w:ascii="Times New Roman" w:hAnsi="Times New Roman" w:cs="Times New Roman"/>
          <w:sz w:val="24"/>
          <w:szCs w:val="24"/>
        </w:rPr>
        <w:t>105</w:t>
      </w:r>
      <w:r w:rsidR="007320EF" w:rsidRPr="00577F4D">
        <w:rPr>
          <w:rFonts w:ascii="Times New Roman" w:hAnsi="Times New Roman" w:cs="Times New Roman"/>
          <w:sz w:val="24"/>
          <w:szCs w:val="24"/>
        </w:rPr>
        <w:t xml:space="preserve"> т/рік, вуглецю діоксид – ‌</w:t>
      </w:r>
      <w:r w:rsidR="00577F4D" w:rsidRPr="00577F4D">
        <w:rPr>
          <w:rFonts w:ascii="Times New Roman" w:hAnsi="Times New Roman" w:cs="Times New Roman"/>
          <w:sz w:val="24"/>
          <w:szCs w:val="24"/>
        </w:rPr>
        <w:t>73,713 </w:t>
      </w:r>
      <w:r w:rsidR="007320EF" w:rsidRPr="00577F4D">
        <w:rPr>
          <w:rFonts w:ascii="Times New Roman" w:hAnsi="Times New Roman" w:cs="Times New Roman"/>
          <w:sz w:val="24"/>
          <w:szCs w:val="24"/>
        </w:rPr>
        <w:t>т/рік, метан – 0,00</w:t>
      </w:r>
      <w:r w:rsidR="00577F4D" w:rsidRPr="00577F4D">
        <w:rPr>
          <w:rFonts w:ascii="Times New Roman" w:hAnsi="Times New Roman" w:cs="Times New Roman"/>
          <w:sz w:val="24"/>
          <w:szCs w:val="24"/>
        </w:rPr>
        <w:t>12</w:t>
      </w:r>
      <w:r w:rsidR="007320EF" w:rsidRPr="00577F4D">
        <w:rPr>
          <w:rFonts w:ascii="Times New Roman" w:hAnsi="Times New Roman" w:cs="Times New Roman"/>
          <w:sz w:val="24"/>
          <w:szCs w:val="24"/>
        </w:rPr>
        <w:t> т/рік, акролеїн – ‌0,00</w:t>
      </w:r>
      <w:r w:rsidR="00577F4D" w:rsidRPr="00577F4D">
        <w:rPr>
          <w:rFonts w:ascii="Times New Roman" w:hAnsi="Times New Roman" w:cs="Times New Roman"/>
          <w:sz w:val="24"/>
          <w:szCs w:val="24"/>
        </w:rPr>
        <w:t>3</w:t>
      </w:r>
      <w:r w:rsidR="007320EF" w:rsidRPr="00577F4D">
        <w:rPr>
          <w:rFonts w:ascii="Times New Roman" w:hAnsi="Times New Roman" w:cs="Times New Roman"/>
          <w:sz w:val="24"/>
          <w:szCs w:val="24"/>
        </w:rPr>
        <w:t xml:space="preserve"> т/рік, ртуть та її сполуки – </w:t>
      </w:r>
      <w:r w:rsidR="00577F4D" w:rsidRPr="00577F4D">
        <w:rPr>
          <w:rFonts w:ascii="Times New Roman" w:hAnsi="Times New Roman" w:cs="Times New Roman"/>
          <w:sz w:val="24"/>
          <w:szCs w:val="24"/>
        </w:rPr>
        <w:t>1,2</w:t>
      </w:r>
      <w:r w:rsidR="007320EF" w:rsidRPr="00577F4D">
        <w:rPr>
          <w:rFonts w:ascii="Times New Roman" w:hAnsi="Times New Roman" w:cs="Times New Roman"/>
          <w:sz w:val="24"/>
          <w:szCs w:val="24"/>
        </w:rPr>
        <w:t>·10</w:t>
      </w:r>
      <w:r w:rsidR="007320EF" w:rsidRPr="00577F4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577F4D" w:rsidRPr="00577F4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320EF" w:rsidRPr="00577F4D">
        <w:rPr>
          <w:rFonts w:ascii="Times New Roman" w:hAnsi="Times New Roman" w:cs="Times New Roman"/>
          <w:sz w:val="24"/>
          <w:szCs w:val="24"/>
        </w:rPr>
        <w:t xml:space="preserve"> т/рік, </w:t>
      </w:r>
      <w:proofErr w:type="spellStart"/>
      <w:r w:rsidR="007320EF" w:rsidRPr="00577F4D">
        <w:rPr>
          <w:rFonts w:ascii="Times New Roman" w:hAnsi="Times New Roman" w:cs="Times New Roman"/>
          <w:sz w:val="24"/>
          <w:szCs w:val="24"/>
        </w:rPr>
        <w:t>‌азоту</w:t>
      </w:r>
      <w:proofErr w:type="spellEnd"/>
      <w:r w:rsidR="007320EF" w:rsidRPr="00577F4D">
        <w:rPr>
          <w:rFonts w:ascii="Times New Roman" w:hAnsi="Times New Roman" w:cs="Times New Roman"/>
          <w:sz w:val="24"/>
          <w:szCs w:val="24"/>
        </w:rPr>
        <w:t xml:space="preserve">(1) оксид (N2O) – </w:t>
      </w:r>
      <w:r w:rsidR="00577F4D" w:rsidRPr="00577F4D">
        <w:rPr>
          <w:rFonts w:ascii="Times New Roman" w:hAnsi="Times New Roman" w:cs="Times New Roman"/>
          <w:sz w:val="24"/>
          <w:szCs w:val="24"/>
        </w:rPr>
        <w:t>0,00012</w:t>
      </w:r>
      <w:r w:rsidR="007320EF" w:rsidRPr="00577F4D">
        <w:rPr>
          <w:rFonts w:ascii="Times New Roman" w:hAnsi="Times New Roman" w:cs="Times New Roman"/>
          <w:sz w:val="24"/>
          <w:szCs w:val="24"/>
        </w:rPr>
        <w:t> т/рік, фреони – 0,00</w:t>
      </w:r>
      <w:r w:rsidR="00577F4D" w:rsidRPr="00577F4D">
        <w:rPr>
          <w:rFonts w:ascii="Times New Roman" w:hAnsi="Times New Roman" w:cs="Times New Roman"/>
          <w:sz w:val="24"/>
          <w:szCs w:val="24"/>
        </w:rPr>
        <w:t>53</w:t>
      </w:r>
      <w:r w:rsidR="007320EF" w:rsidRPr="00577F4D">
        <w:rPr>
          <w:rFonts w:ascii="Times New Roman" w:hAnsi="Times New Roman" w:cs="Times New Roman"/>
          <w:sz w:val="24"/>
          <w:szCs w:val="24"/>
        </w:rPr>
        <w:t> т/рік</w:t>
      </w:r>
      <w:r w:rsidRPr="00577F4D">
        <w:rPr>
          <w:rFonts w:ascii="Times New Roman" w:hAnsi="Times New Roman" w:cs="Times New Roman"/>
          <w:sz w:val="24"/>
          <w:szCs w:val="24"/>
        </w:rPr>
        <w:t>.</w:t>
      </w: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7CDA" w:rsidRPr="00577F4D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577F4D">
        <w:rPr>
          <w:rFonts w:ascii="Times New Roman" w:hAnsi="Times New Roman" w:cs="Times New Roman"/>
          <w:sz w:val="24"/>
          <w:szCs w:val="24"/>
        </w:rPr>
        <w:t>–</w:t>
      </w: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697CDA" w:rsidRPr="00E17224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Нормативи ГДВ забруднюючих речовин не перевищені </w:t>
      </w:r>
      <w:r w:rsidRPr="00577F4D">
        <w:rPr>
          <w:rFonts w:ascii="Times New Roman" w:hAnsi="Times New Roman" w:cs="Times New Roman"/>
          <w:sz w:val="24"/>
          <w:szCs w:val="24"/>
        </w:rPr>
        <w:t>–</w:t>
      </w:r>
      <w:r w:rsidRPr="00577F4D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 викидів не розробляються.</w:t>
      </w:r>
    </w:p>
    <w:p w:rsidR="00697CDA" w:rsidRPr="00E17224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E17224">
        <w:rPr>
          <w:rFonts w:ascii="Times New Roman" w:hAnsi="Times New Roman" w:cs="Times New Roman"/>
          <w:sz w:val="24"/>
          <w:szCs w:val="24"/>
        </w:rPr>
        <w:t xml:space="preserve">Перевищення </w:t>
      </w:r>
      <w:proofErr w:type="spellStart"/>
      <w:r w:rsidRPr="00E17224">
        <w:rPr>
          <w:rFonts w:ascii="Times New Roman" w:hAnsi="Times New Roman" w:cs="Times New Roman"/>
          <w:sz w:val="24"/>
          <w:szCs w:val="24"/>
        </w:rPr>
        <w:t>гранично-допустимих</w:t>
      </w:r>
      <w:proofErr w:type="spellEnd"/>
      <w:r w:rsidRPr="00E17224">
        <w:rPr>
          <w:rFonts w:ascii="Times New Roman" w:hAnsi="Times New Roman" w:cs="Times New Roman"/>
          <w:sz w:val="24"/>
          <w:szCs w:val="24"/>
        </w:rPr>
        <w:t xml:space="preserve"> концентрацій на межі санітарно-захисної зони відсутні.</w:t>
      </w:r>
    </w:p>
    <w:p w:rsidR="00697CDA" w:rsidRPr="00E17224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722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Зауваження та пропозиції щодо намірів приймаються в місячний термін після публікації оголошення 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577F4D" w:rsidRPr="00577F4D">
        <w:rPr>
          <w:rFonts w:ascii="Times New Roman" w:hAnsi="Times New Roman" w:cs="Times New Roman"/>
          <w:sz w:val="24"/>
          <w:szCs w:val="24"/>
          <w:u w:val="single"/>
        </w:rPr>
        <w:t>Департамент захисту довкілля та адаптації до зміни клімату</w:t>
      </w:r>
      <w:r w:rsidRPr="00E17224">
        <w:rPr>
          <w:rFonts w:ascii="Times New Roman" w:hAnsi="Times New Roman" w:cs="Times New Roman"/>
          <w:sz w:val="24"/>
          <w:szCs w:val="24"/>
          <w:u w:val="single"/>
        </w:rPr>
        <w:t xml:space="preserve"> Виконавчого органу Київської міської ради (КМДА) за адресою: 04080, м. Київ, вул. 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</w:rPr>
        <w:t>Турівська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</w:rPr>
        <w:t xml:space="preserve">, 28, тел. (044) 366-64-10 (-11), </w:t>
      </w:r>
      <w:r w:rsidRPr="00E17224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E17224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17224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E1722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ecology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@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kyivcity.gov.ua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97CDA" w:rsidRPr="00E17224" w:rsidRDefault="00697CDA" w:rsidP="00697C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D44" w:rsidRPr="002515DC" w:rsidRDefault="00DC0D44" w:rsidP="00697CDA">
      <w:pPr>
        <w:rPr>
          <w:rFonts w:ascii="Times New Roman" w:hAnsi="Times New Roman" w:cs="Times New Roman"/>
          <w:sz w:val="28"/>
          <w:szCs w:val="28"/>
        </w:rPr>
      </w:pPr>
    </w:p>
    <w:sectPr w:rsidR="00DC0D44" w:rsidRPr="002515DC" w:rsidSect="00A5716D">
      <w:headerReference w:type="default" r:id="rId8"/>
      <w:footerReference w:type="default" r:id="rId9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E6" w:rsidRDefault="003847E6" w:rsidP="00950C7B">
      <w:pPr>
        <w:spacing w:after="0" w:line="240" w:lineRule="auto"/>
      </w:pPr>
      <w:r>
        <w:separator/>
      </w:r>
    </w:p>
  </w:endnote>
  <w:endnote w:type="continuationSeparator" w:id="0">
    <w:p w:rsidR="003847E6" w:rsidRDefault="003847E6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4B" w:rsidRDefault="000A7B4B" w:rsidP="00950C7B">
    <w:pPr>
      <w:pStyle w:val="a5"/>
      <w:ind w:left="-1560"/>
    </w:pPr>
    <w:r>
      <w:rPr>
        <w:noProof/>
        <w:lang w:val="ru-RU" w:eastAsia="ru-RU"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E6" w:rsidRDefault="003847E6" w:rsidP="00950C7B">
      <w:pPr>
        <w:spacing w:after="0" w:line="240" w:lineRule="auto"/>
      </w:pPr>
      <w:r>
        <w:separator/>
      </w:r>
    </w:p>
  </w:footnote>
  <w:footnote w:type="continuationSeparator" w:id="0">
    <w:p w:rsidR="003847E6" w:rsidRDefault="003847E6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with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Raiffeisen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Bank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Aval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Юкрейн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в АТ «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Райффайзен</w:t>
          </w:r>
          <w:proofErr w:type="spellEnd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</w:t>
          </w:r>
          <w:proofErr w:type="gram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м</w:t>
          </w:r>
          <w:proofErr w:type="gramEnd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. 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Києва</w:t>
          </w:r>
          <w:proofErr w:type="spellEnd"/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0C7B"/>
    <w:rsid w:val="00047695"/>
    <w:rsid w:val="000516A8"/>
    <w:rsid w:val="00055C31"/>
    <w:rsid w:val="00064FEF"/>
    <w:rsid w:val="0006653E"/>
    <w:rsid w:val="00085E5C"/>
    <w:rsid w:val="000A7B4B"/>
    <w:rsid w:val="000D1131"/>
    <w:rsid w:val="00132804"/>
    <w:rsid w:val="002515DC"/>
    <w:rsid w:val="002A6E7E"/>
    <w:rsid w:val="003847E6"/>
    <w:rsid w:val="003C2064"/>
    <w:rsid w:val="00406A75"/>
    <w:rsid w:val="0043795B"/>
    <w:rsid w:val="00466474"/>
    <w:rsid w:val="00497875"/>
    <w:rsid w:val="005509E7"/>
    <w:rsid w:val="0055624D"/>
    <w:rsid w:val="00577F4D"/>
    <w:rsid w:val="005A108B"/>
    <w:rsid w:val="006105E6"/>
    <w:rsid w:val="006303CE"/>
    <w:rsid w:val="0063487E"/>
    <w:rsid w:val="00645A60"/>
    <w:rsid w:val="00693B6E"/>
    <w:rsid w:val="00697CDA"/>
    <w:rsid w:val="00704217"/>
    <w:rsid w:val="007320EF"/>
    <w:rsid w:val="00811A52"/>
    <w:rsid w:val="008310D0"/>
    <w:rsid w:val="00867717"/>
    <w:rsid w:val="00922C2A"/>
    <w:rsid w:val="00927ECB"/>
    <w:rsid w:val="00950C7B"/>
    <w:rsid w:val="00990CC7"/>
    <w:rsid w:val="0099118C"/>
    <w:rsid w:val="00A3431B"/>
    <w:rsid w:val="00A52979"/>
    <w:rsid w:val="00A5716D"/>
    <w:rsid w:val="00A90C20"/>
    <w:rsid w:val="00AB54EA"/>
    <w:rsid w:val="00B77A6C"/>
    <w:rsid w:val="00BC0112"/>
    <w:rsid w:val="00C93853"/>
    <w:rsid w:val="00D240EA"/>
    <w:rsid w:val="00DC0D44"/>
    <w:rsid w:val="00DC564C"/>
    <w:rsid w:val="00DD0AA8"/>
    <w:rsid w:val="00DD725B"/>
    <w:rsid w:val="00E24A56"/>
    <w:rsid w:val="00E32146"/>
    <w:rsid w:val="00F04BC3"/>
    <w:rsid w:val="00F91ED0"/>
    <w:rsid w:val="00FF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77A6C"/>
  </w:style>
  <w:style w:type="paragraph" w:styleId="3">
    <w:name w:val="Body Text 3"/>
    <w:basedOn w:val="a"/>
    <w:link w:val="30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a.mc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p253-e</cp:lastModifiedBy>
  <cp:revision>6</cp:revision>
  <cp:lastPrinted>2021-12-13T09:11:00Z</cp:lastPrinted>
  <dcterms:created xsi:type="dcterms:W3CDTF">2023-03-24T07:52:00Z</dcterms:created>
  <dcterms:modified xsi:type="dcterms:W3CDTF">2023-07-03T13:26:00Z</dcterms:modified>
</cp:coreProperties>
</file>