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4F5B" w14:textId="172CE52C" w:rsidR="005A6A43" w:rsidRPr="003C76E5" w:rsidRDefault="005A6A43" w:rsidP="005A6A43">
      <w:pPr>
        <w:shd w:val="clear" w:color="auto" w:fill="FFFFFF"/>
        <w:spacing w:line="276" w:lineRule="auto"/>
        <w:ind w:right="-112" w:firstLine="709"/>
        <w:jc w:val="both"/>
        <w:rPr>
          <w:sz w:val="24"/>
          <w:szCs w:val="24"/>
          <w:lang w:val="uk-UA"/>
        </w:rPr>
      </w:pPr>
      <w:r w:rsidRPr="00F95387">
        <w:rPr>
          <w:sz w:val="24"/>
          <w:szCs w:val="24"/>
          <w:lang w:val="uk-UA"/>
        </w:rPr>
        <w:t>ТОВАРИСТВО З ОБМЕЖЕНОЮ ВІДПОВІДАЛЬНІСТЮ «ЛЕНБУД» (скорочено – ТОВ «ЛЕНБУД»;</w:t>
      </w:r>
      <w:r w:rsidRPr="003C76E5">
        <w:rPr>
          <w:sz w:val="24"/>
          <w:szCs w:val="24"/>
          <w:lang w:val="uk-UA"/>
        </w:rPr>
        <w:t xml:space="preserve"> код ЄДРПОУ – </w:t>
      </w:r>
      <w:r w:rsidRPr="003C76E5">
        <w:rPr>
          <w:sz w:val="24"/>
          <w:szCs w:val="24"/>
        </w:rPr>
        <w:t>30633387</w:t>
      </w:r>
      <w:r w:rsidRPr="003C76E5">
        <w:rPr>
          <w:sz w:val="24"/>
          <w:szCs w:val="24"/>
          <w:lang w:val="uk-UA"/>
        </w:rPr>
        <w:t xml:space="preserve">; юридична адреса: </w:t>
      </w:r>
      <w:r w:rsidRPr="003C76E5">
        <w:rPr>
          <w:sz w:val="24"/>
          <w:szCs w:val="24"/>
        </w:rPr>
        <w:t xml:space="preserve">03048, м. </w:t>
      </w:r>
      <w:proofErr w:type="spellStart"/>
      <w:r w:rsidRPr="003C76E5">
        <w:rPr>
          <w:sz w:val="24"/>
          <w:szCs w:val="24"/>
        </w:rPr>
        <w:t>Київ</w:t>
      </w:r>
      <w:proofErr w:type="spellEnd"/>
      <w:r w:rsidRPr="003C76E5">
        <w:rPr>
          <w:sz w:val="24"/>
          <w:szCs w:val="24"/>
        </w:rPr>
        <w:t xml:space="preserve">, </w:t>
      </w:r>
      <w:proofErr w:type="spellStart"/>
      <w:r w:rsidRPr="003C76E5">
        <w:rPr>
          <w:sz w:val="24"/>
          <w:szCs w:val="24"/>
        </w:rPr>
        <w:t>вул</w:t>
      </w:r>
      <w:proofErr w:type="spellEnd"/>
      <w:r w:rsidRPr="003C76E5">
        <w:rPr>
          <w:sz w:val="24"/>
          <w:szCs w:val="24"/>
        </w:rPr>
        <w:t>. Медова, буд. 8</w:t>
      </w:r>
      <w:r w:rsidRPr="003C76E5">
        <w:rPr>
          <w:sz w:val="24"/>
          <w:szCs w:val="24"/>
          <w:lang w:val="uk-UA"/>
        </w:rPr>
        <w:t xml:space="preserve">; телефон </w:t>
      </w:r>
      <w:r w:rsidRPr="003C76E5">
        <w:rPr>
          <w:bCs/>
          <w:sz w:val="24"/>
          <w:szCs w:val="24"/>
        </w:rPr>
        <w:t xml:space="preserve">+38 </w:t>
      </w:r>
      <w:r w:rsidRPr="003C76E5">
        <w:rPr>
          <w:sz w:val="24"/>
          <w:szCs w:val="24"/>
        </w:rPr>
        <w:t>044 390</w:t>
      </w:r>
      <w:r w:rsidRPr="00A31484">
        <w:rPr>
          <w:sz w:val="24"/>
          <w:szCs w:val="24"/>
        </w:rPr>
        <w:t>-74-65</w:t>
      </w:r>
      <w:r w:rsidR="00A31484" w:rsidRPr="00A31484">
        <w:rPr>
          <w:sz w:val="24"/>
          <w:szCs w:val="24"/>
          <w:lang w:val="uk-UA"/>
        </w:rPr>
        <w:t xml:space="preserve">, </w:t>
      </w:r>
      <w:hyperlink r:id="rId4" w:history="1">
        <w:r w:rsidR="00A31484" w:rsidRPr="00A31484">
          <w:rPr>
            <w:rStyle w:val="ac"/>
            <w:sz w:val="24"/>
            <w:szCs w:val="24"/>
          </w:rPr>
          <w:t>mail@lenbud.com</w:t>
        </w:r>
      </w:hyperlink>
      <w:r w:rsidR="00A31484" w:rsidRPr="00520F9F">
        <w:t xml:space="preserve"> </w:t>
      </w:r>
      <w:r w:rsidR="00A31484" w:rsidRPr="00520F9F">
        <w:rPr>
          <w:lang w:eastAsia="zh-CN"/>
        </w:rPr>
        <w:t xml:space="preserve"> </w:t>
      </w:r>
      <w:r w:rsidRPr="003C76E5">
        <w:rPr>
          <w:sz w:val="24"/>
          <w:szCs w:val="24"/>
          <w:lang w:val="uk-UA"/>
        </w:rPr>
        <w:t>, повідомляє про наміри щодо отримання дозволу на викиди забруднюючих речовин в атмосферне повітря.</w:t>
      </w:r>
    </w:p>
    <w:p w14:paraId="2B67FDB2" w14:textId="77777777" w:rsidR="005A6A43" w:rsidRPr="003C76E5" w:rsidRDefault="005A6A43" w:rsidP="005A6A43">
      <w:pPr>
        <w:keepLines/>
        <w:spacing w:line="276" w:lineRule="auto"/>
        <w:ind w:right="84" w:firstLine="709"/>
        <w:jc w:val="both"/>
        <w:rPr>
          <w:sz w:val="24"/>
          <w:szCs w:val="24"/>
          <w:lang w:val="uk-UA"/>
        </w:rPr>
      </w:pPr>
      <w:r w:rsidRPr="003C76E5">
        <w:rPr>
          <w:sz w:val="24"/>
          <w:szCs w:val="24"/>
          <w:lang w:val="uk-UA"/>
        </w:rPr>
        <w:t xml:space="preserve">Адреса виробничого майданчика: </w:t>
      </w:r>
      <w:r w:rsidRPr="003C76E5">
        <w:rPr>
          <w:sz w:val="24"/>
          <w:szCs w:val="24"/>
        </w:rPr>
        <w:t xml:space="preserve">03048, м. </w:t>
      </w:r>
      <w:proofErr w:type="spellStart"/>
      <w:r w:rsidRPr="003C76E5">
        <w:rPr>
          <w:sz w:val="24"/>
          <w:szCs w:val="24"/>
        </w:rPr>
        <w:t>Київ</w:t>
      </w:r>
      <w:proofErr w:type="spellEnd"/>
      <w:r w:rsidRPr="003C76E5">
        <w:rPr>
          <w:sz w:val="24"/>
          <w:szCs w:val="24"/>
        </w:rPr>
        <w:t xml:space="preserve">, </w:t>
      </w:r>
      <w:proofErr w:type="spellStart"/>
      <w:r w:rsidRPr="003C76E5">
        <w:rPr>
          <w:sz w:val="24"/>
          <w:szCs w:val="24"/>
          <w:lang w:val="uk-UA"/>
        </w:rPr>
        <w:t>Соломʼянський</w:t>
      </w:r>
      <w:proofErr w:type="spellEnd"/>
      <w:r w:rsidRPr="003C76E5">
        <w:rPr>
          <w:sz w:val="24"/>
          <w:szCs w:val="24"/>
          <w:lang w:val="uk-UA"/>
        </w:rPr>
        <w:t xml:space="preserve"> р-н, </w:t>
      </w:r>
      <w:proofErr w:type="spellStart"/>
      <w:r w:rsidRPr="003C76E5">
        <w:rPr>
          <w:sz w:val="24"/>
          <w:szCs w:val="24"/>
        </w:rPr>
        <w:t>вул</w:t>
      </w:r>
      <w:proofErr w:type="spellEnd"/>
      <w:r w:rsidRPr="003C76E5">
        <w:rPr>
          <w:sz w:val="24"/>
          <w:szCs w:val="24"/>
        </w:rPr>
        <w:t>. Медова, буд. 8</w:t>
      </w:r>
      <w:r w:rsidRPr="003C76E5">
        <w:rPr>
          <w:sz w:val="24"/>
          <w:szCs w:val="24"/>
          <w:lang w:val="uk-UA"/>
        </w:rPr>
        <w:t>.</w:t>
      </w:r>
    </w:p>
    <w:p w14:paraId="4F7C72E0" w14:textId="77777777" w:rsidR="005A6A43" w:rsidRPr="003C76E5" w:rsidRDefault="005A6A43" w:rsidP="005A6A43">
      <w:pPr>
        <w:spacing w:line="276" w:lineRule="auto"/>
        <w:ind w:firstLine="720"/>
        <w:jc w:val="both"/>
        <w:rPr>
          <w:sz w:val="24"/>
          <w:lang w:val="uk-UA"/>
        </w:rPr>
      </w:pPr>
      <w:r w:rsidRPr="003C76E5">
        <w:rPr>
          <w:sz w:val="24"/>
          <w:lang w:val="uk-UA"/>
        </w:rPr>
        <w:t>Підприємство спеціалізується на виготовленні поліетиленової плівки та пакетів поліетиленових на замовлення.</w:t>
      </w:r>
    </w:p>
    <w:p w14:paraId="744FDF37" w14:textId="77777777" w:rsidR="005A6A43" w:rsidRPr="003C76E5" w:rsidRDefault="005A6A43" w:rsidP="005A6A43">
      <w:pPr>
        <w:spacing w:line="276" w:lineRule="auto"/>
        <w:ind w:firstLine="709"/>
        <w:jc w:val="both"/>
        <w:rPr>
          <w:bCs/>
          <w:sz w:val="24"/>
          <w:szCs w:val="24"/>
          <w:lang w:val="uk-UA"/>
        </w:rPr>
      </w:pPr>
      <w:r w:rsidRPr="003C76E5">
        <w:rPr>
          <w:bCs/>
          <w:sz w:val="24"/>
          <w:szCs w:val="24"/>
          <w:u w:val="single"/>
          <w:lang w:val="uk-UA"/>
        </w:rPr>
        <w:t>Мета</w:t>
      </w:r>
      <w:r w:rsidRPr="003C76E5">
        <w:rPr>
          <w:bCs/>
          <w:sz w:val="24"/>
          <w:szCs w:val="24"/>
          <w:lang w:val="uk-UA"/>
        </w:rPr>
        <w:t xml:space="preserve">: отримання </w:t>
      </w:r>
      <w:r w:rsidRPr="003C76E5">
        <w:rPr>
          <w:sz w:val="24"/>
          <w:lang w:val="uk-UA"/>
        </w:rPr>
        <w:t xml:space="preserve">дозволу на викиди забруднюючих речовин в атмосферу стаціонарними джерелами для існуючого об’єкта, у </w:t>
      </w:r>
      <w:proofErr w:type="spellStart"/>
      <w:r w:rsidRPr="003C76E5">
        <w:rPr>
          <w:sz w:val="24"/>
          <w:lang w:val="uk-UA"/>
        </w:rPr>
        <w:t>звʼязку</w:t>
      </w:r>
      <w:proofErr w:type="spellEnd"/>
      <w:r w:rsidRPr="003C76E5">
        <w:rPr>
          <w:sz w:val="24"/>
          <w:lang w:val="uk-UA"/>
        </w:rPr>
        <w:t xml:space="preserve"> із закінченням терміну </w:t>
      </w:r>
      <w:proofErr w:type="spellStart"/>
      <w:r w:rsidRPr="003C76E5">
        <w:rPr>
          <w:sz w:val="24"/>
          <w:lang w:val="uk-UA"/>
        </w:rPr>
        <w:t>дуї</w:t>
      </w:r>
      <w:proofErr w:type="spellEnd"/>
      <w:r w:rsidRPr="003C76E5">
        <w:rPr>
          <w:sz w:val="24"/>
          <w:lang w:val="uk-UA"/>
        </w:rPr>
        <w:t xml:space="preserve"> дозволу на викиди забруднюючих речовин в атмосферне повітря</w:t>
      </w:r>
      <w:r w:rsidRPr="003C76E5">
        <w:rPr>
          <w:bCs/>
          <w:sz w:val="24"/>
          <w:szCs w:val="24"/>
          <w:lang w:val="uk-UA"/>
        </w:rPr>
        <w:t>.</w:t>
      </w:r>
    </w:p>
    <w:p w14:paraId="37332F6D" w14:textId="77777777" w:rsidR="005A6A43" w:rsidRPr="00645C82" w:rsidRDefault="005A6A43" w:rsidP="005A6A43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FF620A">
        <w:rPr>
          <w:sz w:val="24"/>
          <w:szCs w:val="24"/>
          <w:lang w:val="uk-UA"/>
        </w:rPr>
        <w:t xml:space="preserve">Джерелами </w:t>
      </w:r>
      <w:r w:rsidRPr="00D778B2">
        <w:rPr>
          <w:sz w:val="24"/>
          <w:szCs w:val="24"/>
          <w:lang w:val="uk-UA"/>
        </w:rPr>
        <w:t>викидаються наступні забруднюючі речовини: Арсен та його сполуки в перерахунку на арсен (0,0003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Залізо та його сполуки (у перерахунку на залізо) (0,000623 г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с; 0,00013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Мідь та її сполуки в перерахунку на мідь (0,0004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Нікель та його сполуки в перерахунку на нікель (0,0004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Ртуть та її сполуки в перерахунку на ртуть (0,000003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Свинець та його сполуки в перерахунку на свинець (0,00015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Хром та його сполуки в перерахунку на триоксид хрому (0,000002 г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с; 0,0007002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Цинк та його сполуки (у перерахунку на цинк) (0,</w:t>
      </w:r>
      <w:r w:rsidRPr="00180197">
        <w:rPr>
          <w:sz w:val="24"/>
          <w:szCs w:val="24"/>
          <w:lang w:val="uk-UA"/>
        </w:rPr>
        <w:t>0005 т</w:t>
      </w:r>
      <w:r w:rsidRPr="00180197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180197">
        <w:rPr>
          <w:sz w:val="24"/>
          <w:szCs w:val="24"/>
          <w:lang w:val="uk-UA"/>
        </w:rPr>
        <w:t>рік); Манган та його сполуки (у перерахунку на діоксид мангану) (0,000075 г</w:t>
      </w:r>
      <w:r w:rsidRPr="00180197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180197">
        <w:rPr>
          <w:sz w:val="24"/>
          <w:szCs w:val="24"/>
          <w:lang w:val="uk-UA"/>
        </w:rPr>
        <w:t>с; 0,000016 т</w:t>
      </w:r>
      <w:r w:rsidRPr="00180197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180197">
        <w:rPr>
          <w:sz w:val="24"/>
          <w:szCs w:val="24"/>
          <w:lang w:val="uk-UA"/>
        </w:rPr>
        <w:t>рік); Речовини у вигляді суспендованих твердих частинок недиференційованих за складом (0,021543 г</w:t>
      </w:r>
      <w:r w:rsidRPr="00180197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180197">
        <w:rPr>
          <w:sz w:val="24"/>
          <w:szCs w:val="24"/>
          <w:lang w:val="uk-UA"/>
        </w:rPr>
        <w:t>с; 0,079 т</w:t>
      </w:r>
      <w:r w:rsidRPr="00180197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180197">
        <w:rPr>
          <w:sz w:val="24"/>
          <w:szCs w:val="24"/>
          <w:lang w:val="uk-UA"/>
        </w:rPr>
        <w:t xml:space="preserve">рік); Оксиди азоту (оксид та діоксид азоту) у </w:t>
      </w:r>
      <w:r w:rsidRPr="0081776D">
        <w:rPr>
          <w:sz w:val="24"/>
          <w:szCs w:val="24"/>
          <w:lang w:val="uk-UA"/>
        </w:rPr>
        <w:t>перерахунку на діоксид азоту (0,020277 г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с; 0,06801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рік); Азоту (1) оксид (N2O) (0,0046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рік); Діоксид сірки (діоксид та триоксид) у перерахунку на діоксид сірки (0,009758 г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с; 0,0544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рік); Сульфатна кислота (H2SO4) [сірчана кислота] (0,00021 г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с; 0,0002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рік); Оксид вуглецю (0,226581 г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с; 1,90803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рік); Вуглецю діоксид (171,072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рік); Озон (0,00076 г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с; 0,00358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 xml:space="preserve">рік); </w:t>
      </w:r>
      <w:r w:rsidRPr="00700C4E">
        <w:rPr>
          <w:bCs/>
          <w:sz w:val="24"/>
          <w:szCs w:val="24"/>
          <w:lang w:val="uk-UA"/>
        </w:rPr>
        <w:t>Неметанові леткі органічні сполуки (НМЛОС) (0,075 т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 xml:space="preserve">рік); Спирт </w:t>
      </w:r>
      <w:proofErr w:type="spellStart"/>
      <w:r w:rsidRPr="00700C4E">
        <w:rPr>
          <w:bCs/>
          <w:sz w:val="24"/>
          <w:szCs w:val="24"/>
          <w:lang w:val="uk-UA"/>
        </w:rPr>
        <w:t>бутиловий</w:t>
      </w:r>
      <w:proofErr w:type="spellEnd"/>
      <w:r w:rsidRPr="00700C4E">
        <w:rPr>
          <w:bCs/>
          <w:sz w:val="24"/>
          <w:szCs w:val="24"/>
          <w:lang w:val="uk-UA"/>
        </w:rPr>
        <w:t xml:space="preserve"> (0,007151 г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с; 0,1322 т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рік); Спирт етиловий (0,0148 г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с; 0,284 т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рік); Ацетальдегід (0,011316 г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с; 0,219 т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рік); Ацетон (0,016311 г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с; 0,3142 т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рік); Етилацетат (0,085407 г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с; 1</w:t>
      </w:r>
      <w:r w:rsidRPr="00D73623">
        <w:rPr>
          <w:bCs/>
          <w:sz w:val="24"/>
          <w:szCs w:val="24"/>
          <w:lang w:val="uk-UA"/>
        </w:rPr>
        <w:t>,511 т</w:t>
      </w:r>
      <w:r w:rsidRPr="00D7362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D73623">
        <w:rPr>
          <w:bCs/>
          <w:sz w:val="24"/>
          <w:szCs w:val="24"/>
          <w:lang w:val="uk-UA"/>
        </w:rPr>
        <w:t>рік); Кислота оцтова (0,089124 г</w:t>
      </w:r>
      <w:r w:rsidRPr="00D7362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D73623">
        <w:rPr>
          <w:bCs/>
          <w:sz w:val="24"/>
          <w:szCs w:val="24"/>
          <w:lang w:val="uk-UA"/>
        </w:rPr>
        <w:t xml:space="preserve">с; 0,797 </w:t>
      </w:r>
      <w:r w:rsidRPr="002D7E63">
        <w:rPr>
          <w:bCs/>
          <w:sz w:val="24"/>
          <w:szCs w:val="24"/>
          <w:lang w:val="uk-UA"/>
        </w:rPr>
        <w:t>т</w:t>
      </w:r>
      <w:r w:rsidRPr="002D7E6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2D7E63">
        <w:rPr>
          <w:bCs/>
          <w:sz w:val="24"/>
          <w:szCs w:val="24"/>
          <w:lang w:val="uk-UA"/>
        </w:rPr>
        <w:t>рік); Стирол (0,010521 г</w:t>
      </w:r>
      <w:r w:rsidRPr="002D7E6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2D7E63">
        <w:rPr>
          <w:bCs/>
          <w:sz w:val="24"/>
          <w:szCs w:val="24"/>
          <w:lang w:val="uk-UA"/>
        </w:rPr>
        <w:t>с; 0,201 т</w:t>
      </w:r>
      <w:r w:rsidRPr="002D7E6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2D7E63">
        <w:rPr>
          <w:bCs/>
          <w:sz w:val="24"/>
          <w:szCs w:val="24"/>
          <w:lang w:val="uk-UA"/>
        </w:rPr>
        <w:t>рік); Формальдегід (0,001193 г</w:t>
      </w:r>
      <w:r w:rsidRPr="002D7E6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2D7E63">
        <w:rPr>
          <w:bCs/>
          <w:sz w:val="24"/>
          <w:szCs w:val="24"/>
          <w:lang w:val="uk-UA"/>
        </w:rPr>
        <w:t>с; 0,0222 т</w:t>
      </w:r>
      <w:r w:rsidRPr="002D7E6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2D7E63">
        <w:rPr>
          <w:bCs/>
          <w:sz w:val="24"/>
          <w:szCs w:val="24"/>
          <w:lang w:val="uk-UA"/>
        </w:rPr>
        <w:t xml:space="preserve">рік); Метан </w:t>
      </w:r>
      <w:r w:rsidRPr="00645C82">
        <w:rPr>
          <w:bCs/>
          <w:sz w:val="24"/>
          <w:szCs w:val="24"/>
          <w:lang w:val="uk-UA"/>
        </w:rPr>
        <w:t>(0,0021 т</w:t>
      </w:r>
      <w:r w:rsidRPr="00645C82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645C82">
        <w:rPr>
          <w:bCs/>
          <w:sz w:val="24"/>
          <w:szCs w:val="24"/>
          <w:lang w:val="uk-UA"/>
        </w:rPr>
        <w:t>рік); Фтор і його пароподібні та газоподібні сполуки в перерахунку на фтористий водень (0,000017 г</w:t>
      </w:r>
      <w:r w:rsidRPr="00645C82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645C82">
        <w:rPr>
          <w:bCs/>
          <w:sz w:val="24"/>
          <w:szCs w:val="24"/>
          <w:lang w:val="uk-UA"/>
        </w:rPr>
        <w:t>с; 0,000001 т</w:t>
      </w:r>
      <w:r w:rsidRPr="00645C82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645C82">
        <w:rPr>
          <w:bCs/>
          <w:sz w:val="24"/>
          <w:szCs w:val="24"/>
          <w:lang w:val="uk-UA"/>
        </w:rPr>
        <w:t>рік).</w:t>
      </w:r>
    </w:p>
    <w:p w14:paraId="41AF3866" w14:textId="77777777" w:rsidR="005A6A43" w:rsidRPr="00645C82" w:rsidRDefault="005A6A43" w:rsidP="005A6A43">
      <w:pPr>
        <w:spacing w:line="276" w:lineRule="auto"/>
        <w:ind w:right="-108" w:firstLine="709"/>
        <w:jc w:val="both"/>
        <w:rPr>
          <w:bCs/>
          <w:sz w:val="24"/>
          <w:szCs w:val="24"/>
          <w:lang w:val="uk-UA"/>
        </w:rPr>
      </w:pPr>
      <w:r w:rsidRPr="00645C82">
        <w:rPr>
          <w:bCs/>
          <w:sz w:val="24"/>
          <w:szCs w:val="24"/>
          <w:lang w:val="uk-UA"/>
        </w:rPr>
        <w:t>На підприємстві відсутні виробництв і технологічного устаткування, на яких повинні впроваджуватися найкращі доступні технології і методи керування. Підприємство не підлягає оцінці впливу на довкілля.</w:t>
      </w:r>
    </w:p>
    <w:p w14:paraId="7A1365B0" w14:textId="77777777" w:rsidR="005A6A43" w:rsidRPr="00645C82" w:rsidRDefault="005A6A43" w:rsidP="005A6A43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645C82">
        <w:rPr>
          <w:sz w:val="24"/>
          <w:szCs w:val="24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5530F976" w14:textId="77777777" w:rsidR="005A6A43" w:rsidRPr="00645C82" w:rsidRDefault="005A6A43" w:rsidP="005A6A43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645C82">
        <w:rPr>
          <w:sz w:val="24"/>
          <w:szCs w:val="24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14:paraId="52DF0CB1" w14:textId="77777777" w:rsidR="005A6A43" w:rsidRPr="00645C82" w:rsidRDefault="005A6A43" w:rsidP="005A6A43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645C82">
        <w:rPr>
          <w:sz w:val="24"/>
          <w:szCs w:val="24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Pr="00645C82">
        <w:rPr>
          <w:sz w:val="24"/>
          <w:szCs w:val="24"/>
          <w:lang w:val="uk-UA"/>
        </w:rPr>
        <w:lastRenderedPageBreak/>
        <w:t xml:space="preserve">Департаменту захисту довкілля та адаптації до змін клімату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645C82">
        <w:rPr>
          <w:sz w:val="24"/>
          <w:szCs w:val="24"/>
          <w:lang w:val="uk-UA"/>
        </w:rPr>
        <w:t>тел</w:t>
      </w:r>
      <w:proofErr w:type="spellEnd"/>
      <w:r w:rsidRPr="00645C82">
        <w:rPr>
          <w:sz w:val="24"/>
          <w:szCs w:val="24"/>
          <w:lang w:val="uk-UA"/>
        </w:rPr>
        <w:t>. 366-64-10, 366-64-11, e-mail: ecology@kyivcity.gov.ua.</w:t>
      </w:r>
    </w:p>
    <w:p w14:paraId="51F6C08F" w14:textId="77777777" w:rsidR="00606D39" w:rsidRDefault="00606D39"/>
    <w:sectPr w:rsidR="00606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Основной текст)">
    <w:altName w:val="Calibri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43"/>
    <w:rsid w:val="00082F9A"/>
    <w:rsid w:val="005A6A43"/>
    <w:rsid w:val="00606D39"/>
    <w:rsid w:val="00622700"/>
    <w:rsid w:val="00685C24"/>
    <w:rsid w:val="00725451"/>
    <w:rsid w:val="009755CE"/>
    <w:rsid w:val="00A31484"/>
    <w:rsid w:val="00B33C78"/>
    <w:rsid w:val="00BC5159"/>
    <w:rsid w:val="00C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479D"/>
  <w15:chartTrackingRefBased/>
  <w15:docId w15:val="{3752878E-8369-8043-8854-F4109927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A43"/>
    <w:pPr>
      <w:spacing w:line="240" w:lineRule="auto"/>
      <w:jc w:val="left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A6A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u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ru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ru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ru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ru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ru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ru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A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A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A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A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A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A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A4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A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</w:rPr>
  </w:style>
  <w:style w:type="character" w:customStyle="1" w:styleId="a4">
    <w:name w:val="Заголовок Знак"/>
    <w:basedOn w:val="a0"/>
    <w:link w:val="a3"/>
    <w:uiPriority w:val="10"/>
    <w:rsid w:val="005A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UA" w:eastAsia="en-US"/>
    </w:rPr>
  </w:style>
  <w:style w:type="character" w:customStyle="1" w:styleId="a6">
    <w:name w:val="Подзаголовок Знак"/>
    <w:basedOn w:val="a0"/>
    <w:link w:val="a5"/>
    <w:uiPriority w:val="11"/>
    <w:rsid w:val="005A6A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6A4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val="ru-UA" w:eastAsia="en-US"/>
    </w:rPr>
  </w:style>
  <w:style w:type="character" w:customStyle="1" w:styleId="22">
    <w:name w:val="Цитата 2 Знак"/>
    <w:basedOn w:val="a0"/>
    <w:link w:val="21"/>
    <w:uiPriority w:val="29"/>
    <w:rsid w:val="005A6A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A43"/>
    <w:pPr>
      <w:spacing w:after="160" w:line="259" w:lineRule="auto"/>
      <w:ind w:left="720"/>
      <w:contextualSpacing/>
    </w:pPr>
    <w:rPr>
      <w:rFonts w:eastAsiaTheme="minorHAnsi"/>
      <w:sz w:val="24"/>
      <w:szCs w:val="24"/>
      <w:lang w:val="ru-UA" w:eastAsia="en-US"/>
    </w:rPr>
  </w:style>
  <w:style w:type="character" w:styleId="a8">
    <w:name w:val="Intense Emphasis"/>
    <w:basedOn w:val="a0"/>
    <w:uiPriority w:val="21"/>
    <w:qFormat/>
    <w:rsid w:val="005A6A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ru-UA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A6A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6A43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A31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theme" Target="theme/theme1.xml"/>
	<Relationship Id="rId5" Type="http://schemas.openxmlformats.org/officeDocument/2006/relationships/fontTable" Target="fontTable.xm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Яковська</dc:creator>
  <cp:keywords/>
  <dc:description/>
  <cp:lastModifiedBy>Ірина Яковська</cp:lastModifiedBy>
  <cp:revision>2</cp:revision>
  <dcterms:created xsi:type="dcterms:W3CDTF">2025-01-02T07:36:00Z</dcterms:created>
  <dcterms:modified xsi:type="dcterms:W3CDTF">2025-01-02T11:21:00Z</dcterms:modified>
</cp:coreProperties>
</file>