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60CDD" w:rsidRPr="00B02CDF" w:rsidRDefault="002B2941" w:rsidP="00311386">
      <w:pPr>
        <w:jc w:val="center"/>
        <w:rPr>
          <w:b/>
          <w:i/>
          <w:sz w:val="19"/>
          <w:szCs w:val="19"/>
        </w:rPr>
      </w:pPr>
      <w:r w:rsidRPr="00B02CDF">
        <w:rPr>
          <w:b/>
          <w:i/>
          <w:sz w:val="19"/>
          <w:szCs w:val="19"/>
        </w:rPr>
        <w:t>Заява про наміри отримання дозволу на викиди</w:t>
      </w:r>
    </w:p>
    <w:p w14:paraId="52B6BC42" w14:textId="51198411" w:rsidR="002A3B87" w:rsidRPr="00B02CDF" w:rsidRDefault="00890F8F" w:rsidP="00FF147D">
      <w:pPr>
        <w:ind w:firstLine="708"/>
        <w:jc w:val="both"/>
        <w:rPr>
          <w:color w:val="000000" w:themeColor="text1"/>
          <w:sz w:val="19"/>
          <w:szCs w:val="19"/>
        </w:rPr>
      </w:pPr>
      <w:bookmarkStart w:id="0" w:name="_gjdgxs" w:colFirst="0" w:colLast="0"/>
      <w:bookmarkEnd w:id="0"/>
      <w:r w:rsidRPr="00B02CDF">
        <w:rPr>
          <w:sz w:val="19"/>
          <w:szCs w:val="19"/>
        </w:rPr>
        <w:t>ТОВ «Епіцентр К» (будівельно-господарчий гіпермаркет «Епіцентр К» №7 м.</w:t>
      </w:r>
      <w:r w:rsidR="000A41F3" w:rsidRPr="00B02CDF">
        <w:rPr>
          <w:sz w:val="19"/>
          <w:szCs w:val="19"/>
        </w:rPr>
        <w:t xml:space="preserve"> </w:t>
      </w:r>
      <w:r w:rsidRPr="00B02CDF">
        <w:rPr>
          <w:sz w:val="19"/>
          <w:szCs w:val="19"/>
        </w:rPr>
        <w:t>Київ</w:t>
      </w:r>
      <w:r w:rsidR="00E203A3" w:rsidRPr="00B02CDF">
        <w:rPr>
          <w:sz w:val="19"/>
          <w:szCs w:val="19"/>
        </w:rPr>
        <w:t>)</w:t>
      </w:r>
      <w:r w:rsidR="000A41F3" w:rsidRPr="00B02CDF">
        <w:rPr>
          <w:sz w:val="19"/>
          <w:szCs w:val="19"/>
        </w:rPr>
        <w:t>,</w:t>
      </w:r>
      <w:r w:rsidRPr="00B02CDF">
        <w:rPr>
          <w:sz w:val="19"/>
          <w:szCs w:val="19"/>
        </w:rPr>
        <w:t xml:space="preserve"> </w:t>
      </w:r>
      <w:r w:rsidR="000A41F3" w:rsidRPr="00B02CDF">
        <w:rPr>
          <w:sz w:val="19"/>
          <w:szCs w:val="19"/>
        </w:rPr>
        <w:t>к</w:t>
      </w:r>
      <w:r w:rsidR="002B2941" w:rsidRPr="00B02CDF">
        <w:rPr>
          <w:sz w:val="19"/>
          <w:szCs w:val="19"/>
        </w:rPr>
        <w:t xml:space="preserve">од ЄДРПОУ: </w:t>
      </w:r>
      <w:r w:rsidR="00925C91" w:rsidRPr="00B02CDF">
        <w:rPr>
          <w:sz w:val="19"/>
          <w:szCs w:val="19"/>
        </w:rPr>
        <w:t>32490244</w:t>
      </w:r>
      <w:r w:rsidR="000A41F3" w:rsidRPr="00B02CDF">
        <w:rPr>
          <w:sz w:val="19"/>
          <w:szCs w:val="19"/>
        </w:rPr>
        <w:t>,</w:t>
      </w:r>
      <w:r w:rsidR="002B2941" w:rsidRPr="00B02CDF">
        <w:rPr>
          <w:sz w:val="19"/>
          <w:szCs w:val="19"/>
        </w:rPr>
        <w:t xml:space="preserve"> </w:t>
      </w:r>
      <w:r w:rsidR="000A41F3" w:rsidRPr="00B02CDF">
        <w:rPr>
          <w:sz w:val="19"/>
          <w:szCs w:val="19"/>
        </w:rPr>
        <w:t>к</w:t>
      </w:r>
      <w:r w:rsidR="002B2941" w:rsidRPr="00B02CDF">
        <w:rPr>
          <w:sz w:val="19"/>
          <w:szCs w:val="19"/>
        </w:rPr>
        <w:t xml:space="preserve">онтактний номер телефону: </w:t>
      </w:r>
      <w:r w:rsidR="00925C91" w:rsidRPr="00B02CDF">
        <w:rPr>
          <w:sz w:val="19"/>
          <w:szCs w:val="19"/>
        </w:rPr>
        <w:t>(044) 206-26-00, 594-50-50</w:t>
      </w:r>
      <w:r w:rsidR="000A41F3" w:rsidRPr="00B02CDF">
        <w:rPr>
          <w:sz w:val="19"/>
          <w:szCs w:val="19"/>
          <w:lang w:val="ru-RU"/>
        </w:rPr>
        <w:t>,</w:t>
      </w:r>
      <w:r w:rsidR="00925C91" w:rsidRPr="00B02CDF">
        <w:rPr>
          <w:sz w:val="19"/>
          <w:szCs w:val="19"/>
        </w:rPr>
        <w:t xml:space="preserve"> </w:t>
      </w:r>
      <w:r w:rsidR="000A41F3" w:rsidRPr="00B02CDF">
        <w:rPr>
          <w:sz w:val="19"/>
          <w:szCs w:val="19"/>
        </w:rPr>
        <w:t>е</w:t>
      </w:r>
      <w:r w:rsidR="002B2941" w:rsidRPr="00B02CDF">
        <w:rPr>
          <w:sz w:val="19"/>
          <w:szCs w:val="19"/>
        </w:rPr>
        <w:t>лектронна адреса:</w:t>
      </w:r>
      <w:r w:rsidR="00996DB4" w:rsidRPr="00B02CDF">
        <w:rPr>
          <w:sz w:val="19"/>
          <w:szCs w:val="19"/>
          <w:lang w:val="ru-RU"/>
        </w:rPr>
        <w:t xml:space="preserve"> </w:t>
      </w:r>
      <w:r w:rsidR="00990D66" w:rsidRPr="00B02CDF">
        <w:rPr>
          <w:sz w:val="19"/>
          <w:szCs w:val="19"/>
        </w:rPr>
        <w:t>epicentrk@epicentrk.ua</w:t>
      </w:r>
      <w:r w:rsidR="000A41F3" w:rsidRPr="00B02CDF">
        <w:rPr>
          <w:sz w:val="19"/>
          <w:szCs w:val="19"/>
        </w:rPr>
        <w:t>,</w:t>
      </w:r>
      <w:r w:rsidR="002B2941" w:rsidRPr="00B02CDF">
        <w:rPr>
          <w:sz w:val="19"/>
          <w:szCs w:val="19"/>
        </w:rPr>
        <w:t xml:space="preserve"> </w:t>
      </w:r>
      <w:r w:rsidR="000A41F3" w:rsidRPr="00B02CDF">
        <w:rPr>
          <w:sz w:val="19"/>
          <w:szCs w:val="19"/>
        </w:rPr>
        <w:t>ю</w:t>
      </w:r>
      <w:r w:rsidR="002B2941" w:rsidRPr="00B02CDF">
        <w:rPr>
          <w:sz w:val="19"/>
          <w:szCs w:val="19"/>
        </w:rPr>
        <w:t>ридична адреса (місцезнаходження суб’єкта господарювання):</w:t>
      </w:r>
      <w:r w:rsidR="00925C91" w:rsidRPr="00B02CDF">
        <w:rPr>
          <w:sz w:val="19"/>
          <w:szCs w:val="19"/>
        </w:rPr>
        <w:t xml:space="preserve"> 04128, м. Київ, вул. Берковецька, 6К</w:t>
      </w:r>
      <w:r w:rsidR="002B2941" w:rsidRPr="00B02CDF">
        <w:rPr>
          <w:sz w:val="19"/>
          <w:szCs w:val="19"/>
        </w:rPr>
        <w:t xml:space="preserve"> заявляє про намір отримання дозволу на викиди забруднюючих речовин в атмосферне повітря стаціонарними джерелами для свого </w:t>
      </w:r>
      <w:r w:rsidR="002B2941" w:rsidRPr="00B02CDF">
        <w:rPr>
          <w:color w:val="000000" w:themeColor="text1"/>
          <w:sz w:val="19"/>
          <w:szCs w:val="19"/>
        </w:rPr>
        <w:t xml:space="preserve">проммайданчика, розташованого за адресою (місцезнаходження об’єкта): </w:t>
      </w:r>
      <w:r w:rsidR="00FF147D" w:rsidRPr="00B02CDF">
        <w:rPr>
          <w:color w:val="000000" w:themeColor="text1"/>
          <w:sz w:val="19"/>
          <w:szCs w:val="19"/>
        </w:rPr>
        <w:t>04201</w:t>
      </w:r>
      <w:r w:rsidR="0095354B" w:rsidRPr="00B02CDF">
        <w:rPr>
          <w:color w:val="000000" w:themeColor="text1"/>
          <w:sz w:val="19"/>
          <w:szCs w:val="19"/>
        </w:rPr>
        <w:t>,</w:t>
      </w:r>
      <w:r w:rsidR="000A41F3" w:rsidRPr="00B02CDF">
        <w:rPr>
          <w:color w:val="000000" w:themeColor="text1"/>
          <w:sz w:val="19"/>
          <w:szCs w:val="19"/>
        </w:rPr>
        <w:t xml:space="preserve"> м. Київ, </w:t>
      </w:r>
      <w:r w:rsidR="00FF147D" w:rsidRPr="00B02CDF">
        <w:rPr>
          <w:color w:val="000000" w:themeColor="text1"/>
          <w:sz w:val="19"/>
          <w:szCs w:val="19"/>
        </w:rPr>
        <w:t>Оболонський район, вул. Полярна, 20-Д.</w:t>
      </w:r>
    </w:p>
    <w:p w14:paraId="7E724538" w14:textId="4FC35835" w:rsidR="008810FC" w:rsidRPr="00B02CDF" w:rsidRDefault="00FF147D" w:rsidP="008810FC">
      <w:pPr>
        <w:ind w:firstLine="708"/>
        <w:jc w:val="both"/>
        <w:rPr>
          <w:color w:val="000000" w:themeColor="text1"/>
          <w:sz w:val="19"/>
          <w:szCs w:val="19"/>
        </w:rPr>
      </w:pPr>
      <w:r w:rsidRPr="00B02CDF">
        <w:rPr>
          <w:color w:val="000000" w:themeColor="text1"/>
          <w:sz w:val="19"/>
          <w:szCs w:val="19"/>
        </w:rPr>
        <w:t>ТОВ «Епіцентр К» (будівельно-господарчий гіпермаркет «Епіцентр К» №7 м.</w:t>
      </w:r>
      <w:r w:rsidR="000A41F3" w:rsidRPr="00B02CDF">
        <w:rPr>
          <w:color w:val="000000" w:themeColor="text1"/>
          <w:sz w:val="19"/>
          <w:szCs w:val="19"/>
        </w:rPr>
        <w:t xml:space="preserve"> </w:t>
      </w:r>
      <w:r w:rsidRPr="00B02CDF">
        <w:rPr>
          <w:color w:val="000000" w:themeColor="text1"/>
          <w:sz w:val="19"/>
          <w:szCs w:val="19"/>
        </w:rPr>
        <w:t>Київ)</w:t>
      </w:r>
      <w:r w:rsidR="0095354B" w:rsidRPr="00B02CDF">
        <w:rPr>
          <w:color w:val="000000" w:themeColor="text1"/>
          <w:sz w:val="19"/>
          <w:szCs w:val="19"/>
        </w:rPr>
        <w:t xml:space="preserve"> </w:t>
      </w:r>
      <w:r w:rsidR="008810FC" w:rsidRPr="00B02CDF">
        <w:rPr>
          <w:color w:val="000000" w:themeColor="text1"/>
          <w:sz w:val="19"/>
          <w:szCs w:val="19"/>
        </w:rPr>
        <w:t>спеціалізується на оптовій та роздрібній торгівлі буді</w:t>
      </w:r>
      <w:r w:rsidR="00ED4A7B" w:rsidRPr="00B02CDF">
        <w:rPr>
          <w:color w:val="000000" w:themeColor="text1"/>
          <w:sz w:val="19"/>
          <w:szCs w:val="19"/>
        </w:rPr>
        <w:t>вельними матеріалами, а також ін</w:t>
      </w:r>
      <w:r w:rsidR="000A41F3" w:rsidRPr="00B02CDF">
        <w:rPr>
          <w:color w:val="000000" w:themeColor="text1"/>
          <w:sz w:val="19"/>
          <w:szCs w:val="19"/>
        </w:rPr>
        <w:t>шими не</w:t>
      </w:r>
      <w:r w:rsidR="00890F8F" w:rsidRPr="00B02CDF">
        <w:rPr>
          <w:color w:val="000000" w:themeColor="text1"/>
          <w:sz w:val="19"/>
          <w:szCs w:val="19"/>
        </w:rPr>
        <w:t>продовольчими товарами.</w:t>
      </w:r>
    </w:p>
    <w:p w14:paraId="00000003" w14:textId="00D678B2" w:rsidR="00B60CDD" w:rsidRPr="00B02CDF" w:rsidRDefault="002B2941" w:rsidP="008810FC">
      <w:pPr>
        <w:ind w:firstLine="708"/>
        <w:jc w:val="both"/>
        <w:rPr>
          <w:color w:val="000000" w:themeColor="text1"/>
          <w:sz w:val="19"/>
          <w:szCs w:val="19"/>
        </w:rPr>
      </w:pPr>
      <w:r w:rsidRPr="00B02CDF">
        <w:rPr>
          <w:color w:val="000000" w:themeColor="text1"/>
          <w:sz w:val="19"/>
          <w:szCs w:val="19"/>
        </w:rPr>
        <w:t>Метою отримання дозволу на викиди є визначення джерел впливу на атмосферне повітря та сплата екологічного податку.</w:t>
      </w:r>
    </w:p>
    <w:p w14:paraId="00000004" w14:textId="2AA04B49" w:rsidR="00B60CDD" w:rsidRPr="00B02CDF" w:rsidRDefault="002B2941" w:rsidP="00311386">
      <w:pPr>
        <w:ind w:right="-2" w:firstLine="708"/>
        <w:jc w:val="both"/>
        <w:rPr>
          <w:color w:val="000000" w:themeColor="text1"/>
          <w:sz w:val="19"/>
          <w:szCs w:val="19"/>
        </w:rPr>
      </w:pPr>
      <w:r w:rsidRPr="00B02CDF">
        <w:rPr>
          <w:color w:val="000000" w:themeColor="text1"/>
          <w:sz w:val="19"/>
          <w:szCs w:val="19"/>
        </w:rPr>
        <w:t xml:space="preserve">Відповідно до Закону України «Про оцінку впливу на довкілля» діяльність </w:t>
      </w:r>
      <w:r w:rsidR="00BB3F66" w:rsidRPr="00B02CDF">
        <w:rPr>
          <w:color w:val="000000" w:themeColor="text1"/>
          <w:sz w:val="19"/>
          <w:szCs w:val="19"/>
        </w:rPr>
        <w:t xml:space="preserve">об’єкту </w:t>
      </w:r>
      <w:r w:rsidRPr="00B02CDF">
        <w:rPr>
          <w:color w:val="000000" w:themeColor="text1"/>
          <w:sz w:val="19"/>
          <w:szCs w:val="19"/>
        </w:rPr>
        <w:t xml:space="preserve">підпадає під </w:t>
      </w:r>
      <w:r w:rsidR="00925C91" w:rsidRPr="00B02CDF">
        <w:rPr>
          <w:color w:val="000000" w:themeColor="text1"/>
          <w:sz w:val="19"/>
          <w:szCs w:val="19"/>
        </w:rPr>
        <w:t xml:space="preserve">другу </w:t>
      </w:r>
      <w:r w:rsidRPr="00B02CDF">
        <w:rPr>
          <w:color w:val="000000" w:themeColor="text1"/>
          <w:sz w:val="19"/>
          <w:szCs w:val="19"/>
        </w:rPr>
        <w:t>категорі</w:t>
      </w:r>
      <w:r w:rsidR="00F47741" w:rsidRPr="00B02CDF">
        <w:rPr>
          <w:color w:val="000000" w:themeColor="text1"/>
          <w:sz w:val="19"/>
          <w:szCs w:val="19"/>
        </w:rPr>
        <w:t>ю</w:t>
      </w:r>
      <w:r w:rsidRPr="00B02CDF">
        <w:rPr>
          <w:color w:val="000000" w:themeColor="text1"/>
          <w:sz w:val="19"/>
          <w:szCs w:val="19"/>
        </w:rPr>
        <w:t xml:space="preserve"> видів планованої діяльності та об’єктів, які можуть мати значний вплив на довкілля (</w:t>
      </w:r>
      <w:r w:rsidR="00890F8F" w:rsidRPr="00B02CDF">
        <w:rPr>
          <w:color w:val="000000" w:themeColor="text1"/>
          <w:sz w:val="19"/>
          <w:szCs w:val="19"/>
        </w:rPr>
        <w:t>ст. 3, ч. 3, п. 10 (</w:t>
      </w:r>
      <w:proofErr w:type="spellStart"/>
      <w:r w:rsidR="00890F8F" w:rsidRPr="00B02CDF">
        <w:rPr>
          <w:color w:val="000000" w:themeColor="text1"/>
          <w:sz w:val="19"/>
          <w:szCs w:val="19"/>
        </w:rPr>
        <w:t>абз</w:t>
      </w:r>
      <w:proofErr w:type="spellEnd"/>
      <w:r w:rsidR="00890F8F" w:rsidRPr="00B02CDF">
        <w:rPr>
          <w:color w:val="000000" w:themeColor="text1"/>
          <w:sz w:val="19"/>
          <w:szCs w:val="19"/>
        </w:rPr>
        <w:t xml:space="preserve">. 2): «будівництво (облаштування) автостоянок на площі не менш як 1 гектар і більш як на 100 </w:t>
      </w:r>
      <w:proofErr w:type="spellStart"/>
      <w:r w:rsidR="00890F8F" w:rsidRPr="00B02CDF">
        <w:rPr>
          <w:color w:val="000000" w:themeColor="text1"/>
          <w:sz w:val="19"/>
          <w:szCs w:val="19"/>
        </w:rPr>
        <w:t>паркомісць</w:t>
      </w:r>
      <w:proofErr w:type="spellEnd"/>
      <w:r w:rsidR="00890F8F" w:rsidRPr="00B02CDF">
        <w:rPr>
          <w:color w:val="000000" w:themeColor="text1"/>
          <w:sz w:val="19"/>
          <w:szCs w:val="19"/>
        </w:rPr>
        <w:t>»).</w:t>
      </w:r>
      <w:r w:rsidRPr="00B02CDF">
        <w:rPr>
          <w:color w:val="000000" w:themeColor="text1"/>
          <w:sz w:val="19"/>
          <w:szCs w:val="19"/>
        </w:rPr>
        <w:t xml:space="preserve"> </w:t>
      </w:r>
      <w:r w:rsidR="002F7CAB" w:rsidRPr="00B02CDF">
        <w:rPr>
          <w:color w:val="000000" w:themeColor="text1"/>
          <w:sz w:val="19"/>
          <w:szCs w:val="19"/>
        </w:rPr>
        <w:t xml:space="preserve">За результатами проведеної оцінки впливу на довкілля </w:t>
      </w:r>
      <w:r w:rsidRPr="00B02CDF">
        <w:rPr>
          <w:color w:val="000000" w:themeColor="text1"/>
          <w:sz w:val="19"/>
          <w:szCs w:val="19"/>
        </w:rPr>
        <w:t xml:space="preserve">по даному об’єкту </w:t>
      </w:r>
      <w:r w:rsidR="002F7CAB" w:rsidRPr="00B02CDF">
        <w:rPr>
          <w:color w:val="000000" w:themeColor="text1"/>
          <w:sz w:val="19"/>
          <w:szCs w:val="19"/>
        </w:rPr>
        <w:t>отрима</w:t>
      </w:r>
      <w:r w:rsidR="0095354B" w:rsidRPr="00B02CDF">
        <w:rPr>
          <w:color w:val="000000" w:themeColor="text1"/>
          <w:sz w:val="19"/>
          <w:szCs w:val="19"/>
        </w:rPr>
        <w:t>н</w:t>
      </w:r>
      <w:r w:rsidR="002F7CAB" w:rsidRPr="00B02CDF">
        <w:rPr>
          <w:color w:val="000000" w:themeColor="text1"/>
          <w:sz w:val="19"/>
          <w:szCs w:val="19"/>
        </w:rPr>
        <w:t xml:space="preserve">о Висновок </w:t>
      </w:r>
      <w:r w:rsidR="00E203A3" w:rsidRPr="00B02CDF">
        <w:rPr>
          <w:color w:val="000000" w:themeColor="text1"/>
          <w:sz w:val="19"/>
          <w:szCs w:val="19"/>
        </w:rPr>
        <w:t>з оцінки впливу на довкілля за №077-3236 від 06.06.2024, виданий Департаментом захисту довкілля та адаптації до зміни клімату виконавчого органу Київської міської ради (Київської міської державної адміністрації).</w:t>
      </w:r>
    </w:p>
    <w:p w14:paraId="00888465" w14:textId="087A263C" w:rsidR="00B6618D" w:rsidRPr="00B02CDF" w:rsidRDefault="002B2941" w:rsidP="00311386">
      <w:pPr>
        <w:ind w:firstLine="708"/>
        <w:jc w:val="both"/>
        <w:rPr>
          <w:color w:val="000000" w:themeColor="text1"/>
          <w:sz w:val="19"/>
          <w:szCs w:val="19"/>
        </w:rPr>
      </w:pPr>
      <w:r w:rsidRPr="00B02CDF">
        <w:rPr>
          <w:color w:val="000000" w:themeColor="text1"/>
          <w:sz w:val="19"/>
          <w:szCs w:val="19"/>
        </w:rPr>
        <w:t xml:space="preserve">Загальний опис об’єкта. </w:t>
      </w:r>
      <w:r w:rsidR="00742F9F" w:rsidRPr="00B02CDF">
        <w:rPr>
          <w:color w:val="000000" w:themeColor="text1"/>
          <w:sz w:val="19"/>
          <w:szCs w:val="19"/>
        </w:rPr>
        <w:t>Наразі на території гіпермаркету ТОВ «Епіцентр К» (будівельно-господарчий гіпермаркет «Епіцентр К» №7 м.</w:t>
      </w:r>
      <w:r w:rsidR="000A41F3" w:rsidRPr="00B02CDF">
        <w:rPr>
          <w:color w:val="000000" w:themeColor="text1"/>
          <w:sz w:val="19"/>
          <w:szCs w:val="19"/>
        </w:rPr>
        <w:t xml:space="preserve"> </w:t>
      </w:r>
      <w:r w:rsidR="00742F9F" w:rsidRPr="00B02CDF">
        <w:rPr>
          <w:color w:val="000000" w:themeColor="text1"/>
          <w:sz w:val="19"/>
          <w:szCs w:val="19"/>
        </w:rPr>
        <w:t>Київ), що розташований по вулиці Полярна, 20-Д в Оболонському районі м.</w:t>
      </w:r>
      <w:r w:rsidR="000A41F3" w:rsidRPr="00B02CDF">
        <w:rPr>
          <w:color w:val="000000" w:themeColor="text1"/>
          <w:sz w:val="19"/>
          <w:szCs w:val="19"/>
        </w:rPr>
        <w:t xml:space="preserve"> </w:t>
      </w:r>
      <w:r w:rsidR="00742F9F" w:rsidRPr="00B02CDF">
        <w:rPr>
          <w:color w:val="000000" w:themeColor="text1"/>
          <w:sz w:val="19"/>
          <w:szCs w:val="19"/>
        </w:rPr>
        <w:t xml:space="preserve">Києва наявні: будівля гіпермаркету, в якій розміщено торговельно-виставкові зали, адміністративні та побутові приміщення; металобаза; господарський двір; автостоянка на 1321 м/м площею до 2 га. </w:t>
      </w:r>
      <w:r w:rsidR="00C83965" w:rsidRPr="00B02CDF">
        <w:rPr>
          <w:color w:val="000000" w:themeColor="text1"/>
          <w:sz w:val="19"/>
          <w:szCs w:val="19"/>
        </w:rPr>
        <w:t>Гіпермаркет</w:t>
      </w:r>
      <w:r w:rsidR="00925C91" w:rsidRPr="00B02CDF">
        <w:rPr>
          <w:color w:val="000000" w:themeColor="text1"/>
          <w:sz w:val="19"/>
          <w:szCs w:val="19"/>
        </w:rPr>
        <w:t xml:space="preserve"> ТОВ «Епіцентр К» призначений для надання послуг населенню в придбанні будівельних матеріалів, реалізації різноманітних непродовольчих товарів та господарських виробів, техніки, текстилю, одягу, спортивних та дитячих товарів тощо. </w:t>
      </w:r>
      <w:r w:rsidR="00C83965" w:rsidRPr="00B02CDF">
        <w:rPr>
          <w:color w:val="000000" w:themeColor="text1"/>
          <w:sz w:val="19"/>
          <w:szCs w:val="19"/>
        </w:rPr>
        <w:t xml:space="preserve">Також в </w:t>
      </w:r>
      <w:proofErr w:type="spellStart"/>
      <w:r w:rsidR="00C83965" w:rsidRPr="00B02CDF">
        <w:rPr>
          <w:color w:val="000000" w:themeColor="text1"/>
          <w:sz w:val="19"/>
          <w:szCs w:val="19"/>
        </w:rPr>
        <w:t>гіпермаркет</w:t>
      </w:r>
      <w:r w:rsidR="00AA07A0" w:rsidRPr="00B02CDF">
        <w:rPr>
          <w:color w:val="000000" w:themeColor="text1"/>
          <w:sz w:val="19"/>
          <w:szCs w:val="19"/>
        </w:rPr>
        <w:t>і</w:t>
      </w:r>
      <w:proofErr w:type="spellEnd"/>
      <w:r w:rsidR="00C83965" w:rsidRPr="00B02CDF">
        <w:rPr>
          <w:color w:val="000000" w:themeColor="text1"/>
          <w:sz w:val="19"/>
          <w:szCs w:val="19"/>
        </w:rPr>
        <w:t xml:space="preserve"> розміщен</w:t>
      </w:r>
      <w:r w:rsidR="00AA07A0" w:rsidRPr="00B02CDF">
        <w:rPr>
          <w:color w:val="000000" w:themeColor="text1"/>
          <w:sz w:val="19"/>
          <w:szCs w:val="19"/>
        </w:rPr>
        <w:t>о</w:t>
      </w:r>
      <w:r w:rsidR="00C83965" w:rsidRPr="00B02CDF">
        <w:rPr>
          <w:color w:val="000000" w:themeColor="text1"/>
          <w:sz w:val="19"/>
          <w:szCs w:val="19"/>
        </w:rPr>
        <w:t xml:space="preserve"> заклад</w:t>
      </w:r>
      <w:r w:rsidR="00AA07A0" w:rsidRPr="00B02CDF">
        <w:rPr>
          <w:color w:val="000000" w:themeColor="text1"/>
          <w:sz w:val="19"/>
          <w:szCs w:val="19"/>
        </w:rPr>
        <w:t>и</w:t>
      </w:r>
      <w:r w:rsidR="00C83965" w:rsidRPr="00B02CDF">
        <w:rPr>
          <w:color w:val="000000" w:themeColor="text1"/>
          <w:sz w:val="19"/>
          <w:szCs w:val="19"/>
        </w:rPr>
        <w:t xml:space="preserve"> громадськ</w:t>
      </w:r>
      <w:r w:rsidR="00AA07A0" w:rsidRPr="00B02CDF">
        <w:rPr>
          <w:color w:val="000000" w:themeColor="text1"/>
          <w:sz w:val="19"/>
          <w:szCs w:val="19"/>
        </w:rPr>
        <w:t xml:space="preserve">ого харчування, </w:t>
      </w:r>
      <w:r w:rsidR="00E203A3" w:rsidRPr="00B02CDF">
        <w:rPr>
          <w:color w:val="000000" w:themeColor="text1"/>
          <w:sz w:val="19"/>
          <w:szCs w:val="19"/>
        </w:rPr>
        <w:t>такі як: «Кафе»</w:t>
      </w:r>
      <w:r w:rsidR="00C83965" w:rsidRPr="00B02CDF">
        <w:rPr>
          <w:color w:val="000000" w:themeColor="text1"/>
          <w:sz w:val="19"/>
          <w:szCs w:val="19"/>
        </w:rPr>
        <w:t>,</w:t>
      </w:r>
      <w:r w:rsidR="00E203A3" w:rsidRPr="00B02CDF">
        <w:rPr>
          <w:color w:val="000000" w:themeColor="text1"/>
          <w:sz w:val="19"/>
          <w:szCs w:val="19"/>
        </w:rPr>
        <w:t xml:space="preserve"> «</w:t>
      </w:r>
      <w:proofErr w:type="spellStart"/>
      <w:r w:rsidR="00E203A3" w:rsidRPr="00B02CDF">
        <w:rPr>
          <w:color w:val="000000" w:themeColor="text1"/>
          <w:sz w:val="19"/>
          <w:szCs w:val="19"/>
        </w:rPr>
        <w:t>Фуд</w:t>
      </w:r>
      <w:proofErr w:type="spellEnd"/>
      <w:r w:rsidR="00E203A3" w:rsidRPr="00B02CDF">
        <w:rPr>
          <w:color w:val="000000" w:themeColor="text1"/>
          <w:sz w:val="19"/>
          <w:szCs w:val="19"/>
        </w:rPr>
        <w:t>-маркет», «Кухня ігрової зони»</w:t>
      </w:r>
      <w:r w:rsidR="00AA07A0" w:rsidRPr="00B02CDF">
        <w:rPr>
          <w:color w:val="000000" w:themeColor="text1"/>
          <w:sz w:val="19"/>
          <w:szCs w:val="19"/>
        </w:rPr>
        <w:t xml:space="preserve"> та </w:t>
      </w:r>
      <w:r w:rsidR="00E203A3" w:rsidRPr="00B02CDF">
        <w:rPr>
          <w:color w:val="000000" w:themeColor="text1"/>
          <w:sz w:val="19"/>
          <w:szCs w:val="19"/>
        </w:rPr>
        <w:t>зон</w:t>
      </w:r>
      <w:r w:rsidR="000A41F3" w:rsidRPr="00B02CDF">
        <w:rPr>
          <w:color w:val="000000" w:themeColor="text1"/>
          <w:sz w:val="19"/>
          <w:szCs w:val="19"/>
        </w:rPr>
        <w:t>а</w:t>
      </w:r>
      <w:r w:rsidR="00AA07A0" w:rsidRPr="00B02CDF">
        <w:rPr>
          <w:color w:val="000000" w:themeColor="text1"/>
          <w:sz w:val="19"/>
          <w:szCs w:val="19"/>
        </w:rPr>
        <w:t xml:space="preserve"> </w:t>
      </w:r>
      <w:r w:rsidR="00E203A3" w:rsidRPr="00B02CDF">
        <w:rPr>
          <w:color w:val="000000" w:themeColor="text1"/>
          <w:sz w:val="19"/>
          <w:szCs w:val="19"/>
        </w:rPr>
        <w:t>проведення майстер-класів «Пекарня»</w:t>
      </w:r>
      <w:r w:rsidR="00AA07A0" w:rsidRPr="00B02CDF">
        <w:rPr>
          <w:color w:val="000000" w:themeColor="text1"/>
          <w:sz w:val="19"/>
          <w:szCs w:val="19"/>
        </w:rPr>
        <w:t>.</w:t>
      </w:r>
      <w:r w:rsidR="00E203A3" w:rsidRPr="00B02CDF">
        <w:rPr>
          <w:color w:val="000000" w:themeColor="text1"/>
          <w:sz w:val="19"/>
          <w:szCs w:val="19"/>
        </w:rPr>
        <w:t xml:space="preserve"> </w:t>
      </w:r>
      <w:r w:rsidR="00990D66" w:rsidRPr="00B02CDF">
        <w:rPr>
          <w:color w:val="000000" w:themeColor="text1"/>
          <w:sz w:val="19"/>
          <w:szCs w:val="19"/>
        </w:rPr>
        <w:t xml:space="preserve">Для забезпечення теплопостачання, об’єкт обладнаний газовими </w:t>
      </w:r>
      <w:proofErr w:type="spellStart"/>
      <w:r w:rsidR="00990D66" w:rsidRPr="00B02CDF">
        <w:rPr>
          <w:color w:val="000000" w:themeColor="text1"/>
          <w:sz w:val="19"/>
          <w:szCs w:val="19"/>
        </w:rPr>
        <w:t>руфтопами</w:t>
      </w:r>
      <w:proofErr w:type="spellEnd"/>
      <w:r w:rsidR="00ED003B" w:rsidRPr="00B02CDF">
        <w:rPr>
          <w:color w:val="000000" w:themeColor="text1"/>
          <w:sz w:val="19"/>
          <w:szCs w:val="19"/>
        </w:rPr>
        <w:t xml:space="preserve"> в кількості 73 </w:t>
      </w:r>
      <w:r w:rsidR="000A41F3" w:rsidRPr="00B02CDF">
        <w:rPr>
          <w:color w:val="000000" w:themeColor="text1"/>
          <w:sz w:val="19"/>
          <w:szCs w:val="19"/>
        </w:rPr>
        <w:t>од. та</w:t>
      </w:r>
      <w:r w:rsidR="00ED003B" w:rsidRPr="00B02CDF">
        <w:rPr>
          <w:color w:val="000000" w:themeColor="text1"/>
          <w:sz w:val="19"/>
          <w:szCs w:val="19"/>
        </w:rPr>
        <w:t xml:space="preserve"> чотирма</w:t>
      </w:r>
      <w:r w:rsidR="00990D66" w:rsidRPr="00B02CDF">
        <w:rPr>
          <w:color w:val="000000" w:themeColor="text1"/>
          <w:sz w:val="19"/>
          <w:szCs w:val="19"/>
        </w:rPr>
        <w:t xml:space="preserve"> водогрійними котлами.</w:t>
      </w:r>
      <w:r w:rsidR="00ED4A7B" w:rsidRPr="00B02CDF">
        <w:rPr>
          <w:color w:val="000000" w:themeColor="text1"/>
          <w:sz w:val="19"/>
          <w:szCs w:val="19"/>
        </w:rPr>
        <w:t xml:space="preserve"> </w:t>
      </w:r>
      <w:r w:rsidR="00E40318" w:rsidRPr="00B02CDF">
        <w:rPr>
          <w:color w:val="000000" w:themeColor="text1"/>
          <w:sz w:val="19"/>
          <w:szCs w:val="19"/>
        </w:rPr>
        <w:t xml:space="preserve">Кондиціювання передбачено за допомогою дахових кондиціонерів. </w:t>
      </w:r>
      <w:r w:rsidR="00ED4A7B" w:rsidRPr="00B02CDF">
        <w:rPr>
          <w:color w:val="000000" w:themeColor="text1"/>
          <w:sz w:val="19"/>
          <w:szCs w:val="19"/>
        </w:rPr>
        <w:t>Наявна майстерня служби механізації.</w:t>
      </w:r>
      <w:r w:rsidR="00925C91" w:rsidRPr="00B02CDF">
        <w:rPr>
          <w:color w:val="000000" w:themeColor="text1"/>
          <w:sz w:val="19"/>
          <w:szCs w:val="19"/>
        </w:rPr>
        <w:t xml:space="preserve"> Для аварійного електроживлення </w:t>
      </w:r>
      <w:r w:rsidR="00E203A3" w:rsidRPr="00B02CDF">
        <w:rPr>
          <w:color w:val="000000" w:themeColor="text1"/>
          <w:sz w:val="19"/>
          <w:szCs w:val="19"/>
        </w:rPr>
        <w:t>передбачені три</w:t>
      </w:r>
      <w:r w:rsidR="00925C91" w:rsidRPr="00B02CDF">
        <w:rPr>
          <w:color w:val="000000" w:themeColor="text1"/>
          <w:sz w:val="19"/>
          <w:szCs w:val="19"/>
        </w:rPr>
        <w:t xml:space="preserve"> дизель-генератор</w:t>
      </w:r>
      <w:r w:rsidR="00E203A3" w:rsidRPr="00B02CDF">
        <w:rPr>
          <w:color w:val="000000" w:themeColor="text1"/>
          <w:sz w:val="19"/>
          <w:szCs w:val="19"/>
        </w:rPr>
        <w:t>и</w:t>
      </w:r>
      <w:r w:rsidR="006A6934" w:rsidRPr="00B02CDF">
        <w:rPr>
          <w:color w:val="000000" w:themeColor="text1"/>
          <w:sz w:val="19"/>
          <w:szCs w:val="19"/>
        </w:rPr>
        <w:t xml:space="preserve"> та </w:t>
      </w:r>
      <w:proofErr w:type="spellStart"/>
      <w:r w:rsidR="006A6934" w:rsidRPr="00B02CDF">
        <w:rPr>
          <w:color w:val="000000" w:themeColor="text1"/>
          <w:sz w:val="19"/>
          <w:szCs w:val="19"/>
        </w:rPr>
        <w:t>когенераційн</w:t>
      </w:r>
      <w:r w:rsidR="000A41F3" w:rsidRPr="00B02CDF">
        <w:rPr>
          <w:color w:val="000000" w:themeColor="text1"/>
          <w:sz w:val="19"/>
          <w:szCs w:val="19"/>
        </w:rPr>
        <w:t>а</w:t>
      </w:r>
      <w:proofErr w:type="spellEnd"/>
      <w:r w:rsidR="006A6934" w:rsidRPr="00B02CDF">
        <w:rPr>
          <w:color w:val="000000" w:themeColor="text1"/>
          <w:sz w:val="19"/>
          <w:szCs w:val="19"/>
        </w:rPr>
        <w:t xml:space="preserve"> установк</w:t>
      </w:r>
      <w:r w:rsidR="000A41F3" w:rsidRPr="00B02CDF">
        <w:rPr>
          <w:color w:val="000000" w:themeColor="text1"/>
          <w:sz w:val="19"/>
          <w:szCs w:val="19"/>
        </w:rPr>
        <w:t>а</w:t>
      </w:r>
      <w:r w:rsidR="00925C91" w:rsidRPr="00B02CDF">
        <w:rPr>
          <w:color w:val="000000" w:themeColor="text1"/>
          <w:sz w:val="19"/>
          <w:szCs w:val="19"/>
        </w:rPr>
        <w:t>. Для обробки виробів і заготовок з деревини передбачен</w:t>
      </w:r>
      <w:r w:rsidR="00E40318" w:rsidRPr="00B02CDF">
        <w:rPr>
          <w:color w:val="000000" w:themeColor="text1"/>
          <w:sz w:val="19"/>
          <w:szCs w:val="19"/>
        </w:rPr>
        <w:t xml:space="preserve">а </w:t>
      </w:r>
      <w:proofErr w:type="spellStart"/>
      <w:r w:rsidR="00E40318" w:rsidRPr="00B02CDF">
        <w:rPr>
          <w:color w:val="000000" w:themeColor="text1"/>
          <w:sz w:val="19"/>
          <w:szCs w:val="19"/>
        </w:rPr>
        <w:t>форматно</w:t>
      </w:r>
      <w:proofErr w:type="spellEnd"/>
      <w:r w:rsidR="00E40318" w:rsidRPr="00B02CDF">
        <w:rPr>
          <w:color w:val="000000" w:themeColor="text1"/>
          <w:sz w:val="19"/>
          <w:szCs w:val="19"/>
        </w:rPr>
        <w:t xml:space="preserve">-розкрійна дільниця. </w:t>
      </w:r>
      <w:r w:rsidR="00925C91" w:rsidRPr="00B02CDF">
        <w:rPr>
          <w:color w:val="000000" w:themeColor="text1"/>
          <w:sz w:val="19"/>
          <w:szCs w:val="19"/>
        </w:rPr>
        <w:t xml:space="preserve">Для зарядки АКБ власного автотранспорту передбачена акумуляторна дільниця. </w:t>
      </w:r>
      <w:r w:rsidR="000A41F3" w:rsidRPr="00B02CDF">
        <w:rPr>
          <w:color w:val="000000" w:themeColor="text1"/>
          <w:sz w:val="19"/>
          <w:szCs w:val="19"/>
        </w:rPr>
        <w:t xml:space="preserve">Для проведення ремонтних робіт </w:t>
      </w:r>
      <w:r w:rsidR="00597D43" w:rsidRPr="00B02CDF">
        <w:rPr>
          <w:color w:val="000000" w:themeColor="text1"/>
          <w:sz w:val="19"/>
          <w:szCs w:val="19"/>
        </w:rPr>
        <w:t xml:space="preserve">в </w:t>
      </w:r>
      <w:proofErr w:type="spellStart"/>
      <w:r w:rsidR="00597D43" w:rsidRPr="00B02CDF">
        <w:rPr>
          <w:color w:val="000000" w:themeColor="text1"/>
          <w:sz w:val="19"/>
          <w:szCs w:val="19"/>
        </w:rPr>
        <w:t>гіпермаркеті</w:t>
      </w:r>
      <w:proofErr w:type="spellEnd"/>
      <w:r w:rsidR="00597D43" w:rsidRPr="00B02CDF">
        <w:rPr>
          <w:color w:val="000000" w:themeColor="text1"/>
          <w:sz w:val="19"/>
          <w:szCs w:val="19"/>
        </w:rPr>
        <w:t xml:space="preserve"> є зварювальна дільниця. На території гіпермаркету існує сервісний центр, де розміщена випробувальна дільниця для перевірки </w:t>
      </w:r>
      <w:proofErr w:type="spellStart"/>
      <w:r w:rsidR="00597D43" w:rsidRPr="00B02CDF">
        <w:rPr>
          <w:color w:val="000000" w:themeColor="text1"/>
          <w:sz w:val="19"/>
          <w:szCs w:val="19"/>
        </w:rPr>
        <w:t>бензогенера</w:t>
      </w:r>
      <w:r w:rsidR="000A41F3" w:rsidRPr="00B02CDF">
        <w:rPr>
          <w:color w:val="000000" w:themeColor="text1"/>
          <w:sz w:val="19"/>
          <w:szCs w:val="19"/>
        </w:rPr>
        <w:t>торів</w:t>
      </w:r>
      <w:proofErr w:type="spellEnd"/>
      <w:r w:rsidR="000A41F3" w:rsidRPr="00B02CDF">
        <w:rPr>
          <w:color w:val="000000" w:themeColor="text1"/>
          <w:sz w:val="19"/>
          <w:szCs w:val="19"/>
        </w:rPr>
        <w:t xml:space="preserve"> та іншого обладнання,</w:t>
      </w:r>
      <w:r w:rsidR="00597D43" w:rsidRPr="00B02CDF">
        <w:rPr>
          <w:color w:val="000000" w:themeColor="text1"/>
          <w:sz w:val="19"/>
          <w:szCs w:val="19"/>
        </w:rPr>
        <w:t xml:space="preserve"> а також пост пайки для ремонту деталей</w:t>
      </w:r>
      <w:r w:rsidR="00E40318" w:rsidRPr="00B02CDF">
        <w:rPr>
          <w:color w:val="000000" w:themeColor="text1"/>
          <w:sz w:val="19"/>
          <w:szCs w:val="19"/>
        </w:rPr>
        <w:t xml:space="preserve">. </w:t>
      </w:r>
      <w:r w:rsidR="00F9761A" w:rsidRPr="00B02CDF">
        <w:rPr>
          <w:color w:val="000000" w:themeColor="text1"/>
          <w:sz w:val="19"/>
          <w:szCs w:val="19"/>
        </w:rPr>
        <w:t>Для розвантаження та транспортування товарів використовуються навантажувачі (6 од).</w:t>
      </w:r>
      <w:r w:rsidR="004B43FB" w:rsidRPr="00B02CDF">
        <w:rPr>
          <w:color w:val="000000" w:themeColor="text1"/>
          <w:sz w:val="19"/>
          <w:szCs w:val="19"/>
        </w:rPr>
        <w:t xml:space="preserve"> Для </w:t>
      </w:r>
      <w:r w:rsidR="000A41F3" w:rsidRPr="00B02CDF">
        <w:rPr>
          <w:color w:val="000000" w:themeColor="text1"/>
          <w:sz w:val="19"/>
          <w:szCs w:val="19"/>
        </w:rPr>
        <w:t>розвантаження</w:t>
      </w:r>
      <w:r w:rsidR="004B43FB" w:rsidRPr="00B02CDF">
        <w:rPr>
          <w:color w:val="000000" w:themeColor="text1"/>
          <w:sz w:val="19"/>
          <w:szCs w:val="19"/>
        </w:rPr>
        <w:t xml:space="preserve"> товарів </w:t>
      </w:r>
      <w:r w:rsidR="000A41F3" w:rsidRPr="00B02CDF">
        <w:rPr>
          <w:color w:val="000000" w:themeColor="text1"/>
          <w:sz w:val="19"/>
          <w:szCs w:val="19"/>
        </w:rPr>
        <w:t>використовується</w:t>
      </w:r>
      <w:r w:rsidR="004B43FB" w:rsidRPr="00B02CDF">
        <w:rPr>
          <w:color w:val="000000" w:themeColor="text1"/>
          <w:sz w:val="19"/>
          <w:szCs w:val="19"/>
        </w:rPr>
        <w:t xml:space="preserve"> розвантажувальна рампа</w:t>
      </w:r>
      <w:r w:rsidR="000A41F3" w:rsidRPr="00B02CDF">
        <w:rPr>
          <w:color w:val="000000" w:themeColor="text1"/>
          <w:sz w:val="19"/>
          <w:szCs w:val="19"/>
        </w:rPr>
        <w:t>.</w:t>
      </w:r>
    </w:p>
    <w:p w14:paraId="00000006" w14:textId="1B52B8DF" w:rsidR="00B60CDD" w:rsidRPr="00B02CDF" w:rsidRDefault="002B2941" w:rsidP="00122130">
      <w:pPr>
        <w:ind w:firstLine="708"/>
        <w:jc w:val="both"/>
        <w:rPr>
          <w:sz w:val="19"/>
          <w:szCs w:val="19"/>
        </w:rPr>
      </w:pPr>
      <w:r w:rsidRPr="00B02CDF">
        <w:rPr>
          <w:sz w:val="19"/>
          <w:szCs w:val="19"/>
        </w:rPr>
        <w:t xml:space="preserve">Відомості щодо видів та обсягів викидів: </w:t>
      </w:r>
      <w:r w:rsidR="00742F9F" w:rsidRPr="00B02CDF">
        <w:rPr>
          <w:sz w:val="19"/>
          <w:szCs w:val="19"/>
        </w:rPr>
        <w:t xml:space="preserve">кількість </w:t>
      </w:r>
      <w:r w:rsidR="00E203A3" w:rsidRPr="00B02CDF">
        <w:rPr>
          <w:sz w:val="19"/>
          <w:szCs w:val="19"/>
        </w:rPr>
        <w:t xml:space="preserve">джерел викиду – </w:t>
      </w:r>
      <w:r w:rsidR="001D613A" w:rsidRPr="00B02CDF">
        <w:rPr>
          <w:sz w:val="19"/>
          <w:szCs w:val="19"/>
        </w:rPr>
        <w:t>2</w:t>
      </w:r>
      <w:r w:rsidR="00C0528D" w:rsidRPr="00B02CDF">
        <w:rPr>
          <w:sz w:val="19"/>
          <w:szCs w:val="19"/>
        </w:rPr>
        <w:t>33</w:t>
      </w:r>
      <w:r w:rsidR="001D613A" w:rsidRPr="00B02CDF">
        <w:rPr>
          <w:sz w:val="19"/>
          <w:szCs w:val="19"/>
        </w:rPr>
        <w:t>.</w:t>
      </w:r>
      <w:r w:rsidR="00C0528D" w:rsidRPr="00B02CDF">
        <w:rPr>
          <w:sz w:val="19"/>
          <w:szCs w:val="19"/>
        </w:rPr>
        <w:t xml:space="preserve"> </w:t>
      </w:r>
      <w:r w:rsidRPr="00B02CDF">
        <w:rPr>
          <w:sz w:val="19"/>
          <w:szCs w:val="19"/>
        </w:rPr>
        <w:t xml:space="preserve"> В атмосферне повітря будуть </w:t>
      </w:r>
      <w:r w:rsidR="000A41F3" w:rsidRPr="00B02CDF">
        <w:rPr>
          <w:sz w:val="19"/>
          <w:szCs w:val="19"/>
        </w:rPr>
        <w:t>надходити</w:t>
      </w:r>
      <w:r w:rsidRPr="00B02CDF">
        <w:rPr>
          <w:sz w:val="19"/>
          <w:szCs w:val="19"/>
        </w:rPr>
        <w:t xml:space="preserve"> забруднюючі речовини у кількості, т/рік: </w:t>
      </w:r>
      <w:r w:rsidR="005F498A" w:rsidRPr="00B02CDF">
        <w:rPr>
          <w:sz w:val="19"/>
          <w:szCs w:val="19"/>
        </w:rPr>
        <w:t>оксиди азоту (у перерахунку на діоксид азоту[</w:t>
      </w:r>
      <w:proofErr w:type="spellStart"/>
      <w:r w:rsidR="005F498A" w:rsidRPr="00B02CDF">
        <w:rPr>
          <w:sz w:val="19"/>
          <w:szCs w:val="19"/>
        </w:rPr>
        <w:t>NO+NO2</w:t>
      </w:r>
      <w:proofErr w:type="spellEnd"/>
      <w:r w:rsidR="005F498A" w:rsidRPr="00B02CDF">
        <w:rPr>
          <w:sz w:val="19"/>
          <w:szCs w:val="19"/>
        </w:rPr>
        <w:t xml:space="preserve">]) – </w:t>
      </w:r>
      <w:r w:rsidR="006D2511" w:rsidRPr="00B02CDF">
        <w:rPr>
          <w:bCs/>
          <w:sz w:val="19"/>
          <w:szCs w:val="19"/>
        </w:rPr>
        <w:t>26,113331</w:t>
      </w:r>
      <w:r w:rsidR="005F498A" w:rsidRPr="00B02CDF">
        <w:rPr>
          <w:sz w:val="19"/>
          <w:szCs w:val="19"/>
        </w:rPr>
        <w:t xml:space="preserve">; аміак – </w:t>
      </w:r>
      <w:r w:rsidR="00742F9F" w:rsidRPr="00B02CDF">
        <w:rPr>
          <w:sz w:val="19"/>
          <w:szCs w:val="19"/>
        </w:rPr>
        <w:t>0,018493</w:t>
      </w:r>
      <w:r w:rsidR="005F498A" w:rsidRPr="00B02CDF">
        <w:rPr>
          <w:sz w:val="19"/>
          <w:szCs w:val="19"/>
        </w:rPr>
        <w:t xml:space="preserve">; сірки діоксид – </w:t>
      </w:r>
      <w:r w:rsidR="003123E1" w:rsidRPr="00B02CDF">
        <w:rPr>
          <w:bCs/>
          <w:sz w:val="19"/>
          <w:szCs w:val="19"/>
        </w:rPr>
        <w:t>1,858271</w:t>
      </w:r>
      <w:r w:rsidR="005F498A" w:rsidRPr="00B02CDF">
        <w:rPr>
          <w:sz w:val="19"/>
          <w:szCs w:val="19"/>
        </w:rPr>
        <w:t xml:space="preserve">; сірководень (H2S) – </w:t>
      </w:r>
      <w:r w:rsidR="00742F9F" w:rsidRPr="00B02CDF">
        <w:rPr>
          <w:sz w:val="19"/>
          <w:szCs w:val="19"/>
        </w:rPr>
        <w:t>0,00061</w:t>
      </w:r>
      <w:r w:rsidR="005F498A" w:rsidRPr="00B02CDF">
        <w:rPr>
          <w:sz w:val="19"/>
          <w:szCs w:val="19"/>
        </w:rPr>
        <w:t xml:space="preserve">; </w:t>
      </w:r>
      <w:r w:rsidR="008505E7" w:rsidRPr="00B02CDF">
        <w:rPr>
          <w:sz w:val="19"/>
          <w:szCs w:val="19"/>
        </w:rPr>
        <w:t>о</w:t>
      </w:r>
      <w:r w:rsidR="005C7644" w:rsidRPr="00B02CDF">
        <w:rPr>
          <w:sz w:val="19"/>
          <w:szCs w:val="19"/>
        </w:rPr>
        <w:t>ксид вуглецю</w:t>
      </w:r>
      <w:r w:rsidR="005F498A" w:rsidRPr="00B02CDF">
        <w:rPr>
          <w:sz w:val="19"/>
          <w:szCs w:val="19"/>
        </w:rPr>
        <w:t xml:space="preserve"> – </w:t>
      </w:r>
      <w:r w:rsidR="006D2511" w:rsidRPr="00B02CDF">
        <w:rPr>
          <w:bCs/>
          <w:sz w:val="19"/>
          <w:szCs w:val="19"/>
        </w:rPr>
        <w:t>2,333915</w:t>
      </w:r>
      <w:r w:rsidR="005F498A" w:rsidRPr="00B02CDF">
        <w:rPr>
          <w:sz w:val="19"/>
          <w:szCs w:val="19"/>
        </w:rPr>
        <w:t xml:space="preserve">; </w:t>
      </w:r>
      <w:r w:rsidR="00E32AA7" w:rsidRPr="00B02CDF">
        <w:rPr>
          <w:sz w:val="19"/>
          <w:szCs w:val="19"/>
        </w:rPr>
        <w:t>с</w:t>
      </w:r>
      <w:r w:rsidR="00202D9C" w:rsidRPr="00B02CDF">
        <w:rPr>
          <w:sz w:val="19"/>
          <w:szCs w:val="19"/>
        </w:rPr>
        <w:t xml:space="preserve">винець та його сполуки (у перерахунку на свинець) - </w:t>
      </w:r>
      <w:r w:rsidR="007F49D1" w:rsidRPr="00B02CDF">
        <w:rPr>
          <w:bCs/>
          <w:sz w:val="19"/>
          <w:szCs w:val="19"/>
        </w:rPr>
        <w:t>0,0000002</w:t>
      </w:r>
      <w:r w:rsidR="00202D9C" w:rsidRPr="00B02CDF">
        <w:rPr>
          <w:sz w:val="19"/>
          <w:szCs w:val="19"/>
        </w:rPr>
        <w:t xml:space="preserve">; </w:t>
      </w:r>
      <w:r w:rsidR="008505E7" w:rsidRPr="00B02CDF">
        <w:rPr>
          <w:sz w:val="19"/>
          <w:szCs w:val="19"/>
        </w:rPr>
        <w:t>к</w:t>
      </w:r>
      <w:r w:rsidR="005C7644" w:rsidRPr="00B02CDF">
        <w:rPr>
          <w:sz w:val="19"/>
          <w:szCs w:val="19"/>
        </w:rPr>
        <w:t>ислота оцтова</w:t>
      </w:r>
      <w:r w:rsidR="005F498A" w:rsidRPr="00B02CDF">
        <w:rPr>
          <w:sz w:val="19"/>
          <w:szCs w:val="19"/>
        </w:rPr>
        <w:t xml:space="preserve"> – </w:t>
      </w:r>
      <w:r w:rsidR="005C7644" w:rsidRPr="00B02CDF">
        <w:rPr>
          <w:sz w:val="19"/>
          <w:szCs w:val="19"/>
        </w:rPr>
        <w:t>0,006066</w:t>
      </w:r>
      <w:r w:rsidR="005F498A" w:rsidRPr="00B02CDF">
        <w:rPr>
          <w:sz w:val="19"/>
          <w:szCs w:val="19"/>
        </w:rPr>
        <w:t xml:space="preserve">; </w:t>
      </w:r>
      <w:r w:rsidR="008505E7" w:rsidRPr="00B02CDF">
        <w:rPr>
          <w:sz w:val="19"/>
          <w:szCs w:val="19"/>
        </w:rPr>
        <w:t>с</w:t>
      </w:r>
      <w:r w:rsidR="005C7644" w:rsidRPr="00B02CDF">
        <w:rPr>
          <w:sz w:val="19"/>
          <w:szCs w:val="19"/>
        </w:rPr>
        <w:t>ульфатна кислота (H2SO4) [сірчана кислота]</w:t>
      </w:r>
      <w:r w:rsidR="005F498A" w:rsidRPr="00B02CDF">
        <w:rPr>
          <w:sz w:val="19"/>
          <w:szCs w:val="19"/>
        </w:rPr>
        <w:t xml:space="preserve"> – </w:t>
      </w:r>
      <w:r w:rsidR="00353597" w:rsidRPr="00B02CDF">
        <w:rPr>
          <w:sz w:val="19"/>
          <w:szCs w:val="19"/>
        </w:rPr>
        <w:t>0,002383</w:t>
      </w:r>
      <w:r w:rsidR="005F498A" w:rsidRPr="00B02CDF">
        <w:rPr>
          <w:sz w:val="19"/>
          <w:szCs w:val="19"/>
        </w:rPr>
        <w:t xml:space="preserve">; </w:t>
      </w:r>
      <w:r w:rsidR="008505E7" w:rsidRPr="00B02CDF">
        <w:rPr>
          <w:sz w:val="19"/>
          <w:szCs w:val="19"/>
        </w:rPr>
        <w:t>м</w:t>
      </w:r>
      <w:r w:rsidR="005C7644" w:rsidRPr="00B02CDF">
        <w:rPr>
          <w:sz w:val="19"/>
          <w:szCs w:val="19"/>
        </w:rPr>
        <w:t>етан</w:t>
      </w:r>
      <w:r w:rsidR="005F498A" w:rsidRPr="00B02CDF">
        <w:rPr>
          <w:sz w:val="19"/>
          <w:szCs w:val="19"/>
        </w:rPr>
        <w:t xml:space="preserve"> – </w:t>
      </w:r>
      <w:r w:rsidR="006D2511" w:rsidRPr="00B02CDF">
        <w:rPr>
          <w:bCs/>
          <w:sz w:val="19"/>
          <w:szCs w:val="19"/>
        </w:rPr>
        <w:t>0,546885</w:t>
      </w:r>
      <w:r w:rsidR="005F498A" w:rsidRPr="00B02CDF">
        <w:rPr>
          <w:sz w:val="19"/>
          <w:szCs w:val="19"/>
        </w:rPr>
        <w:t xml:space="preserve">; </w:t>
      </w:r>
      <w:r w:rsidR="008505E7" w:rsidRPr="00B02CDF">
        <w:rPr>
          <w:sz w:val="19"/>
          <w:szCs w:val="19"/>
        </w:rPr>
        <w:t>ф</w:t>
      </w:r>
      <w:r w:rsidR="005C7644" w:rsidRPr="00B02CDF">
        <w:rPr>
          <w:sz w:val="19"/>
          <w:szCs w:val="19"/>
        </w:rPr>
        <w:t>енол</w:t>
      </w:r>
      <w:r w:rsidR="00084153" w:rsidRPr="00B02CDF">
        <w:rPr>
          <w:sz w:val="19"/>
          <w:szCs w:val="19"/>
        </w:rPr>
        <w:t xml:space="preserve"> –</w:t>
      </w:r>
      <w:r w:rsidR="005C7644" w:rsidRPr="00B02CDF">
        <w:rPr>
          <w:sz w:val="19"/>
          <w:szCs w:val="19"/>
        </w:rPr>
        <w:t xml:space="preserve"> 0,047542</w:t>
      </w:r>
      <w:r w:rsidR="005F498A" w:rsidRPr="00B02CDF">
        <w:rPr>
          <w:sz w:val="19"/>
          <w:szCs w:val="19"/>
        </w:rPr>
        <w:t xml:space="preserve">; </w:t>
      </w:r>
      <w:r w:rsidR="008505E7" w:rsidRPr="00B02CDF">
        <w:rPr>
          <w:sz w:val="19"/>
          <w:szCs w:val="19"/>
        </w:rPr>
        <w:t>а</w:t>
      </w:r>
      <w:r w:rsidR="005C7644" w:rsidRPr="00B02CDF">
        <w:rPr>
          <w:sz w:val="19"/>
          <w:szCs w:val="19"/>
        </w:rPr>
        <w:t xml:space="preserve">кролеїн </w:t>
      </w:r>
      <w:r w:rsidR="005F498A" w:rsidRPr="00B02CDF">
        <w:rPr>
          <w:sz w:val="19"/>
          <w:szCs w:val="19"/>
        </w:rPr>
        <w:t xml:space="preserve">– </w:t>
      </w:r>
      <w:r w:rsidR="005C7644" w:rsidRPr="00B02CDF">
        <w:rPr>
          <w:sz w:val="19"/>
          <w:szCs w:val="19"/>
        </w:rPr>
        <w:t>0,000011</w:t>
      </w:r>
      <w:r w:rsidR="005F498A" w:rsidRPr="00B02CDF">
        <w:rPr>
          <w:sz w:val="19"/>
          <w:szCs w:val="19"/>
        </w:rPr>
        <w:t xml:space="preserve">; </w:t>
      </w:r>
      <w:r w:rsidR="008505E7" w:rsidRPr="00B02CDF">
        <w:rPr>
          <w:sz w:val="19"/>
          <w:szCs w:val="19"/>
        </w:rPr>
        <w:t>а</w:t>
      </w:r>
      <w:r w:rsidR="005C7644" w:rsidRPr="00B02CDF">
        <w:rPr>
          <w:sz w:val="19"/>
          <w:szCs w:val="19"/>
        </w:rPr>
        <w:t>цетальдегід</w:t>
      </w:r>
      <w:r w:rsidR="005F498A" w:rsidRPr="00B02CDF">
        <w:rPr>
          <w:sz w:val="19"/>
          <w:szCs w:val="19"/>
        </w:rPr>
        <w:t xml:space="preserve"> – </w:t>
      </w:r>
      <w:r w:rsidR="005C7644" w:rsidRPr="00B02CDF">
        <w:rPr>
          <w:sz w:val="19"/>
          <w:szCs w:val="19"/>
        </w:rPr>
        <w:t>0,001137</w:t>
      </w:r>
      <w:r w:rsidR="005F498A" w:rsidRPr="00B02CDF">
        <w:rPr>
          <w:sz w:val="19"/>
          <w:szCs w:val="19"/>
        </w:rPr>
        <w:t xml:space="preserve">; </w:t>
      </w:r>
      <w:r w:rsidR="008505E7" w:rsidRPr="00B02CDF">
        <w:rPr>
          <w:sz w:val="19"/>
          <w:szCs w:val="19"/>
        </w:rPr>
        <w:t>в</w:t>
      </w:r>
      <w:r w:rsidR="005C7644" w:rsidRPr="00B02CDF">
        <w:rPr>
          <w:sz w:val="19"/>
          <w:szCs w:val="19"/>
        </w:rPr>
        <w:t xml:space="preserve">інілацетат </w:t>
      </w:r>
      <w:r w:rsidR="005F498A" w:rsidRPr="00B02CDF">
        <w:rPr>
          <w:sz w:val="19"/>
          <w:szCs w:val="19"/>
        </w:rPr>
        <w:t xml:space="preserve">– </w:t>
      </w:r>
      <w:r w:rsidR="005C7644" w:rsidRPr="00B02CDF">
        <w:rPr>
          <w:sz w:val="19"/>
          <w:szCs w:val="19"/>
        </w:rPr>
        <w:t>0,000023</w:t>
      </w:r>
      <w:r w:rsidR="005F498A" w:rsidRPr="00B02CDF">
        <w:rPr>
          <w:sz w:val="19"/>
          <w:szCs w:val="19"/>
        </w:rPr>
        <w:t xml:space="preserve">; </w:t>
      </w:r>
      <w:proofErr w:type="spellStart"/>
      <w:r w:rsidR="008505E7" w:rsidRPr="00B02CDF">
        <w:rPr>
          <w:sz w:val="19"/>
          <w:szCs w:val="19"/>
        </w:rPr>
        <w:t>д</w:t>
      </w:r>
      <w:r w:rsidR="005C7644" w:rsidRPr="00B02CDF">
        <w:rPr>
          <w:sz w:val="19"/>
          <w:szCs w:val="19"/>
        </w:rPr>
        <w:t>иметиламін</w:t>
      </w:r>
      <w:proofErr w:type="spellEnd"/>
      <w:r w:rsidR="005F498A" w:rsidRPr="00B02CDF">
        <w:rPr>
          <w:sz w:val="19"/>
          <w:szCs w:val="19"/>
        </w:rPr>
        <w:t xml:space="preserve"> – </w:t>
      </w:r>
      <w:r w:rsidR="005C7644" w:rsidRPr="00B02CDF">
        <w:rPr>
          <w:sz w:val="19"/>
          <w:szCs w:val="19"/>
        </w:rPr>
        <w:t>0,000126</w:t>
      </w:r>
      <w:r w:rsidR="005F498A" w:rsidRPr="00B02CDF">
        <w:rPr>
          <w:sz w:val="19"/>
          <w:szCs w:val="19"/>
        </w:rPr>
        <w:t xml:space="preserve">; </w:t>
      </w:r>
      <w:r w:rsidR="008505E7" w:rsidRPr="00B02CDF">
        <w:rPr>
          <w:sz w:val="19"/>
          <w:szCs w:val="19"/>
        </w:rPr>
        <w:t>з</w:t>
      </w:r>
      <w:r w:rsidR="005C7644" w:rsidRPr="00B02CDF">
        <w:rPr>
          <w:sz w:val="19"/>
          <w:szCs w:val="19"/>
        </w:rPr>
        <w:t>алізо та його сполуки (у перерахунку на залізо)</w:t>
      </w:r>
      <w:r w:rsidR="005F498A" w:rsidRPr="00B02CDF">
        <w:rPr>
          <w:sz w:val="19"/>
          <w:szCs w:val="19"/>
        </w:rPr>
        <w:t xml:space="preserve"> – </w:t>
      </w:r>
      <w:r w:rsidR="005C7644" w:rsidRPr="00B02CDF">
        <w:rPr>
          <w:sz w:val="19"/>
          <w:szCs w:val="19"/>
        </w:rPr>
        <w:t>0,000438</w:t>
      </w:r>
      <w:r w:rsidR="005F498A" w:rsidRPr="00B02CDF">
        <w:rPr>
          <w:sz w:val="19"/>
          <w:szCs w:val="19"/>
        </w:rPr>
        <w:t xml:space="preserve">; </w:t>
      </w:r>
      <w:r w:rsidR="00C7003E" w:rsidRPr="00B02CDF">
        <w:rPr>
          <w:sz w:val="19"/>
          <w:szCs w:val="19"/>
        </w:rPr>
        <w:t>м</w:t>
      </w:r>
      <w:r w:rsidR="005C7644" w:rsidRPr="00B02CDF">
        <w:rPr>
          <w:sz w:val="19"/>
          <w:szCs w:val="19"/>
        </w:rPr>
        <w:t>анган та його сполуки (у перерахунку на діоксид мангану )</w:t>
      </w:r>
      <w:r w:rsidR="005F498A" w:rsidRPr="00B02CDF">
        <w:rPr>
          <w:sz w:val="19"/>
          <w:szCs w:val="19"/>
        </w:rPr>
        <w:t xml:space="preserve"> – </w:t>
      </w:r>
      <w:r w:rsidR="005C7644" w:rsidRPr="00B02CDF">
        <w:rPr>
          <w:sz w:val="19"/>
          <w:szCs w:val="19"/>
        </w:rPr>
        <w:t>0,000071</w:t>
      </w:r>
      <w:r w:rsidR="005F498A" w:rsidRPr="00B02CDF">
        <w:rPr>
          <w:sz w:val="19"/>
          <w:szCs w:val="19"/>
        </w:rPr>
        <w:t xml:space="preserve">; </w:t>
      </w:r>
      <w:r w:rsidR="00C7003E" w:rsidRPr="00B02CDF">
        <w:rPr>
          <w:sz w:val="19"/>
          <w:szCs w:val="19"/>
        </w:rPr>
        <w:t>м</w:t>
      </w:r>
      <w:r w:rsidR="005C7644" w:rsidRPr="00B02CDF">
        <w:rPr>
          <w:sz w:val="19"/>
          <w:szCs w:val="19"/>
        </w:rPr>
        <w:t>ідь та її сполуки (у перерахунку на мідь)</w:t>
      </w:r>
      <w:r w:rsidR="005F498A" w:rsidRPr="00B02CDF">
        <w:rPr>
          <w:sz w:val="19"/>
          <w:szCs w:val="19"/>
        </w:rPr>
        <w:t xml:space="preserve"> – </w:t>
      </w:r>
      <w:r w:rsidR="005C7644" w:rsidRPr="00B02CDF">
        <w:rPr>
          <w:sz w:val="19"/>
          <w:szCs w:val="19"/>
        </w:rPr>
        <w:t>0,0003</w:t>
      </w:r>
      <w:r w:rsidR="00202D9C" w:rsidRPr="00B02CDF">
        <w:rPr>
          <w:sz w:val="19"/>
          <w:szCs w:val="19"/>
        </w:rPr>
        <w:t>00</w:t>
      </w:r>
      <w:r w:rsidR="005F498A" w:rsidRPr="00B02CDF">
        <w:rPr>
          <w:sz w:val="19"/>
          <w:szCs w:val="19"/>
        </w:rPr>
        <w:t xml:space="preserve">; </w:t>
      </w:r>
      <w:proofErr w:type="spellStart"/>
      <w:r w:rsidR="00C7003E" w:rsidRPr="00B02CDF">
        <w:rPr>
          <w:sz w:val="19"/>
          <w:szCs w:val="19"/>
        </w:rPr>
        <w:t>ф</w:t>
      </w:r>
      <w:r w:rsidR="005C7644" w:rsidRPr="00B02CDF">
        <w:rPr>
          <w:sz w:val="19"/>
          <w:szCs w:val="19"/>
        </w:rPr>
        <w:t>реони</w:t>
      </w:r>
      <w:proofErr w:type="spellEnd"/>
      <w:r w:rsidR="00C0528D" w:rsidRPr="00B02CDF">
        <w:rPr>
          <w:sz w:val="19"/>
          <w:szCs w:val="19"/>
        </w:rPr>
        <w:t xml:space="preserve"> </w:t>
      </w:r>
      <w:r w:rsidR="005F498A" w:rsidRPr="00B02CDF">
        <w:rPr>
          <w:sz w:val="19"/>
          <w:szCs w:val="19"/>
        </w:rPr>
        <w:t xml:space="preserve">– </w:t>
      </w:r>
      <w:r w:rsidR="005C7644" w:rsidRPr="00B02CDF">
        <w:rPr>
          <w:sz w:val="19"/>
          <w:szCs w:val="19"/>
        </w:rPr>
        <w:t>0,04089</w:t>
      </w:r>
      <w:r w:rsidR="00202D9C" w:rsidRPr="00B02CDF">
        <w:rPr>
          <w:sz w:val="19"/>
          <w:szCs w:val="19"/>
        </w:rPr>
        <w:t>0</w:t>
      </w:r>
      <w:r w:rsidR="005F498A" w:rsidRPr="00B02CDF">
        <w:rPr>
          <w:sz w:val="19"/>
          <w:szCs w:val="19"/>
        </w:rPr>
        <w:t xml:space="preserve">; </w:t>
      </w:r>
      <w:r w:rsidR="00C7003E" w:rsidRPr="00B02CDF">
        <w:rPr>
          <w:sz w:val="19"/>
          <w:szCs w:val="19"/>
        </w:rPr>
        <w:t>р</w:t>
      </w:r>
      <w:r w:rsidR="005C7644" w:rsidRPr="00B02CDF">
        <w:rPr>
          <w:sz w:val="19"/>
          <w:szCs w:val="19"/>
        </w:rPr>
        <w:t>туть та її сполуки (у перерахунку на ртуть)</w:t>
      </w:r>
      <w:r w:rsidR="005F498A" w:rsidRPr="00B02CDF">
        <w:rPr>
          <w:sz w:val="19"/>
          <w:szCs w:val="19"/>
        </w:rPr>
        <w:t xml:space="preserve"> </w:t>
      </w:r>
      <w:r w:rsidR="00311386" w:rsidRPr="00B02CDF">
        <w:rPr>
          <w:sz w:val="19"/>
          <w:szCs w:val="19"/>
        </w:rPr>
        <w:t xml:space="preserve">– </w:t>
      </w:r>
      <w:r w:rsidR="006D2511" w:rsidRPr="00B02CDF">
        <w:rPr>
          <w:bCs/>
          <w:sz w:val="19"/>
          <w:szCs w:val="19"/>
        </w:rPr>
        <w:t>0,000008</w:t>
      </w:r>
      <w:r w:rsidR="00BD0EB0" w:rsidRPr="00B02CDF">
        <w:rPr>
          <w:sz w:val="19"/>
          <w:szCs w:val="19"/>
        </w:rPr>
        <w:t xml:space="preserve">; </w:t>
      </w:r>
      <w:r w:rsidR="00C7003E" w:rsidRPr="00B02CDF">
        <w:rPr>
          <w:sz w:val="19"/>
          <w:szCs w:val="19"/>
        </w:rPr>
        <w:t>х</w:t>
      </w:r>
      <w:r w:rsidR="00BD0EB0" w:rsidRPr="00B02CDF">
        <w:rPr>
          <w:sz w:val="19"/>
          <w:szCs w:val="19"/>
        </w:rPr>
        <w:t>ром шестивалентний (у перерахунку на триоксид хрому) -</w:t>
      </w:r>
      <w:r w:rsidR="007F49D1" w:rsidRPr="00B02CDF">
        <w:rPr>
          <w:sz w:val="19"/>
          <w:szCs w:val="19"/>
        </w:rPr>
        <w:t xml:space="preserve"> 0,0000004</w:t>
      </w:r>
      <w:r w:rsidR="00BD0EB0" w:rsidRPr="00B02CDF">
        <w:rPr>
          <w:sz w:val="19"/>
          <w:szCs w:val="19"/>
        </w:rPr>
        <w:t>;</w:t>
      </w:r>
      <w:r w:rsidR="00202D9C" w:rsidRPr="00B02CDF">
        <w:rPr>
          <w:sz w:val="19"/>
          <w:szCs w:val="19"/>
        </w:rPr>
        <w:t xml:space="preserve"> сажа – </w:t>
      </w:r>
      <w:r w:rsidR="00202D9C" w:rsidRPr="00B02CDF">
        <w:rPr>
          <w:bCs/>
          <w:sz w:val="19"/>
          <w:szCs w:val="19"/>
        </w:rPr>
        <w:t>0,016015</w:t>
      </w:r>
      <w:r w:rsidR="00202D9C" w:rsidRPr="00B02CDF">
        <w:rPr>
          <w:sz w:val="19"/>
          <w:szCs w:val="19"/>
        </w:rPr>
        <w:t>;</w:t>
      </w:r>
      <w:r w:rsidR="00BD0EB0" w:rsidRPr="00B02CDF">
        <w:rPr>
          <w:sz w:val="19"/>
          <w:szCs w:val="19"/>
        </w:rPr>
        <w:t xml:space="preserve"> </w:t>
      </w:r>
      <w:r w:rsidR="00202D9C" w:rsidRPr="00B02CDF">
        <w:rPr>
          <w:sz w:val="19"/>
          <w:szCs w:val="19"/>
        </w:rPr>
        <w:t xml:space="preserve"> </w:t>
      </w:r>
      <w:r w:rsidR="00C7003E" w:rsidRPr="00B02CDF">
        <w:rPr>
          <w:sz w:val="19"/>
          <w:szCs w:val="19"/>
        </w:rPr>
        <w:t>н</w:t>
      </w:r>
      <w:r w:rsidR="00BD0EB0" w:rsidRPr="00B02CDF">
        <w:rPr>
          <w:sz w:val="19"/>
          <w:szCs w:val="19"/>
        </w:rPr>
        <w:t>еметанові леткі органічні сполуки (</w:t>
      </w:r>
      <w:proofErr w:type="spellStart"/>
      <w:r w:rsidR="00BD0EB0" w:rsidRPr="00B02CDF">
        <w:rPr>
          <w:sz w:val="19"/>
          <w:szCs w:val="19"/>
        </w:rPr>
        <w:t>НМЛОС</w:t>
      </w:r>
      <w:proofErr w:type="spellEnd"/>
      <w:r w:rsidR="00BD0EB0" w:rsidRPr="00B02CDF">
        <w:rPr>
          <w:sz w:val="19"/>
          <w:szCs w:val="19"/>
        </w:rPr>
        <w:t xml:space="preserve">) – </w:t>
      </w:r>
      <w:r w:rsidR="00202D9C" w:rsidRPr="00B02CDF">
        <w:rPr>
          <w:bCs/>
          <w:sz w:val="19"/>
          <w:szCs w:val="19"/>
        </w:rPr>
        <w:t>1,16048</w:t>
      </w:r>
      <w:r w:rsidR="00202D9C" w:rsidRPr="00B02CDF">
        <w:rPr>
          <w:sz w:val="19"/>
          <w:szCs w:val="19"/>
        </w:rPr>
        <w:t xml:space="preserve"> </w:t>
      </w:r>
      <w:r w:rsidR="005F498A" w:rsidRPr="00B02CDF">
        <w:rPr>
          <w:sz w:val="19"/>
          <w:szCs w:val="19"/>
        </w:rPr>
        <w:t>(</w:t>
      </w:r>
      <w:r w:rsidR="00122130" w:rsidRPr="00B02CDF">
        <w:rPr>
          <w:sz w:val="19"/>
          <w:szCs w:val="19"/>
        </w:rPr>
        <w:t xml:space="preserve">в тому числі </w:t>
      </w:r>
      <w:r w:rsidR="005F498A" w:rsidRPr="00B02CDF">
        <w:rPr>
          <w:sz w:val="19"/>
          <w:szCs w:val="19"/>
        </w:rPr>
        <w:t>до яких</w:t>
      </w:r>
      <w:r w:rsidR="00122130" w:rsidRPr="00B02CDF">
        <w:rPr>
          <w:sz w:val="19"/>
          <w:szCs w:val="19"/>
        </w:rPr>
        <w:t xml:space="preserve"> </w:t>
      </w:r>
      <w:r w:rsidR="005F498A" w:rsidRPr="00B02CDF">
        <w:rPr>
          <w:sz w:val="19"/>
          <w:szCs w:val="19"/>
        </w:rPr>
        <w:t xml:space="preserve">входять: </w:t>
      </w:r>
      <w:r w:rsidR="00202D9C" w:rsidRPr="00B02CDF">
        <w:rPr>
          <w:bCs/>
          <w:sz w:val="19"/>
          <w:szCs w:val="19"/>
        </w:rPr>
        <w:t>неметанові леткі органічні сполуки (</w:t>
      </w:r>
      <w:proofErr w:type="spellStart"/>
      <w:r w:rsidR="00202D9C" w:rsidRPr="00B02CDF">
        <w:rPr>
          <w:bCs/>
          <w:sz w:val="19"/>
          <w:szCs w:val="19"/>
        </w:rPr>
        <w:t>НМЛОС</w:t>
      </w:r>
      <w:proofErr w:type="spellEnd"/>
      <w:r w:rsidR="00202D9C" w:rsidRPr="00B02CDF">
        <w:rPr>
          <w:bCs/>
          <w:sz w:val="19"/>
          <w:szCs w:val="19"/>
        </w:rPr>
        <w:t>) - 0,988524;</w:t>
      </w:r>
      <w:r w:rsidR="00202D9C" w:rsidRPr="00B02CDF">
        <w:rPr>
          <w:sz w:val="19"/>
          <w:szCs w:val="19"/>
        </w:rPr>
        <w:t xml:space="preserve"> </w:t>
      </w:r>
      <w:r w:rsidR="005F498A" w:rsidRPr="00B02CDF">
        <w:rPr>
          <w:sz w:val="19"/>
          <w:szCs w:val="19"/>
        </w:rPr>
        <w:t xml:space="preserve">вуглеводні граничні </w:t>
      </w:r>
      <w:proofErr w:type="spellStart"/>
      <w:r w:rsidR="005F498A" w:rsidRPr="00B02CDF">
        <w:rPr>
          <w:sz w:val="19"/>
          <w:szCs w:val="19"/>
        </w:rPr>
        <w:t>С12-С19</w:t>
      </w:r>
      <w:proofErr w:type="spellEnd"/>
      <w:r w:rsidR="005F498A" w:rsidRPr="00B02CDF">
        <w:rPr>
          <w:sz w:val="19"/>
          <w:szCs w:val="19"/>
        </w:rPr>
        <w:t xml:space="preserve"> (розчинник </w:t>
      </w:r>
      <w:proofErr w:type="spellStart"/>
      <w:r w:rsidR="005F498A" w:rsidRPr="00B02CDF">
        <w:rPr>
          <w:sz w:val="19"/>
          <w:szCs w:val="19"/>
        </w:rPr>
        <w:t>РПК</w:t>
      </w:r>
      <w:proofErr w:type="spellEnd"/>
      <w:r w:rsidR="005F498A" w:rsidRPr="00B02CDF">
        <w:rPr>
          <w:sz w:val="19"/>
          <w:szCs w:val="19"/>
        </w:rPr>
        <w:t>-26511 та ін.) у перерахунку на сумарний органічний вуглець</w:t>
      </w:r>
      <w:r w:rsidR="00311386" w:rsidRPr="00B02CDF">
        <w:rPr>
          <w:sz w:val="19"/>
          <w:szCs w:val="19"/>
        </w:rPr>
        <w:t xml:space="preserve"> – </w:t>
      </w:r>
      <w:r w:rsidR="00202D9C" w:rsidRPr="00B02CDF">
        <w:rPr>
          <w:bCs/>
          <w:sz w:val="19"/>
          <w:szCs w:val="19"/>
        </w:rPr>
        <w:t>0,010241</w:t>
      </w:r>
      <w:r w:rsidR="005F498A" w:rsidRPr="00B02CDF">
        <w:rPr>
          <w:sz w:val="19"/>
          <w:szCs w:val="19"/>
        </w:rPr>
        <w:t>; спирт етиловий</w:t>
      </w:r>
      <w:r w:rsidR="00311386" w:rsidRPr="00B02CDF">
        <w:rPr>
          <w:sz w:val="19"/>
          <w:szCs w:val="19"/>
        </w:rPr>
        <w:t xml:space="preserve"> – </w:t>
      </w:r>
      <w:r w:rsidR="00BD0EB0" w:rsidRPr="00B02CDF">
        <w:rPr>
          <w:sz w:val="19"/>
          <w:szCs w:val="19"/>
        </w:rPr>
        <w:t>0,06152</w:t>
      </w:r>
      <w:r w:rsidR="00202D9C" w:rsidRPr="00B02CDF">
        <w:rPr>
          <w:sz w:val="19"/>
          <w:szCs w:val="19"/>
        </w:rPr>
        <w:t>0</w:t>
      </w:r>
      <w:r w:rsidR="005F498A" w:rsidRPr="00B02CDF">
        <w:rPr>
          <w:sz w:val="19"/>
          <w:szCs w:val="19"/>
        </w:rPr>
        <w:t xml:space="preserve">; </w:t>
      </w:r>
      <w:r w:rsidR="00C7003E" w:rsidRPr="00B02CDF">
        <w:rPr>
          <w:sz w:val="19"/>
          <w:szCs w:val="19"/>
        </w:rPr>
        <w:t>к</w:t>
      </w:r>
      <w:r w:rsidR="00BD0EB0" w:rsidRPr="00B02CDF">
        <w:rPr>
          <w:sz w:val="19"/>
          <w:szCs w:val="19"/>
        </w:rPr>
        <w:t>ислота валеріанова</w:t>
      </w:r>
      <w:r w:rsidR="00311386" w:rsidRPr="00B02CDF">
        <w:rPr>
          <w:sz w:val="19"/>
          <w:szCs w:val="19"/>
        </w:rPr>
        <w:t xml:space="preserve"> – </w:t>
      </w:r>
      <w:r w:rsidR="00BD0EB0" w:rsidRPr="00B02CDF">
        <w:rPr>
          <w:sz w:val="19"/>
          <w:szCs w:val="19"/>
        </w:rPr>
        <w:t>0,009192</w:t>
      </w:r>
      <w:r w:rsidR="005F498A" w:rsidRPr="00B02CDF">
        <w:rPr>
          <w:sz w:val="19"/>
          <w:szCs w:val="19"/>
        </w:rPr>
        <w:t xml:space="preserve">; </w:t>
      </w:r>
      <w:r w:rsidR="00C7003E" w:rsidRPr="00B02CDF">
        <w:rPr>
          <w:sz w:val="19"/>
          <w:szCs w:val="19"/>
        </w:rPr>
        <w:t>м</w:t>
      </w:r>
      <w:r w:rsidR="00BD0EB0" w:rsidRPr="00B02CDF">
        <w:rPr>
          <w:sz w:val="19"/>
          <w:szCs w:val="19"/>
        </w:rPr>
        <w:t>асло мінеральне нафтове (веретенне, машинне, циліндрове і ін.)</w:t>
      </w:r>
      <w:r w:rsidR="00311386" w:rsidRPr="00B02CDF">
        <w:rPr>
          <w:sz w:val="19"/>
          <w:szCs w:val="19"/>
        </w:rPr>
        <w:t xml:space="preserve"> – </w:t>
      </w:r>
      <w:r w:rsidR="007F49D1" w:rsidRPr="00B02CDF">
        <w:rPr>
          <w:bCs/>
          <w:sz w:val="19"/>
          <w:szCs w:val="19"/>
        </w:rPr>
        <w:t>0,000000000000002</w:t>
      </w:r>
      <w:r w:rsidR="005F498A" w:rsidRPr="00B02CDF">
        <w:rPr>
          <w:sz w:val="19"/>
          <w:szCs w:val="19"/>
        </w:rPr>
        <w:t xml:space="preserve">; </w:t>
      </w:r>
      <w:proofErr w:type="spellStart"/>
      <w:r w:rsidR="00C7003E" w:rsidRPr="00B02CDF">
        <w:rPr>
          <w:sz w:val="19"/>
          <w:szCs w:val="19"/>
        </w:rPr>
        <w:t>м</w:t>
      </w:r>
      <w:r w:rsidR="00BD0EB0" w:rsidRPr="00B02CDF">
        <w:rPr>
          <w:sz w:val="19"/>
          <w:szCs w:val="19"/>
        </w:rPr>
        <w:t>онобутиловий</w:t>
      </w:r>
      <w:proofErr w:type="spellEnd"/>
      <w:r w:rsidR="00BD0EB0" w:rsidRPr="00B02CDF">
        <w:rPr>
          <w:sz w:val="19"/>
          <w:szCs w:val="19"/>
        </w:rPr>
        <w:t xml:space="preserve"> ефір </w:t>
      </w:r>
      <w:proofErr w:type="spellStart"/>
      <w:r w:rsidR="00BD0EB0" w:rsidRPr="00B02CDF">
        <w:rPr>
          <w:sz w:val="19"/>
          <w:szCs w:val="19"/>
        </w:rPr>
        <w:t>діетиленгліколю</w:t>
      </w:r>
      <w:proofErr w:type="spellEnd"/>
      <w:r w:rsidR="00BD0EB0" w:rsidRPr="00B02CDF">
        <w:rPr>
          <w:sz w:val="19"/>
          <w:szCs w:val="19"/>
        </w:rPr>
        <w:t xml:space="preserve"> (</w:t>
      </w:r>
      <w:proofErr w:type="spellStart"/>
      <w:r w:rsidR="00BD0EB0" w:rsidRPr="00B02CDF">
        <w:rPr>
          <w:sz w:val="19"/>
          <w:szCs w:val="19"/>
        </w:rPr>
        <w:t>бутилкарбітол</w:t>
      </w:r>
      <w:proofErr w:type="spellEnd"/>
      <w:r w:rsidR="00BD0EB0" w:rsidRPr="00B02CDF">
        <w:rPr>
          <w:sz w:val="19"/>
          <w:szCs w:val="19"/>
        </w:rPr>
        <w:t>)</w:t>
      </w:r>
      <w:r w:rsidR="00E32AA7" w:rsidRPr="00B02CDF">
        <w:rPr>
          <w:sz w:val="19"/>
          <w:szCs w:val="19"/>
        </w:rPr>
        <w:t xml:space="preserve"> </w:t>
      </w:r>
      <w:r w:rsidR="00311386" w:rsidRPr="00B02CDF">
        <w:rPr>
          <w:sz w:val="19"/>
          <w:szCs w:val="19"/>
        </w:rPr>
        <w:t xml:space="preserve">– </w:t>
      </w:r>
      <w:r w:rsidR="00BD0EB0" w:rsidRPr="00B02CDF">
        <w:rPr>
          <w:sz w:val="19"/>
          <w:szCs w:val="19"/>
        </w:rPr>
        <w:t>0,0026</w:t>
      </w:r>
      <w:r w:rsidR="00202D9C" w:rsidRPr="00B02CDF">
        <w:rPr>
          <w:sz w:val="19"/>
          <w:szCs w:val="19"/>
        </w:rPr>
        <w:t>00</w:t>
      </w:r>
      <w:r w:rsidR="005F498A" w:rsidRPr="00B02CDF">
        <w:rPr>
          <w:sz w:val="19"/>
          <w:szCs w:val="19"/>
        </w:rPr>
        <w:t xml:space="preserve">; </w:t>
      </w:r>
      <w:proofErr w:type="spellStart"/>
      <w:r w:rsidR="00C7003E" w:rsidRPr="00B02CDF">
        <w:rPr>
          <w:sz w:val="19"/>
          <w:szCs w:val="19"/>
        </w:rPr>
        <w:t>у</w:t>
      </w:r>
      <w:r w:rsidR="00BD0EB0" w:rsidRPr="00B02CDF">
        <w:rPr>
          <w:sz w:val="19"/>
          <w:szCs w:val="19"/>
        </w:rPr>
        <w:t>айт</w:t>
      </w:r>
      <w:proofErr w:type="spellEnd"/>
      <w:r w:rsidR="00BD0EB0" w:rsidRPr="00B02CDF">
        <w:rPr>
          <w:sz w:val="19"/>
          <w:szCs w:val="19"/>
        </w:rPr>
        <w:t>-спірит</w:t>
      </w:r>
      <w:r w:rsidR="00311386" w:rsidRPr="00B02CDF">
        <w:rPr>
          <w:sz w:val="19"/>
          <w:szCs w:val="19"/>
        </w:rPr>
        <w:t xml:space="preserve"> – </w:t>
      </w:r>
      <w:r w:rsidR="00BD0EB0" w:rsidRPr="00B02CDF">
        <w:rPr>
          <w:sz w:val="19"/>
          <w:szCs w:val="19"/>
        </w:rPr>
        <w:t>0,013519</w:t>
      </w:r>
      <w:r w:rsidR="005F498A" w:rsidRPr="00B02CDF">
        <w:rPr>
          <w:sz w:val="19"/>
          <w:szCs w:val="19"/>
        </w:rPr>
        <w:t xml:space="preserve">; </w:t>
      </w:r>
      <w:r w:rsidR="00C7003E" w:rsidRPr="00B02CDF">
        <w:rPr>
          <w:sz w:val="19"/>
          <w:szCs w:val="19"/>
        </w:rPr>
        <w:t>п</w:t>
      </w:r>
      <w:r w:rsidR="00BD0EB0" w:rsidRPr="00B02CDF">
        <w:rPr>
          <w:sz w:val="19"/>
          <w:szCs w:val="19"/>
        </w:rPr>
        <w:t xml:space="preserve">ропан </w:t>
      </w:r>
      <w:r w:rsidR="00311386" w:rsidRPr="00B02CDF">
        <w:rPr>
          <w:sz w:val="19"/>
          <w:szCs w:val="19"/>
        </w:rPr>
        <w:t xml:space="preserve">– </w:t>
      </w:r>
      <w:r w:rsidR="00BD0EB0" w:rsidRPr="00B02CDF">
        <w:rPr>
          <w:sz w:val="19"/>
          <w:szCs w:val="19"/>
        </w:rPr>
        <w:t>0,00104</w:t>
      </w:r>
      <w:r w:rsidR="00C7003E" w:rsidRPr="00B02CDF">
        <w:rPr>
          <w:sz w:val="19"/>
          <w:szCs w:val="19"/>
        </w:rPr>
        <w:t>; бутан - 0,00156</w:t>
      </w:r>
      <w:r w:rsidR="00202D9C" w:rsidRPr="00B02CDF">
        <w:rPr>
          <w:sz w:val="19"/>
          <w:szCs w:val="19"/>
        </w:rPr>
        <w:t>0</w:t>
      </w:r>
      <w:r w:rsidR="00C7003E" w:rsidRPr="00B02CDF">
        <w:rPr>
          <w:sz w:val="19"/>
          <w:szCs w:val="19"/>
        </w:rPr>
        <w:t>; а</w:t>
      </w:r>
      <w:r w:rsidR="002152B5" w:rsidRPr="00B02CDF">
        <w:rPr>
          <w:sz w:val="19"/>
          <w:szCs w:val="19"/>
        </w:rPr>
        <w:t xml:space="preserve">льдегід пропіоновий (пропаналь) - 0,072284 </w:t>
      </w:r>
      <w:r w:rsidR="005F498A" w:rsidRPr="00B02CDF">
        <w:rPr>
          <w:sz w:val="19"/>
          <w:szCs w:val="19"/>
        </w:rPr>
        <w:t xml:space="preserve">); </w:t>
      </w:r>
      <w:r w:rsidR="00E32AA7" w:rsidRPr="00B02CDF">
        <w:rPr>
          <w:bCs/>
          <w:sz w:val="19"/>
          <w:szCs w:val="19"/>
        </w:rPr>
        <w:t>р</w:t>
      </w:r>
      <w:r w:rsidR="00202D9C" w:rsidRPr="00B02CDF">
        <w:rPr>
          <w:bCs/>
          <w:sz w:val="19"/>
          <w:szCs w:val="19"/>
        </w:rPr>
        <w:t>ечовини у вигляді суспендованих твердих частинок (мікрочастинки та волокна)</w:t>
      </w:r>
      <w:r w:rsidR="005F498A" w:rsidRPr="00B02CDF">
        <w:rPr>
          <w:sz w:val="19"/>
          <w:szCs w:val="19"/>
        </w:rPr>
        <w:t xml:space="preserve"> </w:t>
      </w:r>
      <w:r w:rsidR="00311386" w:rsidRPr="00B02CDF">
        <w:rPr>
          <w:sz w:val="19"/>
          <w:szCs w:val="19"/>
        </w:rPr>
        <w:t xml:space="preserve">– </w:t>
      </w:r>
      <w:r w:rsidR="0084006B" w:rsidRPr="00B02CDF">
        <w:rPr>
          <w:sz w:val="19"/>
          <w:szCs w:val="19"/>
        </w:rPr>
        <w:t xml:space="preserve">0,510042 </w:t>
      </w:r>
      <w:r w:rsidR="005F498A" w:rsidRPr="00B02CDF">
        <w:rPr>
          <w:sz w:val="19"/>
          <w:szCs w:val="19"/>
        </w:rPr>
        <w:t>(</w:t>
      </w:r>
      <w:r w:rsidR="00122130" w:rsidRPr="00B02CDF">
        <w:rPr>
          <w:sz w:val="19"/>
          <w:szCs w:val="19"/>
        </w:rPr>
        <w:t xml:space="preserve">в тому числі </w:t>
      </w:r>
      <w:r w:rsidR="005F498A" w:rsidRPr="00B02CDF">
        <w:rPr>
          <w:sz w:val="19"/>
          <w:szCs w:val="19"/>
        </w:rPr>
        <w:t xml:space="preserve">до яких входять: </w:t>
      </w:r>
      <w:r w:rsidR="00202D9C" w:rsidRPr="00B02CDF">
        <w:rPr>
          <w:bCs/>
          <w:sz w:val="19"/>
          <w:szCs w:val="19"/>
        </w:rPr>
        <w:t xml:space="preserve">речовини у вигляді суспендованих твердих частинок (мікрочастинки та волокна) - 0,096317; </w:t>
      </w:r>
      <w:r w:rsidR="00C7003E" w:rsidRPr="00B02CDF">
        <w:rPr>
          <w:sz w:val="19"/>
          <w:szCs w:val="19"/>
        </w:rPr>
        <w:t>к</w:t>
      </w:r>
      <w:r w:rsidR="002152B5" w:rsidRPr="00B02CDF">
        <w:rPr>
          <w:sz w:val="19"/>
          <w:szCs w:val="19"/>
        </w:rPr>
        <w:t>ремнію діоксид амо</w:t>
      </w:r>
      <w:r w:rsidR="00202D9C" w:rsidRPr="00B02CDF">
        <w:rPr>
          <w:sz w:val="19"/>
          <w:szCs w:val="19"/>
        </w:rPr>
        <w:t>рфний (Аеросил-175) - 0,000053;</w:t>
      </w:r>
      <w:r w:rsidR="002152B5" w:rsidRPr="00B02CDF">
        <w:rPr>
          <w:sz w:val="19"/>
          <w:szCs w:val="19"/>
        </w:rPr>
        <w:t xml:space="preserve"> </w:t>
      </w:r>
      <w:r w:rsidR="005F498A" w:rsidRPr="00B02CDF">
        <w:rPr>
          <w:sz w:val="19"/>
          <w:szCs w:val="19"/>
        </w:rPr>
        <w:t>натрію гідрооксид (натр їдкий, сода каустична)</w:t>
      </w:r>
      <w:r w:rsidR="00311386" w:rsidRPr="00B02CDF">
        <w:rPr>
          <w:sz w:val="19"/>
          <w:szCs w:val="19"/>
        </w:rPr>
        <w:t xml:space="preserve"> – </w:t>
      </w:r>
      <w:r w:rsidR="002152B5" w:rsidRPr="00B02CDF">
        <w:rPr>
          <w:sz w:val="19"/>
          <w:szCs w:val="19"/>
        </w:rPr>
        <w:t>0,167244</w:t>
      </w:r>
      <w:r w:rsidR="005F498A" w:rsidRPr="00B02CDF">
        <w:rPr>
          <w:sz w:val="19"/>
          <w:szCs w:val="19"/>
        </w:rPr>
        <w:t xml:space="preserve">; </w:t>
      </w:r>
      <w:r w:rsidR="00C7003E" w:rsidRPr="00B02CDF">
        <w:rPr>
          <w:sz w:val="19"/>
          <w:szCs w:val="19"/>
        </w:rPr>
        <w:t>н</w:t>
      </w:r>
      <w:r w:rsidR="002152B5" w:rsidRPr="00B02CDF">
        <w:rPr>
          <w:sz w:val="19"/>
          <w:szCs w:val="19"/>
        </w:rPr>
        <w:t xml:space="preserve">атрію </w:t>
      </w:r>
      <w:proofErr w:type="spellStart"/>
      <w:r w:rsidR="002152B5" w:rsidRPr="00B02CDF">
        <w:rPr>
          <w:sz w:val="19"/>
          <w:szCs w:val="19"/>
        </w:rPr>
        <w:t>тетраборат</w:t>
      </w:r>
      <w:proofErr w:type="spellEnd"/>
      <w:r w:rsidR="002152B5" w:rsidRPr="00B02CDF">
        <w:rPr>
          <w:sz w:val="19"/>
          <w:szCs w:val="19"/>
        </w:rPr>
        <w:t xml:space="preserve"> (бура, </w:t>
      </w:r>
      <w:proofErr w:type="spellStart"/>
      <w:r w:rsidR="002152B5" w:rsidRPr="00B02CDF">
        <w:rPr>
          <w:sz w:val="19"/>
          <w:szCs w:val="19"/>
        </w:rPr>
        <w:t>тимкал</w:t>
      </w:r>
      <w:proofErr w:type="spellEnd"/>
      <w:r w:rsidR="002152B5" w:rsidRPr="00B02CDF">
        <w:rPr>
          <w:sz w:val="19"/>
          <w:szCs w:val="19"/>
        </w:rPr>
        <w:t>) (у перерахунку на бор)</w:t>
      </w:r>
      <w:r w:rsidR="00311386" w:rsidRPr="00B02CDF">
        <w:rPr>
          <w:sz w:val="19"/>
          <w:szCs w:val="19"/>
        </w:rPr>
        <w:t xml:space="preserve"> – </w:t>
      </w:r>
      <w:r w:rsidR="002152B5" w:rsidRPr="00B02CDF">
        <w:rPr>
          <w:sz w:val="19"/>
          <w:szCs w:val="19"/>
        </w:rPr>
        <w:t>0,00052</w:t>
      </w:r>
      <w:r w:rsidR="00202D9C" w:rsidRPr="00B02CDF">
        <w:rPr>
          <w:sz w:val="19"/>
          <w:szCs w:val="19"/>
        </w:rPr>
        <w:t>0</w:t>
      </w:r>
      <w:r w:rsidR="005F498A" w:rsidRPr="00B02CDF">
        <w:rPr>
          <w:sz w:val="19"/>
          <w:szCs w:val="19"/>
        </w:rPr>
        <w:t xml:space="preserve">; </w:t>
      </w:r>
      <w:r w:rsidR="00C7003E" w:rsidRPr="00B02CDF">
        <w:rPr>
          <w:sz w:val="19"/>
          <w:szCs w:val="19"/>
        </w:rPr>
        <w:t>п</w:t>
      </w:r>
      <w:r w:rsidR="002152B5" w:rsidRPr="00B02CDF">
        <w:rPr>
          <w:sz w:val="19"/>
          <w:szCs w:val="19"/>
        </w:rPr>
        <w:t xml:space="preserve">ил абразивний (корунд білий, </w:t>
      </w:r>
      <w:proofErr w:type="spellStart"/>
      <w:r w:rsidR="002152B5" w:rsidRPr="00B02CDF">
        <w:rPr>
          <w:sz w:val="19"/>
          <w:szCs w:val="19"/>
        </w:rPr>
        <w:t>монокорунд</w:t>
      </w:r>
      <w:proofErr w:type="spellEnd"/>
      <w:r w:rsidR="00311386" w:rsidRPr="00B02CDF">
        <w:rPr>
          <w:sz w:val="19"/>
          <w:szCs w:val="19"/>
        </w:rPr>
        <w:t xml:space="preserve"> – </w:t>
      </w:r>
      <w:r w:rsidR="002152B5" w:rsidRPr="00B02CDF">
        <w:rPr>
          <w:sz w:val="19"/>
          <w:szCs w:val="19"/>
        </w:rPr>
        <w:t>0,00288</w:t>
      </w:r>
      <w:r w:rsidR="00202D9C" w:rsidRPr="00B02CDF">
        <w:rPr>
          <w:sz w:val="19"/>
          <w:szCs w:val="19"/>
        </w:rPr>
        <w:t>0</w:t>
      </w:r>
      <w:r w:rsidR="005F498A" w:rsidRPr="00B02CDF">
        <w:rPr>
          <w:sz w:val="19"/>
          <w:szCs w:val="19"/>
        </w:rPr>
        <w:t xml:space="preserve">; </w:t>
      </w:r>
      <w:r w:rsidR="00C7003E" w:rsidRPr="00B02CDF">
        <w:rPr>
          <w:sz w:val="19"/>
          <w:szCs w:val="19"/>
        </w:rPr>
        <w:t>п</w:t>
      </w:r>
      <w:r w:rsidR="002152B5" w:rsidRPr="00B02CDF">
        <w:rPr>
          <w:sz w:val="19"/>
          <w:szCs w:val="19"/>
        </w:rPr>
        <w:t>ил борошна</w:t>
      </w:r>
      <w:r w:rsidR="00311386" w:rsidRPr="00B02CDF">
        <w:rPr>
          <w:sz w:val="19"/>
          <w:szCs w:val="19"/>
        </w:rPr>
        <w:t xml:space="preserve"> – </w:t>
      </w:r>
      <w:r w:rsidR="00C7003E" w:rsidRPr="00B02CDF">
        <w:rPr>
          <w:sz w:val="19"/>
          <w:szCs w:val="19"/>
        </w:rPr>
        <w:t>0,000341; пил деревний - 0,092138; пил легованої сталі - 0,006534; титану діоксид - 0,000015; п</w:t>
      </w:r>
      <w:r w:rsidR="002152B5" w:rsidRPr="00B02CDF">
        <w:rPr>
          <w:sz w:val="19"/>
          <w:szCs w:val="19"/>
        </w:rPr>
        <w:t>ил неорганічний, що містить двоокис кремнію в %: 70-20 - 0,144</w:t>
      </w:r>
      <w:r w:rsidR="00202D9C" w:rsidRPr="00B02CDF">
        <w:rPr>
          <w:sz w:val="19"/>
          <w:szCs w:val="19"/>
        </w:rPr>
        <w:t>000</w:t>
      </w:r>
      <w:r w:rsidR="00311386" w:rsidRPr="00B02CDF">
        <w:rPr>
          <w:sz w:val="19"/>
          <w:szCs w:val="19"/>
        </w:rPr>
        <w:t xml:space="preserve">) </w:t>
      </w:r>
      <w:r w:rsidRPr="00B02CDF">
        <w:rPr>
          <w:sz w:val="19"/>
          <w:szCs w:val="19"/>
        </w:rPr>
        <w:t>та парникові гази</w:t>
      </w:r>
      <w:r w:rsidR="001C2286" w:rsidRPr="00B02CDF">
        <w:rPr>
          <w:sz w:val="19"/>
          <w:szCs w:val="19"/>
        </w:rPr>
        <w:t xml:space="preserve"> (</w:t>
      </w:r>
      <w:r w:rsidR="00C7003E" w:rsidRPr="00B02CDF">
        <w:rPr>
          <w:sz w:val="19"/>
          <w:szCs w:val="19"/>
        </w:rPr>
        <w:t>в</w:t>
      </w:r>
      <w:r w:rsidR="002152B5" w:rsidRPr="00B02CDF">
        <w:rPr>
          <w:sz w:val="19"/>
          <w:szCs w:val="19"/>
        </w:rPr>
        <w:t>углецю діоксид</w:t>
      </w:r>
      <w:r w:rsidR="00122130" w:rsidRPr="00B02CDF">
        <w:rPr>
          <w:sz w:val="19"/>
          <w:szCs w:val="19"/>
        </w:rPr>
        <w:t xml:space="preserve"> – </w:t>
      </w:r>
      <w:r w:rsidR="006D2511" w:rsidRPr="00B02CDF">
        <w:rPr>
          <w:bCs/>
          <w:sz w:val="19"/>
          <w:szCs w:val="19"/>
        </w:rPr>
        <w:t xml:space="preserve">5957,407755 </w:t>
      </w:r>
      <w:r w:rsidR="00122130" w:rsidRPr="00B02CDF">
        <w:rPr>
          <w:sz w:val="19"/>
          <w:szCs w:val="19"/>
        </w:rPr>
        <w:t xml:space="preserve">і </w:t>
      </w:r>
      <w:r w:rsidR="00C7003E" w:rsidRPr="00B02CDF">
        <w:rPr>
          <w:sz w:val="19"/>
          <w:szCs w:val="19"/>
        </w:rPr>
        <w:t>а</w:t>
      </w:r>
      <w:r w:rsidR="002152B5" w:rsidRPr="00B02CDF">
        <w:rPr>
          <w:sz w:val="19"/>
          <w:szCs w:val="19"/>
        </w:rPr>
        <w:t>зоту (1) оксид [</w:t>
      </w:r>
      <w:proofErr w:type="spellStart"/>
      <w:r w:rsidR="002152B5" w:rsidRPr="00B02CDF">
        <w:rPr>
          <w:sz w:val="19"/>
          <w:szCs w:val="19"/>
        </w:rPr>
        <w:t>N2О</w:t>
      </w:r>
      <w:proofErr w:type="spellEnd"/>
      <w:r w:rsidR="002152B5" w:rsidRPr="00B02CDF">
        <w:rPr>
          <w:sz w:val="19"/>
          <w:szCs w:val="19"/>
        </w:rPr>
        <w:t>]</w:t>
      </w:r>
      <w:r w:rsidR="00122130" w:rsidRPr="00B02CDF">
        <w:rPr>
          <w:sz w:val="19"/>
          <w:szCs w:val="19"/>
        </w:rPr>
        <w:t xml:space="preserve"> – </w:t>
      </w:r>
      <w:r w:rsidR="006D2511" w:rsidRPr="00B02CDF">
        <w:rPr>
          <w:bCs/>
          <w:sz w:val="19"/>
          <w:szCs w:val="19"/>
        </w:rPr>
        <w:t>0,057557</w:t>
      </w:r>
      <w:r w:rsidR="001C2286" w:rsidRPr="00B02CDF">
        <w:rPr>
          <w:sz w:val="19"/>
          <w:szCs w:val="19"/>
        </w:rPr>
        <w:t>)</w:t>
      </w:r>
      <w:r w:rsidRPr="00B02CDF">
        <w:rPr>
          <w:sz w:val="19"/>
          <w:szCs w:val="19"/>
        </w:rPr>
        <w:t>:</w:t>
      </w:r>
      <w:r w:rsidR="00C7003E" w:rsidRPr="00B02CDF">
        <w:rPr>
          <w:sz w:val="19"/>
          <w:szCs w:val="19"/>
        </w:rPr>
        <w:t xml:space="preserve"> </w:t>
      </w:r>
      <w:r w:rsidR="006D2511" w:rsidRPr="00B02CDF">
        <w:rPr>
          <w:bCs/>
          <w:sz w:val="19"/>
          <w:szCs w:val="19"/>
        </w:rPr>
        <w:t>5957,465312</w:t>
      </w:r>
      <w:r w:rsidRPr="00B02CDF">
        <w:rPr>
          <w:sz w:val="19"/>
          <w:szCs w:val="19"/>
        </w:rPr>
        <w:t>.</w:t>
      </w:r>
    </w:p>
    <w:p w14:paraId="61C404CF" w14:textId="6281C18D" w:rsidR="008D7500" w:rsidRPr="00B02CDF" w:rsidRDefault="008D7500" w:rsidP="00311386">
      <w:pPr>
        <w:ind w:firstLine="708"/>
        <w:jc w:val="both"/>
        <w:outlineLvl w:val="0"/>
        <w:rPr>
          <w:sz w:val="19"/>
          <w:szCs w:val="19"/>
        </w:rPr>
      </w:pPr>
      <w:r w:rsidRPr="00B02CDF">
        <w:rPr>
          <w:sz w:val="19"/>
          <w:szCs w:val="19"/>
        </w:rPr>
        <w:t xml:space="preserve">Об’єкт відноситься до </w:t>
      </w:r>
      <w:r w:rsidR="004C69E9" w:rsidRPr="00B02CDF">
        <w:rPr>
          <w:sz w:val="19"/>
          <w:szCs w:val="19"/>
        </w:rPr>
        <w:t>2</w:t>
      </w:r>
      <w:r w:rsidRPr="00B02CDF">
        <w:rPr>
          <w:sz w:val="19"/>
          <w:szCs w:val="19"/>
        </w:rPr>
        <w:t xml:space="preserve"> групи, відповідно до наказу </w:t>
      </w:r>
      <w:proofErr w:type="spellStart"/>
      <w:r w:rsidRPr="00B02CDF">
        <w:rPr>
          <w:bCs/>
          <w:sz w:val="19"/>
          <w:szCs w:val="19"/>
        </w:rPr>
        <w:t>Мінекоресурсів</w:t>
      </w:r>
      <w:proofErr w:type="spellEnd"/>
      <w:r w:rsidRPr="00B02CDF">
        <w:rPr>
          <w:bCs/>
          <w:sz w:val="19"/>
          <w:szCs w:val="19"/>
        </w:rPr>
        <w:t xml:space="preserve"> України від 10 травня 2002 року №177, зареєстровано в Мін’юсті 22 травня 2002 року за №445/6733 «Про затвердження Інструкції про порядок та критерії взяття на державний облік об’єктів, які справляють або можуть справити шкідливий вплив на здоров’я людей і стан атмосферного повітря, викидів та обсягів забруднюючих речовин, що викид</w:t>
      </w:r>
      <w:r w:rsidR="00ED5FC3" w:rsidRPr="00B02CDF">
        <w:rPr>
          <w:bCs/>
          <w:sz w:val="19"/>
          <w:szCs w:val="19"/>
        </w:rPr>
        <w:t>аються в атмосферне повітря» та наказу №448 від 27.06.2023 р. Міністерства захисту довкілля та природних ресурсів України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w:t>
      </w:r>
      <w:r w:rsidRPr="00B02CDF">
        <w:rPr>
          <w:bCs/>
          <w:sz w:val="19"/>
          <w:szCs w:val="19"/>
        </w:rPr>
        <w:t xml:space="preserve">. Враховуючи вищезазначене та відсутність </w:t>
      </w:r>
      <w:r w:rsidRPr="00B02CDF">
        <w:rPr>
          <w:sz w:val="19"/>
          <w:szCs w:val="19"/>
        </w:rPr>
        <w:t>перевищень гранично-допустимих концентрацій забруднюючих речовин, заходи щодо скорочення викидів та природоохоронні заходи щодо скорочення викидів не передбачені та заходи щодо впровадження найкращих існуючих технологій виробництва для даного об’єкту не розробляються. Пропозиції щодо дозволених обсягів викидів відповідають чинному законодавству.</w:t>
      </w:r>
    </w:p>
    <w:p w14:paraId="00000009" w14:textId="6C460162" w:rsidR="00B60CDD" w:rsidRPr="00B02CDF" w:rsidRDefault="002B2941" w:rsidP="00311386">
      <w:pPr>
        <w:ind w:firstLine="708"/>
        <w:jc w:val="both"/>
        <w:rPr>
          <w:color w:val="FF0000"/>
          <w:sz w:val="19"/>
          <w:szCs w:val="19"/>
        </w:rPr>
      </w:pPr>
      <w:r w:rsidRPr="00B02CDF">
        <w:rPr>
          <w:sz w:val="19"/>
          <w:szCs w:val="19"/>
        </w:rPr>
        <w:t xml:space="preserve">Пропозиції та зауваження направляти протягом 30 календарних днів з моменту опублікування даного оголошення до </w:t>
      </w:r>
      <w:r w:rsidR="00BF707B" w:rsidRPr="00B02CDF">
        <w:rPr>
          <w:sz w:val="19"/>
          <w:szCs w:val="19"/>
        </w:rPr>
        <w:t>Департамент</w:t>
      </w:r>
      <w:r w:rsidR="009F5368" w:rsidRPr="00B02CDF">
        <w:rPr>
          <w:sz w:val="19"/>
          <w:szCs w:val="19"/>
        </w:rPr>
        <w:t>у</w:t>
      </w:r>
      <w:r w:rsidR="00BF707B" w:rsidRPr="00B02CDF">
        <w:rPr>
          <w:sz w:val="19"/>
          <w:szCs w:val="19"/>
        </w:rPr>
        <w:t xml:space="preserve"> захисту довкілля та адаптації до зміни клімату виконавчого органу Київської міської ради (Київської міської державної адміністрації)</w:t>
      </w:r>
      <w:r w:rsidR="009F5368" w:rsidRPr="00B02CDF">
        <w:rPr>
          <w:sz w:val="19"/>
          <w:szCs w:val="19"/>
        </w:rPr>
        <w:t>:</w:t>
      </w:r>
      <w:r w:rsidR="00636BDC" w:rsidRPr="00B02CDF">
        <w:rPr>
          <w:sz w:val="19"/>
          <w:szCs w:val="19"/>
        </w:rPr>
        <w:t xml:space="preserve"> </w:t>
      </w:r>
      <w:r w:rsidR="009F5368" w:rsidRPr="00B02CDF">
        <w:rPr>
          <w:sz w:val="19"/>
          <w:szCs w:val="19"/>
        </w:rPr>
        <w:t>04080, Київ, вулиця Турівська 28,</w:t>
      </w:r>
      <w:r w:rsidR="00C83965" w:rsidRPr="00B02CDF">
        <w:rPr>
          <w:sz w:val="19"/>
          <w:szCs w:val="19"/>
        </w:rPr>
        <w:t xml:space="preserve"> </w:t>
      </w:r>
      <w:r w:rsidR="00636BDC" w:rsidRPr="00B02CDF">
        <w:rPr>
          <w:sz w:val="19"/>
          <w:szCs w:val="19"/>
        </w:rPr>
        <w:t xml:space="preserve"> </w:t>
      </w:r>
      <w:proofErr w:type="spellStart"/>
      <w:r w:rsidR="00636BDC" w:rsidRPr="00B02CDF">
        <w:rPr>
          <w:sz w:val="19"/>
          <w:szCs w:val="19"/>
        </w:rPr>
        <w:t>тел</w:t>
      </w:r>
      <w:proofErr w:type="spellEnd"/>
      <w:r w:rsidR="00636BDC" w:rsidRPr="00B02CDF">
        <w:rPr>
          <w:sz w:val="19"/>
          <w:szCs w:val="19"/>
        </w:rPr>
        <w:t xml:space="preserve">.: </w:t>
      </w:r>
      <w:r w:rsidR="009F5368" w:rsidRPr="00B02CDF">
        <w:rPr>
          <w:sz w:val="19"/>
          <w:szCs w:val="19"/>
        </w:rPr>
        <w:t>044 366-64-10, 044 366-64-11</w:t>
      </w:r>
      <w:r w:rsidR="00636BDC" w:rsidRPr="00B02CDF">
        <w:rPr>
          <w:sz w:val="19"/>
          <w:szCs w:val="19"/>
        </w:rPr>
        <w:t xml:space="preserve">; </w:t>
      </w:r>
      <w:proofErr w:type="spellStart"/>
      <w:r w:rsidR="00636BDC" w:rsidRPr="00B02CDF">
        <w:rPr>
          <w:sz w:val="19"/>
          <w:szCs w:val="19"/>
        </w:rPr>
        <w:t>ел</w:t>
      </w:r>
      <w:proofErr w:type="spellEnd"/>
      <w:r w:rsidR="00636BDC" w:rsidRPr="00B02CDF">
        <w:rPr>
          <w:sz w:val="19"/>
          <w:szCs w:val="19"/>
        </w:rPr>
        <w:t xml:space="preserve">. пошта: </w:t>
      </w:r>
      <w:r w:rsidR="009F5368" w:rsidRPr="00B02CDF">
        <w:rPr>
          <w:sz w:val="19"/>
          <w:szCs w:val="19"/>
        </w:rPr>
        <w:t>ecology@kyivcity.gov.ua.</w:t>
      </w:r>
      <w:bookmarkStart w:id="1" w:name="_GoBack"/>
      <w:bookmarkEnd w:id="1"/>
    </w:p>
    <w:sectPr w:rsidR="00B60CDD" w:rsidRPr="00B02CDF" w:rsidSect="00311386">
      <w:pgSz w:w="11906" w:h="16838"/>
      <w:pgMar w:top="1134" w:right="567" w:bottom="1134" w:left="1134"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DD"/>
    <w:rsid w:val="00043BDB"/>
    <w:rsid w:val="00084153"/>
    <w:rsid w:val="000A41F3"/>
    <w:rsid w:val="001216BD"/>
    <w:rsid w:val="00122130"/>
    <w:rsid w:val="00184F1C"/>
    <w:rsid w:val="001A7D6B"/>
    <w:rsid w:val="001C2286"/>
    <w:rsid w:val="001D613A"/>
    <w:rsid w:val="00202D9C"/>
    <w:rsid w:val="002152B5"/>
    <w:rsid w:val="002A3B87"/>
    <w:rsid w:val="002B2941"/>
    <w:rsid w:val="002F5877"/>
    <w:rsid w:val="002F7CAB"/>
    <w:rsid w:val="00311386"/>
    <w:rsid w:val="003123E1"/>
    <w:rsid w:val="00314811"/>
    <w:rsid w:val="00353597"/>
    <w:rsid w:val="00384305"/>
    <w:rsid w:val="003C3B8F"/>
    <w:rsid w:val="003D6FEE"/>
    <w:rsid w:val="00413BD7"/>
    <w:rsid w:val="00417CEF"/>
    <w:rsid w:val="004B43FB"/>
    <w:rsid w:val="004C69E9"/>
    <w:rsid w:val="00501761"/>
    <w:rsid w:val="00541895"/>
    <w:rsid w:val="00597D43"/>
    <w:rsid w:val="005C7644"/>
    <w:rsid w:val="005F498A"/>
    <w:rsid w:val="00611BB8"/>
    <w:rsid w:val="00636BDC"/>
    <w:rsid w:val="00672615"/>
    <w:rsid w:val="006A6934"/>
    <w:rsid w:val="006C74E2"/>
    <w:rsid w:val="006D2511"/>
    <w:rsid w:val="006E10EC"/>
    <w:rsid w:val="00722468"/>
    <w:rsid w:val="00742F9F"/>
    <w:rsid w:val="00774DDD"/>
    <w:rsid w:val="007C7A04"/>
    <w:rsid w:val="007F49D1"/>
    <w:rsid w:val="008114BA"/>
    <w:rsid w:val="0081291F"/>
    <w:rsid w:val="00832F05"/>
    <w:rsid w:val="0084006B"/>
    <w:rsid w:val="008505E7"/>
    <w:rsid w:val="008810FC"/>
    <w:rsid w:val="00890F8F"/>
    <w:rsid w:val="008D7500"/>
    <w:rsid w:val="009139B6"/>
    <w:rsid w:val="00925C91"/>
    <w:rsid w:val="0095354B"/>
    <w:rsid w:val="009800E4"/>
    <w:rsid w:val="00990D66"/>
    <w:rsid w:val="00996DB4"/>
    <w:rsid w:val="009F5368"/>
    <w:rsid w:val="00A24FC2"/>
    <w:rsid w:val="00A55CFE"/>
    <w:rsid w:val="00A77128"/>
    <w:rsid w:val="00AA07A0"/>
    <w:rsid w:val="00B02CDF"/>
    <w:rsid w:val="00B35108"/>
    <w:rsid w:val="00B42A77"/>
    <w:rsid w:val="00B60CDD"/>
    <w:rsid w:val="00B6618D"/>
    <w:rsid w:val="00B77BC0"/>
    <w:rsid w:val="00BB3F66"/>
    <w:rsid w:val="00BD0EB0"/>
    <w:rsid w:val="00BE3BAB"/>
    <w:rsid w:val="00BF707B"/>
    <w:rsid w:val="00C0528D"/>
    <w:rsid w:val="00C7003E"/>
    <w:rsid w:val="00C83965"/>
    <w:rsid w:val="00CB064B"/>
    <w:rsid w:val="00D02E31"/>
    <w:rsid w:val="00D871D0"/>
    <w:rsid w:val="00D93792"/>
    <w:rsid w:val="00DB08F8"/>
    <w:rsid w:val="00E152D6"/>
    <w:rsid w:val="00E203A3"/>
    <w:rsid w:val="00E32AA7"/>
    <w:rsid w:val="00E37440"/>
    <w:rsid w:val="00E40318"/>
    <w:rsid w:val="00E57AF7"/>
    <w:rsid w:val="00ED003B"/>
    <w:rsid w:val="00ED4A7B"/>
    <w:rsid w:val="00ED5FC3"/>
    <w:rsid w:val="00EE31A2"/>
    <w:rsid w:val="00EF6786"/>
    <w:rsid w:val="00F47741"/>
    <w:rsid w:val="00F9761A"/>
    <w:rsid w:val="00FF1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D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47D"/>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00"/>
      <w:ind w:right="261" w:firstLine="720"/>
      <w:jc w:val="both"/>
      <w:outlineLvl w:val="2"/>
    </w:pPr>
    <w:rPr>
      <w:rFonts w:ascii="Cambria" w:eastAsia="Cambria" w:hAnsi="Cambria" w:cs="Cambria"/>
      <w:b/>
      <w:color w:val="4F81BD"/>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47D"/>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00"/>
      <w:ind w:right="261" w:firstLine="720"/>
      <w:jc w:val="both"/>
      <w:outlineLvl w:val="2"/>
    </w:pPr>
    <w:rPr>
      <w:rFonts w:ascii="Cambria" w:eastAsia="Cambria" w:hAnsi="Cambria" w:cs="Cambria"/>
      <w:b/>
      <w:color w:val="4F81BD"/>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4359</Words>
  <Characters>2486</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 Yashchenko</dc:creator>
  <cp:lastModifiedBy>ecoprojectusr4</cp:lastModifiedBy>
  <cp:revision>7</cp:revision>
  <dcterms:created xsi:type="dcterms:W3CDTF">2024-08-07T13:26:00Z</dcterms:created>
  <dcterms:modified xsi:type="dcterms:W3CDTF">2024-08-23T08:57:00Z</dcterms:modified>
</cp:coreProperties>
</file>