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68" w:rsidRDefault="003F7068" w:rsidP="00C5472B">
      <w:pPr>
        <w:tabs>
          <w:tab w:val="left" w:pos="8223"/>
        </w:tabs>
        <w:spacing w:before="120"/>
        <w:jc w:val="center"/>
        <w:rPr>
          <w:b/>
          <w:i/>
          <w:sz w:val="28"/>
          <w:szCs w:val="28"/>
          <w:lang w:val="uk-UA"/>
        </w:rPr>
      </w:pPr>
    </w:p>
    <w:p w:rsidR="003F7068" w:rsidRDefault="003F7068" w:rsidP="00C5472B">
      <w:pPr>
        <w:tabs>
          <w:tab w:val="left" w:pos="8223"/>
        </w:tabs>
        <w:spacing w:before="120"/>
        <w:jc w:val="center"/>
        <w:rPr>
          <w:b/>
          <w:i/>
          <w:sz w:val="28"/>
          <w:szCs w:val="28"/>
          <w:lang w:val="uk-UA"/>
        </w:rPr>
      </w:pPr>
    </w:p>
    <w:p w:rsidR="00746A80" w:rsidRPr="0015115B" w:rsidRDefault="00746A80" w:rsidP="00C5472B">
      <w:pPr>
        <w:tabs>
          <w:tab w:val="left" w:pos="8223"/>
        </w:tabs>
        <w:spacing w:before="120"/>
        <w:jc w:val="center"/>
        <w:rPr>
          <w:b/>
          <w:i/>
          <w:sz w:val="28"/>
          <w:szCs w:val="28"/>
          <w:lang w:val="uk-UA"/>
        </w:rPr>
      </w:pPr>
      <w:r w:rsidRPr="0015115B">
        <w:rPr>
          <w:b/>
          <w:i/>
          <w:sz w:val="28"/>
          <w:szCs w:val="28"/>
          <w:lang w:val="uk-UA"/>
        </w:rPr>
        <w:t>Текст об’яви в газету про намір отримати дозвіл на викиди</w:t>
      </w:r>
    </w:p>
    <w:p w:rsidR="00746A80" w:rsidRPr="00A93CA6" w:rsidRDefault="00746A80" w:rsidP="00746A80">
      <w:pPr>
        <w:pBdr>
          <w:top w:val="single" w:sz="4" w:space="1" w:color="auto"/>
          <w:left w:val="single" w:sz="4" w:space="0" w:color="auto"/>
          <w:right w:val="single" w:sz="4" w:space="4" w:color="auto"/>
        </w:pBdr>
        <w:ind w:firstLine="709"/>
        <w:jc w:val="both"/>
        <w:rPr>
          <w:sz w:val="26"/>
          <w:szCs w:val="26"/>
          <w:lang w:val="uk-UA"/>
        </w:rPr>
      </w:pPr>
      <w:r w:rsidRPr="00A93CA6">
        <w:rPr>
          <w:bCs/>
          <w:sz w:val="26"/>
          <w:szCs w:val="26"/>
          <w:lang w:val="uk-UA"/>
        </w:rPr>
        <w:t xml:space="preserve">ТОВ «НОВУС УКРАЇНА» </w:t>
      </w:r>
      <w:r w:rsidRPr="00A93CA6">
        <w:rPr>
          <w:sz w:val="26"/>
          <w:szCs w:val="26"/>
          <w:lang w:val="uk-UA"/>
        </w:rPr>
        <w:t xml:space="preserve">повідомляє про наміри отримати Дозвіл на викиди забруднюючих речовин в атмосферне повітря </w:t>
      </w:r>
      <w:r w:rsidR="00CD0396" w:rsidRPr="00A93CA6">
        <w:rPr>
          <w:sz w:val="26"/>
          <w:szCs w:val="26"/>
          <w:lang w:val="uk-UA"/>
        </w:rPr>
        <w:t xml:space="preserve"> стаціонарними джерелами від </w:t>
      </w:r>
      <w:r w:rsidRPr="00A93CA6">
        <w:rPr>
          <w:sz w:val="26"/>
          <w:szCs w:val="26"/>
          <w:lang w:val="uk-UA"/>
        </w:rPr>
        <w:t xml:space="preserve">діяльності </w:t>
      </w:r>
      <w:r w:rsidR="00CD0396" w:rsidRPr="00A93CA6">
        <w:rPr>
          <w:sz w:val="26"/>
          <w:szCs w:val="26"/>
          <w:lang w:val="uk-UA"/>
        </w:rPr>
        <w:t>магазину</w:t>
      </w:r>
      <w:r w:rsidR="006A14D5" w:rsidRPr="00A93CA6">
        <w:rPr>
          <w:sz w:val="26"/>
          <w:szCs w:val="26"/>
          <w:lang w:val="uk-UA"/>
        </w:rPr>
        <w:t>,</w:t>
      </w:r>
      <w:r w:rsidRPr="00A93CA6">
        <w:rPr>
          <w:sz w:val="26"/>
          <w:szCs w:val="26"/>
          <w:lang w:val="uk-UA"/>
        </w:rPr>
        <w:t xml:space="preserve"> що знаходиться на </w:t>
      </w:r>
      <w:r w:rsidR="00401374">
        <w:rPr>
          <w:sz w:val="26"/>
          <w:szCs w:val="26"/>
          <w:lang w:val="uk-UA"/>
        </w:rPr>
        <w:t>Бессарабськ</w:t>
      </w:r>
      <w:r w:rsidR="00401374" w:rsidRPr="00A93CA6">
        <w:rPr>
          <w:sz w:val="26"/>
          <w:szCs w:val="26"/>
          <w:lang w:val="uk-UA"/>
        </w:rPr>
        <w:t>ій</w:t>
      </w:r>
      <w:r w:rsidR="00862043" w:rsidRPr="00A93CA6">
        <w:rPr>
          <w:sz w:val="26"/>
          <w:szCs w:val="26"/>
          <w:lang w:val="uk-UA"/>
        </w:rPr>
        <w:t xml:space="preserve"> площі</w:t>
      </w:r>
      <w:r w:rsidR="009132E5" w:rsidRPr="00A93CA6">
        <w:rPr>
          <w:sz w:val="26"/>
          <w:szCs w:val="26"/>
          <w:lang w:val="uk-UA"/>
        </w:rPr>
        <w:t xml:space="preserve">, </w:t>
      </w:r>
      <w:r w:rsidR="00862043" w:rsidRPr="00A93CA6">
        <w:rPr>
          <w:sz w:val="26"/>
          <w:szCs w:val="26"/>
          <w:lang w:val="uk-UA"/>
        </w:rPr>
        <w:t xml:space="preserve">2 </w:t>
      </w:r>
      <w:r w:rsidR="00044D66" w:rsidRPr="00A93CA6">
        <w:rPr>
          <w:sz w:val="26"/>
          <w:szCs w:val="26"/>
          <w:lang w:val="uk-UA"/>
        </w:rPr>
        <w:t xml:space="preserve">у </w:t>
      </w:r>
      <w:r w:rsidR="006956A2" w:rsidRPr="00A93CA6">
        <w:rPr>
          <w:sz w:val="26"/>
          <w:szCs w:val="26"/>
          <w:lang w:val="uk-UA"/>
        </w:rPr>
        <w:t>Шевченківському</w:t>
      </w:r>
      <w:r w:rsidR="00CD0396" w:rsidRPr="00A93CA6">
        <w:rPr>
          <w:sz w:val="26"/>
          <w:szCs w:val="26"/>
          <w:lang w:val="uk-UA"/>
        </w:rPr>
        <w:t xml:space="preserve"> </w:t>
      </w:r>
      <w:proofErr w:type="spellStart"/>
      <w:r w:rsidR="001B3CDB" w:rsidRPr="00A93CA6">
        <w:rPr>
          <w:sz w:val="26"/>
          <w:szCs w:val="26"/>
          <w:lang w:val="uk-UA"/>
        </w:rPr>
        <w:t>р-ні</w:t>
      </w:r>
      <w:proofErr w:type="spellEnd"/>
      <w:r w:rsidR="00A02762" w:rsidRPr="00A93CA6">
        <w:rPr>
          <w:sz w:val="26"/>
          <w:szCs w:val="26"/>
          <w:lang w:val="uk-UA"/>
        </w:rPr>
        <w:t xml:space="preserve"> </w:t>
      </w:r>
      <w:r w:rsidR="006A14D5" w:rsidRPr="00A93CA6">
        <w:rPr>
          <w:sz w:val="26"/>
          <w:szCs w:val="26"/>
          <w:lang w:val="uk-UA"/>
        </w:rPr>
        <w:t>м. Ки</w:t>
      </w:r>
      <w:r w:rsidR="001B3CDB" w:rsidRPr="00A93CA6">
        <w:rPr>
          <w:sz w:val="26"/>
          <w:szCs w:val="26"/>
          <w:lang w:val="uk-UA"/>
        </w:rPr>
        <w:t>єва</w:t>
      </w:r>
      <w:r w:rsidR="00A02762" w:rsidRPr="00A93CA6">
        <w:rPr>
          <w:sz w:val="26"/>
          <w:szCs w:val="26"/>
          <w:lang w:val="uk-UA"/>
        </w:rPr>
        <w:t xml:space="preserve">. </w:t>
      </w:r>
      <w:r w:rsidRPr="00A93CA6">
        <w:rPr>
          <w:sz w:val="26"/>
          <w:szCs w:val="26"/>
          <w:lang w:val="uk-UA"/>
        </w:rPr>
        <w:t xml:space="preserve"> </w:t>
      </w:r>
    </w:p>
    <w:p w:rsidR="00746A80" w:rsidRPr="00A93CA6" w:rsidRDefault="00746A80" w:rsidP="00746A80">
      <w:pPr>
        <w:pBdr>
          <w:top w:val="single" w:sz="4" w:space="1" w:color="auto"/>
          <w:left w:val="single" w:sz="4" w:space="0" w:color="auto"/>
          <w:right w:val="single" w:sz="4" w:space="4" w:color="auto"/>
        </w:pBdr>
        <w:ind w:firstLine="709"/>
        <w:jc w:val="both"/>
        <w:rPr>
          <w:sz w:val="26"/>
          <w:szCs w:val="26"/>
          <w:lang w:val="uk-UA"/>
        </w:rPr>
      </w:pPr>
      <w:r w:rsidRPr="00A93CA6">
        <w:rPr>
          <w:sz w:val="26"/>
          <w:szCs w:val="26"/>
          <w:lang w:val="uk-UA"/>
        </w:rPr>
        <w:t>Предметом діяльності підприємства є роздрібна торгівля в неспеціалізованих магазинах переважно продуктами харчування, напоями та тютюновими виробами. Підприємство віднесено до третьої групи за ступенем впливу об'єкту на забруднення атмосферного повітря, та не потребує взяття на державний облік за обсягами потенційних викидів забруднюючих речовин в атмосферу.</w:t>
      </w:r>
    </w:p>
    <w:p w:rsidR="00746A80" w:rsidRPr="00A93CA6" w:rsidRDefault="00746A80" w:rsidP="00746A80">
      <w:pPr>
        <w:pBdr>
          <w:top w:val="single" w:sz="4" w:space="1" w:color="auto"/>
          <w:left w:val="single" w:sz="4" w:space="0" w:color="auto"/>
          <w:right w:val="single" w:sz="4" w:space="4" w:color="auto"/>
        </w:pBdr>
        <w:tabs>
          <w:tab w:val="num" w:pos="0"/>
        </w:tabs>
        <w:ind w:firstLine="709"/>
        <w:jc w:val="both"/>
        <w:rPr>
          <w:sz w:val="26"/>
          <w:szCs w:val="26"/>
          <w:lang w:val="uk-UA"/>
        </w:rPr>
      </w:pPr>
      <w:r w:rsidRPr="00A93CA6">
        <w:rPr>
          <w:sz w:val="26"/>
          <w:szCs w:val="26"/>
          <w:lang w:val="uk-UA"/>
        </w:rPr>
        <w:t>З метою отримання Дозволу нами була проведена Інвентаризація викидів забруднюючих речовин та розроблені Документи, у яких обґрунтовуються обсяги викидів забруднюючих речовин в атмосферне повітря стаціонарними джерелами нашого підприємства. Після висловлювання побажань, Документи у яких обґрунтовуються обсяги викидів, для отримання Дозволу на викиди забруднюючи</w:t>
      </w:r>
      <w:r w:rsidR="006956A2" w:rsidRPr="00A93CA6">
        <w:rPr>
          <w:sz w:val="26"/>
          <w:szCs w:val="26"/>
          <w:lang w:val="uk-UA"/>
        </w:rPr>
        <w:t>х речовин в атмосферне повітря.</w:t>
      </w:r>
    </w:p>
    <w:p w:rsidR="006956A2" w:rsidRPr="00A93CA6" w:rsidRDefault="00746A80" w:rsidP="006956A2">
      <w:pPr>
        <w:pBdr>
          <w:left w:val="single" w:sz="4" w:space="0" w:color="auto"/>
          <w:right w:val="single" w:sz="4" w:space="4" w:color="auto"/>
        </w:pBdr>
        <w:ind w:firstLine="709"/>
        <w:jc w:val="both"/>
        <w:rPr>
          <w:sz w:val="26"/>
          <w:szCs w:val="26"/>
          <w:lang w:val="uk-UA"/>
        </w:rPr>
      </w:pPr>
      <w:r w:rsidRPr="00A93CA6">
        <w:rPr>
          <w:sz w:val="26"/>
          <w:szCs w:val="26"/>
          <w:lang w:val="uk-UA"/>
        </w:rPr>
        <w:t xml:space="preserve">У результаті проведення вищевказаних робіт встановлено, що </w:t>
      </w:r>
      <w:r w:rsidR="004671F4" w:rsidRPr="00A93CA6">
        <w:rPr>
          <w:sz w:val="26"/>
          <w:szCs w:val="26"/>
          <w:lang w:val="uk-UA"/>
        </w:rPr>
        <w:t xml:space="preserve">від магазину </w:t>
      </w:r>
      <w:r w:rsidRPr="00A93CA6">
        <w:rPr>
          <w:sz w:val="26"/>
          <w:szCs w:val="26"/>
          <w:lang w:val="uk-UA"/>
        </w:rPr>
        <w:t xml:space="preserve"> налічується </w:t>
      </w:r>
      <w:r w:rsidR="006956A2" w:rsidRPr="00A93CA6">
        <w:rPr>
          <w:sz w:val="26"/>
          <w:szCs w:val="26"/>
          <w:lang w:val="uk-UA"/>
        </w:rPr>
        <w:t>3</w:t>
      </w:r>
      <w:r w:rsidR="00F40DEF" w:rsidRPr="00A93CA6">
        <w:rPr>
          <w:sz w:val="26"/>
          <w:szCs w:val="26"/>
          <w:lang w:val="uk-UA"/>
        </w:rPr>
        <w:t xml:space="preserve"> </w:t>
      </w:r>
      <w:r w:rsidRPr="00A93CA6">
        <w:rPr>
          <w:sz w:val="26"/>
          <w:szCs w:val="26"/>
          <w:lang w:val="uk-UA"/>
        </w:rPr>
        <w:t>стаціонарних джерел викидів. Джерелами утворення викидів є обладнання пекарні,</w:t>
      </w:r>
      <w:r w:rsidR="009132E5" w:rsidRPr="00A93CA6">
        <w:rPr>
          <w:sz w:val="26"/>
          <w:szCs w:val="26"/>
          <w:lang w:val="uk-UA"/>
        </w:rPr>
        <w:t xml:space="preserve"> </w:t>
      </w:r>
      <w:r w:rsidR="006956A2" w:rsidRPr="00A93CA6">
        <w:rPr>
          <w:sz w:val="26"/>
          <w:szCs w:val="26"/>
          <w:lang w:val="uk-UA"/>
        </w:rPr>
        <w:t xml:space="preserve">електрична гриль, </w:t>
      </w:r>
      <w:r w:rsidR="00CD0396" w:rsidRPr="00A93CA6">
        <w:rPr>
          <w:sz w:val="26"/>
          <w:szCs w:val="26"/>
          <w:lang w:val="uk-UA"/>
        </w:rPr>
        <w:t xml:space="preserve">піч </w:t>
      </w:r>
      <w:r w:rsidR="009132E5" w:rsidRPr="00A93CA6">
        <w:rPr>
          <w:sz w:val="26"/>
          <w:szCs w:val="26"/>
          <w:lang w:val="uk-UA"/>
        </w:rPr>
        <w:t xml:space="preserve">для випікання піци та </w:t>
      </w:r>
      <w:r w:rsidR="00A02762" w:rsidRPr="00A93CA6">
        <w:rPr>
          <w:sz w:val="26"/>
          <w:szCs w:val="26"/>
          <w:lang w:val="uk-UA"/>
        </w:rPr>
        <w:t xml:space="preserve">устаткування для </w:t>
      </w:r>
      <w:r w:rsidRPr="00A93CA6">
        <w:rPr>
          <w:sz w:val="26"/>
          <w:szCs w:val="26"/>
          <w:lang w:val="uk-UA"/>
        </w:rPr>
        <w:t xml:space="preserve"> </w:t>
      </w:r>
      <w:proofErr w:type="spellStart"/>
      <w:r w:rsidRPr="00A93CA6">
        <w:rPr>
          <w:sz w:val="26"/>
          <w:szCs w:val="26"/>
          <w:lang w:val="uk-UA"/>
        </w:rPr>
        <w:t>холодопостачання</w:t>
      </w:r>
      <w:proofErr w:type="spellEnd"/>
      <w:r w:rsidRPr="00A93CA6">
        <w:rPr>
          <w:sz w:val="26"/>
          <w:szCs w:val="26"/>
          <w:lang w:val="uk-UA"/>
        </w:rPr>
        <w:t xml:space="preserve"> та </w:t>
      </w:r>
      <w:proofErr w:type="spellStart"/>
      <w:r w:rsidRPr="00A93CA6">
        <w:rPr>
          <w:sz w:val="26"/>
          <w:szCs w:val="26"/>
          <w:lang w:val="uk-UA"/>
        </w:rPr>
        <w:t>кондиціонування</w:t>
      </w:r>
      <w:proofErr w:type="spellEnd"/>
      <w:r w:rsidR="00A02762" w:rsidRPr="00A93CA6">
        <w:rPr>
          <w:sz w:val="26"/>
          <w:szCs w:val="26"/>
          <w:lang w:val="uk-UA"/>
        </w:rPr>
        <w:t xml:space="preserve"> повітря</w:t>
      </w:r>
      <w:r w:rsidRPr="00A93CA6">
        <w:rPr>
          <w:sz w:val="26"/>
          <w:szCs w:val="26"/>
          <w:lang w:val="uk-UA"/>
        </w:rPr>
        <w:t xml:space="preserve">. </w:t>
      </w:r>
      <w:bookmarkStart w:id="0" w:name="_GoBack"/>
      <w:bookmarkEnd w:id="0"/>
    </w:p>
    <w:p w:rsidR="00A02762" w:rsidRDefault="00A02762" w:rsidP="00A02762">
      <w:pPr>
        <w:pBdr>
          <w:left w:val="single" w:sz="4" w:space="0" w:color="auto"/>
          <w:right w:val="single" w:sz="4" w:space="4" w:color="auto"/>
        </w:pBdr>
        <w:ind w:firstLine="709"/>
        <w:jc w:val="both"/>
        <w:rPr>
          <w:sz w:val="26"/>
          <w:szCs w:val="26"/>
          <w:lang w:val="uk-UA"/>
        </w:rPr>
      </w:pPr>
      <w:proofErr w:type="spellStart"/>
      <w:r w:rsidRPr="00A93CA6">
        <w:rPr>
          <w:sz w:val="26"/>
          <w:szCs w:val="26"/>
        </w:rPr>
        <w:t>Потужність</w:t>
      </w:r>
      <w:proofErr w:type="spellEnd"/>
      <w:r w:rsidRPr="00A93CA6">
        <w:rPr>
          <w:sz w:val="26"/>
          <w:szCs w:val="26"/>
        </w:rPr>
        <w:t xml:space="preserve"> </w:t>
      </w:r>
      <w:proofErr w:type="spellStart"/>
      <w:r w:rsidRPr="00A93CA6">
        <w:rPr>
          <w:sz w:val="26"/>
          <w:szCs w:val="26"/>
        </w:rPr>
        <w:t>викидів</w:t>
      </w:r>
      <w:proofErr w:type="spellEnd"/>
      <w:r w:rsidRPr="00A93CA6">
        <w:rPr>
          <w:sz w:val="26"/>
          <w:szCs w:val="26"/>
        </w:rPr>
        <w:t xml:space="preserve"> </w:t>
      </w:r>
      <w:proofErr w:type="gramStart"/>
      <w:r w:rsidRPr="00A93CA6">
        <w:rPr>
          <w:sz w:val="26"/>
          <w:szCs w:val="26"/>
          <w:lang w:val="uk-UA"/>
        </w:rPr>
        <w:t>в</w:t>
      </w:r>
      <w:proofErr w:type="gramEnd"/>
      <w:r w:rsidRPr="00A93CA6">
        <w:rPr>
          <w:sz w:val="26"/>
          <w:szCs w:val="26"/>
          <w:lang w:val="uk-UA"/>
        </w:rPr>
        <w:t xml:space="preserve">ід магазину </w:t>
      </w:r>
      <w:r w:rsidRPr="00A93CA6">
        <w:rPr>
          <w:sz w:val="26"/>
          <w:szCs w:val="26"/>
        </w:rPr>
        <w:t xml:space="preserve">становить </w:t>
      </w:r>
      <w:r w:rsidR="00961403" w:rsidRPr="00961403">
        <w:rPr>
          <w:sz w:val="26"/>
          <w:szCs w:val="26"/>
        </w:rPr>
        <w:t>0,</w:t>
      </w:r>
      <w:r w:rsidR="00961403" w:rsidRPr="00961403">
        <w:rPr>
          <w:sz w:val="26"/>
          <w:szCs w:val="26"/>
          <w:lang w:val="uk-UA"/>
        </w:rPr>
        <w:t>16</w:t>
      </w:r>
      <w:r w:rsidRPr="00961403">
        <w:rPr>
          <w:sz w:val="26"/>
          <w:szCs w:val="26"/>
        </w:rPr>
        <w:t xml:space="preserve"> г/с та 0,</w:t>
      </w:r>
      <w:r w:rsidR="00961403" w:rsidRPr="00961403">
        <w:rPr>
          <w:sz w:val="26"/>
          <w:szCs w:val="26"/>
          <w:lang w:val="uk-UA"/>
        </w:rPr>
        <w:t>054</w:t>
      </w:r>
      <w:r w:rsidRPr="00961403">
        <w:rPr>
          <w:sz w:val="26"/>
          <w:szCs w:val="26"/>
        </w:rPr>
        <w:t xml:space="preserve"> т/</w:t>
      </w:r>
      <w:proofErr w:type="spellStart"/>
      <w:r w:rsidRPr="00A93CA6">
        <w:rPr>
          <w:sz w:val="26"/>
          <w:szCs w:val="26"/>
        </w:rPr>
        <w:t>рік</w:t>
      </w:r>
      <w:proofErr w:type="spellEnd"/>
      <w:r w:rsidRPr="00A93CA6">
        <w:rPr>
          <w:sz w:val="26"/>
          <w:szCs w:val="26"/>
        </w:rPr>
        <w:t xml:space="preserve">. </w:t>
      </w:r>
    </w:p>
    <w:p w:rsidR="00746A80" w:rsidRPr="00A93CA6" w:rsidRDefault="00404840" w:rsidP="00746A80">
      <w:pPr>
        <w:pBdr>
          <w:left w:val="single" w:sz="4" w:space="0" w:color="auto"/>
          <w:right w:val="single" w:sz="4" w:space="4" w:color="auto"/>
        </w:pBdr>
        <w:ind w:firstLine="709"/>
        <w:jc w:val="both"/>
        <w:rPr>
          <w:sz w:val="26"/>
          <w:szCs w:val="26"/>
          <w:lang w:val="uk-UA"/>
        </w:rPr>
      </w:pPr>
      <w:r w:rsidRPr="00A93CA6">
        <w:rPr>
          <w:sz w:val="26"/>
          <w:szCs w:val="26"/>
          <w:lang w:val="uk-UA"/>
        </w:rPr>
        <w:t xml:space="preserve">Нормативна санітарно-захисна зона для даного виду діяльності не встановлюється. </w:t>
      </w:r>
      <w:r w:rsidR="00746A80" w:rsidRPr="00A93CA6">
        <w:rPr>
          <w:sz w:val="26"/>
          <w:szCs w:val="26"/>
          <w:lang w:val="uk-UA"/>
        </w:rPr>
        <w:t xml:space="preserve">Відповідно до проведених розрахунків розсіювання при одночасній роботі всіх джерел викидів максимальні розрахункові концентрації у приземному шарі атмосфери в частках ГДК по всім речовинах біля житлової забудови </w:t>
      </w:r>
      <w:r w:rsidRPr="00A93CA6">
        <w:rPr>
          <w:sz w:val="26"/>
          <w:szCs w:val="26"/>
          <w:lang w:val="uk-UA"/>
        </w:rPr>
        <w:t xml:space="preserve">магазину </w:t>
      </w:r>
      <w:r w:rsidR="00746A80" w:rsidRPr="00A93CA6">
        <w:rPr>
          <w:sz w:val="26"/>
          <w:szCs w:val="26"/>
          <w:lang w:val="uk-UA"/>
        </w:rPr>
        <w:t>нижчі від допустимих (1 ГДК).</w:t>
      </w:r>
    </w:p>
    <w:p w:rsidR="00746A80" w:rsidRPr="00A93CA6" w:rsidRDefault="00746A80" w:rsidP="00746A80">
      <w:pPr>
        <w:pBdr>
          <w:left w:val="single" w:sz="4" w:space="0" w:color="auto"/>
          <w:bottom w:val="single" w:sz="4" w:space="1" w:color="auto"/>
          <w:right w:val="single" w:sz="4" w:space="4" w:color="auto"/>
        </w:pBdr>
        <w:tabs>
          <w:tab w:val="num" w:pos="0"/>
          <w:tab w:val="num" w:pos="284"/>
        </w:tabs>
        <w:ind w:firstLine="709"/>
        <w:jc w:val="both"/>
        <w:rPr>
          <w:sz w:val="26"/>
          <w:szCs w:val="26"/>
          <w:u w:val="single"/>
          <w:lang w:val="uk-UA"/>
        </w:rPr>
      </w:pPr>
      <w:r w:rsidRPr="00A93CA6">
        <w:rPr>
          <w:color w:val="0D0D0D"/>
          <w:sz w:val="26"/>
          <w:szCs w:val="26"/>
          <w:lang w:val="uk-UA"/>
        </w:rPr>
        <w:t xml:space="preserve">Зауваження та пропозиції щодо намірів приймаються в місячний термін після публікації оголошення </w:t>
      </w:r>
      <w:r w:rsidRPr="00A93CA6">
        <w:rPr>
          <w:sz w:val="26"/>
          <w:szCs w:val="26"/>
          <w:lang w:val="uk-UA"/>
        </w:rPr>
        <w:t xml:space="preserve">до </w:t>
      </w:r>
      <w:r w:rsidR="00CD0396" w:rsidRPr="00A93CA6">
        <w:rPr>
          <w:sz w:val="26"/>
          <w:szCs w:val="26"/>
          <w:lang w:val="uk-UA"/>
        </w:rPr>
        <w:t xml:space="preserve">Управління екології та природних ресурсів виконавчого органу Київської міської ради (КМДА) за адресою: м. Київ, вул. </w:t>
      </w:r>
      <w:proofErr w:type="spellStart"/>
      <w:r w:rsidR="00CD0396" w:rsidRPr="00A93CA6">
        <w:rPr>
          <w:sz w:val="26"/>
          <w:szCs w:val="26"/>
          <w:lang w:val="uk-UA"/>
        </w:rPr>
        <w:t>Турівська</w:t>
      </w:r>
      <w:proofErr w:type="spellEnd"/>
      <w:r w:rsidR="00CD0396" w:rsidRPr="00A93CA6">
        <w:rPr>
          <w:sz w:val="26"/>
          <w:szCs w:val="26"/>
          <w:lang w:val="uk-UA"/>
        </w:rPr>
        <w:t xml:space="preserve">, буд. 28, тел. 366-64-10, електронна адреса: </w:t>
      </w:r>
      <w:proofErr w:type="spellStart"/>
      <w:r w:rsidR="00CD0396" w:rsidRPr="00A93CA6">
        <w:rPr>
          <w:sz w:val="26"/>
          <w:szCs w:val="26"/>
          <w:lang w:val="uk-UA"/>
        </w:rPr>
        <w:t>ecology</w:t>
      </w:r>
      <w:proofErr w:type="spellEnd"/>
      <w:r w:rsidR="00CD0396" w:rsidRPr="00A93CA6">
        <w:rPr>
          <w:sz w:val="26"/>
          <w:szCs w:val="26"/>
          <w:lang w:val="uk-UA"/>
        </w:rPr>
        <w:t>@</w:t>
      </w:r>
      <w:proofErr w:type="spellStart"/>
      <w:r w:rsidR="00CD0396" w:rsidRPr="00A93CA6">
        <w:rPr>
          <w:sz w:val="26"/>
          <w:szCs w:val="26"/>
          <w:lang w:val="uk-UA"/>
        </w:rPr>
        <w:t>kyivcity.gov.ua</w:t>
      </w:r>
      <w:proofErr w:type="spellEnd"/>
      <w:r w:rsidRPr="00A93CA6">
        <w:rPr>
          <w:sz w:val="26"/>
          <w:szCs w:val="26"/>
          <w:u w:val="single"/>
          <w:lang w:val="uk-UA"/>
        </w:rPr>
        <w:t>.</w:t>
      </w:r>
    </w:p>
    <w:p w:rsidR="00C5472B" w:rsidRPr="009A3E64" w:rsidRDefault="00C5472B" w:rsidP="00D931F7">
      <w:pPr>
        <w:ind w:left="708"/>
        <w:rPr>
          <w:rFonts w:ascii="Trebuchet MS" w:hAnsi="Trebuchet MS"/>
          <w:color w:val="303030"/>
          <w:sz w:val="21"/>
          <w:szCs w:val="21"/>
          <w:shd w:val="clear" w:color="auto" w:fill="FFFFFF"/>
          <w:lang w:val="uk-UA"/>
        </w:rPr>
      </w:pPr>
    </w:p>
    <w:sectPr w:rsidR="00C5472B" w:rsidRPr="009A3E64" w:rsidSect="00C5472B">
      <w:headerReference w:type="default" r:id="rId12"/>
      <w:pgSz w:w="11906" w:h="16838"/>
      <w:pgMar w:top="284" w:right="707" w:bottom="1134" w:left="1134"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EF" w:rsidRDefault="00332AEF">
      <w:r>
        <w:separator/>
      </w:r>
    </w:p>
  </w:endnote>
  <w:endnote w:type="continuationSeparator" w:id="0">
    <w:p w:rsidR="00332AEF" w:rsidRDefault="0033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EF" w:rsidRDefault="00332AEF">
      <w:r>
        <w:separator/>
      </w:r>
    </w:p>
  </w:footnote>
  <w:footnote w:type="continuationSeparator" w:id="0">
    <w:p w:rsidR="00332AEF" w:rsidRDefault="00332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96" w:rsidRDefault="00CD0396" w:rsidP="009132E5">
    <w:pPr>
      <w:widowControl w:val="0"/>
      <w:adjustRightInd w:val="0"/>
      <w:ind w:left="6096"/>
      <w:rPr>
        <w:rFonts w:ascii="Arial" w:hAnsi="Arial" w:cs="Arial"/>
        <w:noProof/>
        <w:color w:val="808080"/>
        <w:sz w:val="18"/>
        <w:szCs w:val="18"/>
        <w:lang w:val="uk-UA"/>
      </w:rPr>
    </w:pPr>
    <w:r>
      <w:rPr>
        <w:rFonts w:ascii="Arial" w:hAnsi="Arial" w:cs="Arial"/>
        <w:noProof/>
        <w:color w:val="80808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B0B"/>
    <w:multiLevelType w:val="multilevel"/>
    <w:tmpl w:val="B656A272"/>
    <w:lvl w:ilvl="0">
      <w:start w:val="4"/>
      <w:numFmt w:val="decimal"/>
      <w:lvlText w:val="%1."/>
      <w:lvlJc w:val="left"/>
      <w:pPr>
        <w:ind w:left="540" w:hanging="540"/>
      </w:pPr>
      <w:rPr>
        <w:rFonts w:cs="Times New Roman" w:hint="default"/>
        <w:i w:val="0"/>
      </w:rPr>
    </w:lvl>
    <w:lvl w:ilvl="1">
      <w:start w:val="1"/>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
    <w:nsid w:val="0D762B7E"/>
    <w:multiLevelType w:val="hybridMultilevel"/>
    <w:tmpl w:val="B63A4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04C83"/>
    <w:multiLevelType w:val="hybridMultilevel"/>
    <w:tmpl w:val="DAA47212"/>
    <w:lvl w:ilvl="0" w:tplc="0419000F">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28814DB"/>
    <w:multiLevelType w:val="hybridMultilevel"/>
    <w:tmpl w:val="58E81EBC"/>
    <w:lvl w:ilvl="0" w:tplc="F25684DC">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7496F67"/>
    <w:multiLevelType w:val="hybridMultilevel"/>
    <w:tmpl w:val="DD7C84DC"/>
    <w:lvl w:ilvl="0" w:tplc="B25E6E4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1C0054FE"/>
    <w:multiLevelType w:val="hybridMultilevel"/>
    <w:tmpl w:val="D27ED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606FA"/>
    <w:multiLevelType w:val="multilevel"/>
    <w:tmpl w:val="A32EC252"/>
    <w:lvl w:ilvl="0">
      <w:start w:val="4"/>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30BC506D"/>
    <w:multiLevelType w:val="hybridMultilevel"/>
    <w:tmpl w:val="22E03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5854225"/>
    <w:multiLevelType w:val="hybridMultilevel"/>
    <w:tmpl w:val="83E2FB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ECB00DB"/>
    <w:multiLevelType w:val="multilevel"/>
    <w:tmpl w:val="D236FF1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69566246"/>
    <w:multiLevelType w:val="hybridMultilevel"/>
    <w:tmpl w:val="BFC0C642"/>
    <w:lvl w:ilvl="0" w:tplc="04270001">
      <w:start w:val="1"/>
      <w:numFmt w:val="bullet"/>
      <w:lvlText w:val=""/>
      <w:lvlJc w:val="left"/>
      <w:pPr>
        <w:ind w:left="2460" w:hanging="360"/>
      </w:pPr>
      <w:rPr>
        <w:rFonts w:ascii="Symbol" w:hAnsi="Symbol" w:hint="default"/>
      </w:rPr>
    </w:lvl>
    <w:lvl w:ilvl="1" w:tplc="04270003" w:tentative="1">
      <w:start w:val="1"/>
      <w:numFmt w:val="bullet"/>
      <w:lvlText w:val="o"/>
      <w:lvlJc w:val="left"/>
      <w:pPr>
        <w:ind w:left="3180" w:hanging="360"/>
      </w:pPr>
      <w:rPr>
        <w:rFonts w:ascii="Courier New" w:hAnsi="Courier New" w:hint="default"/>
      </w:rPr>
    </w:lvl>
    <w:lvl w:ilvl="2" w:tplc="04270005" w:tentative="1">
      <w:start w:val="1"/>
      <w:numFmt w:val="bullet"/>
      <w:lvlText w:val=""/>
      <w:lvlJc w:val="left"/>
      <w:pPr>
        <w:ind w:left="3900" w:hanging="360"/>
      </w:pPr>
      <w:rPr>
        <w:rFonts w:ascii="Wingdings" w:hAnsi="Wingdings" w:hint="default"/>
      </w:rPr>
    </w:lvl>
    <w:lvl w:ilvl="3" w:tplc="04270001" w:tentative="1">
      <w:start w:val="1"/>
      <w:numFmt w:val="bullet"/>
      <w:lvlText w:val=""/>
      <w:lvlJc w:val="left"/>
      <w:pPr>
        <w:ind w:left="4620" w:hanging="360"/>
      </w:pPr>
      <w:rPr>
        <w:rFonts w:ascii="Symbol" w:hAnsi="Symbol" w:hint="default"/>
      </w:rPr>
    </w:lvl>
    <w:lvl w:ilvl="4" w:tplc="04270003" w:tentative="1">
      <w:start w:val="1"/>
      <w:numFmt w:val="bullet"/>
      <w:lvlText w:val="o"/>
      <w:lvlJc w:val="left"/>
      <w:pPr>
        <w:ind w:left="5340" w:hanging="360"/>
      </w:pPr>
      <w:rPr>
        <w:rFonts w:ascii="Courier New" w:hAnsi="Courier New" w:hint="default"/>
      </w:rPr>
    </w:lvl>
    <w:lvl w:ilvl="5" w:tplc="04270005" w:tentative="1">
      <w:start w:val="1"/>
      <w:numFmt w:val="bullet"/>
      <w:lvlText w:val=""/>
      <w:lvlJc w:val="left"/>
      <w:pPr>
        <w:ind w:left="6060" w:hanging="360"/>
      </w:pPr>
      <w:rPr>
        <w:rFonts w:ascii="Wingdings" w:hAnsi="Wingdings" w:hint="default"/>
      </w:rPr>
    </w:lvl>
    <w:lvl w:ilvl="6" w:tplc="04270001" w:tentative="1">
      <w:start w:val="1"/>
      <w:numFmt w:val="bullet"/>
      <w:lvlText w:val=""/>
      <w:lvlJc w:val="left"/>
      <w:pPr>
        <w:ind w:left="6780" w:hanging="360"/>
      </w:pPr>
      <w:rPr>
        <w:rFonts w:ascii="Symbol" w:hAnsi="Symbol" w:hint="default"/>
      </w:rPr>
    </w:lvl>
    <w:lvl w:ilvl="7" w:tplc="04270003" w:tentative="1">
      <w:start w:val="1"/>
      <w:numFmt w:val="bullet"/>
      <w:lvlText w:val="o"/>
      <w:lvlJc w:val="left"/>
      <w:pPr>
        <w:ind w:left="7500" w:hanging="360"/>
      </w:pPr>
      <w:rPr>
        <w:rFonts w:ascii="Courier New" w:hAnsi="Courier New" w:hint="default"/>
      </w:rPr>
    </w:lvl>
    <w:lvl w:ilvl="8" w:tplc="04270005" w:tentative="1">
      <w:start w:val="1"/>
      <w:numFmt w:val="bullet"/>
      <w:lvlText w:val=""/>
      <w:lvlJc w:val="left"/>
      <w:pPr>
        <w:ind w:left="8220" w:hanging="360"/>
      </w:pPr>
      <w:rPr>
        <w:rFonts w:ascii="Wingdings" w:hAnsi="Wingdings" w:hint="default"/>
      </w:rPr>
    </w:lvl>
  </w:abstractNum>
  <w:abstractNum w:abstractNumId="11">
    <w:nsid w:val="6B363B5A"/>
    <w:multiLevelType w:val="hybridMultilevel"/>
    <w:tmpl w:val="EC344398"/>
    <w:lvl w:ilvl="0" w:tplc="1DBE8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DA4730E"/>
    <w:multiLevelType w:val="hybridMultilevel"/>
    <w:tmpl w:val="CCF216DA"/>
    <w:lvl w:ilvl="0" w:tplc="B34E32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C6607"/>
    <w:multiLevelType w:val="hybridMultilevel"/>
    <w:tmpl w:val="F4E476CA"/>
    <w:lvl w:ilvl="0" w:tplc="6A6C3704">
      <w:start w:val="5"/>
      <w:numFmt w:val="bullet"/>
      <w:lvlText w:val="-"/>
      <w:lvlJc w:val="left"/>
      <w:pPr>
        <w:ind w:left="1697" w:hanging="360"/>
      </w:pPr>
      <w:rPr>
        <w:rFonts w:ascii="Times New Roman" w:eastAsia="Times New Roman" w:hAnsi="Times New Roman" w:cs="Times New Roman" w:hint="default"/>
      </w:rPr>
    </w:lvl>
    <w:lvl w:ilvl="1" w:tplc="04220003" w:tentative="1">
      <w:start w:val="1"/>
      <w:numFmt w:val="bullet"/>
      <w:lvlText w:val="o"/>
      <w:lvlJc w:val="left"/>
      <w:pPr>
        <w:ind w:left="2417" w:hanging="360"/>
      </w:pPr>
      <w:rPr>
        <w:rFonts w:ascii="Courier New" w:hAnsi="Courier New" w:cs="Courier New" w:hint="default"/>
      </w:rPr>
    </w:lvl>
    <w:lvl w:ilvl="2" w:tplc="04220005" w:tentative="1">
      <w:start w:val="1"/>
      <w:numFmt w:val="bullet"/>
      <w:lvlText w:val=""/>
      <w:lvlJc w:val="left"/>
      <w:pPr>
        <w:ind w:left="3137" w:hanging="360"/>
      </w:pPr>
      <w:rPr>
        <w:rFonts w:ascii="Wingdings" w:hAnsi="Wingdings" w:hint="default"/>
      </w:rPr>
    </w:lvl>
    <w:lvl w:ilvl="3" w:tplc="04220001" w:tentative="1">
      <w:start w:val="1"/>
      <w:numFmt w:val="bullet"/>
      <w:lvlText w:val=""/>
      <w:lvlJc w:val="left"/>
      <w:pPr>
        <w:ind w:left="3857" w:hanging="360"/>
      </w:pPr>
      <w:rPr>
        <w:rFonts w:ascii="Symbol" w:hAnsi="Symbol" w:hint="default"/>
      </w:rPr>
    </w:lvl>
    <w:lvl w:ilvl="4" w:tplc="04220003" w:tentative="1">
      <w:start w:val="1"/>
      <w:numFmt w:val="bullet"/>
      <w:lvlText w:val="o"/>
      <w:lvlJc w:val="left"/>
      <w:pPr>
        <w:ind w:left="4577" w:hanging="360"/>
      </w:pPr>
      <w:rPr>
        <w:rFonts w:ascii="Courier New" w:hAnsi="Courier New" w:cs="Courier New" w:hint="default"/>
      </w:rPr>
    </w:lvl>
    <w:lvl w:ilvl="5" w:tplc="04220005" w:tentative="1">
      <w:start w:val="1"/>
      <w:numFmt w:val="bullet"/>
      <w:lvlText w:val=""/>
      <w:lvlJc w:val="left"/>
      <w:pPr>
        <w:ind w:left="5297" w:hanging="360"/>
      </w:pPr>
      <w:rPr>
        <w:rFonts w:ascii="Wingdings" w:hAnsi="Wingdings" w:hint="default"/>
      </w:rPr>
    </w:lvl>
    <w:lvl w:ilvl="6" w:tplc="04220001" w:tentative="1">
      <w:start w:val="1"/>
      <w:numFmt w:val="bullet"/>
      <w:lvlText w:val=""/>
      <w:lvlJc w:val="left"/>
      <w:pPr>
        <w:ind w:left="6017" w:hanging="360"/>
      </w:pPr>
      <w:rPr>
        <w:rFonts w:ascii="Symbol" w:hAnsi="Symbol" w:hint="default"/>
      </w:rPr>
    </w:lvl>
    <w:lvl w:ilvl="7" w:tplc="04220003" w:tentative="1">
      <w:start w:val="1"/>
      <w:numFmt w:val="bullet"/>
      <w:lvlText w:val="o"/>
      <w:lvlJc w:val="left"/>
      <w:pPr>
        <w:ind w:left="6737" w:hanging="360"/>
      </w:pPr>
      <w:rPr>
        <w:rFonts w:ascii="Courier New" w:hAnsi="Courier New" w:cs="Courier New" w:hint="default"/>
      </w:rPr>
    </w:lvl>
    <w:lvl w:ilvl="8" w:tplc="04220005" w:tentative="1">
      <w:start w:val="1"/>
      <w:numFmt w:val="bullet"/>
      <w:lvlText w:val=""/>
      <w:lvlJc w:val="left"/>
      <w:pPr>
        <w:ind w:left="7457" w:hanging="360"/>
      </w:pPr>
      <w:rPr>
        <w:rFonts w:ascii="Wingdings" w:hAnsi="Wingdings" w:hint="default"/>
      </w:rPr>
    </w:lvl>
  </w:abstractNum>
  <w:abstractNum w:abstractNumId="14">
    <w:nsid w:val="7BB22F3E"/>
    <w:multiLevelType w:val="hybridMultilevel"/>
    <w:tmpl w:val="554EE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0"/>
  </w:num>
  <w:num w:numId="5">
    <w:abstractNumId w:val="14"/>
  </w:num>
  <w:num w:numId="6">
    <w:abstractNumId w:val="6"/>
  </w:num>
  <w:num w:numId="7">
    <w:abstractNumId w:val="7"/>
  </w:num>
  <w:num w:numId="8">
    <w:abstractNumId w:val="2"/>
  </w:num>
  <w:num w:numId="9">
    <w:abstractNumId w:val="12"/>
  </w:num>
  <w:num w:numId="10">
    <w:abstractNumId w:val="1"/>
  </w:num>
  <w:num w:numId="11">
    <w:abstractNumId w:val="11"/>
  </w:num>
  <w:num w:numId="12">
    <w:abstractNumId w:val="4"/>
  </w:num>
  <w:num w:numId="13">
    <w:abstractNumId w:val="8"/>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15A"/>
    <w:rsid w:val="000241D7"/>
    <w:rsid w:val="000274B6"/>
    <w:rsid w:val="000309F8"/>
    <w:rsid w:val="00031BFB"/>
    <w:rsid w:val="00044743"/>
    <w:rsid w:val="00044D66"/>
    <w:rsid w:val="000A0084"/>
    <w:rsid w:val="000A3300"/>
    <w:rsid w:val="000E1DA2"/>
    <w:rsid w:val="000F3660"/>
    <w:rsid w:val="0010033E"/>
    <w:rsid w:val="0010578A"/>
    <w:rsid w:val="00111E66"/>
    <w:rsid w:val="00113EB8"/>
    <w:rsid w:val="00130E8B"/>
    <w:rsid w:val="001906FF"/>
    <w:rsid w:val="001913A9"/>
    <w:rsid w:val="00193268"/>
    <w:rsid w:val="001B3CDB"/>
    <w:rsid w:val="001D33C5"/>
    <w:rsid w:val="001F01B6"/>
    <w:rsid w:val="001F3802"/>
    <w:rsid w:val="001F7085"/>
    <w:rsid w:val="00206CB1"/>
    <w:rsid w:val="00207630"/>
    <w:rsid w:val="00214811"/>
    <w:rsid w:val="0022573C"/>
    <w:rsid w:val="00226294"/>
    <w:rsid w:val="002614A1"/>
    <w:rsid w:val="00281615"/>
    <w:rsid w:val="0029515A"/>
    <w:rsid w:val="002962B6"/>
    <w:rsid w:val="002B5130"/>
    <w:rsid w:val="002B7E3C"/>
    <w:rsid w:val="002C08BD"/>
    <w:rsid w:val="002F7626"/>
    <w:rsid w:val="003109B9"/>
    <w:rsid w:val="0032741A"/>
    <w:rsid w:val="00332AEF"/>
    <w:rsid w:val="00332B76"/>
    <w:rsid w:val="00345C87"/>
    <w:rsid w:val="003721A2"/>
    <w:rsid w:val="0038131F"/>
    <w:rsid w:val="003837E0"/>
    <w:rsid w:val="00392B52"/>
    <w:rsid w:val="003C75D5"/>
    <w:rsid w:val="003D021E"/>
    <w:rsid w:val="003E53C4"/>
    <w:rsid w:val="003E7616"/>
    <w:rsid w:val="003E7C83"/>
    <w:rsid w:val="003F16ED"/>
    <w:rsid w:val="003F7068"/>
    <w:rsid w:val="0040015A"/>
    <w:rsid w:val="00401374"/>
    <w:rsid w:val="00404840"/>
    <w:rsid w:val="00405F12"/>
    <w:rsid w:val="00413192"/>
    <w:rsid w:val="004210DE"/>
    <w:rsid w:val="00422B97"/>
    <w:rsid w:val="00450949"/>
    <w:rsid w:val="00460E0F"/>
    <w:rsid w:val="00464809"/>
    <w:rsid w:val="004671F4"/>
    <w:rsid w:val="004710F2"/>
    <w:rsid w:val="00483C84"/>
    <w:rsid w:val="0049467D"/>
    <w:rsid w:val="0049766F"/>
    <w:rsid w:val="004A0D99"/>
    <w:rsid w:val="004A7B04"/>
    <w:rsid w:val="004B3EFB"/>
    <w:rsid w:val="004D1DC1"/>
    <w:rsid w:val="004D51A6"/>
    <w:rsid w:val="005322FA"/>
    <w:rsid w:val="005474C0"/>
    <w:rsid w:val="005715FE"/>
    <w:rsid w:val="00582C6A"/>
    <w:rsid w:val="00593093"/>
    <w:rsid w:val="005A1A54"/>
    <w:rsid w:val="005D3287"/>
    <w:rsid w:val="006346C0"/>
    <w:rsid w:val="006956A2"/>
    <w:rsid w:val="006A14D5"/>
    <w:rsid w:val="006A1B92"/>
    <w:rsid w:val="006A3374"/>
    <w:rsid w:val="006A4950"/>
    <w:rsid w:val="006B5E33"/>
    <w:rsid w:val="006D0DC7"/>
    <w:rsid w:val="006D24CE"/>
    <w:rsid w:val="0071041B"/>
    <w:rsid w:val="00724920"/>
    <w:rsid w:val="00744884"/>
    <w:rsid w:val="00746A80"/>
    <w:rsid w:val="00747C06"/>
    <w:rsid w:val="007529DB"/>
    <w:rsid w:val="00791409"/>
    <w:rsid w:val="00795F2C"/>
    <w:rsid w:val="007A5AF0"/>
    <w:rsid w:val="007C41AC"/>
    <w:rsid w:val="007D3D9A"/>
    <w:rsid w:val="007E2393"/>
    <w:rsid w:val="008353A9"/>
    <w:rsid w:val="00845789"/>
    <w:rsid w:val="00854174"/>
    <w:rsid w:val="00862043"/>
    <w:rsid w:val="008709B1"/>
    <w:rsid w:val="008D3C10"/>
    <w:rsid w:val="008F57F7"/>
    <w:rsid w:val="00902057"/>
    <w:rsid w:val="00904430"/>
    <w:rsid w:val="009132E5"/>
    <w:rsid w:val="0091574A"/>
    <w:rsid w:val="00921855"/>
    <w:rsid w:val="00921B25"/>
    <w:rsid w:val="009220CE"/>
    <w:rsid w:val="00961403"/>
    <w:rsid w:val="00967A2F"/>
    <w:rsid w:val="0097512D"/>
    <w:rsid w:val="00981E37"/>
    <w:rsid w:val="0098686B"/>
    <w:rsid w:val="00997F6C"/>
    <w:rsid w:val="009A3E64"/>
    <w:rsid w:val="009A503A"/>
    <w:rsid w:val="009D205C"/>
    <w:rsid w:val="009E37A8"/>
    <w:rsid w:val="009E7542"/>
    <w:rsid w:val="009F1BD7"/>
    <w:rsid w:val="009F6FB4"/>
    <w:rsid w:val="00A02762"/>
    <w:rsid w:val="00A16240"/>
    <w:rsid w:val="00A25B85"/>
    <w:rsid w:val="00A36563"/>
    <w:rsid w:val="00A45EEA"/>
    <w:rsid w:val="00A74427"/>
    <w:rsid w:val="00A82363"/>
    <w:rsid w:val="00A93CA6"/>
    <w:rsid w:val="00AD636D"/>
    <w:rsid w:val="00AE0D18"/>
    <w:rsid w:val="00AE0EE4"/>
    <w:rsid w:val="00AF3B6F"/>
    <w:rsid w:val="00B06191"/>
    <w:rsid w:val="00B25331"/>
    <w:rsid w:val="00B27437"/>
    <w:rsid w:val="00B40F7F"/>
    <w:rsid w:val="00B46511"/>
    <w:rsid w:val="00B5797A"/>
    <w:rsid w:val="00B60367"/>
    <w:rsid w:val="00B63B3F"/>
    <w:rsid w:val="00B66E8F"/>
    <w:rsid w:val="00B86505"/>
    <w:rsid w:val="00BB2EA0"/>
    <w:rsid w:val="00BC19FE"/>
    <w:rsid w:val="00C12F40"/>
    <w:rsid w:val="00C135CE"/>
    <w:rsid w:val="00C4164B"/>
    <w:rsid w:val="00C42429"/>
    <w:rsid w:val="00C503E3"/>
    <w:rsid w:val="00C5472B"/>
    <w:rsid w:val="00C60895"/>
    <w:rsid w:val="00C6293C"/>
    <w:rsid w:val="00C63CDE"/>
    <w:rsid w:val="00C642C5"/>
    <w:rsid w:val="00C77D3A"/>
    <w:rsid w:val="00C77ED4"/>
    <w:rsid w:val="00C83730"/>
    <w:rsid w:val="00C84AB6"/>
    <w:rsid w:val="00C91F1F"/>
    <w:rsid w:val="00C9560E"/>
    <w:rsid w:val="00CC5AD7"/>
    <w:rsid w:val="00CC61F8"/>
    <w:rsid w:val="00CD0396"/>
    <w:rsid w:val="00CE0AF5"/>
    <w:rsid w:val="00CF6D74"/>
    <w:rsid w:val="00D0593D"/>
    <w:rsid w:val="00D350CA"/>
    <w:rsid w:val="00D44A40"/>
    <w:rsid w:val="00D51250"/>
    <w:rsid w:val="00D672F8"/>
    <w:rsid w:val="00D931F7"/>
    <w:rsid w:val="00DC0CFD"/>
    <w:rsid w:val="00DC1A53"/>
    <w:rsid w:val="00DD0069"/>
    <w:rsid w:val="00DF70DF"/>
    <w:rsid w:val="00E525F8"/>
    <w:rsid w:val="00E74345"/>
    <w:rsid w:val="00EA6E7B"/>
    <w:rsid w:val="00EB4A16"/>
    <w:rsid w:val="00EB5737"/>
    <w:rsid w:val="00ED09BF"/>
    <w:rsid w:val="00ED4F49"/>
    <w:rsid w:val="00EE4E99"/>
    <w:rsid w:val="00F05134"/>
    <w:rsid w:val="00F11A08"/>
    <w:rsid w:val="00F40DEF"/>
    <w:rsid w:val="00F43D11"/>
    <w:rsid w:val="00F460A6"/>
    <w:rsid w:val="00F613BA"/>
    <w:rsid w:val="00F63958"/>
    <w:rsid w:val="00F936CE"/>
    <w:rsid w:val="00FA5F66"/>
    <w:rsid w:val="00FB772F"/>
    <w:rsid w:val="00FC4232"/>
    <w:rsid w:val="00FD7B53"/>
    <w:rsid w:val="00FE2885"/>
    <w:rsid w:val="00FF4FA8"/>
    <w:rsid w:val="00FF5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3">
    <w:name w:val="heading 3"/>
    <w:basedOn w:val="a"/>
    <w:next w:val="a"/>
    <w:link w:val="30"/>
    <w:semiHidden/>
    <w:unhideWhenUsed/>
    <w:qFormat/>
    <w:rsid w:val="00C837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363"/>
    <w:pPr>
      <w:tabs>
        <w:tab w:val="center" w:pos="4677"/>
        <w:tab w:val="right" w:pos="9355"/>
      </w:tabs>
    </w:pPr>
  </w:style>
  <w:style w:type="paragraph" w:styleId="a4">
    <w:name w:val="footer"/>
    <w:basedOn w:val="a"/>
    <w:rsid w:val="00A82363"/>
    <w:pPr>
      <w:tabs>
        <w:tab w:val="center" w:pos="4677"/>
        <w:tab w:val="right" w:pos="9355"/>
      </w:tabs>
    </w:pPr>
  </w:style>
  <w:style w:type="paragraph" w:customStyle="1" w:styleId="1">
    <w:name w:val="Без интервала1"/>
    <w:rsid w:val="00405F12"/>
    <w:rPr>
      <w:rFonts w:ascii="Franklin Gothic Book" w:hAnsi="Franklin Gothic Book"/>
      <w:sz w:val="24"/>
      <w:szCs w:val="24"/>
      <w:lang w:val="en-US" w:eastAsia="en-US"/>
    </w:rPr>
  </w:style>
  <w:style w:type="paragraph" w:customStyle="1" w:styleId="10">
    <w:name w:val="Абзац списка1"/>
    <w:basedOn w:val="a"/>
    <w:rsid w:val="00405F12"/>
    <w:pPr>
      <w:ind w:left="720"/>
      <w:contextualSpacing/>
    </w:pPr>
    <w:rPr>
      <w:lang w:val="lt-LT" w:eastAsia="lt-LT"/>
    </w:rPr>
  </w:style>
  <w:style w:type="character" w:styleId="a5">
    <w:name w:val="Hyperlink"/>
    <w:rsid w:val="00345C87"/>
    <w:rPr>
      <w:color w:val="0000FF"/>
      <w:u w:val="single"/>
    </w:rPr>
  </w:style>
  <w:style w:type="character" w:customStyle="1" w:styleId="EmailStyle20">
    <w:name w:val="EmailStyle20"/>
    <w:semiHidden/>
    <w:rsid w:val="00345C87"/>
    <w:rPr>
      <w:rFonts w:ascii="Arial" w:hAnsi="Arial" w:cs="Arial"/>
      <w:color w:val="auto"/>
      <w:sz w:val="20"/>
      <w:szCs w:val="20"/>
    </w:rPr>
  </w:style>
  <w:style w:type="paragraph" w:styleId="a6">
    <w:name w:val="Balloon Text"/>
    <w:basedOn w:val="a"/>
    <w:semiHidden/>
    <w:rsid w:val="003F16ED"/>
    <w:rPr>
      <w:rFonts w:ascii="Tahoma" w:hAnsi="Tahoma" w:cs="Tahoma"/>
      <w:sz w:val="16"/>
      <w:szCs w:val="16"/>
    </w:rPr>
  </w:style>
  <w:style w:type="paragraph" w:styleId="a7">
    <w:name w:val="List Paragraph"/>
    <w:basedOn w:val="a"/>
    <w:uiPriority w:val="34"/>
    <w:qFormat/>
    <w:rsid w:val="000241D7"/>
    <w:pPr>
      <w:ind w:left="708"/>
    </w:pPr>
  </w:style>
  <w:style w:type="paragraph" w:styleId="a8">
    <w:name w:val="Body Text"/>
    <w:basedOn w:val="a"/>
    <w:link w:val="a9"/>
    <w:uiPriority w:val="99"/>
    <w:unhideWhenUsed/>
    <w:rsid w:val="0097512D"/>
    <w:pPr>
      <w:jc w:val="both"/>
    </w:pPr>
    <w:rPr>
      <w:rFonts w:eastAsia="Calibri"/>
    </w:rPr>
  </w:style>
  <w:style w:type="character" w:customStyle="1" w:styleId="a9">
    <w:name w:val="Основной текст Знак"/>
    <w:link w:val="a8"/>
    <w:uiPriority w:val="99"/>
    <w:rsid w:val="0097512D"/>
    <w:rPr>
      <w:rFonts w:eastAsia="Calibri"/>
      <w:sz w:val="24"/>
      <w:szCs w:val="24"/>
    </w:rPr>
  </w:style>
  <w:style w:type="paragraph" w:styleId="aa">
    <w:name w:val="No Spacing"/>
    <w:link w:val="ab"/>
    <w:uiPriority w:val="1"/>
    <w:qFormat/>
    <w:rsid w:val="00DF70DF"/>
    <w:rPr>
      <w:rFonts w:ascii="Calibri" w:hAnsi="Calibri"/>
      <w:sz w:val="22"/>
      <w:szCs w:val="22"/>
    </w:rPr>
  </w:style>
  <w:style w:type="character" w:customStyle="1" w:styleId="ab">
    <w:name w:val="Без интервала Знак"/>
    <w:link w:val="aa"/>
    <w:uiPriority w:val="1"/>
    <w:locked/>
    <w:rsid w:val="00DF70DF"/>
    <w:rPr>
      <w:rFonts w:ascii="Calibri" w:hAnsi="Calibri"/>
      <w:sz w:val="22"/>
      <w:szCs w:val="22"/>
    </w:rPr>
  </w:style>
  <w:style w:type="paragraph" w:styleId="HTML">
    <w:name w:val="HTML Preformatted"/>
    <w:basedOn w:val="a"/>
    <w:link w:val="HTML0"/>
    <w:rsid w:val="00DF70DF"/>
    <w:rPr>
      <w:rFonts w:ascii="Courier New" w:hAnsi="Courier New"/>
      <w:sz w:val="20"/>
      <w:szCs w:val="20"/>
      <w:lang w:eastAsia="ar-SA"/>
    </w:rPr>
  </w:style>
  <w:style w:type="character" w:customStyle="1" w:styleId="HTML0">
    <w:name w:val="Стандартный HTML Знак"/>
    <w:link w:val="HTML"/>
    <w:rsid w:val="00DF70DF"/>
    <w:rPr>
      <w:rFonts w:ascii="Courier New" w:hAnsi="Courier New"/>
      <w:lang w:val="ru-RU" w:eastAsia="ar-SA"/>
    </w:rPr>
  </w:style>
  <w:style w:type="character" w:customStyle="1" w:styleId="30">
    <w:name w:val="Заголовок 3 Знак"/>
    <w:link w:val="3"/>
    <w:semiHidden/>
    <w:rsid w:val="00C83730"/>
    <w:rPr>
      <w:rFonts w:ascii="Cambria" w:eastAsia="Times New Roman" w:hAnsi="Cambria" w:cs="Times New Roman"/>
      <w:b/>
      <w:bCs/>
      <w:sz w:val="26"/>
      <w:szCs w:val="26"/>
      <w:lang w:val="ru-RU" w:eastAsia="ru-RU"/>
    </w:rPr>
  </w:style>
  <w:style w:type="character" w:styleId="ac">
    <w:name w:val="Strong"/>
    <w:uiPriority w:val="22"/>
    <w:qFormat/>
    <w:rsid w:val="001D33C5"/>
    <w:rPr>
      <w:b/>
      <w:bCs/>
    </w:rPr>
  </w:style>
  <w:style w:type="character" w:customStyle="1" w:styleId="docdata">
    <w:name w:val="docdata"/>
    <w:aliases w:val="docy,v5,2369,baiaagaaboqcaaadbauaaav6bqaaaaaaaaaaaaaaaaaaaaaaaaaaaaaaaaaaaaaaaaaaaaaaaaaaaaaaaaaaaaaaaaaaaaaaaaaaaaaaaaaaaaaaaaaaaaaaaaaaaaaaaaaaaaaaaaaaaaaaaaaaaaaaaaaaaaaaaaaaaaaaaaaaaaaaaaaaaaaaaaaaaaaaaaaaaaaaaaaaaaaaaaaaaaaaaaaaaaaaaaaaaaaa"/>
    <w:rsid w:val="001D3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1216">
      <w:bodyDiv w:val="1"/>
      <w:marLeft w:val="0"/>
      <w:marRight w:val="0"/>
      <w:marTop w:val="0"/>
      <w:marBottom w:val="0"/>
      <w:divBdr>
        <w:top w:val="none" w:sz="0" w:space="0" w:color="auto"/>
        <w:left w:val="none" w:sz="0" w:space="0" w:color="auto"/>
        <w:bottom w:val="none" w:sz="0" w:space="0" w:color="auto"/>
        <w:right w:val="none" w:sz="0" w:space="0" w:color="auto"/>
      </w:divBdr>
    </w:div>
    <w:div w:id="164634448">
      <w:bodyDiv w:val="1"/>
      <w:marLeft w:val="0"/>
      <w:marRight w:val="0"/>
      <w:marTop w:val="0"/>
      <w:marBottom w:val="0"/>
      <w:divBdr>
        <w:top w:val="none" w:sz="0" w:space="0" w:color="auto"/>
        <w:left w:val="none" w:sz="0" w:space="0" w:color="auto"/>
        <w:bottom w:val="none" w:sz="0" w:space="0" w:color="auto"/>
        <w:right w:val="none" w:sz="0" w:space="0" w:color="auto"/>
      </w:divBdr>
    </w:div>
    <w:div w:id="172650306">
      <w:bodyDiv w:val="1"/>
      <w:marLeft w:val="0"/>
      <w:marRight w:val="0"/>
      <w:marTop w:val="0"/>
      <w:marBottom w:val="0"/>
      <w:divBdr>
        <w:top w:val="none" w:sz="0" w:space="0" w:color="auto"/>
        <w:left w:val="none" w:sz="0" w:space="0" w:color="auto"/>
        <w:bottom w:val="none" w:sz="0" w:space="0" w:color="auto"/>
        <w:right w:val="none" w:sz="0" w:space="0" w:color="auto"/>
      </w:divBdr>
    </w:div>
    <w:div w:id="236944682">
      <w:bodyDiv w:val="1"/>
      <w:marLeft w:val="0"/>
      <w:marRight w:val="0"/>
      <w:marTop w:val="0"/>
      <w:marBottom w:val="0"/>
      <w:divBdr>
        <w:top w:val="none" w:sz="0" w:space="0" w:color="auto"/>
        <w:left w:val="none" w:sz="0" w:space="0" w:color="auto"/>
        <w:bottom w:val="none" w:sz="0" w:space="0" w:color="auto"/>
        <w:right w:val="none" w:sz="0" w:space="0" w:color="auto"/>
      </w:divBdr>
    </w:div>
    <w:div w:id="246809753">
      <w:bodyDiv w:val="1"/>
      <w:marLeft w:val="0"/>
      <w:marRight w:val="0"/>
      <w:marTop w:val="0"/>
      <w:marBottom w:val="0"/>
      <w:divBdr>
        <w:top w:val="none" w:sz="0" w:space="0" w:color="auto"/>
        <w:left w:val="none" w:sz="0" w:space="0" w:color="auto"/>
        <w:bottom w:val="none" w:sz="0" w:space="0" w:color="auto"/>
        <w:right w:val="none" w:sz="0" w:space="0" w:color="auto"/>
      </w:divBdr>
    </w:div>
    <w:div w:id="337268035">
      <w:bodyDiv w:val="1"/>
      <w:marLeft w:val="0"/>
      <w:marRight w:val="0"/>
      <w:marTop w:val="0"/>
      <w:marBottom w:val="0"/>
      <w:divBdr>
        <w:top w:val="none" w:sz="0" w:space="0" w:color="auto"/>
        <w:left w:val="none" w:sz="0" w:space="0" w:color="auto"/>
        <w:bottom w:val="none" w:sz="0" w:space="0" w:color="auto"/>
        <w:right w:val="none" w:sz="0" w:space="0" w:color="auto"/>
      </w:divBdr>
    </w:div>
    <w:div w:id="373695827">
      <w:bodyDiv w:val="1"/>
      <w:marLeft w:val="0"/>
      <w:marRight w:val="0"/>
      <w:marTop w:val="0"/>
      <w:marBottom w:val="0"/>
      <w:divBdr>
        <w:top w:val="none" w:sz="0" w:space="0" w:color="auto"/>
        <w:left w:val="none" w:sz="0" w:space="0" w:color="auto"/>
        <w:bottom w:val="none" w:sz="0" w:space="0" w:color="auto"/>
        <w:right w:val="none" w:sz="0" w:space="0" w:color="auto"/>
      </w:divBdr>
    </w:div>
    <w:div w:id="524176604">
      <w:bodyDiv w:val="1"/>
      <w:marLeft w:val="0"/>
      <w:marRight w:val="0"/>
      <w:marTop w:val="0"/>
      <w:marBottom w:val="0"/>
      <w:divBdr>
        <w:top w:val="none" w:sz="0" w:space="0" w:color="auto"/>
        <w:left w:val="none" w:sz="0" w:space="0" w:color="auto"/>
        <w:bottom w:val="none" w:sz="0" w:space="0" w:color="auto"/>
        <w:right w:val="none" w:sz="0" w:space="0" w:color="auto"/>
      </w:divBdr>
    </w:div>
    <w:div w:id="541407187">
      <w:bodyDiv w:val="1"/>
      <w:marLeft w:val="0"/>
      <w:marRight w:val="0"/>
      <w:marTop w:val="0"/>
      <w:marBottom w:val="0"/>
      <w:divBdr>
        <w:top w:val="none" w:sz="0" w:space="0" w:color="auto"/>
        <w:left w:val="none" w:sz="0" w:space="0" w:color="auto"/>
        <w:bottom w:val="none" w:sz="0" w:space="0" w:color="auto"/>
        <w:right w:val="none" w:sz="0" w:space="0" w:color="auto"/>
      </w:divBdr>
    </w:div>
    <w:div w:id="569312276">
      <w:bodyDiv w:val="1"/>
      <w:marLeft w:val="0"/>
      <w:marRight w:val="0"/>
      <w:marTop w:val="0"/>
      <w:marBottom w:val="0"/>
      <w:divBdr>
        <w:top w:val="none" w:sz="0" w:space="0" w:color="auto"/>
        <w:left w:val="none" w:sz="0" w:space="0" w:color="auto"/>
        <w:bottom w:val="none" w:sz="0" w:space="0" w:color="auto"/>
        <w:right w:val="none" w:sz="0" w:space="0" w:color="auto"/>
      </w:divBdr>
    </w:div>
    <w:div w:id="627517144">
      <w:bodyDiv w:val="1"/>
      <w:marLeft w:val="0"/>
      <w:marRight w:val="0"/>
      <w:marTop w:val="0"/>
      <w:marBottom w:val="0"/>
      <w:divBdr>
        <w:top w:val="none" w:sz="0" w:space="0" w:color="auto"/>
        <w:left w:val="none" w:sz="0" w:space="0" w:color="auto"/>
        <w:bottom w:val="none" w:sz="0" w:space="0" w:color="auto"/>
        <w:right w:val="none" w:sz="0" w:space="0" w:color="auto"/>
      </w:divBdr>
    </w:div>
    <w:div w:id="736829498">
      <w:bodyDiv w:val="1"/>
      <w:marLeft w:val="0"/>
      <w:marRight w:val="0"/>
      <w:marTop w:val="0"/>
      <w:marBottom w:val="0"/>
      <w:divBdr>
        <w:top w:val="none" w:sz="0" w:space="0" w:color="auto"/>
        <w:left w:val="none" w:sz="0" w:space="0" w:color="auto"/>
        <w:bottom w:val="none" w:sz="0" w:space="0" w:color="auto"/>
        <w:right w:val="none" w:sz="0" w:space="0" w:color="auto"/>
      </w:divBdr>
    </w:div>
    <w:div w:id="780146153">
      <w:bodyDiv w:val="1"/>
      <w:marLeft w:val="0"/>
      <w:marRight w:val="0"/>
      <w:marTop w:val="0"/>
      <w:marBottom w:val="0"/>
      <w:divBdr>
        <w:top w:val="none" w:sz="0" w:space="0" w:color="auto"/>
        <w:left w:val="none" w:sz="0" w:space="0" w:color="auto"/>
        <w:bottom w:val="none" w:sz="0" w:space="0" w:color="auto"/>
        <w:right w:val="none" w:sz="0" w:space="0" w:color="auto"/>
      </w:divBdr>
    </w:div>
    <w:div w:id="1035695405">
      <w:bodyDiv w:val="1"/>
      <w:marLeft w:val="0"/>
      <w:marRight w:val="0"/>
      <w:marTop w:val="0"/>
      <w:marBottom w:val="0"/>
      <w:divBdr>
        <w:top w:val="none" w:sz="0" w:space="0" w:color="auto"/>
        <w:left w:val="none" w:sz="0" w:space="0" w:color="auto"/>
        <w:bottom w:val="none" w:sz="0" w:space="0" w:color="auto"/>
        <w:right w:val="none" w:sz="0" w:space="0" w:color="auto"/>
      </w:divBdr>
    </w:div>
    <w:div w:id="1174807562">
      <w:bodyDiv w:val="1"/>
      <w:marLeft w:val="0"/>
      <w:marRight w:val="0"/>
      <w:marTop w:val="0"/>
      <w:marBottom w:val="0"/>
      <w:divBdr>
        <w:top w:val="none" w:sz="0" w:space="0" w:color="auto"/>
        <w:left w:val="none" w:sz="0" w:space="0" w:color="auto"/>
        <w:bottom w:val="none" w:sz="0" w:space="0" w:color="auto"/>
        <w:right w:val="none" w:sz="0" w:space="0" w:color="auto"/>
      </w:divBdr>
    </w:div>
    <w:div w:id="1239554220">
      <w:bodyDiv w:val="1"/>
      <w:marLeft w:val="0"/>
      <w:marRight w:val="0"/>
      <w:marTop w:val="0"/>
      <w:marBottom w:val="0"/>
      <w:divBdr>
        <w:top w:val="none" w:sz="0" w:space="0" w:color="auto"/>
        <w:left w:val="none" w:sz="0" w:space="0" w:color="auto"/>
        <w:bottom w:val="none" w:sz="0" w:space="0" w:color="auto"/>
        <w:right w:val="none" w:sz="0" w:space="0" w:color="auto"/>
      </w:divBdr>
    </w:div>
    <w:div w:id="1338193465">
      <w:bodyDiv w:val="1"/>
      <w:marLeft w:val="0"/>
      <w:marRight w:val="0"/>
      <w:marTop w:val="0"/>
      <w:marBottom w:val="0"/>
      <w:divBdr>
        <w:top w:val="none" w:sz="0" w:space="0" w:color="auto"/>
        <w:left w:val="none" w:sz="0" w:space="0" w:color="auto"/>
        <w:bottom w:val="none" w:sz="0" w:space="0" w:color="auto"/>
        <w:right w:val="none" w:sz="0" w:space="0" w:color="auto"/>
      </w:divBdr>
    </w:div>
    <w:div w:id="1369602874">
      <w:bodyDiv w:val="1"/>
      <w:marLeft w:val="0"/>
      <w:marRight w:val="0"/>
      <w:marTop w:val="0"/>
      <w:marBottom w:val="0"/>
      <w:divBdr>
        <w:top w:val="none" w:sz="0" w:space="0" w:color="auto"/>
        <w:left w:val="none" w:sz="0" w:space="0" w:color="auto"/>
        <w:bottom w:val="none" w:sz="0" w:space="0" w:color="auto"/>
        <w:right w:val="none" w:sz="0" w:space="0" w:color="auto"/>
      </w:divBdr>
    </w:div>
    <w:div w:id="1505901336">
      <w:bodyDiv w:val="1"/>
      <w:marLeft w:val="0"/>
      <w:marRight w:val="0"/>
      <w:marTop w:val="0"/>
      <w:marBottom w:val="0"/>
      <w:divBdr>
        <w:top w:val="none" w:sz="0" w:space="0" w:color="auto"/>
        <w:left w:val="none" w:sz="0" w:space="0" w:color="auto"/>
        <w:bottom w:val="none" w:sz="0" w:space="0" w:color="auto"/>
        <w:right w:val="none" w:sz="0" w:space="0" w:color="auto"/>
      </w:divBdr>
    </w:div>
    <w:div w:id="1566256857">
      <w:bodyDiv w:val="1"/>
      <w:marLeft w:val="0"/>
      <w:marRight w:val="0"/>
      <w:marTop w:val="0"/>
      <w:marBottom w:val="0"/>
      <w:divBdr>
        <w:top w:val="none" w:sz="0" w:space="0" w:color="auto"/>
        <w:left w:val="none" w:sz="0" w:space="0" w:color="auto"/>
        <w:bottom w:val="none" w:sz="0" w:space="0" w:color="auto"/>
        <w:right w:val="none" w:sz="0" w:space="0" w:color="auto"/>
      </w:divBdr>
    </w:div>
    <w:div w:id="1583446960">
      <w:bodyDiv w:val="1"/>
      <w:marLeft w:val="0"/>
      <w:marRight w:val="0"/>
      <w:marTop w:val="0"/>
      <w:marBottom w:val="0"/>
      <w:divBdr>
        <w:top w:val="none" w:sz="0" w:space="0" w:color="auto"/>
        <w:left w:val="none" w:sz="0" w:space="0" w:color="auto"/>
        <w:bottom w:val="none" w:sz="0" w:space="0" w:color="auto"/>
        <w:right w:val="none" w:sz="0" w:space="0" w:color="auto"/>
      </w:divBdr>
    </w:div>
    <w:div w:id="1614436205">
      <w:bodyDiv w:val="1"/>
      <w:marLeft w:val="0"/>
      <w:marRight w:val="0"/>
      <w:marTop w:val="0"/>
      <w:marBottom w:val="0"/>
      <w:divBdr>
        <w:top w:val="none" w:sz="0" w:space="0" w:color="auto"/>
        <w:left w:val="none" w:sz="0" w:space="0" w:color="auto"/>
        <w:bottom w:val="none" w:sz="0" w:space="0" w:color="auto"/>
        <w:right w:val="none" w:sz="0" w:space="0" w:color="auto"/>
      </w:divBdr>
    </w:div>
    <w:div w:id="1630282689">
      <w:bodyDiv w:val="1"/>
      <w:marLeft w:val="0"/>
      <w:marRight w:val="0"/>
      <w:marTop w:val="0"/>
      <w:marBottom w:val="0"/>
      <w:divBdr>
        <w:top w:val="none" w:sz="0" w:space="0" w:color="auto"/>
        <w:left w:val="none" w:sz="0" w:space="0" w:color="auto"/>
        <w:bottom w:val="none" w:sz="0" w:space="0" w:color="auto"/>
        <w:right w:val="none" w:sz="0" w:space="0" w:color="auto"/>
      </w:divBdr>
    </w:div>
    <w:div w:id="1640961260">
      <w:bodyDiv w:val="1"/>
      <w:marLeft w:val="0"/>
      <w:marRight w:val="0"/>
      <w:marTop w:val="0"/>
      <w:marBottom w:val="0"/>
      <w:divBdr>
        <w:top w:val="none" w:sz="0" w:space="0" w:color="auto"/>
        <w:left w:val="none" w:sz="0" w:space="0" w:color="auto"/>
        <w:bottom w:val="none" w:sz="0" w:space="0" w:color="auto"/>
        <w:right w:val="none" w:sz="0" w:space="0" w:color="auto"/>
      </w:divBdr>
    </w:div>
    <w:div w:id="1721632573">
      <w:bodyDiv w:val="1"/>
      <w:marLeft w:val="0"/>
      <w:marRight w:val="0"/>
      <w:marTop w:val="0"/>
      <w:marBottom w:val="0"/>
      <w:divBdr>
        <w:top w:val="none" w:sz="0" w:space="0" w:color="auto"/>
        <w:left w:val="none" w:sz="0" w:space="0" w:color="auto"/>
        <w:bottom w:val="none" w:sz="0" w:space="0" w:color="auto"/>
        <w:right w:val="none" w:sz="0" w:space="0" w:color="auto"/>
      </w:divBdr>
    </w:div>
    <w:div w:id="1726952259">
      <w:bodyDiv w:val="1"/>
      <w:marLeft w:val="0"/>
      <w:marRight w:val="0"/>
      <w:marTop w:val="0"/>
      <w:marBottom w:val="0"/>
      <w:divBdr>
        <w:top w:val="none" w:sz="0" w:space="0" w:color="auto"/>
        <w:left w:val="none" w:sz="0" w:space="0" w:color="auto"/>
        <w:bottom w:val="none" w:sz="0" w:space="0" w:color="auto"/>
        <w:right w:val="none" w:sz="0" w:space="0" w:color="auto"/>
      </w:divBdr>
    </w:div>
    <w:div w:id="1799908219">
      <w:bodyDiv w:val="1"/>
      <w:marLeft w:val="0"/>
      <w:marRight w:val="0"/>
      <w:marTop w:val="0"/>
      <w:marBottom w:val="0"/>
      <w:divBdr>
        <w:top w:val="none" w:sz="0" w:space="0" w:color="auto"/>
        <w:left w:val="none" w:sz="0" w:space="0" w:color="auto"/>
        <w:bottom w:val="none" w:sz="0" w:space="0" w:color="auto"/>
        <w:right w:val="none" w:sz="0" w:space="0" w:color="auto"/>
      </w:divBdr>
    </w:div>
    <w:div w:id="1862088723">
      <w:bodyDiv w:val="1"/>
      <w:marLeft w:val="0"/>
      <w:marRight w:val="0"/>
      <w:marTop w:val="0"/>
      <w:marBottom w:val="0"/>
      <w:divBdr>
        <w:top w:val="none" w:sz="0" w:space="0" w:color="auto"/>
        <w:left w:val="none" w:sz="0" w:space="0" w:color="auto"/>
        <w:bottom w:val="none" w:sz="0" w:space="0" w:color="auto"/>
        <w:right w:val="none" w:sz="0" w:space="0" w:color="auto"/>
      </w:divBdr>
    </w:div>
    <w:div w:id="2008046224">
      <w:bodyDiv w:val="1"/>
      <w:marLeft w:val="0"/>
      <w:marRight w:val="0"/>
      <w:marTop w:val="0"/>
      <w:marBottom w:val="0"/>
      <w:divBdr>
        <w:top w:val="none" w:sz="0" w:space="0" w:color="auto"/>
        <w:left w:val="none" w:sz="0" w:space="0" w:color="auto"/>
        <w:bottom w:val="none" w:sz="0" w:space="0" w:color="auto"/>
        <w:right w:val="none" w:sz="0" w:space="0" w:color="auto"/>
      </w:divBdr>
    </w:div>
    <w:div w:id="21155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F801203E36B40AF56BA74EE86D5A6" ma:contentTypeVersion="2" ma:contentTypeDescription="Create a new document." ma:contentTypeScope="" ma:versionID="361f5217062608e19bfc3d1a1a60eb5a">
  <xsd:schema xmlns:xsd="http://www.w3.org/2001/XMLSchema" xmlns:xs="http://www.w3.org/2001/XMLSchema" xmlns:p="http://schemas.microsoft.com/office/2006/metadata/properties" xmlns:ns3="c8f5df7b-9a1d-4ef1-a23d-d23a78eb5db6" targetNamespace="http://schemas.microsoft.com/office/2006/metadata/properties" ma:root="true" ma:fieldsID="d37fa1e668050af00c9ee2a07a9147e8" ns3:_="">
    <xsd:import namespace="c8f5df7b-9a1d-4ef1-a23d-d23a78eb5d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5df7b-9a1d-4ef1-a23d-d23a78eb5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1AD864-A96C-4FA3-A659-028AB082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5df7b-9a1d-4ef1-a23d-d23a78eb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40A5-82B1-492E-B585-78631ED3C51C}">
  <ds:schemaRefs>
    <ds:schemaRef ds:uri="http://schemas.microsoft.com/sharepoint/v3/contenttype/forms"/>
  </ds:schemaRefs>
</ds:datastoreItem>
</file>

<file path=customXml/itemProps3.xml><?xml version="1.0" encoding="utf-8"?>
<ds:datastoreItem xmlns:ds="http://schemas.openxmlformats.org/officeDocument/2006/customXml" ds:itemID="{94F71CD8-5FC7-475C-B02E-9CA242BBEB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1FBF50-2C75-428B-AC6C-403BE770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1287</Words>
  <Characters>734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Приказ № 1</vt:lpstr>
      <vt:lpstr>Приказ № 1                                                              </vt:lpstr>
    </vt:vector>
  </TitlesOfParts>
  <Company>Hewlett-Packard</Company>
  <LinksUpToDate>false</LinksUpToDate>
  <CharactersWithSpaces>2017</CharactersWithSpaces>
  <SharedDoc>false</SharedDoc>
  <HLinks>
    <vt:vector size="6" baseType="variant">
      <vt:variant>
        <vt:i4>1703941</vt:i4>
      </vt:variant>
      <vt:variant>
        <vt:i4>0</vt:i4>
      </vt:variant>
      <vt:variant>
        <vt:i4>0</vt:i4>
      </vt:variant>
      <vt:variant>
        <vt:i4>5</vt:i4>
      </vt:variant>
      <vt:variant>
        <vt:lpwstr>http://www.novus.ua/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 1</dc:title>
  <dc:creator>KilobkovskayaA</dc:creator>
  <cp:lastModifiedBy>User</cp:lastModifiedBy>
  <cp:revision>20</cp:revision>
  <cp:lastPrinted>2021-10-26T11:38:00Z</cp:lastPrinted>
  <dcterms:created xsi:type="dcterms:W3CDTF">2020-03-10T12:14:00Z</dcterms:created>
  <dcterms:modified xsi:type="dcterms:W3CDTF">2022-12-20T08:27:00Z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0x01010049FF801203E36B40AF56BA74EE86D5A6</vt:lpwstr>
  </property>
</Properties>
</file>