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550A9E" w:rsidRDefault="00550A9E" w:rsidP="00847F66">
      <w:pPr>
        <w:ind w:firstLine="709"/>
        <w:jc w:val="both"/>
        <w:rPr>
          <w:lang w:val="uk-UA"/>
        </w:rPr>
      </w:pPr>
      <w:r w:rsidRPr="00550A9E">
        <w:rPr>
          <w:lang w:eastAsia="uk-UA"/>
        </w:rPr>
        <w:t>Т</w:t>
      </w:r>
      <w:proofErr w:type="spellStart"/>
      <w:r w:rsidRPr="00550A9E">
        <w:rPr>
          <w:lang w:val="uk-UA" w:eastAsia="uk-UA"/>
        </w:rPr>
        <w:t>овариство</w:t>
      </w:r>
      <w:proofErr w:type="spellEnd"/>
      <w:r w:rsidRPr="00550A9E">
        <w:rPr>
          <w:lang w:val="uk-UA" w:eastAsia="uk-UA"/>
        </w:rPr>
        <w:t xml:space="preserve"> з обмеженою відповідальністю «</w:t>
      </w:r>
      <w:r w:rsidR="004E0A56">
        <w:rPr>
          <w:lang w:val="uk-UA"/>
        </w:rPr>
        <w:t>ГЛЕДФАРМ ЛТД</w:t>
      </w:r>
      <w:r w:rsidRPr="00550A9E">
        <w:rPr>
          <w:lang w:val="uk-UA" w:eastAsia="uk-UA"/>
        </w:rPr>
        <w:t>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(ТОВ «ГЛЕДФАРМ ЛТД»</w:t>
      </w:r>
      <w:r w:rsidR="007B657F">
        <w:rPr>
          <w:rFonts w:eastAsia="MS Mincho"/>
          <w:lang w:val="en-US"/>
        </w:rPr>
        <w:t>)</w:t>
      </w:r>
      <w:r w:rsidR="00C02B59">
        <w:rPr>
          <w:rFonts w:eastAsia="MS Mincho"/>
          <w:lang w:val="uk-UA"/>
        </w:rPr>
        <w:t>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="00C02B59" w:rsidRPr="00C20F24">
        <w:rPr>
          <w:lang w:val="uk-UA"/>
        </w:rPr>
        <w:t>20075891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 w:rsidR="00847F66">
        <w:rPr>
          <w:lang w:val="uk-UA"/>
        </w:rPr>
        <w:t xml:space="preserve">, поштова </w:t>
      </w:r>
      <w:r w:rsidR="004E0A56">
        <w:rPr>
          <w:lang w:val="uk-UA"/>
        </w:rPr>
        <w:t xml:space="preserve">та фактична </w:t>
      </w:r>
      <w:r w:rsidR="00E75949" w:rsidRPr="00550A9E">
        <w:rPr>
          <w:lang w:val="uk-UA"/>
        </w:rPr>
        <w:t>адреса</w:t>
      </w:r>
      <w:r w:rsidRPr="00550A9E">
        <w:rPr>
          <w:lang w:val="uk-UA"/>
        </w:rPr>
        <w:t>:</w:t>
      </w:r>
      <w:r w:rsidR="002717D4" w:rsidRPr="00550A9E">
        <w:rPr>
          <w:lang w:val="uk-UA"/>
        </w:rPr>
        <w:t xml:space="preserve"> </w:t>
      </w:r>
      <w:r w:rsidR="004E0A56">
        <w:rPr>
          <w:lang w:val="uk-UA"/>
        </w:rPr>
        <w:t xml:space="preserve">02092, місто Київ, вул. </w:t>
      </w:r>
      <w:r w:rsidR="004E0A56" w:rsidRPr="00C43AAF">
        <w:rPr>
          <w:bCs/>
          <w:lang w:val="uk-UA"/>
        </w:rPr>
        <w:t>Алматинська (раніше - Алма-Атинська)</w:t>
      </w:r>
      <w:r w:rsidR="004E0A56">
        <w:rPr>
          <w:lang w:val="uk-UA"/>
        </w:rPr>
        <w:t>, будинок 58</w:t>
      </w:r>
      <w:r w:rsidR="00E75949" w:rsidRPr="00550A9E">
        <w:rPr>
          <w:lang w:val="uk-UA"/>
        </w:rPr>
        <w:t xml:space="preserve">, </w:t>
      </w:r>
      <w:r w:rsidR="00847F66" w:rsidRPr="00847F66">
        <w:rPr>
          <w:lang w:val="uk-UA"/>
        </w:rPr>
        <w:t>+38(044)4958288, +38(044)4958287</w:t>
      </w:r>
      <w:r w:rsid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hyperlink r:id="rId5" w:history="1">
        <w:r w:rsidR="00847F66" w:rsidRPr="00B17ED9">
          <w:rPr>
            <w:rStyle w:val="a5"/>
            <w:lang w:val="uk-UA"/>
          </w:rPr>
          <w:t>info@kusum.ua</w:t>
        </w:r>
      </w:hyperlink>
      <w:r w:rsidR="00847F66">
        <w:rPr>
          <w:lang w:val="en-US"/>
        </w:rPr>
        <w:t xml:space="preserve">, </w:t>
      </w:r>
      <w:r w:rsidR="00563F8A">
        <w:rPr>
          <w:lang w:val="uk-UA"/>
        </w:rPr>
        <w:t xml:space="preserve">у зв’язку із </w:t>
      </w:r>
      <w:r w:rsidR="00563F8A" w:rsidRPr="00563F8A">
        <w:rPr>
          <w:lang w:val="uk-UA"/>
        </w:rPr>
        <w:t>реконструкці</w:t>
      </w:r>
      <w:r w:rsidR="00563F8A">
        <w:rPr>
          <w:lang w:val="uk-UA"/>
        </w:rPr>
        <w:t>єю</w:t>
      </w:r>
      <w:r w:rsidR="00563F8A" w:rsidRPr="00563F8A">
        <w:rPr>
          <w:lang w:val="uk-UA"/>
        </w:rPr>
        <w:t xml:space="preserve"> нежитлового адміністративно-офісного будинку </w:t>
      </w:r>
      <w:r w:rsidR="006056CF">
        <w:rPr>
          <w:lang w:val="uk-UA"/>
        </w:rPr>
        <w:t>з прибудовою (</w:t>
      </w:r>
      <w:r w:rsidR="00563F8A" w:rsidRPr="00563F8A">
        <w:rPr>
          <w:lang w:val="uk-UA"/>
        </w:rPr>
        <w:t xml:space="preserve">без зміни функції) </w:t>
      </w:r>
      <w:r w:rsidR="00E75949" w:rsidRPr="00550A9E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</w:p>
    <w:p w:rsidR="00550A9E" w:rsidRPr="006056CF" w:rsidRDefault="00550A9E" w:rsidP="00BF37C6">
      <w:pPr>
        <w:spacing w:line="276" w:lineRule="auto"/>
        <w:ind w:firstLine="709"/>
        <w:jc w:val="both"/>
        <w:rPr>
          <w:lang w:val="uk-UA"/>
        </w:rPr>
      </w:pPr>
      <w:r w:rsidRPr="00550A9E">
        <w:rPr>
          <w:lang w:val="uk-UA"/>
        </w:rPr>
        <w:t xml:space="preserve">Підприємство спеціалізується на </w:t>
      </w:r>
      <w:r w:rsidR="004E0A56">
        <w:rPr>
          <w:lang w:val="uk-UA"/>
        </w:rPr>
        <w:t>о</w:t>
      </w:r>
      <w:r w:rsidR="004E0A56" w:rsidRPr="004E0A56">
        <w:rPr>
          <w:lang w:val="uk-UA"/>
        </w:rPr>
        <w:t>птов</w:t>
      </w:r>
      <w:r w:rsidR="004E0A56">
        <w:rPr>
          <w:lang w:val="uk-UA"/>
        </w:rPr>
        <w:t>ій</w:t>
      </w:r>
      <w:r w:rsidR="004E0A56" w:rsidRPr="004E0A56">
        <w:rPr>
          <w:lang w:val="uk-UA"/>
        </w:rPr>
        <w:t xml:space="preserve"> торгівл</w:t>
      </w:r>
      <w:r w:rsidR="004E0A56">
        <w:rPr>
          <w:lang w:val="uk-UA"/>
        </w:rPr>
        <w:t>і</w:t>
      </w:r>
      <w:r w:rsidR="004E0A56" w:rsidRPr="004E0A56">
        <w:rPr>
          <w:lang w:val="uk-UA"/>
        </w:rPr>
        <w:t xml:space="preserve"> фармацевтичними товарами</w:t>
      </w:r>
      <w:r w:rsidRPr="004E0A56">
        <w:rPr>
          <w:lang w:val="uk-UA"/>
        </w:rPr>
        <w:t>.</w:t>
      </w:r>
      <w:r w:rsidR="00563F8A">
        <w:rPr>
          <w:lang w:val="uk-UA"/>
        </w:rPr>
        <w:t xml:space="preserve"> </w:t>
      </w:r>
      <w:r w:rsidR="006056CF">
        <w:rPr>
          <w:lang w:val="uk-UA"/>
        </w:rPr>
        <w:t xml:space="preserve">Згідно </w:t>
      </w:r>
      <w:r w:rsidR="006056CF" w:rsidRPr="006056CF">
        <w:rPr>
          <w:lang w:val="uk-UA"/>
        </w:rPr>
        <w:t>ЗУ «Про оцінку впливу на довкілля»</w:t>
      </w:r>
      <w:r w:rsidR="006056CF">
        <w:rPr>
          <w:lang w:val="uk-UA"/>
        </w:rPr>
        <w:t xml:space="preserve">, діяльність підприємства </w:t>
      </w:r>
      <w:proofErr w:type="spellStart"/>
      <w:r w:rsidR="006056CF">
        <w:rPr>
          <w:color w:val="333333"/>
          <w:shd w:val="clear" w:color="auto" w:fill="FFFFFF"/>
        </w:rPr>
        <w:t>оцінці</w:t>
      </w:r>
      <w:proofErr w:type="spellEnd"/>
      <w:r w:rsidR="006056CF">
        <w:rPr>
          <w:color w:val="333333"/>
          <w:shd w:val="clear" w:color="auto" w:fill="FFFFFF"/>
        </w:rPr>
        <w:t xml:space="preserve"> </w:t>
      </w:r>
      <w:proofErr w:type="spellStart"/>
      <w:r w:rsidR="006056CF">
        <w:rPr>
          <w:color w:val="333333"/>
          <w:shd w:val="clear" w:color="auto" w:fill="FFFFFF"/>
        </w:rPr>
        <w:t>впливу</w:t>
      </w:r>
      <w:proofErr w:type="spellEnd"/>
      <w:r w:rsidR="006056CF">
        <w:rPr>
          <w:color w:val="333333"/>
          <w:shd w:val="clear" w:color="auto" w:fill="FFFFFF"/>
        </w:rPr>
        <w:t xml:space="preserve"> на </w:t>
      </w:r>
      <w:proofErr w:type="spellStart"/>
      <w:r w:rsidR="006056CF">
        <w:rPr>
          <w:color w:val="333333"/>
          <w:shd w:val="clear" w:color="auto" w:fill="FFFFFF"/>
        </w:rPr>
        <w:t>довкілля</w:t>
      </w:r>
      <w:proofErr w:type="spellEnd"/>
      <w:r w:rsidR="006056CF">
        <w:rPr>
          <w:color w:val="333333"/>
          <w:shd w:val="clear" w:color="auto" w:fill="FFFFFF"/>
        </w:rPr>
        <w:t xml:space="preserve"> не </w:t>
      </w:r>
      <w:proofErr w:type="spellStart"/>
      <w:r w:rsidR="006056CF">
        <w:rPr>
          <w:color w:val="333333"/>
          <w:shd w:val="clear" w:color="auto" w:fill="FFFFFF"/>
        </w:rPr>
        <w:t>підлягає</w:t>
      </w:r>
      <w:proofErr w:type="spellEnd"/>
      <w:r w:rsidR="006056CF">
        <w:rPr>
          <w:color w:val="333333"/>
          <w:shd w:val="clear" w:color="auto" w:fill="FFFFFF"/>
          <w:lang w:val="uk-UA"/>
        </w:rPr>
        <w:t>.</w:t>
      </w:r>
      <w:r w:rsidR="00F40940">
        <w:rPr>
          <w:color w:val="333333"/>
          <w:shd w:val="clear" w:color="auto" w:fill="FFFFFF"/>
          <w:lang w:val="uk-UA"/>
        </w:rPr>
        <w:t xml:space="preserve"> </w:t>
      </w:r>
    </w:p>
    <w:p w:rsidR="00550A9E" w:rsidRPr="00BF37C6" w:rsidRDefault="00C717FE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На підприємстві наявні виробництва: </w:t>
      </w:r>
      <w:r w:rsidRPr="00C717FE">
        <w:rPr>
          <w:rFonts w:ascii="Times New Roman" w:hAnsi="Times New Roman"/>
          <w:bCs/>
          <w:sz w:val="24"/>
          <w:szCs w:val="24"/>
          <w:lang w:val="uk-UA"/>
        </w:rPr>
        <w:t>120103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717FE">
        <w:rPr>
          <w:rFonts w:ascii="Times New Roman" w:hAnsi="Times New Roman"/>
          <w:bCs/>
          <w:sz w:val="24"/>
          <w:szCs w:val="24"/>
          <w:lang w:val="uk-UA"/>
        </w:rPr>
        <w:t xml:space="preserve">- установки для спалювання &lt;50 </w:t>
      </w:r>
      <w:proofErr w:type="spellStart"/>
      <w:r w:rsidRPr="00C717FE">
        <w:rPr>
          <w:rFonts w:ascii="Times New Roman" w:hAnsi="Times New Roman"/>
          <w:bCs/>
          <w:sz w:val="24"/>
          <w:szCs w:val="24"/>
          <w:lang w:val="uk-UA"/>
        </w:rPr>
        <w:t>МВт</w:t>
      </w:r>
      <w:proofErr w:type="spellEnd"/>
      <w:r w:rsidRPr="00C717FE">
        <w:rPr>
          <w:rFonts w:ascii="Times New Roman" w:hAnsi="Times New Roman"/>
          <w:bCs/>
          <w:sz w:val="24"/>
          <w:szCs w:val="24"/>
          <w:lang w:val="uk-UA"/>
        </w:rPr>
        <w:t xml:space="preserve"> (котлоагрегати)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C717FE">
        <w:rPr>
          <w:rFonts w:ascii="Times New Roman" w:hAnsi="Times New Roman"/>
          <w:bCs/>
          <w:sz w:val="24"/>
          <w:szCs w:val="24"/>
          <w:lang w:val="uk-UA"/>
        </w:rPr>
        <w:t>210609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-</w:t>
      </w:r>
      <w:r w:rsidRPr="00C717FE">
        <w:rPr>
          <w:rFonts w:ascii="Times New Roman" w:hAnsi="Times New Roman"/>
          <w:bCs/>
          <w:sz w:val="24"/>
          <w:szCs w:val="24"/>
          <w:lang w:val="uk-UA"/>
        </w:rPr>
        <w:t xml:space="preserve"> інші галузі харчової промисловості</w:t>
      </w:r>
      <w:r w:rsidR="00906D2B">
        <w:rPr>
          <w:rFonts w:ascii="Times New Roman" w:hAnsi="Times New Roman"/>
          <w:bCs/>
          <w:sz w:val="24"/>
          <w:szCs w:val="24"/>
          <w:lang w:val="uk-UA"/>
        </w:rPr>
        <w:t>, 210617 - інше</w:t>
      </w:r>
      <w:r w:rsidR="00F40940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550A9E" w:rsidRPr="00550A9E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</w:t>
      </w:r>
      <w:r w:rsidR="00F40940">
        <w:rPr>
          <w:rFonts w:ascii="Times New Roman" w:hAnsi="Times New Roman"/>
          <w:bCs/>
          <w:sz w:val="24"/>
          <w:szCs w:val="24"/>
          <w:lang w:val="uk-UA"/>
        </w:rPr>
        <w:t xml:space="preserve">водогрійні </w:t>
      </w:r>
      <w:r w:rsidR="004E0A56">
        <w:rPr>
          <w:rFonts w:ascii="Times New Roman" w:hAnsi="Times New Roman"/>
          <w:sz w:val="24"/>
          <w:szCs w:val="24"/>
          <w:lang w:val="uk-UA"/>
        </w:rPr>
        <w:t xml:space="preserve">газові котли </w:t>
      </w:r>
      <w:proofErr w:type="spellStart"/>
      <w:r w:rsidR="00F40940">
        <w:rPr>
          <w:rFonts w:ascii="Times New Roman" w:hAnsi="Times New Roman"/>
          <w:sz w:val="24"/>
          <w:szCs w:val="24"/>
          <w:lang w:val="en-US"/>
        </w:rPr>
        <w:t>Vitoplex</w:t>
      </w:r>
      <w:proofErr w:type="spellEnd"/>
      <w:r w:rsidR="00F40940">
        <w:rPr>
          <w:rFonts w:ascii="Times New Roman" w:hAnsi="Times New Roman"/>
          <w:sz w:val="24"/>
          <w:szCs w:val="24"/>
          <w:lang w:val="en-US"/>
        </w:rPr>
        <w:t xml:space="preserve"> 100 PV1 </w:t>
      </w:r>
      <w:r w:rsidR="004E0A56">
        <w:rPr>
          <w:rFonts w:ascii="Times New Roman" w:hAnsi="Times New Roman"/>
          <w:sz w:val="24"/>
          <w:szCs w:val="24"/>
          <w:lang w:val="uk-UA"/>
        </w:rPr>
        <w:t xml:space="preserve">(2 одиниці), витяжна система підземного паркінгу на 12 </w:t>
      </w:r>
      <w:proofErr w:type="spellStart"/>
      <w:r w:rsidR="004E0A56">
        <w:rPr>
          <w:rFonts w:ascii="Times New Roman" w:hAnsi="Times New Roman"/>
          <w:sz w:val="24"/>
          <w:szCs w:val="24"/>
          <w:lang w:val="uk-UA"/>
        </w:rPr>
        <w:t>машиномісць</w:t>
      </w:r>
      <w:proofErr w:type="spellEnd"/>
      <w:r w:rsidR="004E0A56">
        <w:rPr>
          <w:rFonts w:ascii="Times New Roman" w:hAnsi="Times New Roman"/>
          <w:sz w:val="24"/>
          <w:szCs w:val="24"/>
          <w:lang w:val="uk-UA"/>
        </w:rPr>
        <w:t>, витяжна вентиляція приміщення приготування їжі.</w:t>
      </w:r>
    </w:p>
    <w:p w:rsidR="004E0A56" w:rsidRPr="0071290A" w:rsidRDefault="002C361F" w:rsidP="00BF37C6">
      <w:pPr>
        <w:ind w:firstLine="709"/>
        <w:jc w:val="both"/>
        <w:rPr>
          <w:b/>
          <w:lang w:val="uk-UA"/>
        </w:rPr>
      </w:pPr>
      <w:r w:rsidRPr="00BF37C6">
        <w:rPr>
          <w:lang w:val="uk-UA"/>
        </w:rPr>
        <w:t>Джерелами викидаю</w:t>
      </w:r>
      <w:r w:rsidR="00030D57" w:rsidRPr="00BF37C6">
        <w:rPr>
          <w:lang w:val="uk-UA"/>
        </w:rPr>
        <w:t xml:space="preserve">ться </w:t>
      </w:r>
      <w:r w:rsidR="000058F6" w:rsidRPr="00BF37C6">
        <w:rPr>
          <w:lang w:val="uk-UA"/>
        </w:rPr>
        <w:t>наступні</w:t>
      </w:r>
      <w:r w:rsidR="00030D57" w:rsidRPr="00BF37C6">
        <w:rPr>
          <w:lang w:val="uk-UA"/>
        </w:rPr>
        <w:t xml:space="preserve"> забруднююч</w:t>
      </w:r>
      <w:r w:rsidR="004E0A56">
        <w:rPr>
          <w:lang w:val="uk-UA"/>
        </w:rPr>
        <w:t>і</w:t>
      </w:r>
      <w:r w:rsidR="00030D57" w:rsidRPr="00BF37C6">
        <w:rPr>
          <w:lang w:val="uk-UA"/>
        </w:rPr>
        <w:t xml:space="preserve"> речовин</w:t>
      </w:r>
      <w:r w:rsidR="004E0A56">
        <w:rPr>
          <w:lang w:val="uk-UA"/>
        </w:rPr>
        <w:t>и:</w:t>
      </w:r>
      <w:r w:rsidR="004E0A56" w:rsidRPr="004E0A56">
        <w:t xml:space="preserve"> </w:t>
      </w:r>
      <w:r w:rsidR="004E0A56" w:rsidRPr="004E0A56">
        <w:rPr>
          <w:lang w:val="uk-UA"/>
        </w:rPr>
        <w:t>Ртуть та її сполуки в перерахунку на ртуть</w:t>
      </w:r>
      <w:r w:rsidR="004E0A56">
        <w:rPr>
          <w:lang w:val="uk-UA"/>
        </w:rPr>
        <w:t xml:space="preserve"> – </w:t>
      </w:r>
      <w:r w:rsidR="0004292F">
        <w:rPr>
          <w:lang w:val="uk-UA"/>
        </w:rPr>
        <w:t>0,000000</w:t>
      </w:r>
      <w:bookmarkStart w:id="0" w:name="_GoBack"/>
      <w:bookmarkEnd w:id="0"/>
      <w:r w:rsidR="0004292F">
        <w:rPr>
          <w:lang w:val="uk-UA"/>
        </w:rPr>
        <w:t>2</w:t>
      </w:r>
      <w:r w:rsidR="004E0A56" w:rsidRPr="004E0A56">
        <w:rPr>
          <w:lang w:val="uk-UA"/>
        </w:rPr>
        <w:t xml:space="preserve"> </w:t>
      </w:r>
      <w:r w:rsidR="004E0A56">
        <w:rPr>
          <w:lang w:val="uk-UA"/>
        </w:rPr>
        <w:t>т/рік</w:t>
      </w:r>
      <w:r w:rsidR="0071290A">
        <w:rPr>
          <w:lang w:val="uk-UA"/>
        </w:rPr>
        <w:t>,</w:t>
      </w:r>
      <w:r w:rsidR="00030D57" w:rsidRPr="00BF37C6">
        <w:rPr>
          <w:lang w:val="uk-UA"/>
        </w:rPr>
        <w:t xml:space="preserve"> </w:t>
      </w:r>
      <w:r w:rsidR="004E0A56" w:rsidRPr="004E0A56">
        <w:rPr>
          <w:lang w:val="uk-UA"/>
        </w:rPr>
        <w:t>Азоту (1) оксид (N₂O)</w:t>
      </w:r>
      <w:r w:rsidR="00550A9E" w:rsidRPr="00BF37C6">
        <w:rPr>
          <w:lang w:val="uk-UA"/>
        </w:rPr>
        <w:t xml:space="preserve"> – </w:t>
      </w:r>
      <w:r w:rsidR="004E0A56" w:rsidRPr="004E0A56">
        <w:rPr>
          <w:lang w:val="uk-UA"/>
        </w:rPr>
        <w:t>0,000124</w:t>
      </w:r>
      <w:r w:rsidR="004E0A56">
        <w:rPr>
          <w:lang w:val="uk-UA"/>
        </w:rPr>
        <w:t xml:space="preserve"> т/рік</w:t>
      </w:r>
      <w:r w:rsidR="0071290A">
        <w:rPr>
          <w:lang w:val="uk-UA"/>
        </w:rPr>
        <w:t>,</w:t>
      </w:r>
      <w:r w:rsidR="004E0A56">
        <w:rPr>
          <w:lang w:val="uk-UA"/>
        </w:rPr>
        <w:t xml:space="preserve"> </w:t>
      </w:r>
      <w:r w:rsidR="0071290A">
        <w:rPr>
          <w:lang w:val="uk-UA"/>
        </w:rPr>
        <w:t xml:space="preserve">Вуглецю діоксид – </w:t>
      </w:r>
      <w:r w:rsidR="0071290A" w:rsidRPr="0071290A">
        <w:rPr>
          <w:lang w:val="uk-UA"/>
        </w:rPr>
        <w:t>69,414</w:t>
      </w:r>
      <w:r w:rsidR="0071290A">
        <w:rPr>
          <w:lang w:val="uk-UA"/>
        </w:rPr>
        <w:t xml:space="preserve"> т/рік, </w:t>
      </w:r>
      <w:r w:rsidR="0071290A" w:rsidRPr="0071290A">
        <w:rPr>
          <w:lang w:val="uk-UA"/>
        </w:rPr>
        <w:t>Оксиди азоту (оксид та діоксид азоту) у перерахунку на діоксид азоту</w:t>
      </w:r>
      <w:r w:rsidR="0071290A">
        <w:rPr>
          <w:lang w:val="uk-UA"/>
        </w:rPr>
        <w:t xml:space="preserve"> – </w:t>
      </w:r>
      <w:r w:rsidR="0071290A" w:rsidRPr="0071290A">
        <w:rPr>
          <w:lang w:val="uk-UA"/>
        </w:rPr>
        <w:t>0,015182</w:t>
      </w:r>
      <w:r w:rsidR="0071290A">
        <w:rPr>
          <w:lang w:val="uk-UA"/>
        </w:rPr>
        <w:t xml:space="preserve"> т/рік, Оксид вуглецю – </w:t>
      </w:r>
      <w:r w:rsidR="0071290A" w:rsidRPr="0071290A">
        <w:rPr>
          <w:lang w:val="uk-UA"/>
        </w:rPr>
        <w:t>0,051134</w:t>
      </w:r>
      <w:r w:rsidR="0071290A">
        <w:rPr>
          <w:lang w:val="uk-UA"/>
        </w:rPr>
        <w:t xml:space="preserve"> т/рік, </w:t>
      </w:r>
      <w:r w:rsidR="0071290A" w:rsidRPr="0071290A">
        <w:rPr>
          <w:lang w:val="uk-UA"/>
        </w:rPr>
        <w:t>Діоксид сірки (діоксид та триоксид) у перерахунку на діоксид сірки</w:t>
      </w:r>
      <w:r w:rsidR="0071290A">
        <w:rPr>
          <w:lang w:val="uk-UA"/>
        </w:rPr>
        <w:t xml:space="preserve"> – </w:t>
      </w:r>
      <w:r w:rsidR="0071290A" w:rsidRPr="0071290A">
        <w:rPr>
          <w:lang w:val="uk-UA"/>
        </w:rPr>
        <w:t>0,000277</w:t>
      </w:r>
      <w:r w:rsidR="0071290A">
        <w:rPr>
          <w:lang w:val="uk-UA"/>
        </w:rPr>
        <w:t xml:space="preserve"> т/рік, </w:t>
      </w:r>
      <w:r w:rsidR="0071290A" w:rsidRPr="0071290A">
        <w:rPr>
          <w:lang w:val="uk-UA"/>
        </w:rPr>
        <w:t>Речовини у вигляді суспендованих твердих частинок недиференційованих за складом</w:t>
      </w:r>
      <w:r w:rsidR="0071290A">
        <w:rPr>
          <w:lang w:val="uk-UA"/>
        </w:rPr>
        <w:t xml:space="preserve"> – </w:t>
      </w:r>
      <w:r w:rsidR="0071290A" w:rsidRPr="0071290A">
        <w:rPr>
          <w:lang w:val="uk-UA"/>
        </w:rPr>
        <w:t>0,000284</w:t>
      </w:r>
      <w:r w:rsidR="0071290A">
        <w:rPr>
          <w:lang w:val="uk-UA"/>
        </w:rPr>
        <w:t xml:space="preserve"> т/рік, </w:t>
      </w:r>
      <w:r w:rsidR="0071290A" w:rsidRPr="0071290A">
        <w:rPr>
          <w:lang w:val="uk-UA"/>
        </w:rPr>
        <w:t>Вуглеводні насичені С12-С19 (розчинник РПК-26611 та ін.) в перерахунку на сумарний органічний вуглець</w:t>
      </w:r>
      <w:r w:rsidR="0071290A">
        <w:rPr>
          <w:lang w:val="uk-UA"/>
        </w:rPr>
        <w:t xml:space="preserve"> – </w:t>
      </w:r>
      <w:r w:rsidR="0071290A" w:rsidRPr="0071290A">
        <w:rPr>
          <w:lang w:val="uk-UA"/>
        </w:rPr>
        <w:t>0,007016</w:t>
      </w:r>
      <w:r w:rsidR="0071290A">
        <w:rPr>
          <w:lang w:val="uk-UA"/>
        </w:rPr>
        <w:t xml:space="preserve"> т/рік, Акролеїн – </w:t>
      </w:r>
      <w:r w:rsidR="0071290A" w:rsidRPr="0071290A">
        <w:rPr>
          <w:lang w:val="uk-UA"/>
        </w:rPr>
        <w:t>0,064385</w:t>
      </w:r>
      <w:r w:rsidR="0071290A">
        <w:rPr>
          <w:lang w:val="uk-UA"/>
        </w:rPr>
        <w:t xml:space="preserve"> т/рік, Метан – </w:t>
      </w:r>
      <w:r w:rsidR="0071290A" w:rsidRPr="0071290A">
        <w:rPr>
          <w:color w:val="000000"/>
          <w:szCs w:val="22"/>
          <w:lang w:val="uk-UA"/>
        </w:rPr>
        <w:t xml:space="preserve">0,001242 </w:t>
      </w:r>
      <w:r w:rsidR="0071290A">
        <w:rPr>
          <w:color w:val="000000"/>
          <w:szCs w:val="22"/>
          <w:lang w:val="uk-UA"/>
        </w:rPr>
        <w:t>т/рік.</w:t>
      </w:r>
    </w:p>
    <w:p w:rsidR="00E75949" w:rsidRPr="00BF37C6" w:rsidRDefault="00083379" w:rsidP="00083379">
      <w:pPr>
        <w:ind w:firstLine="709"/>
        <w:jc w:val="both"/>
        <w:rPr>
          <w:lang w:val="uk-UA"/>
        </w:rPr>
      </w:pPr>
      <w:r>
        <w:rPr>
          <w:lang w:val="uk-UA"/>
        </w:rPr>
        <w:t xml:space="preserve">Підприємство </w:t>
      </w:r>
      <w:r w:rsidRPr="00083379">
        <w:rPr>
          <w:lang w:val="uk-UA"/>
        </w:rPr>
        <w:t>не ма</w:t>
      </w:r>
      <w:r>
        <w:rPr>
          <w:lang w:val="uk-UA"/>
        </w:rPr>
        <w:t>є</w:t>
      </w:r>
      <w:r w:rsidRPr="00083379">
        <w:rPr>
          <w:lang w:val="uk-UA"/>
        </w:rPr>
        <w:t xml:space="preserve"> виробництв або технологічного устаткув</w:t>
      </w:r>
      <w:r>
        <w:rPr>
          <w:lang w:val="uk-UA"/>
        </w:rPr>
        <w:t xml:space="preserve">ання, </w:t>
      </w:r>
      <w:r w:rsidRPr="00083379">
        <w:rPr>
          <w:lang w:val="uk-UA"/>
        </w:rPr>
        <w:t>на яких повинні впроваджуватися  найкращі доступні технології та методи керування</w:t>
      </w:r>
      <w:r>
        <w:rPr>
          <w:lang w:val="uk-UA"/>
        </w:rPr>
        <w:t xml:space="preserve">, </w:t>
      </w:r>
      <w:r w:rsidRPr="00DA1FB3">
        <w:rPr>
          <w:lang w:val="uk-UA"/>
        </w:rPr>
        <w:t xml:space="preserve">заходи щодо скорочення викидів забруднюючих речовин в атмосферне повітря </w:t>
      </w:r>
      <w:r w:rsidR="00DA1FB3">
        <w:rPr>
          <w:lang w:val="uk-UA"/>
        </w:rPr>
        <w:t>не плануються оскільки</w:t>
      </w:r>
      <w:r w:rsidRPr="00DA1FB3">
        <w:rPr>
          <w:lang w:val="uk-UA"/>
        </w:rPr>
        <w:t xml:space="preserve"> </w:t>
      </w:r>
      <w:r w:rsidR="00DA1FB3">
        <w:rPr>
          <w:lang w:val="uk-UA"/>
        </w:rPr>
        <w:t>а</w:t>
      </w:r>
      <w:r w:rsidR="00E75949" w:rsidRPr="00BF37C6">
        <w:rPr>
          <w:lang w:val="uk-UA"/>
        </w:rPr>
        <w:t xml:space="preserve">наліз даних інвентаризації джерел викидів свідчить про те, що фактичні викиди </w:t>
      </w:r>
      <w:r w:rsidR="00957A72" w:rsidRPr="00BF37C6">
        <w:rPr>
          <w:lang w:val="uk-UA"/>
        </w:rPr>
        <w:t>забруднюючих речовин</w:t>
      </w:r>
      <w:r w:rsidR="00E75949" w:rsidRPr="00BF37C6">
        <w:rPr>
          <w:lang w:val="uk-UA"/>
        </w:rPr>
        <w:t xml:space="preserve"> менші, ніж нормативні граничнодопустимі викиди. </w:t>
      </w:r>
    </w:p>
    <w:p w:rsidR="005816BF" w:rsidRPr="00BF37C6" w:rsidRDefault="00E75949" w:rsidP="00BF37C6">
      <w:pPr>
        <w:ind w:firstLine="709"/>
        <w:jc w:val="both"/>
        <w:rPr>
          <w:lang w:val="uk-UA"/>
        </w:rPr>
      </w:pPr>
      <w:r w:rsidRPr="00BF37C6">
        <w:rPr>
          <w:lang w:val="uk-UA"/>
        </w:rPr>
        <w:t>Зауваження та пропозиції громадських організацій та окремих громадян щодо намірів підприємства просимо надсилати в місячний термін</w:t>
      </w:r>
      <w:r w:rsidR="00E4002C" w:rsidRPr="00BF37C6">
        <w:rPr>
          <w:lang w:val="uk-UA"/>
        </w:rPr>
        <w:t xml:space="preserve"> </w:t>
      </w:r>
      <w:r w:rsidR="00C40E8B">
        <w:rPr>
          <w:lang w:val="uk-UA"/>
        </w:rPr>
        <w:t xml:space="preserve">після публікації </w:t>
      </w:r>
      <w:r w:rsidR="00E4002C" w:rsidRPr="00BF37C6">
        <w:rPr>
          <w:lang w:val="uk-UA"/>
        </w:rPr>
        <w:t>до</w:t>
      </w:r>
      <w:r w:rsidRPr="00BF37C6">
        <w:rPr>
          <w:lang w:val="uk-UA"/>
        </w:rPr>
        <w:t xml:space="preserve"> </w:t>
      </w:r>
      <w:r w:rsidR="00C40E8B">
        <w:rPr>
          <w:lang w:val="uk-UA"/>
        </w:rPr>
        <w:t xml:space="preserve">Управління екології та природних ресурсів виконавчого органу Київської міської ради (Київської міської державної адміністрації) за </w:t>
      </w:r>
      <w:proofErr w:type="spellStart"/>
      <w:r w:rsidR="00C40E8B">
        <w:rPr>
          <w:lang w:val="uk-UA"/>
        </w:rPr>
        <w:t>адресою</w:t>
      </w:r>
      <w:proofErr w:type="spellEnd"/>
      <w:r w:rsidR="00C40E8B">
        <w:rPr>
          <w:lang w:val="uk-UA"/>
        </w:rPr>
        <w:t xml:space="preserve">: 04080, м. Київ, вул. Турівська, 28; </w:t>
      </w:r>
      <w:proofErr w:type="spellStart"/>
      <w:r w:rsidR="00C40E8B">
        <w:rPr>
          <w:lang w:val="uk-UA"/>
        </w:rPr>
        <w:t>тел</w:t>
      </w:r>
      <w:proofErr w:type="spellEnd"/>
      <w:r w:rsidR="00C40E8B">
        <w:rPr>
          <w:lang w:val="uk-UA"/>
        </w:rPr>
        <w:t xml:space="preserve">. 366-64-10, 366-64-11, </w:t>
      </w:r>
      <w:r w:rsidR="00C40E8B">
        <w:rPr>
          <w:lang w:val="en-US"/>
        </w:rPr>
        <w:t>e-mail: ecology@kyivcity.gov.ua</w:t>
      </w:r>
      <w:r w:rsidR="00BF37C6">
        <w:rPr>
          <w:lang w:val="uk-UA"/>
        </w:rPr>
        <w:t>.</w:t>
      </w: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4292F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728DE"/>
    <w:rsid w:val="003B2357"/>
    <w:rsid w:val="003D18D8"/>
    <w:rsid w:val="004573CD"/>
    <w:rsid w:val="00464069"/>
    <w:rsid w:val="004A3EF3"/>
    <w:rsid w:val="004E0A56"/>
    <w:rsid w:val="004E5C19"/>
    <w:rsid w:val="00550A9E"/>
    <w:rsid w:val="00557CC4"/>
    <w:rsid w:val="00563F8A"/>
    <w:rsid w:val="005816BF"/>
    <w:rsid w:val="00597D1E"/>
    <w:rsid w:val="005C0875"/>
    <w:rsid w:val="006056CF"/>
    <w:rsid w:val="00622F63"/>
    <w:rsid w:val="006C4ED7"/>
    <w:rsid w:val="00704592"/>
    <w:rsid w:val="0071290A"/>
    <w:rsid w:val="00740BF6"/>
    <w:rsid w:val="007533F0"/>
    <w:rsid w:val="00773BB8"/>
    <w:rsid w:val="007B657F"/>
    <w:rsid w:val="00847F66"/>
    <w:rsid w:val="008760FD"/>
    <w:rsid w:val="00890260"/>
    <w:rsid w:val="008A0CAC"/>
    <w:rsid w:val="008A145C"/>
    <w:rsid w:val="008F7B48"/>
    <w:rsid w:val="00906D2B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02B59"/>
    <w:rsid w:val="00C40B17"/>
    <w:rsid w:val="00C40E8B"/>
    <w:rsid w:val="00C467B0"/>
    <w:rsid w:val="00C63928"/>
    <w:rsid w:val="00C717FE"/>
    <w:rsid w:val="00C80A78"/>
    <w:rsid w:val="00C904AF"/>
    <w:rsid w:val="00CA5C19"/>
    <w:rsid w:val="00CE0A1E"/>
    <w:rsid w:val="00CF652F"/>
    <w:rsid w:val="00D2401A"/>
    <w:rsid w:val="00DA1FB3"/>
    <w:rsid w:val="00DA410E"/>
    <w:rsid w:val="00DA43FF"/>
    <w:rsid w:val="00E4002C"/>
    <w:rsid w:val="00E75949"/>
    <w:rsid w:val="00E804D3"/>
    <w:rsid w:val="00F04DCD"/>
    <w:rsid w:val="00F05EAB"/>
    <w:rsid w:val="00F16BEA"/>
    <w:rsid w:val="00F33EFD"/>
    <w:rsid w:val="00F40940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9139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kusu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FDB6-4194-4E4B-9FBF-AC2CB45D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24</cp:revision>
  <dcterms:created xsi:type="dcterms:W3CDTF">2018-02-05T11:51:00Z</dcterms:created>
  <dcterms:modified xsi:type="dcterms:W3CDTF">2022-10-10T09:44:00Z</dcterms:modified>
</cp:coreProperties>
</file>