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F179" w14:textId="73CA213D" w:rsidR="009E2A34" w:rsidRPr="009E2A34" w:rsidRDefault="009E2A34" w:rsidP="009E2A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Повідомлення про намір отримати дозвіл на викиди</w:t>
      </w:r>
    </w:p>
    <w:p w14:paraId="1FE3782A" w14:textId="77777777" w:rsidR="009E2A34" w:rsidRPr="009E2A34" w:rsidRDefault="009E2A34" w:rsidP="009E2A34">
      <w:pPr>
        <w:jc w:val="both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Товариство з обмеженою відповідальністю «ПАРКБУДТЕХ» (ТОВ «ПАРКБУДТЕХ»). Код ЄДРПОУ: 42896040. Юридична адреса: 79028, Львівська обл., м. Львів, вул. Бузкова,13,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>. (067) 364-34-64, e-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 xml:space="preserve">: parkbudtech@gmail.com. </w:t>
      </w:r>
    </w:p>
    <w:p w14:paraId="7485A87D" w14:textId="77777777" w:rsidR="009E2A34" w:rsidRPr="009E2A34" w:rsidRDefault="009E2A34" w:rsidP="009E2A34">
      <w:pPr>
        <w:jc w:val="both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Місцезнаходження майданчика: 04071, Київська обл., м. Київ, Подільський р-н., вул. Електриків, 12. </w:t>
      </w:r>
    </w:p>
    <w:p w14:paraId="469DBD52" w14:textId="77777777" w:rsidR="009E2A34" w:rsidRPr="009E2A34" w:rsidRDefault="009E2A34" w:rsidP="009E2A34">
      <w:pPr>
        <w:jc w:val="both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Мета отримання дозволу на викиди: отримання дозволу на викиди для існуючого об’єкту, що отримує дозвіл вперше. </w:t>
      </w:r>
    </w:p>
    <w:p w14:paraId="2C74BAA6" w14:textId="77777777" w:rsidR="009E2A34" w:rsidRPr="009E2A34" w:rsidRDefault="009E2A34" w:rsidP="009E2A34">
      <w:pPr>
        <w:jc w:val="both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Згідно Закону України «Про оцінку впливу на довкілля» № 2059 від 23.05.2017 р. діяльність даного підприємства не відноситься до видів планованої діяльності та об’єктів, які підлягають оцінці впливу на довкілля. </w:t>
      </w:r>
    </w:p>
    <w:p w14:paraId="15292D34" w14:textId="77777777" w:rsidR="009E2A34" w:rsidRPr="009E2A34" w:rsidRDefault="009E2A34" w:rsidP="009E2A34">
      <w:pPr>
        <w:jc w:val="both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На майданчику ТОВ «ПАРКБУДТЕХ» для заправки автомобілів встановлено ємність з дизельним паливом об’ємом 10 м</w:t>
      </w:r>
      <w:r w:rsidRPr="009E2A3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E2A34">
        <w:rPr>
          <w:rFonts w:ascii="Times New Roman" w:hAnsi="Times New Roman" w:cs="Times New Roman"/>
          <w:sz w:val="24"/>
          <w:szCs w:val="24"/>
        </w:rPr>
        <w:t xml:space="preserve"> та автозаправна колонка. </w:t>
      </w:r>
    </w:p>
    <w:p w14:paraId="67B7CE86" w14:textId="77777777" w:rsidR="009E2A34" w:rsidRPr="009E2A34" w:rsidRDefault="009E2A34" w:rsidP="009E2A34">
      <w:pPr>
        <w:jc w:val="both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В результаті роботи підприємства в атмосферне повітря потрапляють: вуглеводні граничні С12-С19 (розчинник РПК-265 П та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 xml:space="preserve">.) - 0,0013т/р. </w:t>
      </w:r>
    </w:p>
    <w:p w14:paraId="117AD215" w14:textId="77777777" w:rsidR="009E2A34" w:rsidRPr="009E2A34" w:rsidRDefault="009E2A34" w:rsidP="009E2A34">
      <w:pPr>
        <w:jc w:val="both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Відповідно до Наказу Міністерства захисту довкілля та природних ресурсів України №448 від 27.06.2023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СЗЗ та відповідають вимогам Наказу №309 від 27.06.2006 р. та Наказу №177 від 10.05.2002 р. </w:t>
      </w:r>
    </w:p>
    <w:p w14:paraId="386A2B23" w14:textId="2FDA3C95" w:rsidR="00571EFE" w:rsidRPr="009E2A34" w:rsidRDefault="009E2A34" w:rsidP="009E2A34">
      <w:pPr>
        <w:jc w:val="both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З приводу зауважень та пропозицій звертатись до департаменту захисту довкілля та адаптації до зміни клімату виконавчого органу Київської міської ради (КМДА) за адресою: м. Київ, вул. Турівська, 28,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>. (044) 366-64-10, e-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>: ecology@kyivcity.gov.ua. Строки подання зауважень та пропозицій: 30 календарних днів з дня публікації.</w:t>
      </w:r>
    </w:p>
    <w:sectPr w:rsidR="00571EFE" w:rsidRPr="009E2A34" w:rsidSect="00264C9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BB"/>
    <w:rsid w:val="000460BB"/>
    <w:rsid w:val="00264C97"/>
    <w:rsid w:val="00571EFE"/>
    <w:rsid w:val="008D68F3"/>
    <w:rsid w:val="009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2BA39-8987-4609-98C8-41D933D8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0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0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0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0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0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0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6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6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1114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Передерій</dc:creator>
  <cp:keywords/>
  <dc:description/>
  <cp:lastModifiedBy>Назар Передерій</cp:lastModifiedBy>
  <cp:revision>2</cp:revision>
  <dcterms:created xsi:type="dcterms:W3CDTF">2025-10-10T07:23:00Z</dcterms:created>
  <dcterms:modified xsi:type="dcterms:W3CDTF">2025-10-10T07:28:00Z</dcterms:modified>
</cp:coreProperties>
</file>