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6831" w14:textId="6FBE824D" w:rsidR="002F7E3E" w:rsidRPr="00FF4182" w:rsidRDefault="00911F17" w:rsidP="00A171B1">
      <w:pPr>
        <w:ind w:firstLine="709"/>
        <w:jc w:val="both"/>
        <w:rPr>
          <w:sz w:val="28"/>
          <w:szCs w:val="28"/>
          <w:lang w:val="uk-UA"/>
        </w:rPr>
      </w:pPr>
      <w:r w:rsidRPr="00911F17">
        <w:rPr>
          <w:sz w:val="28"/>
          <w:szCs w:val="28"/>
          <w:lang w:val="uk-UA"/>
        </w:rPr>
        <w:t xml:space="preserve">АКЦІОНЕРНЕ ТОВАРИСТВО «УКРТЕЛЕКОМ» (АТ «УКРТЕЛЕКОМ»), код ЄДРПОУ – </w:t>
      </w:r>
      <w:bookmarkStart w:id="0" w:name="_Hlk219109403"/>
      <w:r w:rsidRPr="00911F17">
        <w:rPr>
          <w:sz w:val="28"/>
          <w:szCs w:val="28"/>
          <w:lang w:val="uk-UA"/>
        </w:rPr>
        <w:t>21560766</w:t>
      </w:r>
      <w:bookmarkEnd w:id="0"/>
      <w:r w:rsidRPr="00911F17">
        <w:rPr>
          <w:sz w:val="28"/>
          <w:szCs w:val="28"/>
          <w:lang w:val="uk-UA"/>
        </w:rPr>
        <w:t xml:space="preserve">, юридична та поштова адреса: </w:t>
      </w:r>
      <w:bookmarkStart w:id="1" w:name="_Hlk219109575"/>
      <w:r w:rsidRPr="00911F17">
        <w:rPr>
          <w:sz w:val="28"/>
          <w:szCs w:val="28"/>
          <w:lang w:val="uk-UA"/>
        </w:rPr>
        <w:t>01601, м. Київ, б-р Тараса Шевченка, 18</w:t>
      </w:r>
      <w:bookmarkEnd w:id="1"/>
      <w:r w:rsidR="002F7E3E" w:rsidRPr="00FF418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фактична адреса: </w:t>
      </w:r>
      <w:bookmarkStart w:id="2" w:name="_Hlk219109283"/>
      <w:r w:rsidRPr="00911F17">
        <w:rPr>
          <w:sz w:val="28"/>
          <w:szCs w:val="28"/>
          <w:lang w:val="uk-UA"/>
        </w:rPr>
        <w:t>03035, м.</w:t>
      </w:r>
      <w:r w:rsidR="009E6DC2">
        <w:rPr>
          <w:sz w:val="28"/>
          <w:szCs w:val="28"/>
          <w:lang w:val="uk-UA"/>
        </w:rPr>
        <w:t xml:space="preserve"> </w:t>
      </w:r>
      <w:r w:rsidRPr="00911F17">
        <w:rPr>
          <w:sz w:val="28"/>
          <w:szCs w:val="28"/>
          <w:lang w:val="uk-UA"/>
        </w:rPr>
        <w:t>Київ., Солом'янський район, вул. Патр</w:t>
      </w:r>
      <w:r w:rsidR="009E6DC2">
        <w:rPr>
          <w:sz w:val="28"/>
          <w:szCs w:val="28"/>
          <w:lang w:val="uk-UA"/>
        </w:rPr>
        <w:t>і</w:t>
      </w:r>
      <w:r w:rsidRPr="00911F17">
        <w:rPr>
          <w:sz w:val="28"/>
          <w:szCs w:val="28"/>
          <w:lang w:val="uk-UA"/>
        </w:rPr>
        <w:t>арха М. Скрипника,</w:t>
      </w:r>
      <w:r w:rsidR="00B23DE6">
        <w:rPr>
          <w:sz w:val="28"/>
          <w:szCs w:val="28"/>
          <w:lang w:val="uk-UA"/>
        </w:rPr>
        <w:t xml:space="preserve"> 18</w:t>
      </w:r>
      <w:bookmarkEnd w:id="2"/>
      <w:r w:rsidR="00B23DE6">
        <w:rPr>
          <w:sz w:val="28"/>
          <w:szCs w:val="28"/>
          <w:lang w:val="uk-UA"/>
        </w:rPr>
        <w:t xml:space="preserve">, </w:t>
      </w:r>
      <w:proofErr w:type="spellStart"/>
      <w:r w:rsidR="00B23DE6">
        <w:rPr>
          <w:sz w:val="28"/>
          <w:szCs w:val="28"/>
          <w:lang w:val="uk-UA"/>
        </w:rPr>
        <w:t>тел</w:t>
      </w:r>
      <w:proofErr w:type="spellEnd"/>
      <w:r w:rsidR="00B23DE6">
        <w:rPr>
          <w:sz w:val="28"/>
          <w:szCs w:val="28"/>
          <w:lang w:val="uk-UA"/>
        </w:rPr>
        <w:t>.</w:t>
      </w:r>
      <w:r w:rsidRPr="00911F17">
        <w:rPr>
          <w:sz w:val="28"/>
          <w:szCs w:val="28"/>
          <w:lang w:val="uk-UA"/>
        </w:rPr>
        <w:t xml:space="preserve"> </w:t>
      </w:r>
      <w:r w:rsidR="00EE030F" w:rsidRPr="00EE030F">
        <w:rPr>
          <w:sz w:val="28"/>
          <w:szCs w:val="28"/>
          <w:lang w:val="uk-UA"/>
        </w:rPr>
        <w:t>0502903949, npasternak@ukrtelecom.ua</w:t>
      </w:r>
      <w:r w:rsidR="002F7E3E" w:rsidRPr="00FF4182">
        <w:rPr>
          <w:sz w:val="28"/>
          <w:szCs w:val="28"/>
          <w:lang w:val="uk-UA"/>
        </w:rPr>
        <w:t xml:space="preserve">, повідомляє про наміри щодо отримання дозволу на викиди забруднюючих речовин в атмосферне повітря. Дозвіл отримується </w:t>
      </w:r>
      <w:r w:rsidR="00135148" w:rsidRPr="00FF4182">
        <w:rPr>
          <w:sz w:val="28"/>
          <w:szCs w:val="28"/>
          <w:lang w:val="uk-UA"/>
        </w:rPr>
        <w:t xml:space="preserve">для існуючого </w:t>
      </w:r>
      <w:r w:rsidR="00001C5F">
        <w:rPr>
          <w:sz w:val="28"/>
          <w:szCs w:val="28"/>
          <w:lang w:val="uk-UA"/>
        </w:rPr>
        <w:t xml:space="preserve">об’єкта </w:t>
      </w:r>
      <w:r w:rsidR="00C011A7">
        <w:rPr>
          <w:sz w:val="28"/>
          <w:szCs w:val="28"/>
          <w:lang w:val="uk-UA"/>
        </w:rPr>
        <w:t xml:space="preserve">через закінчення терміну дії попереднього дозволу та зміни в обладнанні </w:t>
      </w:r>
      <w:r w:rsidR="002F7E3E" w:rsidRPr="00FF4182">
        <w:rPr>
          <w:sz w:val="28"/>
          <w:szCs w:val="28"/>
          <w:lang w:val="uk-UA"/>
        </w:rPr>
        <w:t>з метою дотримання вимог природоохоронного законодавства, а саме отримати право експлуатувати обладнання, з якого надходять викиди забруднюючих речовин в атмосферне повітря.</w:t>
      </w:r>
    </w:p>
    <w:p w14:paraId="1ECED0E2" w14:textId="015200D4" w:rsidR="002F7E3E" w:rsidRPr="00FF4182" w:rsidRDefault="00C011A7" w:rsidP="00A171B1">
      <w:pPr>
        <w:ind w:firstLine="709"/>
        <w:jc w:val="both"/>
        <w:rPr>
          <w:sz w:val="28"/>
          <w:szCs w:val="28"/>
          <w:lang w:val="uk-UA"/>
        </w:rPr>
      </w:pPr>
      <w:r w:rsidRPr="00C011A7">
        <w:rPr>
          <w:sz w:val="28"/>
          <w:szCs w:val="28"/>
          <w:lang w:val="uk-UA"/>
        </w:rPr>
        <w:t xml:space="preserve">Основним видом діяльності підприємства є </w:t>
      </w:r>
      <w:bookmarkStart w:id="3" w:name="_Hlk219109295"/>
      <w:r w:rsidRPr="00C011A7">
        <w:rPr>
          <w:sz w:val="28"/>
          <w:szCs w:val="28"/>
          <w:lang w:val="uk-UA"/>
        </w:rPr>
        <w:t>61.10 Діяльність у сфері проводового електрозв'язку</w:t>
      </w:r>
      <w:bookmarkEnd w:id="3"/>
      <w:r w:rsidRPr="00C011A7">
        <w:rPr>
          <w:sz w:val="28"/>
          <w:szCs w:val="28"/>
          <w:lang w:val="uk-UA"/>
        </w:rPr>
        <w:t>, що не підлягає оцінці впливу на довкілля та прямо не передбачена вимогами ч. 2 та ч. 3 ст. 3 Закону України «Про оцінку впливу на довкілля».</w:t>
      </w:r>
    </w:p>
    <w:p w14:paraId="7F30209A" w14:textId="0DFDC5A3" w:rsidR="002F7E3E" w:rsidRPr="0016198B" w:rsidRDefault="002F7E3E" w:rsidP="0016198B">
      <w:pPr>
        <w:ind w:firstLine="709"/>
        <w:jc w:val="both"/>
        <w:rPr>
          <w:sz w:val="28"/>
          <w:szCs w:val="28"/>
          <w:lang w:val="uk-UA"/>
        </w:rPr>
      </w:pPr>
      <w:r w:rsidRPr="0016198B">
        <w:rPr>
          <w:sz w:val="28"/>
          <w:szCs w:val="28"/>
          <w:lang w:val="uk-UA"/>
        </w:rPr>
        <w:t>Технологічним устаткуванням, що призводить до викидів забруднюючих речовин в атмосферу, є</w:t>
      </w:r>
      <w:r w:rsidR="00753984">
        <w:rPr>
          <w:sz w:val="28"/>
          <w:szCs w:val="28"/>
          <w:lang w:val="uk-UA"/>
        </w:rPr>
        <w:t xml:space="preserve"> </w:t>
      </w:r>
      <w:proofErr w:type="spellStart"/>
      <w:r w:rsidR="00753984">
        <w:rPr>
          <w:sz w:val="28"/>
          <w:szCs w:val="28"/>
          <w:lang w:val="uk-UA"/>
        </w:rPr>
        <w:t>дизельгенератор</w:t>
      </w:r>
      <w:proofErr w:type="spellEnd"/>
      <w:r w:rsidR="00753984">
        <w:rPr>
          <w:sz w:val="28"/>
          <w:szCs w:val="28"/>
          <w:lang w:val="uk-UA"/>
        </w:rPr>
        <w:t xml:space="preserve"> </w:t>
      </w:r>
      <w:r w:rsidR="00753984" w:rsidRPr="00753984">
        <w:rPr>
          <w:sz w:val="28"/>
          <w:szCs w:val="28"/>
          <w:lang w:val="uk-UA"/>
        </w:rPr>
        <w:t>AD275 CI</w:t>
      </w:r>
      <w:r w:rsidR="00753984">
        <w:rPr>
          <w:sz w:val="28"/>
          <w:szCs w:val="28"/>
          <w:lang w:val="uk-UA"/>
        </w:rPr>
        <w:t xml:space="preserve"> потужністю 220 кВт, бак зберігання ДП об’ємом 1 м</w:t>
      </w:r>
      <w:r w:rsidR="00753984" w:rsidRPr="00753984">
        <w:rPr>
          <w:sz w:val="28"/>
          <w:szCs w:val="28"/>
          <w:vertAlign w:val="superscript"/>
          <w:lang w:val="uk-UA"/>
        </w:rPr>
        <w:t>3</w:t>
      </w:r>
      <w:r w:rsidR="00753984">
        <w:rPr>
          <w:sz w:val="28"/>
          <w:szCs w:val="28"/>
          <w:lang w:val="uk-UA"/>
        </w:rPr>
        <w:t xml:space="preserve">, 2 </w:t>
      </w:r>
      <w:proofErr w:type="spellStart"/>
      <w:r w:rsidR="00753984">
        <w:rPr>
          <w:sz w:val="28"/>
          <w:szCs w:val="28"/>
          <w:lang w:val="uk-UA"/>
        </w:rPr>
        <w:t>стартерні</w:t>
      </w:r>
      <w:proofErr w:type="spellEnd"/>
      <w:r w:rsidR="00753984">
        <w:rPr>
          <w:sz w:val="28"/>
          <w:szCs w:val="28"/>
          <w:lang w:val="uk-UA"/>
        </w:rPr>
        <w:t xml:space="preserve"> акумулятори ємністю 88 А*год, г</w:t>
      </w:r>
      <w:r w:rsidR="00753984" w:rsidRPr="00753984">
        <w:rPr>
          <w:sz w:val="28"/>
          <w:szCs w:val="28"/>
          <w:lang w:val="uk-UA"/>
        </w:rPr>
        <w:t xml:space="preserve">рупа кислотних </w:t>
      </w:r>
      <w:proofErr w:type="spellStart"/>
      <w:r w:rsidR="00753984" w:rsidRPr="00753984">
        <w:rPr>
          <w:sz w:val="28"/>
          <w:szCs w:val="28"/>
          <w:lang w:val="uk-UA"/>
        </w:rPr>
        <w:t>акамуляторних</w:t>
      </w:r>
      <w:proofErr w:type="spellEnd"/>
      <w:r w:rsidR="00753984" w:rsidRPr="00753984">
        <w:rPr>
          <w:sz w:val="28"/>
          <w:szCs w:val="28"/>
          <w:lang w:val="uk-UA"/>
        </w:rPr>
        <w:t xml:space="preserve"> </w:t>
      </w:r>
      <w:proofErr w:type="spellStart"/>
      <w:r w:rsidR="00753984" w:rsidRPr="00753984">
        <w:rPr>
          <w:sz w:val="28"/>
          <w:szCs w:val="28"/>
          <w:lang w:val="uk-UA"/>
        </w:rPr>
        <w:t>батарей</w:t>
      </w:r>
      <w:proofErr w:type="spellEnd"/>
      <w:r w:rsidR="00753984" w:rsidRPr="00753984">
        <w:rPr>
          <w:sz w:val="28"/>
          <w:szCs w:val="28"/>
          <w:lang w:val="uk-UA"/>
        </w:rPr>
        <w:t xml:space="preserve"> типу OpzS-2000</w:t>
      </w:r>
      <w:r w:rsidR="00753984">
        <w:rPr>
          <w:sz w:val="28"/>
          <w:szCs w:val="28"/>
          <w:lang w:val="uk-UA"/>
        </w:rPr>
        <w:t xml:space="preserve"> (68 од.) ємністю 2000 </w:t>
      </w:r>
      <w:r w:rsidR="00753984" w:rsidRPr="00753984">
        <w:rPr>
          <w:sz w:val="28"/>
          <w:szCs w:val="28"/>
          <w:lang w:val="uk-UA"/>
        </w:rPr>
        <w:t>А*год</w:t>
      </w:r>
      <w:r w:rsidR="00753984">
        <w:rPr>
          <w:sz w:val="28"/>
          <w:szCs w:val="28"/>
          <w:lang w:val="uk-UA"/>
        </w:rPr>
        <w:t xml:space="preserve"> та </w:t>
      </w:r>
      <w:r w:rsidR="00753984" w:rsidRPr="00753984">
        <w:rPr>
          <w:sz w:val="28"/>
          <w:szCs w:val="28"/>
          <w:lang w:val="uk-UA"/>
        </w:rPr>
        <w:t>OpzS-1200</w:t>
      </w:r>
      <w:r w:rsidR="00753984">
        <w:rPr>
          <w:sz w:val="28"/>
          <w:szCs w:val="28"/>
          <w:lang w:val="uk-UA"/>
        </w:rPr>
        <w:t xml:space="preserve"> (60 од.) ємністю 1200 </w:t>
      </w:r>
      <w:r w:rsidR="00753984" w:rsidRPr="00753984">
        <w:rPr>
          <w:sz w:val="28"/>
          <w:szCs w:val="28"/>
          <w:lang w:val="uk-UA"/>
        </w:rPr>
        <w:t>А*год</w:t>
      </w:r>
      <w:r w:rsidR="0016198B" w:rsidRPr="00251BEC">
        <w:rPr>
          <w:sz w:val="28"/>
          <w:szCs w:val="28"/>
          <w:lang w:val="uk-UA"/>
        </w:rPr>
        <w:t xml:space="preserve">. </w:t>
      </w:r>
      <w:r w:rsidRPr="00251BEC">
        <w:rPr>
          <w:sz w:val="28"/>
          <w:szCs w:val="28"/>
          <w:lang w:val="uk-UA"/>
        </w:rPr>
        <w:t>На підприємстві на</w:t>
      </w:r>
      <w:r w:rsidRPr="0016198B">
        <w:rPr>
          <w:sz w:val="28"/>
          <w:szCs w:val="28"/>
          <w:lang w:val="uk-UA"/>
        </w:rPr>
        <w:t xml:space="preserve">явно </w:t>
      </w:r>
      <w:r w:rsidR="00753984">
        <w:rPr>
          <w:sz w:val="28"/>
          <w:szCs w:val="28"/>
          <w:lang w:val="uk-UA"/>
        </w:rPr>
        <w:t>5</w:t>
      </w:r>
      <w:r w:rsidRPr="0016198B">
        <w:rPr>
          <w:sz w:val="28"/>
          <w:szCs w:val="28"/>
          <w:lang w:val="uk-UA"/>
        </w:rPr>
        <w:t xml:space="preserve"> організованих джерел викидів.</w:t>
      </w:r>
    </w:p>
    <w:p w14:paraId="745F9E1E" w14:textId="67FD6484" w:rsidR="002F7E3E" w:rsidRPr="002438B6" w:rsidRDefault="008D1E9C" w:rsidP="009239B4">
      <w:pPr>
        <w:ind w:firstLine="709"/>
        <w:jc w:val="both"/>
        <w:rPr>
          <w:sz w:val="28"/>
          <w:szCs w:val="28"/>
          <w:highlight w:val="yellow"/>
          <w:lang w:val="uk-UA"/>
        </w:rPr>
      </w:pPr>
      <w:r w:rsidRPr="008D1E9C">
        <w:rPr>
          <w:sz w:val="28"/>
          <w:szCs w:val="28"/>
          <w:lang w:val="uk-UA"/>
        </w:rPr>
        <w:t xml:space="preserve">Джерелами викидаються наступні забруднюючі речовини: </w:t>
      </w:r>
      <w:r w:rsidR="009239B4" w:rsidRPr="009239B4">
        <w:rPr>
          <w:sz w:val="28"/>
          <w:szCs w:val="28"/>
          <w:lang w:val="uk-UA"/>
        </w:rPr>
        <w:t>Діоксид сірки (діоксид та триоксид) у перерахунку на діоксид сірки</w:t>
      </w:r>
      <w:r w:rsidR="00C65248">
        <w:rPr>
          <w:sz w:val="28"/>
          <w:szCs w:val="28"/>
          <w:lang w:val="uk-UA"/>
        </w:rPr>
        <w:t xml:space="preserve"> - </w:t>
      </w:r>
      <w:r w:rsidR="009239B4" w:rsidRPr="009239B4">
        <w:rPr>
          <w:sz w:val="28"/>
          <w:szCs w:val="28"/>
          <w:lang w:val="uk-UA"/>
        </w:rPr>
        <w:t>0,037</w:t>
      </w:r>
      <w:r w:rsidR="00C65248">
        <w:rPr>
          <w:sz w:val="28"/>
          <w:szCs w:val="28"/>
          <w:lang w:val="uk-UA"/>
        </w:rPr>
        <w:t xml:space="preserve"> т/рік, </w:t>
      </w:r>
      <w:r w:rsidR="009239B4" w:rsidRPr="009239B4">
        <w:rPr>
          <w:sz w:val="28"/>
          <w:szCs w:val="28"/>
          <w:lang w:val="uk-UA"/>
        </w:rPr>
        <w:t>0,011431</w:t>
      </w:r>
      <w:r w:rsidR="00C65248">
        <w:rPr>
          <w:sz w:val="28"/>
          <w:szCs w:val="28"/>
          <w:lang w:val="uk-UA"/>
        </w:rPr>
        <w:t xml:space="preserve"> г/с, </w:t>
      </w:r>
      <w:r w:rsidR="009239B4" w:rsidRPr="009239B4">
        <w:rPr>
          <w:sz w:val="28"/>
          <w:szCs w:val="28"/>
          <w:lang w:val="uk-UA"/>
        </w:rPr>
        <w:t>Оксид вуглецю</w:t>
      </w:r>
      <w:r w:rsidR="00C65248">
        <w:rPr>
          <w:sz w:val="28"/>
          <w:szCs w:val="28"/>
          <w:lang w:val="uk-UA"/>
        </w:rPr>
        <w:t xml:space="preserve"> - </w:t>
      </w:r>
      <w:r w:rsidR="009239B4" w:rsidRPr="009239B4">
        <w:rPr>
          <w:sz w:val="28"/>
          <w:szCs w:val="28"/>
          <w:lang w:val="uk-UA"/>
        </w:rPr>
        <w:t>0,105</w:t>
      </w:r>
      <w:r w:rsidR="00C65248">
        <w:rPr>
          <w:sz w:val="28"/>
          <w:szCs w:val="28"/>
          <w:lang w:val="uk-UA"/>
        </w:rPr>
        <w:t xml:space="preserve"> т/рік, </w:t>
      </w:r>
      <w:r w:rsidR="009239B4" w:rsidRPr="009239B4">
        <w:rPr>
          <w:sz w:val="28"/>
          <w:szCs w:val="28"/>
          <w:lang w:val="uk-UA"/>
        </w:rPr>
        <w:t>0,032312</w:t>
      </w:r>
      <w:r w:rsidR="00C65248">
        <w:rPr>
          <w:sz w:val="28"/>
          <w:szCs w:val="28"/>
          <w:lang w:val="uk-UA"/>
        </w:rPr>
        <w:t xml:space="preserve"> г/с, </w:t>
      </w:r>
      <w:r w:rsidR="009239B4" w:rsidRPr="009239B4">
        <w:rPr>
          <w:sz w:val="28"/>
          <w:szCs w:val="28"/>
          <w:lang w:val="uk-UA"/>
        </w:rPr>
        <w:t>Речовини у вигляді суспендованих твердих частинок недиференційованих за складом</w:t>
      </w:r>
      <w:r w:rsidR="00C65248">
        <w:rPr>
          <w:sz w:val="28"/>
          <w:szCs w:val="28"/>
          <w:lang w:val="uk-UA"/>
        </w:rPr>
        <w:t xml:space="preserve"> - </w:t>
      </w:r>
      <w:r w:rsidR="009239B4" w:rsidRPr="009239B4">
        <w:rPr>
          <w:sz w:val="28"/>
          <w:szCs w:val="28"/>
          <w:lang w:val="uk-UA"/>
        </w:rPr>
        <w:t>0,053</w:t>
      </w:r>
      <w:r w:rsidR="00C65248">
        <w:rPr>
          <w:sz w:val="28"/>
          <w:szCs w:val="28"/>
          <w:lang w:val="uk-UA"/>
        </w:rPr>
        <w:t xml:space="preserve">т/рік, </w:t>
      </w:r>
      <w:r w:rsidR="009239B4" w:rsidRPr="009239B4">
        <w:rPr>
          <w:sz w:val="28"/>
          <w:szCs w:val="28"/>
          <w:lang w:val="uk-UA"/>
        </w:rPr>
        <w:t>0,016272</w:t>
      </w:r>
      <w:r w:rsidR="00C65248">
        <w:rPr>
          <w:sz w:val="28"/>
          <w:szCs w:val="28"/>
          <w:lang w:val="uk-UA"/>
        </w:rPr>
        <w:t xml:space="preserve"> г/с, </w:t>
      </w:r>
      <w:r w:rsidR="009239B4" w:rsidRPr="009239B4">
        <w:rPr>
          <w:sz w:val="28"/>
          <w:szCs w:val="28"/>
          <w:lang w:val="uk-UA"/>
        </w:rPr>
        <w:t>Неметанові леткі органічні сполуки (НМЛОС)</w:t>
      </w:r>
      <w:r w:rsidR="00C65248">
        <w:rPr>
          <w:sz w:val="28"/>
          <w:szCs w:val="28"/>
          <w:lang w:val="uk-UA"/>
        </w:rPr>
        <w:t xml:space="preserve"> - </w:t>
      </w:r>
      <w:r w:rsidR="009239B4" w:rsidRPr="009239B4">
        <w:rPr>
          <w:sz w:val="28"/>
          <w:szCs w:val="28"/>
          <w:lang w:val="uk-UA"/>
        </w:rPr>
        <w:t>0,050</w:t>
      </w:r>
      <w:r w:rsidR="00C65248">
        <w:rPr>
          <w:sz w:val="28"/>
          <w:szCs w:val="28"/>
          <w:lang w:val="uk-UA"/>
        </w:rPr>
        <w:t xml:space="preserve"> т/рік, </w:t>
      </w:r>
      <w:r w:rsidR="009239B4" w:rsidRPr="009239B4">
        <w:rPr>
          <w:sz w:val="28"/>
          <w:szCs w:val="28"/>
          <w:lang w:val="uk-UA"/>
        </w:rPr>
        <w:t>Метан</w:t>
      </w:r>
      <w:r w:rsidR="008E2EC3">
        <w:rPr>
          <w:sz w:val="28"/>
          <w:szCs w:val="28"/>
          <w:lang w:val="uk-UA"/>
        </w:rPr>
        <w:t xml:space="preserve"> - </w:t>
      </w:r>
      <w:r w:rsidR="009239B4" w:rsidRPr="009239B4">
        <w:rPr>
          <w:sz w:val="28"/>
          <w:szCs w:val="28"/>
          <w:lang w:val="uk-UA"/>
        </w:rPr>
        <w:t>0,001</w:t>
      </w:r>
      <w:r w:rsidR="008E2EC3">
        <w:rPr>
          <w:sz w:val="28"/>
          <w:szCs w:val="28"/>
          <w:lang w:val="uk-UA"/>
        </w:rPr>
        <w:t xml:space="preserve"> т/рік, </w:t>
      </w:r>
      <w:r w:rsidR="009239B4" w:rsidRPr="009239B4">
        <w:rPr>
          <w:sz w:val="28"/>
          <w:szCs w:val="28"/>
          <w:lang w:val="uk-UA"/>
        </w:rPr>
        <w:t>Вуглецю діоксид</w:t>
      </w:r>
      <w:r w:rsidR="008E2EC3">
        <w:rPr>
          <w:sz w:val="28"/>
          <w:szCs w:val="28"/>
          <w:lang w:val="uk-UA"/>
        </w:rPr>
        <w:t xml:space="preserve"> - </w:t>
      </w:r>
      <w:r w:rsidR="009239B4" w:rsidRPr="009239B4">
        <w:rPr>
          <w:sz w:val="28"/>
          <w:szCs w:val="28"/>
          <w:lang w:val="uk-UA"/>
        </w:rPr>
        <w:t>73,726</w:t>
      </w:r>
      <w:r w:rsidR="008E2EC3">
        <w:rPr>
          <w:sz w:val="28"/>
          <w:szCs w:val="28"/>
          <w:lang w:val="uk-UA"/>
        </w:rPr>
        <w:t xml:space="preserve"> т/рік, </w:t>
      </w:r>
      <w:r w:rsidR="009239B4" w:rsidRPr="009239B4">
        <w:rPr>
          <w:sz w:val="28"/>
          <w:szCs w:val="28"/>
          <w:lang w:val="uk-UA"/>
        </w:rPr>
        <w:t>Азоту (1) оксид (N2O)</w:t>
      </w:r>
      <w:r w:rsidR="008E2EC3">
        <w:rPr>
          <w:sz w:val="28"/>
          <w:szCs w:val="28"/>
          <w:lang w:val="uk-UA"/>
        </w:rPr>
        <w:t xml:space="preserve"> - </w:t>
      </w:r>
      <w:r w:rsidR="009239B4" w:rsidRPr="009239B4">
        <w:rPr>
          <w:sz w:val="28"/>
          <w:szCs w:val="28"/>
          <w:lang w:val="uk-UA"/>
        </w:rPr>
        <w:t>0,002</w:t>
      </w:r>
      <w:r w:rsidR="008E2EC3">
        <w:rPr>
          <w:sz w:val="28"/>
          <w:szCs w:val="28"/>
          <w:lang w:val="uk-UA"/>
        </w:rPr>
        <w:t xml:space="preserve"> т/рік, </w:t>
      </w:r>
      <w:r w:rsidR="009239B4" w:rsidRPr="009239B4">
        <w:rPr>
          <w:sz w:val="28"/>
          <w:szCs w:val="28"/>
          <w:lang w:val="uk-UA"/>
        </w:rPr>
        <w:t>Оксиди азоту (оксид та діоксид азоту) у перерахунку на діоксид азоту</w:t>
      </w:r>
      <w:r w:rsidR="008E2EC3">
        <w:rPr>
          <w:sz w:val="28"/>
          <w:szCs w:val="28"/>
          <w:lang w:val="uk-UA"/>
        </w:rPr>
        <w:t xml:space="preserve"> - </w:t>
      </w:r>
      <w:r w:rsidR="009239B4" w:rsidRPr="009239B4">
        <w:rPr>
          <w:sz w:val="28"/>
          <w:szCs w:val="28"/>
          <w:lang w:val="uk-UA"/>
        </w:rPr>
        <w:t>0,105</w:t>
      </w:r>
      <w:r w:rsidR="008E2EC3">
        <w:rPr>
          <w:sz w:val="28"/>
          <w:szCs w:val="28"/>
          <w:lang w:val="uk-UA"/>
        </w:rPr>
        <w:t xml:space="preserve"> т/рік, </w:t>
      </w:r>
      <w:r w:rsidR="009239B4" w:rsidRPr="009239B4">
        <w:rPr>
          <w:sz w:val="28"/>
          <w:szCs w:val="28"/>
          <w:lang w:val="uk-UA"/>
        </w:rPr>
        <w:t>0,032431</w:t>
      </w:r>
      <w:r w:rsidR="008E2EC3">
        <w:rPr>
          <w:sz w:val="28"/>
          <w:szCs w:val="28"/>
          <w:lang w:val="uk-UA"/>
        </w:rPr>
        <w:t xml:space="preserve"> г/с, </w:t>
      </w:r>
      <w:r w:rsidR="009239B4" w:rsidRPr="009239B4">
        <w:rPr>
          <w:sz w:val="28"/>
          <w:szCs w:val="28"/>
          <w:lang w:val="uk-UA"/>
        </w:rPr>
        <w:t>Сульфатна кислота (H2SO4) [сірчана кислота]</w:t>
      </w:r>
      <w:r w:rsidR="008E2EC3">
        <w:rPr>
          <w:sz w:val="28"/>
          <w:szCs w:val="28"/>
          <w:lang w:val="uk-UA"/>
        </w:rPr>
        <w:t xml:space="preserve"> - </w:t>
      </w:r>
      <w:r w:rsidR="009239B4" w:rsidRPr="009239B4">
        <w:rPr>
          <w:sz w:val="28"/>
          <w:szCs w:val="28"/>
          <w:lang w:val="uk-UA"/>
        </w:rPr>
        <w:t>0,004</w:t>
      </w:r>
      <w:r w:rsidR="008E2EC3">
        <w:rPr>
          <w:sz w:val="28"/>
          <w:szCs w:val="28"/>
          <w:lang w:val="uk-UA"/>
        </w:rPr>
        <w:t xml:space="preserve"> т/рік, </w:t>
      </w:r>
      <w:r w:rsidR="009239B4" w:rsidRPr="009239B4">
        <w:rPr>
          <w:sz w:val="28"/>
          <w:szCs w:val="28"/>
          <w:lang w:val="uk-UA"/>
        </w:rPr>
        <w:t>0,000913</w:t>
      </w:r>
      <w:r w:rsidR="008E2EC3">
        <w:rPr>
          <w:sz w:val="28"/>
          <w:szCs w:val="28"/>
          <w:lang w:val="uk-UA"/>
        </w:rPr>
        <w:t xml:space="preserve"> г/с, </w:t>
      </w:r>
      <w:r w:rsidR="009239B4" w:rsidRPr="009239B4">
        <w:rPr>
          <w:sz w:val="28"/>
          <w:szCs w:val="28"/>
          <w:lang w:val="uk-UA"/>
        </w:rPr>
        <w:t>Вуглеводні насичені C12 - C19 (розчинник РПК-26511 та ін.) у перерахунку на сумарний органічний вуглець</w:t>
      </w:r>
      <w:r w:rsidR="008E2EC3">
        <w:rPr>
          <w:sz w:val="28"/>
          <w:szCs w:val="28"/>
          <w:lang w:val="uk-UA"/>
        </w:rPr>
        <w:t xml:space="preserve"> - </w:t>
      </w:r>
      <w:r w:rsidR="009239B4" w:rsidRPr="009239B4">
        <w:rPr>
          <w:sz w:val="28"/>
          <w:szCs w:val="28"/>
          <w:lang w:val="uk-UA"/>
        </w:rPr>
        <w:t>0,0001</w:t>
      </w:r>
      <w:r w:rsidR="008E2EC3">
        <w:rPr>
          <w:sz w:val="28"/>
          <w:szCs w:val="28"/>
          <w:lang w:val="uk-UA"/>
        </w:rPr>
        <w:t xml:space="preserve"> т/рік, </w:t>
      </w:r>
      <w:r w:rsidR="009239B4" w:rsidRPr="009239B4">
        <w:rPr>
          <w:sz w:val="28"/>
          <w:szCs w:val="28"/>
          <w:lang w:val="uk-UA"/>
        </w:rPr>
        <w:t>0,0000060</w:t>
      </w:r>
      <w:r w:rsidR="008E2EC3">
        <w:rPr>
          <w:sz w:val="28"/>
          <w:szCs w:val="28"/>
          <w:lang w:val="uk-UA"/>
        </w:rPr>
        <w:t xml:space="preserve"> г/с.</w:t>
      </w:r>
    </w:p>
    <w:p w14:paraId="1341CD94" w14:textId="50518F0D" w:rsidR="002F7E3E" w:rsidRPr="008026C5" w:rsidRDefault="002F7E3E" w:rsidP="008026C5">
      <w:pPr>
        <w:ind w:firstLine="709"/>
        <w:jc w:val="both"/>
        <w:rPr>
          <w:sz w:val="28"/>
          <w:szCs w:val="28"/>
          <w:lang w:val="uk-UA"/>
        </w:rPr>
      </w:pPr>
      <w:r w:rsidRPr="008026C5">
        <w:rPr>
          <w:sz w:val="28"/>
          <w:szCs w:val="28"/>
          <w:lang w:val="uk-UA"/>
        </w:rPr>
        <w:t xml:space="preserve">Підприємство не має виробництв або технологічного устаткування, на яких повинні впроваджуватися найкращі доступні технології та методи керування, викиди від обладнання не перевищують граничнодопустимих концентрацій забруднюючих речовин і дозволених обсягів викидів, у рекомендаціях стосовно розробки заходів щодо їхнього скорочення не має потреби. Пропозиції щодо дозволених обсягів викидів відповідають чинному законодавству. </w:t>
      </w:r>
    </w:p>
    <w:p w14:paraId="5E7850CD" w14:textId="77777777" w:rsidR="004B0EC1" w:rsidRDefault="00975927" w:rsidP="008026C5">
      <w:pPr>
        <w:ind w:firstLine="709"/>
        <w:jc w:val="both"/>
      </w:pPr>
      <w:r w:rsidRPr="008026C5">
        <w:rPr>
          <w:sz w:val="28"/>
          <w:szCs w:val="28"/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в місячний термін після публікації до Департаменту захисту довкілля та адаптації до зміни клімату виконавчого органу Київської міської ради (Київської міської державної адміністрації) за </w:t>
      </w:r>
      <w:proofErr w:type="spellStart"/>
      <w:r w:rsidRPr="008026C5">
        <w:rPr>
          <w:sz w:val="28"/>
          <w:szCs w:val="28"/>
          <w:lang w:val="uk-UA"/>
        </w:rPr>
        <w:t>адресою</w:t>
      </w:r>
      <w:proofErr w:type="spellEnd"/>
      <w:r w:rsidRPr="008026C5">
        <w:rPr>
          <w:sz w:val="28"/>
          <w:szCs w:val="28"/>
          <w:lang w:val="uk-UA"/>
        </w:rPr>
        <w:t xml:space="preserve">: 04080, м. Київ, вул. Турівська, 28; </w:t>
      </w:r>
      <w:proofErr w:type="spellStart"/>
      <w:r w:rsidRPr="008026C5">
        <w:rPr>
          <w:sz w:val="28"/>
          <w:szCs w:val="28"/>
          <w:lang w:val="uk-UA"/>
        </w:rPr>
        <w:t>тел</w:t>
      </w:r>
      <w:proofErr w:type="spellEnd"/>
      <w:r w:rsidRPr="008026C5">
        <w:rPr>
          <w:sz w:val="28"/>
          <w:szCs w:val="28"/>
          <w:lang w:val="uk-UA"/>
        </w:rPr>
        <w:t>. 366-64-10, 366-64-11, e-</w:t>
      </w:r>
      <w:proofErr w:type="spellStart"/>
      <w:r w:rsidRPr="008026C5">
        <w:rPr>
          <w:sz w:val="28"/>
          <w:szCs w:val="28"/>
          <w:lang w:val="uk-UA"/>
        </w:rPr>
        <w:t>mail</w:t>
      </w:r>
      <w:proofErr w:type="spellEnd"/>
      <w:r w:rsidRPr="008026C5">
        <w:rPr>
          <w:sz w:val="28"/>
          <w:szCs w:val="28"/>
          <w:lang w:val="uk-UA"/>
        </w:rPr>
        <w:t>: ecology@kyivcity.gov.ua.</w:t>
      </w:r>
    </w:p>
    <w:sectPr w:rsidR="004B0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3E"/>
    <w:rsid w:val="00001C5F"/>
    <w:rsid w:val="00135148"/>
    <w:rsid w:val="0016198B"/>
    <w:rsid w:val="00213304"/>
    <w:rsid w:val="00242B55"/>
    <w:rsid w:val="002438B6"/>
    <w:rsid w:val="00251BEC"/>
    <w:rsid w:val="00275FC7"/>
    <w:rsid w:val="002F7E3E"/>
    <w:rsid w:val="0030300C"/>
    <w:rsid w:val="00455B9D"/>
    <w:rsid w:val="004B0EC1"/>
    <w:rsid w:val="005C7B97"/>
    <w:rsid w:val="006D1937"/>
    <w:rsid w:val="00753984"/>
    <w:rsid w:val="00764693"/>
    <w:rsid w:val="008026C5"/>
    <w:rsid w:val="00893F50"/>
    <w:rsid w:val="008D1E9C"/>
    <w:rsid w:val="008E2EC3"/>
    <w:rsid w:val="00911F17"/>
    <w:rsid w:val="009239B4"/>
    <w:rsid w:val="00975927"/>
    <w:rsid w:val="009B3BDA"/>
    <w:rsid w:val="009E6DC2"/>
    <w:rsid w:val="00A171B1"/>
    <w:rsid w:val="00A507A4"/>
    <w:rsid w:val="00B23DE6"/>
    <w:rsid w:val="00BB4916"/>
    <w:rsid w:val="00C011A7"/>
    <w:rsid w:val="00C12402"/>
    <w:rsid w:val="00C65248"/>
    <w:rsid w:val="00CA1449"/>
    <w:rsid w:val="00CA78E8"/>
    <w:rsid w:val="00CB153D"/>
    <w:rsid w:val="00CE3A48"/>
    <w:rsid w:val="00D07C97"/>
    <w:rsid w:val="00E75225"/>
    <w:rsid w:val="00EE030F"/>
    <w:rsid w:val="00EF2B1B"/>
    <w:rsid w:val="00F76BF7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F543"/>
  <w15:chartTrackingRefBased/>
  <w15:docId w15:val="{B830173B-6B2D-4021-A72E-6BA29429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E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1828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Марія К.</cp:lastModifiedBy>
  <cp:revision>7</cp:revision>
  <dcterms:created xsi:type="dcterms:W3CDTF">2026-01-12T09:10:00Z</dcterms:created>
  <dcterms:modified xsi:type="dcterms:W3CDTF">2026-01-12T10:18:00Z</dcterms:modified>
</cp:coreProperties>
</file>