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6262" w:rsidRDefault="00196262" w:rsidP="0060267C">
      <w:pPr>
        <w:shd w:val="clear" w:color="auto" w:fill="FFFFFF"/>
        <w:ind w:firstLine="567"/>
        <w:jc w:val="both"/>
        <w:outlineLvl w:val="2"/>
      </w:pPr>
      <w:r>
        <w:rPr>
          <w:b/>
          <w:bCs/>
          <w:color w:val="293A55"/>
          <w:sz w:val="28"/>
          <w:szCs w:val="28"/>
        </w:rPr>
        <w:tab/>
      </w:r>
      <w:r>
        <w:rPr>
          <w:b/>
          <w:bCs/>
          <w:color w:val="293A55"/>
          <w:sz w:val="28"/>
          <w:szCs w:val="28"/>
        </w:rPr>
        <w:tab/>
      </w:r>
      <w:r>
        <w:rPr>
          <w:b/>
          <w:bCs/>
          <w:color w:val="293A55"/>
          <w:sz w:val="28"/>
          <w:szCs w:val="28"/>
        </w:rPr>
        <w:tab/>
      </w:r>
      <w:r>
        <w:rPr>
          <w:b/>
          <w:bCs/>
          <w:color w:val="293A55"/>
          <w:sz w:val="28"/>
          <w:szCs w:val="28"/>
        </w:rPr>
        <w:tab/>
      </w:r>
      <w:r>
        <w:rPr>
          <w:b/>
          <w:bCs/>
          <w:color w:val="293A55"/>
          <w:sz w:val="28"/>
          <w:szCs w:val="28"/>
        </w:rPr>
        <w:tab/>
      </w:r>
      <w:r>
        <w:rPr>
          <w:b/>
          <w:bCs/>
          <w:color w:val="293A55"/>
          <w:sz w:val="28"/>
          <w:szCs w:val="28"/>
        </w:rPr>
        <w:tab/>
      </w:r>
      <w:r>
        <w:rPr>
          <w:b/>
          <w:bCs/>
          <w:color w:val="293A55"/>
          <w:sz w:val="28"/>
          <w:szCs w:val="28"/>
        </w:rPr>
        <w:tab/>
      </w:r>
      <w:r>
        <w:rPr>
          <w:b/>
          <w:bCs/>
          <w:color w:val="293A55"/>
          <w:sz w:val="28"/>
          <w:szCs w:val="28"/>
        </w:rPr>
        <w:tab/>
      </w:r>
      <w:r>
        <w:t>ЗАТВЕРДЖЕНО</w:t>
      </w:r>
    </w:p>
    <w:p w:rsidR="00196262" w:rsidRDefault="00196262" w:rsidP="00196262">
      <w:pPr>
        <w:shd w:val="clear" w:color="auto" w:fill="FFFFFF"/>
        <w:ind w:left="4963" w:firstLine="709"/>
        <w:jc w:val="both"/>
        <w:outlineLvl w:val="2"/>
      </w:pPr>
      <w:r>
        <w:t>рішення Київської міської ради</w:t>
      </w:r>
    </w:p>
    <w:p w:rsidR="00236876" w:rsidRDefault="00196262" w:rsidP="00196262">
      <w:pPr>
        <w:shd w:val="clear" w:color="auto" w:fill="FFFFFF"/>
        <w:ind w:left="4963" w:firstLine="709"/>
        <w:jc w:val="both"/>
        <w:outlineLvl w:val="2"/>
        <w:rPr>
          <w:b/>
          <w:bCs/>
          <w:color w:val="293A55"/>
          <w:sz w:val="28"/>
          <w:szCs w:val="28"/>
        </w:rPr>
      </w:pPr>
      <w:r>
        <w:t xml:space="preserve"> від_________________ №</w:t>
      </w:r>
    </w:p>
    <w:p w:rsidR="00196262" w:rsidRDefault="00196262" w:rsidP="0060267C">
      <w:pPr>
        <w:shd w:val="clear" w:color="auto" w:fill="FFFFFF"/>
        <w:ind w:firstLine="567"/>
        <w:jc w:val="both"/>
        <w:outlineLvl w:val="2"/>
        <w:rPr>
          <w:b/>
          <w:bCs/>
          <w:color w:val="293A55"/>
          <w:sz w:val="28"/>
          <w:szCs w:val="28"/>
        </w:rPr>
      </w:pPr>
    </w:p>
    <w:p w:rsidR="00196262" w:rsidRDefault="00196262" w:rsidP="0060267C">
      <w:pPr>
        <w:shd w:val="clear" w:color="auto" w:fill="FFFFFF"/>
        <w:ind w:firstLine="567"/>
        <w:jc w:val="both"/>
        <w:outlineLvl w:val="2"/>
        <w:rPr>
          <w:b/>
          <w:bCs/>
          <w:color w:val="293A55"/>
          <w:sz w:val="28"/>
          <w:szCs w:val="28"/>
        </w:rPr>
      </w:pPr>
    </w:p>
    <w:p w:rsidR="006173D2" w:rsidRPr="0060267C" w:rsidRDefault="006173D2" w:rsidP="0060267C">
      <w:pPr>
        <w:shd w:val="clear" w:color="auto" w:fill="FFFFFF"/>
        <w:ind w:firstLine="567"/>
        <w:jc w:val="both"/>
        <w:outlineLvl w:val="2"/>
        <w:rPr>
          <w:b/>
          <w:bCs/>
          <w:color w:val="293A55"/>
          <w:sz w:val="28"/>
          <w:szCs w:val="28"/>
        </w:rPr>
      </w:pPr>
    </w:p>
    <w:p w:rsidR="0060267C" w:rsidRDefault="00236876" w:rsidP="0060267C">
      <w:pPr>
        <w:pStyle w:val="a3"/>
        <w:shd w:val="clear" w:color="auto" w:fill="FFFFFF"/>
        <w:ind w:left="0" w:firstLine="567"/>
        <w:jc w:val="center"/>
        <w:outlineLvl w:val="2"/>
        <w:rPr>
          <w:b/>
          <w:bCs/>
          <w:color w:val="293A55"/>
          <w:sz w:val="28"/>
          <w:szCs w:val="28"/>
        </w:rPr>
      </w:pPr>
      <w:r w:rsidRPr="0060267C">
        <w:rPr>
          <w:b/>
          <w:bCs/>
          <w:color w:val="293A55"/>
          <w:sz w:val="28"/>
          <w:szCs w:val="28"/>
        </w:rPr>
        <w:t>КОМПЛЕКСНА МІСЬКА ЦІЛЬОВА ПРОГРАМА  ЕКОЛОГІЧНОГО БЛАГОПОЛУЧЧЯ МІСТА КИЄВА</w:t>
      </w:r>
    </w:p>
    <w:p w:rsidR="00236876" w:rsidRPr="0060267C" w:rsidRDefault="00236876" w:rsidP="0060267C">
      <w:pPr>
        <w:pStyle w:val="a3"/>
        <w:shd w:val="clear" w:color="auto" w:fill="FFFFFF"/>
        <w:ind w:left="0" w:firstLine="567"/>
        <w:jc w:val="center"/>
        <w:outlineLvl w:val="2"/>
        <w:rPr>
          <w:b/>
          <w:bCs/>
          <w:color w:val="293A55"/>
          <w:sz w:val="28"/>
          <w:szCs w:val="28"/>
        </w:rPr>
      </w:pPr>
      <w:r w:rsidRPr="0060267C">
        <w:rPr>
          <w:b/>
          <w:bCs/>
          <w:color w:val="293A55"/>
          <w:sz w:val="28"/>
          <w:szCs w:val="28"/>
        </w:rPr>
        <w:t xml:space="preserve"> НА 2026-2028 РОКИ</w:t>
      </w:r>
    </w:p>
    <w:p w:rsidR="003D42A3" w:rsidRPr="00196262" w:rsidRDefault="00DE2131" w:rsidP="0060267C">
      <w:pPr>
        <w:pStyle w:val="a3"/>
        <w:numPr>
          <w:ilvl w:val="0"/>
          <w:numId w:val="1"/>
        </w:numPr>
        <w:shd w:val="clear" w:color="auto" w:fill="FFFFFF"/>
        <w:ind w:left="0" w:firstLine="567"/>
        <w:jc w:val="both"/>
        <w:outlineLvl w:val="2"/>
        <w:rPr>
          <w:b/>
          <w:bCs/>
          <w:sz w:val="28"/>
          <w:szCs w:val="28"/>
        </w:rPr>
      </w:pPr>
      <w:r w:rsidRPr="00196262">
        <w:rPr>
          <w:b/>
          <w:bCs/>
          <w:sz w:val="28"/>
          <w:szCs w:val="28"/>
        </w:rPr>
        <w:t xml:space="preserve">ПАСПОРТ КОМПЛЕКСНОЇ МІСЬКОЇ ЦІЛЬОВОЇ ПРОГРАМИ  ЕКОЛОГІЧНОГО БЛАГОПОЛУЧЧЯ МІСТА КИЄВА НА 2026-2028 РОКИ  </w:t>
      </w:r>
    </w:p>
    <w:p w:rsidR="00DE2131" w:rsidRPr="00196262" w:rsidRDefault="00DE2131" w:rsidP="0060267C">
      <w:pPr>
        <w:pStyle w:val="a3"/>
        <w:shd w:val="clear" w:color="auto" w:fill="FFFFFF"/>
        <w:ind w:left="0" w:firstLine="567"/>
        <w:jc w:val="both"/>
        <w:outlineLvl w:val="2"/>
        <w:rPr>
          <w:b/>
          <w:bCs/>
          <w:sz w:val="28"/>
          <w:szCs w:val="28"/>
        </w:rPr>
      </w:pPr>
    </w:p>
    <w:tbl>
      <w:tblPr>
        <w:tblW w:w="5208" w:type="pct"/>
        <w:tblCellSpacing w:w="20" w:type="dxa"/>
        <w:tblInd w:w="-5" w:type="dxa"/>
        <w:tblBorders>
          <w:top w:val="outset" w:sz="6" w:space="0" w:color="auto"/>
          <w:left w:val="single" w:sz="4"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524"/>
        <w:gridCol w:w="2092"/>
        <w:gridCol w:w="1795"/>
        <w:gridCol w:w="1613"/>
        <w:gridCol w:w="1522"/>
        <w:gridCol w:w="2629"/>
      </w:tblGrid>
      <w:tr w:rsidR="00760879" w:rsidRPr="0060267C" w:rsidTr="00760879">
        <w:trPr>
          <w:tblCellSpacing w:w="20" w:type="dxa"/>
        </w:trPr>
        <w:tc>
          <w:tcPr>
            <w:tcW w:w="231" w:type="pct"/>
            <w:shd w:val="clear" w:color="auto" w:fill="auto"/>
            <w:tcMar>
              <w:top w:w="0" w:type="dxa"/>
              <w:left w:w="0" w:type="dxa"/>
              <w:bottom w:w="0" w:type="dxa"/>
              <w:right w:w="0" w:type="dxa"/>
            </w:tcMar>
            <w:vAlign w:val="center"/>
            <w:hideMark/>
          </w:tcPr>
          <w:p w:rsidR="003D42A3" w:rsidRPr="0060267C" w:rsidRDefault="003D42A3" w:rsidP="0060267C">
            <w:pPr>
              <w:rPr>
                <w:sz w:val="28"/>
                <w:szCs w:val="28"/>
                <w:highlight w:val="yellow"/>
              </w:rPr>
            </w:pPr>
            <w:r w:rsidRPr="009752E1">
              <w:rPr>
                <w:sz w:val="28"/>
                <w:szCs w:val="28"/>
              </w:rPr>
              <w:t>1</w:t>
            </w:r>
          </w:p>
        </w:tc>
        <w:tc>
          <w:tcPr>
            <w:tcW w:w="1021" w:type="pct"/>
            <w:shd w:val="clear" w:color="auto" w:fill="auto"/>
            <w:tcMar>
              <w:top w:w="0" w:type="dxa"/>
              <w:left w:w="0" w:type="dxa"/>
              <w:bottom w:w="0" w:type="dxa"/>
              <w:right w:w="0" w:type="dxa"/>
            </w:tcMar>
            <w:vAlign w:val="center"/>
            <w:hideMark/>
          </w:tcPr>
          <w:p w:rsidR="003D42A3" w:rsidRPr="0060267C" w:rsidRDefault="003D42A3" w:rsidP="009752E1">
            <w:pPr>
              <w:rPr>
                <w:sz w:val="28"/>
                <w:szCs w:val="28"/>
              </w:rPr>
            </w:pPr>
            <w:r w:rsidRPr="009752E1">
              <w:rPr>
                <w:sz w:val="28"/>
                <w:szCs w:val="28"/>
              </w:rPr>
              <w:t>Мета програми</w:t>
            </w:r>
          </w:p>
        </w:tc>
        <w:tc>
          <w:tcPr>
            <w:tcW w:w="3669" w:type="pct"/>
            <w:gridSpan w:val="4"/>
            <w:shd w:val="clear" w:color="auto" w:fill="auto"/>
            <w:tcMar>
              <w:top w:w="0" w:type="dxa"/>
              <w:left w:w="0" w:type="dxa"/>
              <w:bottom w:w="0" w:type="dxa"/>
              <w:right w:w="0" w:type="dxa"/>
            </w:tcMar>
            <w:vAlign w:val="center"/>
            <w:hideMark/>
          </w:tcPr>
          <w:p w:rsidR="003D42A3" w:rsidRPr="0060267C" w:rsidRDefault="009752E1" w:rsidP="00064A14">
            <w:pPr>
              <w:ind w:firstLine="40"/>
              <w:jc w:val="both"/>
              <w:rPr>
                <w:sz w:val="28"/>
                <w:szCs w:val="28"/>
              </w:rPr>
            </w:pPr>
            <w:r w:rsidRPr="009752E1">
              <w:rPr>
                <w:sz w:val="28"/>
                <w:szCs w:val="28"/>
              </w:rPr>
              <w:t>Формування екологічно збалансованого та комфортного міського середовища шляхом впровадження інноваційних підходів до охорони довкілля, раціонального використання природних ресурсів та підвищення рівня екологічної безпеки, здійснення контролю за утриманням домашніх тварин та регулювання чисельності безпритульних тварин у місті Києві гуманними методами, створення безпечного публічного простору у місті Києві шляхом формування свідомого та відповідального ставлення мешканців столиці</w:t>
            </w:r>
          </w:p>
          <w:p w:rsidR="001F2913" w:rsidRPr="0060267C" w:rsidRDefault="001F2913" w:rsidP="0060267C">
            <w:pPr>
              <w:ind w:firstLine="567"/>
              <w:rPr>
                <w:sz w:val="28"/>
                <w:szCs w:val="28"/>
              </w:rPr>
            </w:pPr>
          </w:p>
        </w:tc>
      </w:tr>
      <w:tr w:rsidR="00760879" w:rsidRPr="0060267C" w:rsidTr="00760879">
        <w:trPr>
          <w:tblCellSpacing w:w="20" w:type="dxa"/>
        </w:trPr>
        <w:tc>
          <w:tcPr>
            <w:tcW w:w="231" w:type="pct"/>
            <w:shd w:val="clear" w:color="auto" w:fill="auto"/>
            <w:tcMar>
              <w:top w:w="0" w:type="dxa"/>
              <w:left w:w="0" w:type="dxa"/>
              <w:bottom w:w="0" w:type="dxa"/>
              <w:right w:w="0" w:type="dxa"/>
            </w:tcMar>
            <w:vAlign w:val="center"/>
            <w:hideMark/>
          </w:tcPr>
          <w:p w:rsidR="003D42A3" w:rsidRPr="0060267C" w:rsidRDefault="003D42A3" w:rsidP="0060267C">
            <w:pPr>
              <w:rPr>
                <w:sz w:val="28"/>
                <w:szCs w:val="28"/>
              </w:rPr>
            </w:pPr>
            <w:r w:rsidRPr="0060267C">
              <w:rPr>
                <w:sz w:val="28"/>
                <w:szCs w:val="28"/>
              </w:rPr>
              <w:t>2</w:t>
            </w:r>
          </w:p>
        </w:tc>
        <w:tc>
          <w:tcPr>
            <w:tcW w:w="1021" w:type="pct"/>
            <w:shd w:val="clear" w:color="auto" w:fill="auto"/>
            <w:tcMar>
              <w:top w:w="0" w:type="dxa"/>
              <w:left w:w="0" w:type="dxa"/>
              <w:bottom w:w="0" w:type="dxa"/>
              <w:right w:w="0" w:type="dxa"/>
            </w:tcMar>
            <w:vAlign w:val="center"/>
            <w:hideMark/>
          </w:tcPr>
          <w:p w:rsidR="003D42A3" w:rsidRPr="0060267C" w:rsidRDefault="003D42A3" w:rsidP="0060267C">
            <w:pPr>
              <w:rPr>
                <w:sz w:val="28"/>
                <w:szCs w:val="28"/>
              </w:rPr>
            </w:pPr>
            <w:r w:rsidRPr="0060267C">
              <w:rPr>
                <w:sz w:val="28"/>
                <w:szCs w:val="28"/>
              </w:rPr>
              <w:t>Оперативні цілі, визначені Стратегією розвитку міста Києва (іншими стратегічними документами), на досягнення яких спрямована програма</w:t>
            </w:r>
          </w:p>
        </w:tc>
        <w:tc>
          <w:tcPr>
            <w:tcW w:w="3669" w:type="pct"/>
            <w:gridSpan w:val="4"/>
            <w:shd w:val="clear" w:color="auto" w:fill="auto"/>
            <w:tcMar>
              <w:top w:w="0" w:type="dxa"/>
              <w:left w:w="0" w:type="dxa"/>
              <w:bottom w:w="0" w:type="dxa"/>
              <w:right w:w="0" w:type="dxa"/>
            </w:tcMar>
            <w:vAlign w:val="center"/>
            <w:hideMark/>
          </w:tcPr>
          <w:p w:rsidR="002B6014" w:rsidRPr="0060267C" w:rsidRDefault="003D42A3" w:rsidP="0060267C">
            <w:pPr>
              <w:rPr>
                <w:sz w:val="28"/>
                <w:szCs w:val="28"/>
              </w:rPr>
            </w:pPr>
            <w:r w:rsidRPr="0060267C">
              <w:rPr>
                <w:sz w:val="28"/>
                <w:szCs w:val="28"/>
              </w:rPr>
              <w:t> </w:t>
            </w:r>
            <w:r w:rsidR="002B6014" w:rsidRPr="0060267C">
              <w:rPr>
                <w:sz w:val="28"/>
                <w:szCs w:val="28"/>
              </w:rPr>
              <w:t>Запобігання змінам клімату та поліпшення якості атмосферного повітря</w:t>
            </w:r>
          </w:p>
          <w:p w:rsidR="002B6014" w:rsidRPr="0060267C" w:rsidRDefault="002B6014" w:rsidP="0060267C">
            <w:pPr>
              <w:rPr>
                <w:sz w:val="28"/>
                <w:szCs w:val="28"/>
              </w:rPr>
            </w:pPr>
            <w:r w:rsidRPr="0060267C">
              <w:rPr>
                <w:sz w:val="28"/>
                <w:szCs w:val="28"/>
              </w:rPr>
              <w:t>Збереження та відтворення екосистем, поліпшення стану навколишнього середовища</w:t>
            </w:r>
          </w:p>
          <w:p w:rsidR="003D42A3" w:rsidRPr="0060267C" w:rsidRDefault="002B6014" w:rsidP="0060267C">
            <w:pPr>
              <w:rPr>
                <w:sz w:val="28"/>
                <w:szCs w:val="28"/>
              </w:rPr>
            </w:pPr>
            <w:r w:rsidRPr="0060267C">
              <w:rPr>
                <w:sz w:val="28"/>
                <w:szCs w:val="28"/>
              </w:rPr>
              <w:t xml:space="preserve">Упорядкування та розвиток публічного простору </w:t>
            </w:r>
          </w:p>
        </w:tc>
      </w:tr>
      <w:tr w:rsidR="00760879" w:rsidRPr="0060267C" w:rsidTr="00760879">
        <w:trPr>
          <w:tblCellSpacing w:w="20" w:type="dxa"/>
        </w:trPr>
        <w:tc>
          <w:tcPr>
            <w:tcW w:w="231" w:type="pct"/>
            <w:shd w:val="clear" w:color="auto" w:fill="auto"/>
            <w:tcMar>
              <w:top w:w="0" w:type="dxa"/>
              <w:left w:w="0" w:type="dxa"/>
              <w:bottom w:w="0" w:type="dxa"/>
              <w:right w:w="0" w:type="dxa"/>
            </w:tcMar>
            <w:vAlign w:val="center"/>
            <w:hideMark/>
          </w:tcPr>
          <w:p w:rsidR="003D42A3" w:rsidRPr="0060267C" w:rsidRDefault="003D42A3" w:rsidP="0060267C">
            <w:pPr>
              <w:rPr>
                <w:sz w:val="28"/>
                <w:szCs w:val="28"/>
              </w:rPr>
            </w:pPr>
            <w:r w:rsidRPr="0060267C">
              <w:rPr>
                <w:sz w:val="28"/>
                <w:szCs w:val="28"/>
              </w:rPr>
              <w:t>3</w:t>
            </w:r>
          </w:p>
        </w:tc>
        <w:tc>
          <w:tcPr>
            <w:tcW w:w="1021" w:type="pct"/>
            <w:shd w:val="clear" w:color="auto" w:fill="auto"/>
            <w:tcMar>
              <w:top w:w="0" w:type="dxa"/>
              <w:left w:w="0" w:type="dxa"/>
              <w:bottom w:w="0" w:type="dxa"/>
              <w:right w:w="0" w:type="dxa"/>
            </w:tcMar>
            <w:vAlign w:val="center"/>
            <w:hideMark/>
          </w:tcPr>
          <w:p w:rsidR="003D42A3" w:rsidRPr="0060267C" w:rsidRDefault="003D42A3" w:rsidP="0060267C">
            <w:pPr>
              <w:rPr>
                <w:sz w:val="28"/>
                <w:szCs w:val="28"/>
              </w:rPr>
            </w:pPr>
            <w:r w:rsidRPr="0060267C">
              <w:rPr>
                <w:sz w:val="28"/>
                <w:szCs w:val="28"/>
              </w:rPr>
              <w:t xml:space="preserve">Дата, номер і назва розпорядчого документа про розроблення </w:t>
            </w:r>
            <w:proofErr w:type="spellStart"/>
            <w:r w:rsidRPr="0060267C">
              <w:rPr>
                <w:sz w:val="28"/>
                <w:szCs w:val="28"/>
              </w:rPr>
              <w:t>проєкту</w:t>
            </w:r>
            <w:proofErr w:type="spellEnd"/>
            <w:r w:rsidRPr="0060267C">
              <w:rPr>
                <w:sz w:val="28"/>
                <w:szCs w:val="28"/>
              </w:rPr>
              <w:t xml:space="preserve"> програми</w:t>
            </w:r>
          </w:p>
        </w:tc>
        <w:tc>
          <w:tcPr>
            <w:tcW w:w="3669" w:type="pct"/>
            <w:gridSpan w:val="4"/>
            <w:shd w:val="clear" w:color="auto" w:fill="auto"/>
            <w:tcMar>
              <w:top w:w="0" w:type="dxa"/>
              <w:left w:w="0" w:type="dxa"/>
              <w:bottom w:w="0" w:type="dxa"/>
              <w:right w:w="0" w:type="dxa"/>
            </w:tcMar>
            <w:vAlign w:val="center"/>
            <w:hideMark/>
          </w:tcPr>
          <w:p w:rsidR="003D42A3" w:rsidRPr="0060267C" w:rsidRDefault="003D42A3" w:rsidP="0060267C">
            <w:pPr>
              <w:rPr>
                <w:sz w:val="28"/>
                <w:szCs w:val="28"/>
              </w:rPr>
            </w:pPr>
            <w:r w:rsidRPr="0060267C">
              <w:rPr>
                <w:sz w:val="28"/>
                <w:szCs w:val="28"/>
              </w:rPr>
              <w:t> </w:t>
            </w:r>
            <w:r w:rsidR="00907CD7" w:rsidRPr="0060267C">
              <w:rPr>
                <w:sz w:val="28"/>
                <w:szCs w:val="28"/>
              </w:rPr>
              <w:t xml:space="preserve">Розпорядження Київського міського голови від 06.03.2025 №163 «Про підготовку </w:t>
            </w:r>
            <w:proofErr w:type="spellStart"/>
            <w:r w:rsidR="00907CD7" w:rsidRPr="0060267C">
              <w:rPr>
                <w:sz w:val="28"/>
                <w:szCs w:val="28"/>
              </w:rPr>
              <w:t>проєкту</w:t>
            </w:r>
            <w:proofErr w:type="spellEnd"/>
            <w:r w:rsidR="00907CD7" w:rsidRPr="0060267C">
              <w:rPr>
                <w:sz w:val="28"/>
                <w:szCs w:val="28"/>
              </w:rPr>
              <w:t xml:space="preserve"> Комплексної міської цільової програми екологічного благополуччя міста Києва на 2026-2028 роки»</w:t>
            </w:r>
          </w:p>
        </w:tc>
      </w:tr>
      <w:tr w:rsidR="00760879" w:rsidRPr="0060267C" w:rsidTr="00760879">
        <w:trPr>
          <w:tblCellSpacing w:w="20" w:type="dxa"/>
        </w:trPr>
        <w:tc>
          <w:tcPr>
            <w:tcW w:w="231" w:type="pct"/>
            <w:shd w:val="clear" w:color="auto" w:fill="auto"/>
            <w:tcMar>
              <w:top w:w="0" w:type="dxa"/>
              <w:left w:w="0" w:type="dxa"/>
              <w:bottom w:w="0" w:type="dxa"/>
              <w:right w:w="0" w:type="dxa"/>
            </w:tcMar>
            <w:vAlign w:val="center"/>
            <w:hideMark/>
          </w:tcPr>
          <w:p w:rsidR="003D42A3" w:rsidRPr="0060267C" w:rsidRDefault="003D42A3" w:rsidP="0060267C">
            <w:pPr>
              <w:rPr>
                <w:sz w:val="28"/>
                <w:szCs w:val="28"/>
              </w:rPr>
            </w:pPr>
            <w:r w:rsidRPr="0060267C">
              <w:rPr>
                <w:sz w:val="28"/>
                <w:szCs w:val="28"/>
              </w:rPr>
              <w:t>4</w:t>
            </w:r>
          </w:p>
        </w:tc>
        <w:tc>
          <w:tcPr>
            <w:tcW w:w="1021" w:type="pct"/>
            <w:shd w:val="clear" w:color="auto" w:fill="auto"/>
            <w:tcMar>
              <w:top w:w="0" w:type="dxa"/>
              <w:left w:w="0" w:type="dxa"/>
              <w:bottom w:w="0" w:type="dxa"/>
              <w:right w:w="0" w:type="dxa"/>
            </w:tcMar>
            <w:vAlign w:val="center"/>
            <w:hideMark/>
          </w:tcPr>
          <w:p w:rsidR="003D42A3" w:rsidRPr="0060267C" w:rsidRDefault="003D42A3" w:rsidP="0060267C">
            <w:pPr>
              <w:rPr>
                <w:sz w:val="28"/>
                <w:szCs w:val="28"/>
              </w:rPr>
            </w:pPr>
            <w:r w:rsidRPr="0060267C">
              <w:rPr>
                <w:sz w:val="28"/>
                <w:szCs w:val="28"/>
              </w:rPr>
              <w:t>Розробник програми</w:t>
            </w:r>
          </w:p>
        </w:tc>
        <w:tc>
          <w:tcPr>
            <w:tcW w:w="3669" w:type="pct"/>
            <w:gridSpan w:val="4"/>
            <w:shd w:val="clear" w:color="auto" w:fill="auto"/>
            <w:tcMar>
              <w:top w:w="0" w:type="dxa"/>
              <w:left w:w="0" w:type="dxa"/>
              <w:bottom w:w="0" w:type="dxa"/>
              <w:right w:w="0" w:type="dxa"/>
            </w:tcMar>
            <w:vAlign w:val="center"/>
            <w:hideMark/>
          </w:tcPr>
          <w:p w:rsidR="003D42A3" w:rsidRPr="0060267C" w:rsidRDefault="003D42A3" w:rsidP="0060267C">
            <w:pPr>
              <w:rPr>
                <w:sz w:val="28"/>
                <w:szCs w:val="28"/>
              </w:rPr>
            </w:pPr>
            <w:r w:rsidRPr="0060267C">
              <w:rPr>
                <w:sz w:val="28"/>
                <w:szCs w:val="28"/>
              </w:rPr>
              <w:t> </w:t>
            </w:r>
            <w:r w:rsidR="00D93663" w:rsidRPr="0060267C">
              <w:rPr>
                <w:sz w:val="28"/>
                <w:szCs w:val="28"/>
              </w:rPr>
              <w:t>Департамент захисту довкілля та адаптації до зміни клімату виконавчого органу Київської міської ради (Київської міської державної адміністрації)</w:t>
            </w:r>
          </w:p>
        </w:tc>
      </w:tr>
      <w:tr w:rsidR="00760879" w:rsidRPr="0060267C" w:rsidTr="00760879">
        <w:trPr>
          <w:tblCellSpacing w:w="20" w:type="dxa"/>
        </w:trPr>
        <w:tc>
          <w:tcPr>
            <w:tcW w:w="231" w:type="pct"/>
            <w:shd w:val="clear" w:color="auto" w:fill="auto"/>
            <w:tcMar>
              <w:top w:w="0" w:type="dxa"/>
              <w:left w:w="0" w:type="dxa"/>
              <w:bottom w:w="0" w:type="dxa"/>
              <w:right w:w="0" w:type="dxa"/>
            </w:tcMar>
            <w:vAlign w:val="center"/>
            <w:hideMark/>
          </w:tcPr>
          <w:p w:rsidR="003D42A3" w:rsidRPr="0060267C" w:rsidRDefault="003D42A3" w:rsidP="0060267C">
            <w:pPr>
              <w:rPr>
                <w:sz w:val="28"/>
                <w:szCs w:val="28"/>
              </w:rPr>
            </w:pPr>
            <w:r w:rsidRPr="0060267C">
              <w:rPr>
                <w:sz w:val="28"/>
                <w:szCs w:val="28"/>
              </w:rPr>
              <w:t>5</w:t>
            </w:r>
          </w:p>
        </w:tc>
        <w:tc>
          <w:tcPr>
            <w:tcW w:w="1021" w:type="pct"/>
            <w:shd w:val="clear" w:color="auto" w:fill="auto"/>
            <w:tcMar>
              <w:top w:w="0" w:type="dxa"/>
              <w:left w:w="0" w:type="dxa"/>
              <w:bottom w:w="0" w:type="dxa"/>
              <w:right w:w="0" w:type="dxa"/>
            </w:tcMar>
            <w:vAlign w:val="center"/>
            <w:hideMark/>
          </w:tcPr>
          <w:p w:rsidR="003D42A3" w:rsidRPr="0060267C" w:rsidRDefault="003D42A3" w:rsidP="0060267C">
            <w:pPr>
              <w:rPr>
                <w:sz w:val="28"/>
                <w:szCs w:val="28"/>
              </w:rPr>
            </w:pPr>
            <w:r w:rsidRPr="0060267C">
              <w:rPr>
                <w:sz w:val="28"/>
                <w:szCs w:val="28"/>
              </w:rPr>
              <w:t>Відповідальний виконавець програми</w:t>
            </w:r>
          </w:p>
        </w:tc>
        <w:tc>
          <w:tcPr>
            <w:tcW w:w="3669" w:type="pct"/>
            <w:gridSpan w:val="4"/>
            <w:shd w:val="clear" w:color="auto" w:fill="auto"/>
            <w:tcMar>
              <w:top w:w="0" w:type="dxa"/>
              <w:left w:w="0" w:type="dxa"/>
              <w:bottom w:w="0" w:type="dxa"/>
              <w:right w:w="0" w:type="dxa"/>
            </w:tcMar>
            <w:vAlign w:val="center"/>
            <w:hideMark/>
          </w:tcPr>
          <w:p w:rsidR="003D42A3" w:rsidRPr="0060267C" w:rsidRDefault="003D42A3" w:rsidP="0060267C">
            <w:pPr>
              <w:rPr>
                <w:sz w:val="28"/>
                <w:szCs w:val="28"/>
              </w:rPr>
            </w:pPr>
            <w:r w:rsidRPr="0060267C">
              <w:rPr>
                <w:sz w:val="28"/>
                <w:szCs w:val="28"/>
              </w:rPr>
              <w:t> </w:t>
            </w:r>
            <w:r w:rsidR="00D93663" w:rsidRPr="0060267C">
              <w:rPr>
                <w:sz w:val="28"/>
                <w:szCs w:val="28"/>
              </w:rPr>
              <w:t>Департамент захисту довкілля та адаптації до зміни клімату виконавчого органу Київської міської ради (Київської міської державної адміністрації)</w:t>
            </w:r>
          </w:p>
        </w:tc>
      </w:tr>
      <w:tr w:rsidR="00760879" w:rsidRPr="0060267C" w:rsidTr="00760879">
        <w:trPr>
          <w:tblCellSpacing w:w="20" w:type="dxa"/>
        </w:trPr>
        <w:tc>
          <w:tcPr>
            <w:tcW w:w="231" w:type="pct"/>
            <w:shd w:val="clear" w:color="auto" w:fill="auto"/>
            <w:tcMar>
              <w:top w:w="0" w:type="dxa"/>
              <w:left w:w="0" w:type="dxa"/>
              <w:bottom w:w="0" w:type="dxa"/>
              <w:right w:w="0" w:type="dxa"/>
            </w:tcMar>
            <w:vAlign w:val="center"/>
            <w:hideMark/>
          </w:tcPr>
          <w:p w:rsidR="003D42A3" w:rsidRPr="009752E1" w:rsidRDefault="003D42A3" w:rsidP="0060267C">
            <w:pPr>
              <w:rPr>
                <w:sz w:val="28"/>
                <w:szCs w:val="28"/>
              </w:rPr>
            </w:pPr>
            <w:r w:rsidRPr="009752E1">
              <w:rPr>
                <w:sz w:val="28"/>
                <w:szCs w:val="28"/>
              </w:rPr>
              <w:lastRenderedPageBreak/>
              <w:t>6</w:t>
            </w:r>
          </w:p>
        </w:tc>
        <w:tc>
          <w:tcPr>
            <w:tcW w:w="1021" w:type="pct"/>
            <w:shd w:val="clear" w:color="auto" w:fill="auto"/>
            <w:tcMar>
              <w:top w:w="0" w:type="dxa"/>
              <w:left w:w="0" w:type="dxa"/>
              <w:bottom w:w="0" w:type="dxa"/>
              <w:right w:w="0" w:type="dxa"/>
            </w:tcMar>
            <w:vAlign w:val="center"/>
            <w:hideMark/>
          </w:tcPr>
          <w:p w:rsidR="003D42A3" w:rsidRPr="009752E1" w:rsidRDefault="003D42A3" w:rsidP="0060267C">
            <w:pPr>
              <w:rPr>
                <w:sz w:val="28"/>
                <w:szCs w:val="28"/>
              </w:rPr>
            </w:pPr>
            <w:r w:rsidRPr="009752E1">
              <w:rPr>
                <w:sz w:val="28"/>
                <w:szCs w:val="28"/>
              </w:rPr>
              <w:t>Співвиконавці програми</w:t>
            </w:r>
          </w:p>
        </w:tc>
        <w:tc>
          <w:tcPr>
            <w:tcW w:w="3669" w:type="pct"/>
            <w:gridSpan w:val="4"/>
            <w:shd w:val="clear" w:color="auto" w:fill="auto"/>
            <w:tcMar>
              <w:top w:w="0" w:type="dxa"/>
              <w:left w:w="0" w:type="dxa"/>
              <w:bottom w:w="0" w:type="dxa"/>
              <w:right w:w="0" w:type="dxa"/>
            </w:tcMar>
            <w:vAlign w:val="center"/>
            <w:hideMark/>
          </w:tcPr>
          <w:p w:rsidR="00862829" w:rsidRDefault="003D42A3" w:rsidP="00862829">
            <w:pPr>
              <w:rPr>
                <w:sz w:val="28"/>
                <w:szCs w:val="28"/>
              </w:rPr>
            </w:pPr>
            <w:r w:rsidRPr="009752E1">
              <w:rPr>
                <w:sz w:val="28"/>
                <w:szCs w:val="28"/>
              </w:rPr>
              <w:t> </w:t>
            </w:r>
            <w:r w:rsidR="00862829" w:rsidRPr="009752E1">
              <w:rPr>
                <w:sz w:val="28"/>
                <w:szCs w:val="28"/>
              </w:rPr>
              <w:t>Департамент муніципальної безпеки виконавчого органу Київської міської ради (Київської міської державної адміністрації)</w:t>
            </w:r>
          </w:p>
          <w:p w:rsidR="008C6EF5" w:rsidRPr="009752E1" w:rsidRDefault="008C6EF5" w:rsidP="00862829">
            <w:pPr>
              <w:rPr>
                <w:sz w:val="28"/>
                <w:szCs w:val="28"/>
              </w:rPr>
            </w:pPr>
          </w:p>
          <w:p w:rsidR="008C6EF5" w:rsidRPr="008C6EF5" w:rsidRDefault="008C6EF5" w:rsidP="008C6EF5">
            <w:pPr>
              <w:rPr>
                <w:sz w:val="28"/>
                <w:szCs w:val="28"/>
              </w:rPr>
            </w:pPr>
            <w:r w:rsidRPr="008C6EF5">
              <w:rPr>
                <w:sz w:val="28"/>
                <w:szCs w:val="28"/>
              </w:rPr>
              <w:t>Департамент житлово-комунальної інфраструктури Київської міської ради (Київської міської державної адміністрації)</w:t>
            </w:r>
          </w:p>
          <w:p w:rsidR="00862829" w:rsidRPr="009752E1" w:rsidRDefault="00862829" w:rsidP="00862829">
            <w:pPr>
              <w:rPr>
                <w:sz w:val="28"/>
                <w:szCs w:val="28"/>
              </w:rPr>
            </w:pPr>
          </w:p>
          <w:p w:rsidR="00862829" w:rsidRPr="009752E1" w:rsidRDefault="00862829" w:rsidP="00862829">
            <w:pPr>
              <w:rPr>
                <w:sz w:val="28"/>
                <w:szCs w:val="28"/>
              </w:rPr>
            </w:pPr>
            <w:r w:rsidRPr="009752E1">
              <w:rPr>
                <w:sz w:val="28"/>
                <w:szCs w:val="28"/>
              </w:rPr>
              <w:t>Київське комунальне об’єднання зеленого будівництва та експлуатації зелених насаджень міста «</w:t>
            </w:r>
            <w:proofErr w:type="spellStart"/>
            <w:r w:rsidRPr="009752E1">
              <w:rPr>
                <w:sz w:val="28"/>
                <w:szCs w:val="28"/>
              </w:rPr>
              <w:t>Київзеленбуд</w:t>
            </w:r>
            <w:proofErr w:type="spellEnd"/>
            <w:r w:rsidRPr="009752E1">
              <w:rPr>
                <w:sz w:val="28"/>
                <w:szCs w:val="28"/>
              </w:rPr>
              <w:t>» (далі – КО</w:t>
            </w:r>
            <w:r w:rsidR="00022635">
              <w:rPr>
                <w:sz w:val="28"/>
                <w:szCs w:val="28"/>
              </w:rPr>
              <w:t xml:space="preserve"> </w:t>
            </w:r>
            <w:r w:rsidRPr="009752E1">
              <w:rPr>
                <w:sz w:val="28"/>
                <w:szCs w:val="28"/>
              </w:rPr>
              <w:t>«</w:t>
            </w:r>
            <w:proofErr w:type="spellStart"/>
            <w:r w:rsidRPr="009752E1">
              <w:rPr>
                <w:sz w:val="28"/>
                <w:szCs w:val="28"/>
              </w:rPr>
              <w:t>Київзеленбуд</w:t>
            </w:r>
            <w:proofErr w:type="spellEnd"/>
            <w:r w:rsidRPr="009752E1">
              <w:rPr>
                <w:sz w:val="28"/>
                <w:szCs w:val="28"/>
              </w:rPr>
              <w:t>»)</w:t>
            </w:r>
          </w:p>
          <w:p w:rsidR="00862829" w:rsidRPr="009752E1" w:rsidRDefault="00862829" w:rsidP="00862829">
            <w:pPr>
              <w:rPr>
                <w:sz w:val="28"/>
                <w:szCs w:val="28"/>
              </w:rPr>
            </w:pPr>
          </w:p>
          <w:p w:rsidR="00862829" w:rsidRPr="009752E1" w:rsidRDefault="00862829" w:rsidP="00862829">
            <w:pPr>
              <w:rPr>
                <w:sz w:val="28"/>
                <w:szCs w:val="28"/>
              </w:rPr>
            </w:pPr>
            <w:r w:rsidRPr="009752E1">
              <w:rPr>
                <w:sz w:val="28"/>
                <w:szCs w:val="28"/>
              </w:rPr>
              <w:t>Комунальн</w:t>
            </w:r>
            <w:r w:rsidR="00F3691B" w:rsidRPr="009752E1">
              <w:rPr>
                <w:sz w:val="28"/>
                <w:szCs w:val="28"/>
              </w:rPr>
              <w:t>е</w:t>
            </w:r>
            <w:r w:rsidRPr="009752E1">
              <w:rPr>
                <w:sz w:val="28"/>
                <w:szCs w:val="28"/>
              </w:rPr>
              <w:t xml:space="preserve"> </w:t>
            </w:r>
            <w:r w:rsidR="00F3691B" w:rsidRPr="009752E1">
              <w:rPr>
                <w:sz w:val="28"/>
                <w:szCs w:val="28"/>
              </w:rPr>
              <w:t>підприємство</w:t>
            </w:r>
            <w:r w:rsidRPr="009752E1">
              <w:rPr>
                <w:sz w:val="28"/>
                <w:szCs w:val="28"/>
              </w:rPr>
              <w:t xml:space="preserve"> по утриманню зелених насаджень</w:t>
            </w:r>
            <w:r w:rsidR="00F3691B" w:rsidRPr="009752E1">
              <w:rPr>
                <w:sz w:val="28"/>
                <w:szCs w:val="28"/>
              </w:rPr>
              <w:t xml:space="preserve"> Голосіївського </w:t>
            </w:r>
            <w:r w:rsidRPr="009752E1">
              <w:rPr>
                <w:sz w:val="28"/>
                <w:szCs w:val="28"/>
              </w:rPr>
              <w:t>район</w:t>
            </w:r>
            <w:r w:rsidR="00F3691B" w:rsidRPr="009752E1">
              <w:rPr>
                <w:sz w:val="28"/>
                <w:szCs w:val="28"/>
              </w:rPr>
              <w:t>у</w:t>
            </w:r>
            <w:r w:rsidRPr="009752E1">
              <w:rPr>
                <w:sz w:val="28"/>
                <w:szCs w:val="28"/>
              </w:rPr>
              <w:t xml:space="preserve"> м. Києва (далі – КП УЗН)</w:t>
            </w:r>
          </w:p>
          <w:p w:rsidR="009752E1" w:rsidRPr="009752E1" w:rsidRDefault="009752E1" w:rsidP="00862829">
            <w:pPr>
              <w:rPr>
                <w:sz w:val="28"/>
                <w:szCs w:val="28"/>
              </w:rPr>
            </w:pPr>
          </w:p>
          <w:p w:rsidR="00F3691B" w:rsidRPr="009752E1" w:rsidRDefault="00F3691B" w:rsidP="00F3691B">
            <w:pPr>
              <w:rPr>
                <w:sz w:val="28"/>
                <w:szCs w:val="28"/>
              </w:rPr>
            </w:pPr>
            <w:r w:rsidRPr="009752E1">
              <w:rPr>
                <w:sz w:val="28"/>
                <w:szCs w:val="28"/>
              </w:rPr>
              <w:t>Комунальне підприємство по утриманню зелених Дарницького району м. Києва (далі – КП УЗН)</w:t>
            </w:r>
          </w:p>
          <w:p w:rsidR="009752E1" w:rsidRPr="009752E1" w:rsidRDefault="009752E1" w:rsidP="00F3691B">
            <w:pPr>
              <w:rPr>
                <w:sz w:val="28"/>
                <w:szCs w:val="28"/>
              </w:rPr>
            </w:pPr>
          </w:p>
          <w:p w:rsidR="00F3691B" w:rsidRPr="009752E1" w:rsidRDefault="00F3691B" w:rsidP="00F3691B">
            <w:pPr>
              <w:rPr>
                <w:sz w:val="28"/>
                <w:szCs w:val="28"/>
              </w:rPr>
            </w:pPr>
            <w:r w:rsidRPr="009752E1">
              <w:rPr>
                <w:sz w:val="28"/>
                <w:szCs w:val="28"/>
              </w:rPr>
              <w:t>Комунальне підприємство по утриманню зелених Деснянського району м. Києва (далі – КП УЗН)</w:t>
            </w:r>
          </w:p>
          <w:p w:rsidR="009752E1" w:rsidRPr="009752E1" w:rsidRDefault="009752E1" w:rsidP="00F3691B">
            <w:pPr>
              <w:rPr>
                <w:sz w:val="28"/>
                <w:szCs w:val="28"/>
              </w:rPr>
            </w:pPr>
          </w:p>
          <w:p w:rsidR="00F3691B" w:rsidRPr="009752E1" w:rsidRDefault="00F3691B" w:rsidP="00F3691B">
            <w:pPr>
              <w:rPr>
                <w:sz w:val="28"/>
                <w:szCs w:val="28"/>
              </w:rPr>
            </w:pPr>
            <w:r w:rsidRPr="009752E1">
              <w:rPr>
                <w:sz w:val="28"/>
                <w:szCs w:val="28"/>
              </w:rPr>
              <w:t>Комунальне підприємство по утриманню зелених Дніпровського району м. Києва (далі – КП УЗН)</w:t>
            </w:r>
          </w:p>
          <w:p w:rsidR="009752E1" w:rsidRPr="009752E1" w:rsidRDefault="009752E1" w:rsidP="00F3691B">
            <w:pPr>
              <w:rPr>
                <w:sz w:val="28"/>
                <w:szCs w:val="28"/>
              </w:rPr>
            </w:pPr>
          </w:p>
          <w:p w:rsidR="00F3691B" w:rsidRPr="009752E1" w:rsidRDefault="00F3691B" w:rsidP="00F3691B">
            <w:pPr>
              <w:rPr>
                <w:sz w:val="28"/>
                <w:szCs w:val="28"/>
              </w:rPr>
            </w:pPr>
            <w:r w:rsidRPr="009752E1">
              <w:rPr>
                <w:sz w:val="28"/>
                <w:szCs w:val="28"/>
              </w:rPr>
              <w:t>Комунальне підприємство по утриманню зелених Оболонського</w:t>
            </w:r>
            <w:r w:rsidRPr="009752E1">
              <w:t xml:space="preserve"> </w:t>
            </w:r>
            <w:r w:rsidRPr="009752E1">
              <w:rPr>
                <w:sz w:val="28"/>
                <w:szCs w:val="28"/>
              </w:rPr>
              <w:t>району м. Києва (далі – КП УЗН)</w:t>
            </w:r>
          </w:p>
          <w:p w:rsidR="009752E1" w:rsidRPr="009752E1" w:rsidRDefault="009752E1" w:rsidP="00F3691B">
            <w:pPr>
              <w:rPr>
                <w:sz w:val="28"/>
                <w:szCs w:val="28"/>
              </w:rPr>
            </w:pPr>
          </w:p>
          <w:p w:rsidR="00F3691B" w:rsidRPr="009752E1" w:rsidRDefault="00F3691B" w:rsidP="00F3691B">
            <w:pPr>
              <w:rPr>
                <w:sz w:val="28"/>
                <w:szCs w:val="28"/>
              </w:rPr>
            </w:pPr>
            <w:r w:rsidRPr="009752E1">
              <w:rPr>
                <w:sz w:val="28"/>
                <w:szCs w:val="28"/>
              </w:rPr>
              <w:t>Комунальне підприємство по утриманню зелених Печерського</w:t>
            </w:r>
            <w:r w:rsidRPr="009752E1">
              <w:t xml:space="preserve"> </w:t>
            </w:r>
            <w:r w:rsidRPr="009752E1">
              <w:rPr>
                <w:sz w:val="28"/>
                <w:szCs w:val="28"/>
              </w:rPr>
              <w:t>району м. Києва (далі – КП УЗН)</w:t>
            </w:r>
          </w:p>
          <w:p w:rsidR="009752E1" w:rsidRPr="009752E1" w:rsidRDefault="009752E1" w:rsidP="00F3691B">
            <w:pPr>
              <w:rPr>
                <w:sz w:val="28"/>
                <w:szCs w:val="28"/>
              </w:rPr>
            </w:pPr>
          </w:p>
          <w:p w:rsidR="00F3691B" w:rsidRPr="009752E1" w:rsidRDefault="00F3691B" w:rsidP="00F3691B">
            <w:pPr>
              <w:rPr>
                <w:sz w:val="28"/>
                <w:szCs w:val="28"/>
              </w:rPr>
            </w:pPr>
            <w:r w:rsidRPr="009752E1">
              <w:rPr>
                <w:sz w:val="28"/>
                <w:szCs w:val="28"/>
              </w:rPr>
              <w:t>Комунальне підприємство по утриманню зелених Подільського</w:t>
            </w:r>
            <w:r w:rsidRPr="009752E1">
              <w:t xml:space="preserve"> </w:t>
            </w:r>
            <w:r w:rsidRPr="009752E1">
              <w:rPr>
                <w:sz w:val="28"/>
                <w:szCs w:val="28"/>
              </w:rPr>
              <w:t>району м. Києва (далі – КП УЗН)</w:t>
            </w:r>
          </w:p>
          <w:p w:rsidR="009752E1" w:rsidRPr="009752E1" w:rsidRDefault="009752E1" w:rsidP="00F3691B">
            <w:pPr>
              <w:rPr>
                <w:sz w:val="28"/>
                <w:szCs w:val="28"/>
              </w:rPr>
            </w:pPr>
          </w:p>
          <w:p w:rsidR="00F3691B" w:rsidRPr="009752E1" w:rsidRDefault="00F3691B" w:rsidP="00F3691B">
            <w:pPr>
              <w:rPr>
                <w:sz w:val="28"/>
                <w:szCs w:val="28"/>
              </w:rPr>
            </w:pPr>
            <w:r w:rsidRPr="009752E1">
              <w:rPr>
                <w:sz w:val="28"/>
                <w:szCs w:val="28"/>
              </w:rPr>
              <w:t>Комунальне підприємство по утриманню зелених Святошинського</w:t>
            </w:r>
            <w:r w:rsidRPr="009752E1">
              <w:t xml:space="preserve"> </w:t>
            </w:r>
            <w:r w:rsidRPr="009752E1">
              <w:rPr>
                <w:sz w:val="28"/>
                <w:szCs w:val="28"/>
              </w:rPr>
              <w:t>району м. Києва (далі – КП УЗН)</w:t>
            </w:r>
          </w:p>
          <w:p w:rsidR="009752E1" w:rsidRPr="009752E1" w:rsidRDefault="009752E1" w:rsidP="00F3691B">
            <w:pPr>
              <w:rPr>
                <w:sz w:val="28"/>
                <w:szCs w:val="28"/>
              </w:rPr>
            </w:pPr>
          </w:p>
          <w:p w:rsidR="00F3691B" w:rsidRPr="009752E1" w:rsidRDefault="00F3691B" w:rsidP="00F3691B">
            <w:pPr>
              <w:rPr>
                <w:sz w:val="28"/>
                <w:szCs w:val="28"/>
              </w:rPr>
            </w:pPr>
            <w:r w:rsidRPr="009752E1">
              <w:rPr>
                <w:sz w:val="28"/>
                <w:szCs w:val="28"/>
              </w:rPr>
              <w:t>Комунальне підприємство по утриманню зелених Солом’янського району м. Києва (далі – КП УЗН)</w:t>
            </w:r>
          </w:p>
          <w:p w:rsidR="009752E1" w:rsidRPr="009752E1" w:rsidRDefault="009752E1" w:rsidP="00F3691B">
            <w:pPr>
              <w:rPr>
                <w:sz w:val="28"/>
                <w:szCs w:val="28"/>
              </w:rPr>
            </w:pPr>
          </w:p>
          <w:p w:rsidR="009752E1" w:rsidRPr="009752E1" w:rsidRDefault="00F3691B" w:rsidP="00F3691B">
            <w:pPr>
              <w:rPr>
                <w:sz w:val="28"/>
                <w:szCs w:val="28"/>
              </w:rPr>
            </w:pPr>
            <w:r w:rsidRPr="009752E1">
              <w:rPr>
                <w:sz w:val="28"/>
                <w:szCs w:val="28"/>
              </w:rPr>
              <w:t xml:space="preserve">Комунальне підприємство по утриманню зелених </w:t>
            </w:r>
          </w:p>
          <w:p w:rsidR="00F3691B" w:rsidRPr="009752E1" w:rsidRDefault="00F3691B" w:rsidP="00F3691B">
            <w:pPr>
              <w:rPr>
                <w:sz w:val="28"/>
                <w:szCs w:val="28"/>
              </w:rPr>
            </w:pPr>
            <w:r w:rsidRPr="009752E1">
              <w:rPr>
                <w:sz w:val="28"/>
                <w:szCs w:val="28"/>
              </w:rPr>
              <w:t>Шевченківського району м. Києва (далі – КП УЗН)</w:t>
            </w:r>
          </w:p>
          <w:p w:rsidR="009752E1" w:rsidRPr="009752E1" w:rsidRDefault="009752E1" w:rsidP="00F3691B">
            <w:pPr>
              <w:rPr>
                <w:sz w:val="28"/>
                <w:szCs w:val="28"/>
              </w:rPr>
            </w:pPr>
          </w:p>
          <w:p w:rsidR="00862829" w:rsidRDefault="00862829" w:rsidP="00862829">
            <w:pPr>
              <w:rPr>
                <w:sz w:val="28"/>
                <w:szCs w:val="28"/>
              </w:rPr>
            </w:pPr>
            <w:r w:rsidRPr="009752E1">
              <w:rPr>
                <w:sz w:val="28"/>
                <w:szCs w:val="28"/>
              </w:rPr>
              <w:t>Комунальне підприємство «Дарницьке лісопаркове господарство»</w:t>
            </w:r>
          </w:p>
          <w:p w:rsidR="009752E1" w:rsidRPr="009752E1" w:rsidRDefault="009752E1" w:rsidP="00862829">
            <w:pPr>
              <w:rPr>
                <w:sz w:val="28"/>
                <w:szCs w:val="28"/>
              </w:rPr>
            </w:pPr>
          </w:p>
          <w:p w:rsidR="00862829" w:rsidRDefault="00862829" w:rsidP="00862829">
            <w:pPr>
              <w:rPr>
                <w:sz w:val="28"/>
                <w:szCs w:val="28"/>
              </w:rPr>
            </w:pPr>
            <w:r w:rsidRPr="009752E1">
              <w:rPr>
                <w:sz w:val="28"/>
                <w:szCs w:val="28"/>
              </w:rPr>
              <w:t>Комунальне підприємство «Святошинське лісопаркове господарство»</w:t>
            </w:r>
          </w:p>
          <w:p w:rsidR="009752E1" w:rsidRPr="009752E1" w:rsidRDefault="009752E1" w:rsidP="00862829">
            <w:pPr>
              <w:rPr>
                <w:sz w:val="28"/>
                <w:szCs w:val="28"/>
              </w:rPr>
            </w:pPr>
          </w:p>
          <w:p w:rsidR="00862829" w:rsidRDefault="00862829" w:rsidP="00862829">
            <w:pPr>
              <w:rPr>
                <w:sz w:val="28"/>
                <w:szCs w:val="28"/>
              </w:rPr>
            </w:pPr>
            <w:r w:rsidRPr="009752E1">
              <w:rPr>
                <w:sz w:val="28"/>
                <w:szCs w:val="28"/>
              </w:rPr>
              <w:t>Комунальне підприємство «Лісопаркове господарство «</w:t>
            </w:r>
            <w:proofErr w:type="spellStart"/>
            <w:r w:rsidRPr="009752E1">
              <w:rPr>
                <w:sz w:val="28"/>
                <w:szCs w:val="28"/>
              </w:rPr>
              <w:t>Конча</w:t>
            </w:r>
            <w:proofErr w:type="spellEnd"/>
            <w:r w:rsidRPr="009752E1">
              <w:rPr>
                <w:sz w:val="28"/>
                <w:szCs w:val="28"/>
              </w:rPr>
              <w:t xml:space="preserve">- </w:t>
            </w:r>
            <w:proofErr w:type="spellStart"/>
            <w:r w:rsidRPr="009752E1">
              <w:rPr>
                <w:sz w:val="28"/>
                <w:szCs w:val="28"/>
              </w:rPr>
              <w:t>Заспа</w:t>
            </w:r>
            <w:proofErr w:type="spellEnd"/>
            <w:r w:rsidRPr="009752E1">
              <w:rPr>
                <w:sz w:val="28"/>
                <w:szCs w:val="28"/>
              </w:rPr>
              <w:t>»</w:t>
            </w:r>
          </w:p>
          <w:p w:rsidR="009752E1" w:rsidRPr="009752E1" w:rsidRDefault="009752E1" w:rsidP="00862829">
            <w:pPr>
              <w:rPr>
                <w:sz w:val="28"/>
                <w:szCs w:val="28"/>
              </w:rPr>
            </w:pPr>
          </w:p>
          <w:p w:rsidR="00862829" w:rsidRPr="009752E1" w:rsidRDefault="00862829" w:rsidP="00862829">
            <w:pPr>
              <w:rPr>
                <w:sz w:val="28"/>
                <w:szCs w:val="28"/>
              </w:rPr>
            </w:pPr>
            <w:r w:rsidRPr="009752E1">
              <w:rPr>
                <w:sz w:val="28"/>
                <w:szCs w:val="28"/>
              </w:rPr>
              <w:t>Комунальне підприємство виконавчого органу Київської міської ради (Київської міської державної адміністрації) по</w:t>
            </w:r>
            <w:r w:rsidR="00022635">
              <w:rPr>
                <w:sz w:val="28"/>
                <w:szCs w:val="28"/>
              </w:rPr>
              <w:t xml:space="preserve"> </w:t>
            </w:r>
            <w:r w:rsidRPr="009752E1">
              <w:rPr>
                <w:sz w:val="28"/>
                <w:szCs w:val="28"/>
              </w:rPr>
              <w:t>охороні, утриманню та експлуатації земель водного фонду</w:t>
            </w:r>
          </w:p>
          <w:p w:rsidR="00862829" w:rsidRPr="009752E1" w:rsidRDefault="00862829" w:rsidP="00862829">
            <w:pPr>
              <w:rPr>
                <w:sz w:val="28"/>
                <w:szCs w:val="28"/>
              </w:rPr>
            </w:pPr>
            <w:r w:rsidRPr="009752E1">
              <w:rPr>
                <w:sz w:val="28"/>
                <w:szCs w:val="28"/>
              </w:rPr>
              <w:t>м. Києва «Плесо» (далі – КП «Плесо»)</w:t>
            </w:r>
          </w:p>
          <w:p w:rsidR="00862829" w:rsidRPr="009752E1" w:rsidRDefault="00862829" w:rsidP="00862829">
            <w:pPr>
              <w:rPr>
                <w:sz w:val="28"/>
                <w:szCs w:val="28"/>
              </w:rPr>
            </w:pPr>
          </w:p>
          <w:p w:rsidR="00862829" w:rsidRDefault="00862829" w:rsidP="00862829">
            <w:pPr>
              <w:rPr>
                <w:sz w:val="28"/>
                <w:szCs w:val="28"/>
              </w:rPr>
            </w:pPr>
            <w:r w:rsidRPr="009752E1">
              <w:rPr>
                <w:sz w:val="28"/>
                <w:szCs w:val="28"/>
              </w:rPr>
              <w:t>Комунальне підприємство виконавчого органу Київської міської ради (Київської міської державної адміністрації)</w:t>
            </w:r>
            <w:r w:rsidR="00022635">
              <w:rPr>
                <w:sz w:val="28"/>
                <w:szCs w:val="28"/>
              </w:rPr>
              <w:t xml:space="preserve"> </w:t>
            </w:r>
            <w:r w:rsidRPr="009752E1">
              <w:rPr>
                <w:sz w:val="28"/>
                <w:szCs w:val="28"/>
              </w:rPr>
              <w:t>«Київський міський Будинок природи» (далі – КП «Київський</w:t>
            </w:r>
            <w:r w:rsidR="009752E1">
              <w:rPr>
                <w:sz w:val="28"/>
                <w:szCs w:val="28"/>
              </w:rPr>
              <w:t xml:space="preserve"> </w:t>
            </w:r>
            <w:r w:rsidRPr="009752E1">
              <w:rPr>
                <w:sz w:val="28"/>
                <w:szCs w:val="28"/>
              </w:rPr>
              <w:t>міський Будинок природи»)</w:t>
            </w:r>
          </w:p>
          <w:p w:rsidR="00196262" w:rsidRPr="009752E1" w:rsidRDefault="00196262" w:rsidP="00862829">
            <w:pPr>
              <w:rPr>
                <w:sz w:val="28"/>
                <w:szCs w:val="28"/>
              </w:rPr>
            </w:pPr>
          </w:p>
          <w:p w:rsidR="0060267C" w:rsidRDefault="009752E1" w:rsidP="009752E1">
            <w:pPr>
              <w:rPr>
                <w:sz w:val="28"/>
                <w:szCs w:val="28"/>
              </w:rPr>
            </w:pPr>
            <w:proofErr w:type="spellStart"/>
            <w:r w:rsidRPr="009752E1">
              <w:rPr>
                <w:sz w:val="28"/>
                <w:szCs w:val="28"/>
                <w:lang w:val="en-US"/>
              </w:rPr>
              <w:t>Комунальна</w:t>
            </w:r>
            <w:proofErr w:type="spellEnd"/>
            <w:r w:rsidRPr="009752E1">
              <w:rPr>
                <w:sz w:val="28"/>
                <w:szCs w:val="28"/>
                <w:lang w:val="en-US"/>
              </w:rPr>
              <w:t xml:space="preserve"> </w:t>
            </w:r>
            <w:proofErr w:type="spellStart"/>
            <w:r w:rsidRPr="009752E1">
              <w:rPr>
                <w:sz w:val="28"/>
                <w:szCs w:val="28"/>
                <w:lang w:val="en-US"/>
              </w:rPr>
              <w:t>аварійно-рятувальна</w:t>
            </w:r>
            <w:proofErr w:type="spellEnd"/>
            <w:r w:rsidRPr="009752E1">
              <w:rPr>
                <w:sz w:val="28"/>
                <w:szCs w:val="28"/>
                <w:lang w:val="en-US"/>
              </w:rPr>
              <w:t xml:space="preserve"> </w:t>
            </w:r>
            <w:proofErr w:type="spellStart"/>
            <w:r w:rsidRPr="009752E1">
              <w:rPr>
                <w:sz w:val="28"/>
                <w:szCs w:val="28"/>
                <w:lang w:val="en-US"/>
              </w:rPr>
              <w:t>служба</w:t>
            </w:r>
            <w:proofErr w:type="spellEnd"/>
            <w:r w:rsidRPr="009752E1">
              <w:rPr>
                <w:sz w:val="28"/>
                <w:szCs w:val="28"/>
                <w:lang w:val="en-US"/>
              </w:rPr>
              <w:t xml:space="preserve"> “</w:t>
            </w:r>
            <w:proofErr w:type="spellStart"/>
            <w:r w:rsidRPr="009752E1">
              <w:rPr>
                <w:sz w:val="28"/>
                <w:szCs w:val="28"/>
                <w:lang w:val="en-US"/>
              </w:rPr>
              <w:t>Київська</w:t>
            </w:r>
            <w:proofErr w:type="spellEnd"/>
            <w:r w:rsidRPr="009752E1">
              <w:rPr>
                <w:sz w:val="28"/>
                <w:szCs w:val="28"/>
                <w:lang w:val="en-US"/>
              </w:rPr>
              <w:t xml:space="preserve"> </w:t>
            </w:r>
            <w:proofErr w:type="spellStart"/>
            <w:r w:rsidRPr="009752E1">
              <w:rPr>
                <w:sz w:val="28"/>
                <w:szCs w:val="28"/>
                <w:lang w:val="en-US"/>
              </w:rPr>
              <w:t>служба</w:t>
            </w:r>
            <w:proofErr w:type="spellEnd"/>
            <w:r w:rsidRPr="009752E1">
              <w:rPr>
                <w:sz w:val="28"/>
                <w:szCs w:val="28"/>
                <w:lang w:val="en-US"/>
              </w:rPr>
              <w:t xml:space="preserve"> </w:t>
            </w:r>
            <w:proofErr w:type="spellStart"/>
            <w:r w:rsidRPr="009752E1">
              <w:rPr>
                <w:sz w:val="28"/>
                <w:szCs w:val="28"/>
                <w:lang w:val="en-US"/>
              </w:rPr>
              <w:t>порятунку</w:t>
            </w:r>
            <w:proofErr w:type="spellEnd"/>
            <w:r w:rsidRPr="009752E1">
              <w:rPr>
                <w:sz w:val="28"/>
                <w:szCs w:val="28"/>
                <w:lang w:val="en-US"/>
              </w:rPr>
              <w:t>”</w:t>
            </w:r>
            <w:r>
              <w:rPr>
                <w:sz w:val="28"/>
                <w:szCs w:val="28"/>
              </w:rPr>
              <w:t xml:space="preserve">  (далі -  </w:t>
            </w:r>
            <w:r w:rsidR="00862829" w:rsidRPr="009752E1">
              <w:rPr>
                <w:sz w:val="28"/>
                <w:szCs w:val="28"/>
              </w:rPr>
              <w:t>КАРС</w:t>
            </w:r>
            <w:r w:rsidR="00FA6AF4">
              <w:rPr>
                <w:sz w:val="28"/>
                <w:szCs w:val="28"/>
              </w:rPr>
              <w:t xml:space="preserve"> </w:t>
            </w:r>
            <w:r w:rsidR="00FA6AF4" w:rsidRPr="009752E1">
              <w:rPr>
                <w:sz w:val="28"/>
                <w:szCs w:val="28"/>
                <w:lang w:val="en-US"/>
              </w:rPr>
              <w:t>“</w:t>
            </w:r>
            <w:proofErr w:type="spellStart"/>
            <w:r w:rsidR="00FA6AF4" w:rsidRPr="009752E1">
              <w:rPr>
                <w:sz w:val="28"/>
                <w:szCs w:val="28"/>
                <w:lang w:val="en-US"/>
              </w:rPr>
              <w:t>Київська</w:t>
            </w:r>
            <w:proofErr w:type="spellEnd"/>
            <w:r w:rsidR="00FA6AF4" w:rsidRPr="009752E1">
              <w:rPr>
                <w:sz w:val="28"/>
                <w:szCs w:val="28"/>
                <w:lang w:val="en-US"/>
              </w:rPr>
              <w:t xml:space="preserve"> </w:t>
            </w:r>
            <w:proofErr w:type="spellStart"/>
            <w:r w:rsidR="00FA6AF4" w:rsidRPr="009752E1">
              <w:rPr>
                <w:sz w:val="28"/>
                <w:szCs w:val="28"/>
                <w:lang w:val="en-US"/>
              </w:rPr>
              <w:t>служба</w:t>
            </w:r>
            <w:proofErr w:type="spellEnd"/>
            <w:r w:rsidR="00FA6AF4" w:rsidRPr="009752E1">
              <w:rPr>
                <w:sz w:val="28"/>
                <w:szCs w:val="28"/>
                <w:lang w:val="en-US"/>
              </w:rPr>
              <w:t xml:space="preserve"> </w:t>
            </w:r>
            <w:proofErr w:type="spellStart"/>
            <w:r w:rsidR="00FA6AF4" w:rsidRPr="009752E1">
              <w:rPr>
                <w:sz w:val="28"/>
                <w:szCs w:val="28"/>
                <w:lang w:val="en-US"/>
              </w:rPr>
              <w:t>порятунку</w:t>
            </w:r>
            <w:proofErr w:type="spellEnd"/>
            <w:r w:rsidR="00FA6AF4" w:rsidRPr="009752E1">
              <w:rPr>
                <w:sz w:val="28"/>
                <w:szCs w:val="28"/>
                <w:lang w:val="en-US"/>
              </w:rPr>
              <w:t>”</w:t>
            </w:r>
            <w:r w:rsidR="00862829" w:rsidRPr="009752E1">
              <w:rPr>
                <w:sz w:val="28"/>
                <w:szCs w:val="28"/>
              </w:rPr>
              <w:t xml:space="preserve"> </w:t>
            </w:r>
            <w:r>
              <w:rPr>
                <w:sz w:val="28"/>
                <w:szCs w:val="28"/>
              </w:rPr>
              <w:t>)</w:t>
            </w:r>
          </w:p>
          <w:p w:rsidR="008C6EF5" w:rsidRDefault="008C6EF5" w:rsidP="009752E1">
            <w:pPr>
              <w:rPr>
                <w:sz w:val="28"/>
                <w:szCs w:val="28"/>
              </w:rPr>
            </w:pPr>
          </w:p>
          <w:p w:rsidR="00FA6AF4" w:rsidRDefault="00FA6AF4" w:rsidP="009752E1">
            <w:pPr>
              <w:rPr>
                <w:sz w:val="28"/>
                <w:szCs w:val="28"/>
              </w:rPr>
            </w:pPr>
            <w:r w:rsidRPr="008C6EF5">
              <w:rPr>
                <w:sz w:val="28"/>
                <w:szCs w:val="28"/>
              </w:rPr>
              <w:t>ПрАТ «</w:t>
            </w:r>
            <w:r>
              <w:rPr>
                <w:sz w:val="28"/>
                <w:szCs w:val="28"/>
              </w:rPr>
              <w:t>АК «</w:t>
            </w:r>
            <w:r w:rsidRPr="008C6EF5">
              <w:rPr>
                <w:sz w:val="28"/>
                <w:szCs w:val="28"/>
              </w:rPr>
              <w:t>Київводоканал»</w:t>
            </w:r>
          </w:p>
          <w:p w:rsidR="00FA6AF4" w:rsidRDefault="00FA6AF4" w:rsidP="009752E1">
            <w:pPr>
              <w:rPr>
                <w:sz w:val="28"/>
                <w:szCs w:val="28"/>
              </w:rPr>
            </w:pPr>
          </w:p>
          <w:p w:rsidR="008C6EF5" w:rsidRDefault="00FA6AF4" w:rsidP="009752E1">
            <w:pPr>
              <w:rPr>
                <w:sz w:val="28"/>
                <w:szCs w:val="28"/>
              </w:rPr>
            </w:pPr>
            <w:r w:rsidRPr="009752E1">
              <w:rPr>
                <w:sz w:val="28"/>
                <w:szCs w:val="28"/>
              </w:rPr>
              <w:t>Комунальне підприємство</w:t>
            </w:r>
            <w:r w:rsidR="008C6EF5" w:rsidRPr="008C6EF5">
              <w:rPr>
                <w:sz w:val="28"/>
                <w:szCs w:val="28"/>
              </w:rPr>
              <w:t xml:space="preserve"> «Київська міська</w:t>
            </w:r>
            <w:r w:rsidR="008C6EF5">
              <w:rPr>
                <w:sz w:val="28"/>
                <w:szCs w:val="28"/>
              </w:rPr>
              <w:t xml:space="preserve"> лікарня ветеринарної медицини»</w:t>
            </w:r>
            <w:r>
              <w:rPr>
                <w:sz w:val="28"/>
                <w:szCs w:val="28"/>
              </w:rPr>
              <w:t xml:space="preserve"> (далі – КП </w:t>
            </w:r>
            <w:r w:rsidRPr="008C6EF5">
              <w:rPr>
                <w:sz w:val="28"/>
                <w:szCs w:val="28"/>
              </w:rPr>
              <w:t>«Київська міська</w:t>
            </w:r>
            <w:r>
              <w:rPr>
                <w:sz w:val="28"/>
                <w:szCs w:val="28"/>
              </w:rPr>
              <w:t xml:space="preserve"> лікарня ветеринарної медицини»)</w:t>
            </w:r>
          </w:p>
          <w:p w:rsidR="00FA6AF4" w:rsidRDefault="00FA6AF4" w:rsidP="009752E1">
            <w:pPr>
              <w:rPr>
                <w:sz w:val="28"/>
                <w:szCs w:val="28"/>
              </w:rPr>
            </w:pPr>
          </w:p>
          <w:p w:rsidR="00FA6AF4" w:rsidRDefault="00FA6AF4" w:rsidP="00FA6AF4">
            <w:pPr>
              <w:jc w:val="both"/>
              <w:rPr>
                <w:sz w:val="28"/>
                <w:szCs w:val="28"/>
              </w:rPr>
            </w:pPr>
            <w:r>
              <w:rPr>
                <w:sz w:val="28"/>
                <w:szCs w:val="28"/>
              </w:rPr>
              <w:t>Г</w:t>
            </w:r>
            <w:r w:rsidRPr="00FA6AF4">
              <w:rPr>
                <w:sz w:val="28"/>
                <w:szCs w:val="28"/>
              </w:rPr>
              <w:t>ромадські організації міста Києва, на утриманні яких перебувають притулки для безпритульних тварин</w:t>
            </w:r>
          </w:p>
          <w:p w:rsidR="008C6EF5" w:rsidRPr="009752E1" w:rsidRDefault="008C6EF5" w:rsidP="009752E1">
            <w:pPr>
              <w:rPr>
                <w:sz w:val="28"/>
                <w:szCs w:val="28"/>
              </w:rPr>
            </w:pPr>
          </w:p>
        </w:tc>
      </w:tr>
      <w:tr w:rsidR="00760879" w:rsidRPr="00760879" w:rsidTr="00760879">
        <w:trPr>
          <w:tblCellSpacing w:w="20" w:type="dxa"/>
        </w:trPr>
        <w:tc>
          <w:tcPr>
            <w:tcW w:w="231" w:type="pct"/>
            <w:shd w:val="clear" w:color="auto" w:fill="auto"/>
            <w:tcMar>
              <w:top w:w="0" w:type="dxa"/>
              <w:left w:w="0" w:type="dxa"/>
              <w:bottom w:w="0" w:type="dxa"/>
              <w:right w:w="0" w:type="dxa"/>
            </w:tcMar>
            <w:vAlign w:val="center"/>
            <w:hideMark/>
          </w:tcPr>
          <w:p w:rsidR="003D42A3" w:rsidRPr="00760879" w:rsidRDefault="003D42A3" w:rsidP="0060267C">
            <w:pPr>
              <w:rPr>
                <w:sz w:val="28"/>
                <w:szCs w:val="28"/>
              </w:rPr>
            </w:pPr>
            <w:r w:rsidRPr="00760879">
              <w:rPr>
                <w:sz w:val="28"/>
                <w:szCs w:val="28"/>
              </w:rPr>
              <w:lastRenderedPageBreak/>
              <w:t>7</w:t>
            </w:r>
          </w:p>
        </w:tc>
        <w:tc>
          <w:tcPr>
            <w:tcW w:w="1021" w:type="pct"/>
            <w:shd w:val="clear" w:color="auto" w:fill="auto"/>
            <w:tcMar>
              <w:top w:w="0" w:type="dxa"/>
              <w:left w:w="0" w:type="dxa"/>
              <w:bottom w:w="0" w:type="dxa"/>
              <w:right w:w="0" w:type="dxa"/>
            </w:tcMar>
            <w:vAlign w:val="center"/>
            <w:hideMark/>
          </w:tcPr>
          <w:p w:rsidR="003D42A3" w:rsidRPr="00760879" w:rsidRDefault="003D42A3" w:rsidP="0060267C">
            <w:pPr>
              <w:rPr>
                <w:sz w:val="28"/>
                <w:szCs w:val="28"/>
              </w:rPr>
            </w:pPr>
            <w:r w:rsidRPr="00760879">
              <w:rPr>
                <w:sz w:val="28"/>
                <w:szCs w:val="28"/>
              </w:rPr>
              <w:t>Строки реалізації програми</w:t>
            </w:r>
          </w:p>
        </w:tc>
        <w:tc>
          <w:tcPr>
            <w:tcW w:w="3669" w:type="pct"/>
            <w:gridSpan w:val="4"/>
            <w:shd w:val="clear" w:color="auto" w:fill="auto"/>
            <w:tcMar>
              <w:top w:w="0" w:type="dxa"/>
              <w:left w:w="0" w:type="dxa"/>
              <w:bottom w:w="0" w:type="dxa"/>
              <w:right w:w="0" w:type="dxa"/>
            </w:tcMar>
            <w:vAlign w:val="center"/>
            <w:hideMark/>
          </w:tcPr>
          <w:p w:rsidR="003D42A3" w:rsidRPr="00760879" w:rsidRDefault="003D42A3" w:rsidP="0060267C">
            <w:pPr>
              <w:rPr>
                <w:sz w:val="28"/>
                <w:szCs w:val="28"/>
              </w:rPr>
            </w:pPr>
            <w:r w:rsidRPr="00760879">
              <w:rPr>
                <w:sz w:val="28"/>
                <w:szCs w:val="28"/>
              </w:rPr>
              <w:t> </w:t>
            </w:r>
            <w:r w:rsidR="00D93663" w:rsidRPr="00760879">
              <w:rPr>
                <w:sz w:val="28"/>
                <w:szCs w:val="28"/>
              </w:rPr>
              <w:t>З 01 січня 2026 – 31 грудня 2028 року</w:t>
            </w:r>
          </w:p>
        </w:tc>
      </w:tr>
      <w:tr w:rsidR="00760879" w:rsidRPr="00760879" w:rsidTr="00760879">
        <w:trPr>
          <w:tblCellSpacing w:w="20" w:type="dxa"/>
        </w:trPr>
        <w:tc>
          <w:tcPr>
            <w:tcW w:w="231" w:type="pct"/>
            <w:vMerge w:val="restart"/>
            <w:shd w:val="clear" w:color="auto" w:fill="auto"/>
            <w:tcMar>
              <w:top w:w="0" w:type="dxa"/>
              <w:left w:w="0" w:type="dxa"/>
              <w:bottom w:w="0" w:type="dxa"/>
              <w:right w:w="0" w:type="dxa"/>
            </w:tcMar>
            <w:vAlign w:val="center"/>
            <w:hideMark/>
          </w:tcPr>
          <w:p w:rsidR="003D42A3" w:rsidRPr="00760879" w:rsidRDefault="003D42A3" w:rsidP="0060267C">
            <w:pPr>
              <w:rPr>
                <w:sz w:val="28"/>
                <w:szCs w:val="28"/>
              </w:rPr>
            </w:pPr>
            <w:r w:rsidRPr="00760879">
              <w:rPr>
                <w:sz w:val="28"/>
                <w:szCs w:val="28"/>
              </w:rPr>
              <w:t>8</w:t>
            </w:r>
          </w:p>
        </w:tc>
        <w:tc>
          <w:tcPr>
            <w:tcW w:w="1021" w:type="pct"/>
            <w:vMerge w:val="restart"/>
            <w:shd w:val="clear" w:color="auto" w:fill="auto"/>
            <w:tcMar>
              <w:top w:w="0" w:type="dxa"/>
              <w:left w:w="0" w:type="dxa"/>
              <w:bottom w:w="0" w:type="dxa"/>
              <w:right w:w="0" w:type="dxa"/>
            </w:tcMar>
            <w:vAlign w:val="center"/>
            <w:hideMark/>
          </w:tcPr>
          <w:p w:rsidR="003D42A3" w:rsidRPr="00760879" w:rsidRDefault="003D42A3" w:rsidP="0060267C">
            <w:pPr>
              <w:rPr>
                <w:sz w:val="28"/>
                <w:szCs w:val="28"/>
              </w:rPr>
            </w:pPr>
            <w:r w:rsidRPr="00760879">
              <w:rPr>
                <w:sz w:val="28"/>
                <w:szCs w:val="28"/>
              </w:rPr>
              <w:t>Обсяги фінансових ресурсів, необхідних для реалізації програми</w:t>
            </w:r>
          </w:p>
        </w:tc>
        <w:tc>
          <w:tcPr>
            <w:tcW w:w="873" w:type="pct"/>
            <w:vMerge w:val="restart"/>
            <w:shd w:val="clear" w:color="auto" w:fill="auto"/>
            <w:tcMar>
              <w:top w:w="0" w:type="dxa"/>
              <w:left w:w="0" w:type="dxa"/>
              <w:bottom w:w="0" w:type="dxa"/>
              <w:right w:w="0" w:type="dxa"/>
            </w:tcMar>
            <w:vAlign w:val="center"/>
            <w:hideMark/>
          </w:tcPr>
          <w:p w:rsidR="003D42A3" w:rsidRPr="00760879" w:rsidRDefault="003D42A3" w:rsidP="0060267C">
            <w:pPr>
              <w:rPr>
                <w:sz w:val="28"/>
                <w:szCs w:val="28"/>
              </w:rPr>
            </w:pPr>
            <w:r w:rsidRPr="00760879">
              <w:rPr>
                <w:sz w:val="28"/>
                <w:szCs w:val="28"/>
              </w:rPr>
              <w:t>Всього</w:t>
            </w:r>
            <w:r w:rsidRPr="00760879">
              <w:rPr>
                <w:sz w:val="28"/>
                <w:szCs w:val="28"/>
              </w:rPr>
              <w:br/>
              <w:t>(тис. грн)</w:t>
            </w:r>
          </w:p>
        </w:tc>
        <w:tc>
          <w:tcPr>
            <w:tcW w:w="2777" w:type="pct"/>
            <w:gridSpan w:val="3"/>
            <w:shd w:val="clear" w:color="auto" w:fill="auto"/>
            <w:tcMar>
              <w:top w:w="0" w:type="dxa"/>
              <w:left w:w="0" w:type="dxa"/>
              <w:bottom w:w="0" w:type="dxa"/>
              <w:right w:w="0" w:type="dxa"/>
            </w:tcMar>
            <w:vAlign w:val="center"/>
            <w:hideMark/>
          </w:tcPr>
          <w:p w:rsidR="003D42A3" w:rsidRPr="00760879" w:rsidRDefault="003D42A3" w:rsidP="0060267C">
            <w:pPr>
              <w:rPr>
                <w:sz w:val="28"/>
                <w:szCs w:val="28"/>
              </w:rPr>
            </w:pPr>
            <w:r w:rsidRPr="00760879">
              <w:rPr>
                <w:sz w:val="28"/>
                <w:szCs w:val="28"/>
              </w:rPr>
              <w:t>у тому числі за роками</w:t>
            </w:r>
          </w:p>
        </w:tc>
      </w:tr>
      <w:tr w:rsidR="00760879" w:rsidRPr="00760879" w:rsidTr="00760879">
        <w:trPr>
          <w:tblCellSpacing w:w="20" w:type="dxa"/>
        </w:trPr>
        <w:tc>
          <w:tcPr>
            <w:tcW w:w="0" w:type="auto"/>
            <w:vMerge/>
            <w:shd w:val="clear" w:color="auto" w:fill="auto"/>
            <w:vAlign w:val="center"/>
            <w:hideMark/>
          </w:tcPr>
          <w:p w:rsidR="003D42A3" w:rsidRPr="00760879" w:rsidRDefault="003D42A3" w:rsidP="0060267C">
            <w:pPr>
              <w:rPr>
                <w:sz w:val="28"/>
                <w:szCs w:val="28"/>
              </w:rPr>
            </w:pPr>
          </w:p>
        </w:tc>
        <w:tc>
          <w:tcPr>
            <w:tcW w:w="1021" w:type="pct"/>
            <w:vMerge/>
            <w:shd w:val="clear" w:color="auto" w:fill="auto"/>
            <w:vAlign w:val="center"/>
            <w:hideMark/>
          </w:tcPr>
          <w:p w:rsidR="003D42A3" w:rsidRPr="00760879" w:rsidRDefault="003D42A3" w:rsidP="0060267C">
            <w:pPr>
              <w:rPr>
                <w:sz w:val="28"/>
                <w:szCs w:val="28"/>
              </w:rPr>
            </w:pPr>
          </w:p>
        </w:tc>
        <w:tc>
          <w:tcPr>
            <w:tcW w:w="873" w:type="pct"/>
            <w:vMerge/>
            <w:shd w:val="clear" w:color="auto" w:fill="auto"/>
            <w:vAlign w:val="center"/>
            <w:hideMark/>
          </w:tcPr>
          <w:p w:rsidR="003D42A3" w:rsidRPr="00760879" w:rsidRDefault="003D42A3" w:rsidP="0060267C">
            <w:pPr>
              <w:rPr>
                <w:sz w:val="28"/>
                <w:szCs w:val="28"/>
              </w:rPr>
            </w:pPr>
          </w:p>
        </w:tc>
        <w:tc>
          <w:tcPr>
            <w:tcW w:w="782" w:type="pct"/>
            <w:shd w:val="clear" w:color="auto" w:fill="auto"/>
            <w:tcMar>
              <w:top w:w="0" w:type="dxa"/>
              <w:left w:w="0" w:type="dxa"/>
              <w:bottom w:w="0" w:type="dxa"/>
              <w:right w:w="0" w:type="dxa"/>
            </w:tcMar>
            <w:vAlign w:val="center"/>
            <w:hideMark/>
          </w:tcPr>
          <w:p w:rsidR="003D42A3" w:rsidRPr="00760879" w:rsidRDefault="00D93663" w:rsidP="0060267C">
            <w:pPr>
              <w:rPr>
                <w:sz w:val="28"/>
                <w:szCs w:val="28"/>
              </w:rPr>
            </w:pPr>
            <w:r w:rsidRPr="00760879">
              <w:rPr>
                <w:sz w:val="28"/>
                <w:szCs w:val="28"/>
              </w:rPr>
              <w:t>2026</w:t>
            </w:r>
            <w:r w:rsidR="003D42A3" w:rsidRPr="00760879">
              <w:rPr>
                <w:sz w:val="28"/>
                <w:szCs w:val="28"/>
              </w:rPr>
              <w:t xml:space="preserve"> рік</w:t>
            </w:r>
          </w:p>
        </w:tc>
        <w:tc>
          <w:tcPr>
            <w:tcW w:w="737" w:type="pct"/>
            <w:shd w:val="clear" w:color="auto" w:fill="auto"/>
            <w:tcMar>
              <w:top w:w="0" w:type="dxa"/>
              <w:left w:w="0" w:type="dxa"/>
              <w:bottom w:w="0" w:type="dxa"/>
              <w:right w:w="0" w:type="dxa"/>
            </w:tcMar>
            <w:vAlign w:val="center"/>
            <w:hideMark/>
          </w:tcPr>
          <w:p w:rsidR="003D42A3" w:rsidRPr="00760879" w:rsidRDefault="00D93663" w:rsidP="0060267C">
            <w:pPr>
              <w:rPr>
                <w:sz w:val="28"/>
                <w:szCs w:val="28"/>
              </w:rPr>
            </w:pPr>
            <w:r w:rsidRPr="00760879">
              <w:rPr>
                <w:sz w:val="28"/>
                <w:szCs w:val="28"/>
              </w:rPr>
              <w:t>2027</w:t>
            </w:r>
            <w:r w:rsidR="003D42A3" w:rsidRPr="00760879">
              <w:rPr>
                <w:sz w:val="28"/>
                <w:szCs w:val="28"/>
              </w:rPr>
              <w:t xml:space="preserve"> рік</w:t>
            </w:r>
          </w:p>
        </w:tc>
        <w:tc>
          <w:tcPr>
            <w:tcW w:w="1218" w:type="pct"/>
            <w:shd w:val="clear" w:color="auto" w:fill="auto"/>
            <w:tcMar>
              <w:top w:w="0" w:type="dxa"/>
              <w:left w:w="0" w:type="dxa"/>
              <w:bottom w:w="0" w:type="dxa"/>
              <w:right w:w="0" w:type="dxa"/>
            </w:tcMar>
            <w:vAlign w:val="center"/>
            <w:hideMark/>
          </w:tcPr>
          <w:p w:rsidR="003D42A3" w:rsidRPr="00760879" w:rsidRDefault="00D93663" w:rsidP="0060267C">
            <w:pPr>
              <w:rPr>
                <w:sz w:val="28"/>
                <w:szCs w:val="28"/>
              </w:rPr>
            </w:pPr>
            <w:r w:rsidRPr="00760879">
              <w:rPr>
                <w:sz w:val="28"/>
                <w:szCs w:val="28"/>
              </w:rPr>
              <w:t xml:space="preserve">2028 </w:t>
            </w:r>
            <w:r w:rsidR="003D42A3" w:rsidRPr="00760879">
              <w:rPr>
                <w:sz w:val="28"/>
                <w:szCs w:val="28"/>
              </w:rPr>
              <w:t xml:space="preserve"> рік</w:t>
            </w:r>
          </w:p>
        </w:tc>
      </w:tr>
      <w:tr w:rsidR="00760879" w:rsidRPr="00760879" w:rsidTr="00760879">
        <w:trPr>
          <w:tblCellSpacing w:w="20" w:type="dxa"/>
        </w:trPr>
        <w:tc>
          <w:tcPr>
            <w:tcW w:w="0" w:type="auto"/>
            <w:vMerge/>
            <w:shd w:val="clear" w:color="auto" w:fill="auto"/>
            <w:vAlign w:val="center"/>
            <w:hideMark/>
          </w:tcPr>
          <w:p w:rsidR="00760879" w:rsidRPr="00760879" w:rsidRDefault="00760879" w:rsidP="00760879">
            <w:pPr>
              <w:rPr>
                <w:sz w:val="28"/>
                <w:szCs w:val="28"/>
              </w:rPr>
            </w:pPr>
          </w:p>
        </w:tc>
        <w:tc>
          <w:tcPr>
            <w:tcW w:w="1021" w:type="pct"/>
            <w:shd w:val="clear" w:color="auto" w:fill="auto"/>
            <w:tcMar>
              <w:top w:w="0" w:type="dxa"/>
              <w:left w:w="0" w:type="dxa"/>
              <w:bottom w:w="0" w:type="dxa"/>
              <w:right w:w="0" w:type="dxa"/>
            </w:tcMar>
            <w:vAlign w:val="center"/>
            <w:hideMark/>
          </w:tcPr>
          <w:p w:rsidR="00760879" w:rsidRPr="00760879" w:rsidRDefault="00760879" w:rsidP="00760879">
            <w:pPr>
              <w:rPr>
                <w:sz w:val="28"/>
                <w:szCs w:val="28"/>
              </w:rPr>
            </w:pPr>
            <w:r w:rsidRPr="00760879">
              <w:rPr>
                <w:sz w:val="28"/>
                <w:szCs w:val="28"/>
              </w:rPr>
              <w:t>Всього</w:t>
            </w:r>
          </w:p>
        </w:tc>
        <w:tc>
          <w:tcPr>
            <w:tcW w:w="873" w:type="pct"/>
            <w:shd w:val="clear" w:color="auto" w:fill="auto"/>
            <w:tcMar>
              <w:top w:w="0" w:type="dxa"/>
              <w:left w:w="0" w:type="dxa"/>
              <w:bottom w:w="0" w:type="dxa"/>
              <w:right w:w="0" w:type="dxa"/>
            </w:tcMar>
            <w:vAlign w:val="center"/>
          </w:tcPr>
          <w:p w:rsidR="00760879" w:rsidRPr="00760879" w:rsidRDefault="00760879" w:rsidP="00760879">
            <w:pPr>
              <w:rPr>
                <w:lang w:val="en-US"/>
              </w:rPr>
            </w:pPr>
            <w:r w:rsidRPr="00760879">
              <w:rPr>
                <w:lang w:val="en-US"/>
              </w:rPr>
              <w:t>7 556 945</w:t>
            </w:r>
            <w:r w:rsidRPr="00760879">
              <w:t>,</w:t>
            </w:r>
            <w:r w:rsidRPr="00760879">
              <w:rPr>
                <w:lang w:val="en-US"/>
              </w:rPr>
              <w:t>498</w:t>
            </w:r>
          </w:p>
        </w:tc>
        <w:tc>
          <w:tcPr>
            <w:tcW w:w="782" w:type="pct"/>
            <w:shd w:val="clear" w:color="auto" w:fill="auto"/>
            <w:tcMar>
              <w:top w:w="0" w:type="dxa"/>
              <w:left w:w="0" w:type="dxa"/>
              <w:bottom w:w="0" w:type="dxa"/>
              <w:right w:w="0" w:type="dxa"/>
            </w:tcMar>
            <w:vAlign w:val="center"/>
            <w:hideMark/>
          </w:tcPr>
          <w:p w:rsidR="00760879" w:rsidRPr="00760879" w:rsidRDefault="00760879" w:rsidP="00760879">
            <w:pPr>
              <w:rPr>
                <w:lang w:val="en-US"/>
              </w:rPr>
            </w:pPr>
            <w:r w:rsidRPr="00760879">
              <w:rPr>
                <w:lang w:val="en-US"/>
              </w:rPr>
              <w:t>2 400 248,650</w:t>
            </w:r>
          </w:p>
        </w:tc>
        <w:tc>
          <w:tcPr>
            <w:tcW w:w="737" w:type="pct"/>
            <w:shd w:val="clear" w:color="auto" w:fill="auto"/>
            <w:tcMar>
              <w:top w:w="0" w:type="dxa"/>
              <w:left w:w="0" w:type="dxa"/>
              <w:bottom w:w="0" w:type="dxa"/>
              <w:right w:w="0" w:type="dxa"/>
            </w:tcMar>
            <w:vAlign w:val="center"/>
            <w:hideMark/>
          </w:tcPr>
          <w:p w:rsidR="00760879" w:rsidRPr="00760879" w:rsidRDefault="00760879" w:rsidP="00760879">
            <w:pPr>
              <w:rPr>
                <w:lang w:val="en-US"/>
              </w:rPr>
            </w:pPr>
            <w:r w:rsidRPr="00760879">
              <w:rPr>
                <w:lang w:val="en-US"/>
              </w:rPr>
              <w:t>2</w:t>
            </w:r>
            <w:r w:rsidRPr="00760879">
              <w:t> </w:t>
            </w:r>
            <w:r w:rsidRPr="00760879">
              <w:rPr>
                <w:lang w:val="en-US"/>
              </w:rPr>
              <w:t>517</w:t>
            </w:r>
            <w:r w:rsidRPr="00760879">
              <w:t xml:space="preserve"> </w:t>
            </w:r>
            <w:r w:rsidRPr="00760879">
              <w:rPr>
                <w:lang w:val="en-US"/>
              </w:rPr>
              <w:t>056</w:t>
            </w:r>
            <w:r w:rsidRPr="00760879">
              <w:t>,</w:t>
            </w:r>
            <w:r w:rsidRPr="00760879">
              <w:rPr>
                <w:lang w:val="en-US"/>
              </w:rPr>
              <w:t>402</w:t>
            </w:r>
          </w:p>
        </w:tc>
        <w:tc>
          <w:tcPr>
            <w:tcW w:w="1218" w:type="pct"/>
            <w:shd w:val="clear" w:color="auto" w:fill="auto"/>
            <w:tcMar>
              <w:top w:w="0" w:type="dxa"/>
              <w:left w:w="0" w:type="dxa"/>
              <w:bottom w:w="0" w:type="dxa"/>
              <w:right w:w="0" w:type="dxa"/>
            </w:tcMar>
            <w:vAlign w:val="center"/>
            <w:hideMark/>
          </w:tcPr>
          <w:p w:rsidR="00760879" w:rsidRPr="00760879" w:rsidRDefault="00760879" w:rsidP="00760879">
            <w:pPr>
              <w:rPr>
                <w:lang w:val="en-US"/>
              </w:rPr>
            </w:pPr>
            <w:r w:rsidRPr="00760879">
              <w:rPr>
                <w:lang w:val="en-US"/>
              </w:rPr>
              <w:t>2</w:t>
            </w:r>
            <w:r w:rsidRPr="00760879">
              <w:t> </w:t>
            </w:r>
            <w:r w:rsidRPr="00760879">
              <w:rPr>
                <w:lang w:val="en-US"/>
              </w:rPr>
              <w:t>639</w:t>
            </w:r>
            <w:r w:rsidRPr="00760879">
              <w:t> </w:t>
            </w:r>
            <w:r w:rsidRPr="00760879">
              <w:rPr>
                <w:lang w:val="en-US"/>
              </w:rPr>
              <w:t>640</w:t>
            </w:r>
            <w:r w:rsidRPr="00760879">
              <w:t>,</w:t>
            </w:r>
            <w:r w:rsidRPr="00760879">
              <w:rPr>
                <w:lang w:val="en-US"/>
              </w:rPr>
              <w:t>446</w:t>
            </w:r>
          </w:p>
        </w:tc>
      </w:tr>
      <w:tr w:rsidR="00760879" w:rsidRPr="00760879" w:rsidTr="00760879">
        <w:trPr>
          <w:tblCellSpacing w:w="20" w:type="dxa"/>
        </w:trPr>
        <w:tc>
          <w:tcPr>
            <w:tcW w:w="231" w:type="pct"/>
            <w:shd w:val="clear" w:color="auto" w:fill="auto"/>
            <w:tcMar>
              <w:top w:w="0" w:type="dxa"/>
              <w:left w:w="0" w:type="dxa"/>
              <w:bottom w:w="0" w:type="dxa"/>
              <w:right w:w="0" w:type="dxa"/>
            </w:tcMar>
            <w:vAlign w:val="center"/>
            <w:hideMark/>
          </w:tcPr>
          <w:p w:rsidR="00760879" w:rsidRPr="00760879" w:rsidRDefault="00760879" w:rsidP="00760879">
            <w:pPr>
              <w:rPr>
                <w:sz w:val="28"/>
                <w:szCs w:val="28"/>
              </w:rPr>
            </w:pPr>
            <w:r w:rsidRPr="00760879">
              <w:rPr>
                <w:sz w:val="28"/>
                <w:szCs w:val="28"/>
              </w:rPr>
              <w:t> </w:t>
            </w:r>
          </w:p>
        </w:tc>
        <w:tc>
          <w:tcPr>
            <w:tcW w:w="1021" w:type="pct"/>
            <w:shd w:val="clear" w:color="auto" w:fill="auto"/>
            <w:tcMar>
              <w:top w:w="0" w:type="dxa"/>
              <w:left w:w="0" w:type="dxa"/>
              <w:bottom w:w="0" w:type="dxa"/>
              <w:right w:w="0" w:type="dxa"/>
            </w:tcMar>
            <w:vAlign w:val="center"/>
            <w:hideMark/>
          </w:tcPr>
          <w:p w:rsidR="00760879" w:rsidRPr="00760879" w:rsidRDefault="00760879" w:rsidP="00760879">
            <w:pPr>
              <w:rPr>
                <w:sz w:val="28"/>
                <w:szCs w:val="28"/>
              </w:rPr>
            </w:pPr>
            <w:r w:rsidRPr="00760879">
              <w:rPr>
                <w:sz w:val="28"/>
                <w:szCs w:val="28"/>
              </w:rPr>
              <w:t>у тому числі за джерелами:</w:t>
            </w:r>
          </w:p>
        </w:tc>
        <w:tc>
          <w:tcPr>
            <w:tcW w:w="873" w:type="pct"/>
            <w:shd w:val="clear" w:color="auto" w:fill="auto"/>
            <w:tcMar>
              <w:top w:w="0" w:type="dxa"/>
              <w:left w:w="0" w:type="dxa"/>
              <w:bottom w:w="0" w:type="dxa"/>
              <w:right w:w="0" w:type="dxa"/>
            </w:tcMar>
            <w:vAlign w:val="center"/>
          </w:tcPr>
          <w:p w:rsidR="00760879" w:rsidRPr="00760879" w:rsidRDefault="00760879" w:rsidP="00760879"/>
        </w:tc>
        <w:tc>
          <w:tcPr>
            <w:tcW w:w="782" w:type="pct"/>
            <w:shd w:val="clear" w:color="auto" w:fill="auto"/>
            <w:tcMar>
              <w:top w:w="0" w:type="dxa"/>
              <w:left w:w="0" w:type="dxa"/>
              <w:bottom w:w="0" w:type="dxa"/>
              <w:right w:w="0" w:type="dxa"/>
            </w:tcMar>
            <w:vAlign w:val="center"/>
            <w:hideMark/>
          </w:tcPr>
          <w:p w:rsidR="00760879" w:rsidRPr="00760879" w:rsidRDefault="00760879" w:rsidP="00760879">
            <w:r w:rsidRPr="00760879">
              <w:t> </w:t>
            </w:r>
          </w:p>
        </w:tc>
        <w:tc>
          <w:tcPr>
            <w:tcW w:w="737" w:type="pct"/>
            <w:shd w:val="clear" w:color="auto" w:fill="auto"/>
            <w:tcMar>
              <w:top w:w="0" w:type="dxa"/>
              <w:left w:w="0" w:type="dxa"/>
              <w:bottom w:w="0" w:type="dxa"/>
              <w:right w:w="0" w:type="dxa"/>
            </w:tcMar>
            <w:vAlign w:val="center"/>
            <w:hideMark/>
          </w:tcPr>
          <w:p w:rsidR="00760879" w:rsidRPr="00760879" w:rsidRDefault="00760879" w:rsidP="00760879">
            <w:r w:rsidRPr="00760879">
              <w:t> </w:t>
            </w:r>
          </w:p>
        </w:tc>
        <w:tc>
          <w:tcPr>
            <w:tcW w:w="1218" w:type="pct"/>
            <w:shd w:val="clear" w:color="auto" w:fill="auto"/>
            <w:tcMar>
              <w:top w:w="0" w:type="dxa"/>
              <w:left w:w="0" w:type="dxa"/>
              <w:bottom w:w="0" w:type="dxa"/>
              <w:right w:w="0" w:type="dxa"/>
            </w:tcMar>
            <w:vAlign w:val="center"/>
            <w:hideMark/>
          </w:tcPr>
          <w:p w:rsidR="00760879" w:rsidRPr="00760879" w:rsidRDefault="00760879" w:rsidP="00760879">
            <w:r w:rsidRPr="00760879">
              <w:t> </w:t>
            </w:r>
          </w:p>
        </w:tc>
      </w:tr>
      <w:tr w:rsidR="00760879" w:rsidRPr="00760879" w:rsidTr="00760879">
        <w:trPr>
          <w:tblCellSpacing w:w="20" w:type="dxa"/>
        </w:trPr>
        <w:tc>
          <w:tcPr>
            <w:tcW w:w="231" w:type="pct"/>
            <w:shd w:val="clear" w:color="auto" w:fill="auto"/>
            <w:tcMar>
              <w:top w:w="0" w:type="dxa"/>
              <w:left w:w="0" w:type="dxa"/>
              <w:bottom w:w="0" w:type="dxa"/>
              <w:right w:w="0" w:type="dxa"/>
            </w:tcMar>
            <w:vAlign w:val="center"/>
            <w:hideMark/>
          </w:tcPr>
          <w:p w:rsidR="00760879" w:rsidRPr="00760879" w:rsidRDefault="00760879" w:rsidP="00760879">
            <w:pPr>
              <w:rPr>
                <w:sz w:val="28"/>
                <w:szCs w:val="28"/>
              </w:rPr>
            </w:pPr>
            <w:r w:rsidRPr="00760879">
              <w:rPr>
                <w:sz w:val="28"/>
                <w:szCs w:val="28"/>
              </w:rPr>
              <w:t>8.1</w:t>
            </w:r>
          </w:p>
        </w:tc>
        <w:tc>
          <w:tcPr>
            <w:tcW w:w="1021" w:type="pct"/>
            <w:shd w:val="clear" w:color="auto" w:fill="auto"/>
            <w:tcMar>
              <w:top w:w="0" w:type="dxa"/>
              <w:left w:w="0" w:type="dxa"/>
              <w:bottom w:w="0" w:type="dxa"/>
              <w:right w:w="0" w:type="dxa"/>
            </w:tcMar>
            <w:vAlign w:val="center"/>
            <w:hideMark/>
          </w:tcPr>
          <w:p w:rsidR="00760879" w:rsidRPr="00760879" w:rsidRDefault="00760879" w:rsidP="00760879">
            <w:pPr>
              <w:rPr>
                <w:sz w:val="28"/>
                <w:szCs w:val="28"/>
              </w:rPr>
            </w:pPr>
            <w:r w:rsidRPr="00760879">
              <w:rPr>
                <w:sz w:val="28"/>
                <w:szCs w:val="28"/>
              </w:rPr>
              <w:t>державний бюджет</w:t>
            </w:r>
          </w:p>
        </w:tc>
        <w:tc>
          <w:tcPr>
            <w:tcW w:w="873" w:type="pct"/>
            <w:shd w:val="clear" w:color="auto" w:fill="auto"/>
            <w:tcMar>
              <w:top w:w="0" w:type="dxa"/>
              <w:left w:w="0" w:type="dxa"/>
              <w:bottom w:w="0" w:type="dxa"/>
              <w:right w:w="0" w:type="dxa"/>
            </w:tcMar>
            <w:vAlign w:val="center"/>
          </w:tcPr>
          <w:p w:rsidR="00760879" w:rsidRPr="00760879" w:rsidRDefault="00760879" w:rsidP="00760879">
            <w:pPr>
              <w:rPr>
                <w:lang w:val="en-US"/>
              </w:rPr>
            </w:pPr>
          </w:p>
        </w:tc>
        <w:tc>
          <w:tcPr>
            <w:tcW w:w="782" w:type="pct"/>
            <w:shd w:val="clear" w:color="auto" w:fill="auto"/>
            <w:tcMar>
              <w:top w:w="0" w:type="dxa"/>
              <w:left w:w="0" w:type="dxa"/>
              <w:bottom w:w="0" w:type="dxa"/>
              <w:right w:w="0" w:type="dxa"/>
            </w:tcMar>
            <w:vAlign w:val="center"/>
            <w:hideMark/>
          </w:tcPr>
          <w:p w:rsidR="00760879" w:rsidRPr="00760879" w:rsidRDefault="00760879" w:rsidP="00760879">
            <w:pPr>
              <w:rPr>
                <w:lang w:val="en-US"/>
              </w:rPr>
            </w:pPr>
            <w:r w:rsidRPr="00760879">
              <w:t> </w:t>
            </w:r>
          </w:p>
        </w:tc>
        <w:tc>
          <w:tcPr>
            <w:tcW w:w="737" w:type="pct"/>
            <w:shd w:val="clear" w:color="auto" w:fill="auto"/>
            <w:tcMar>
              <w:top w:w="0" w:type="dxa"/>
              <w:left w:w="0" w:type="dxa"/>
              <w:bottom w:w="0" w:type="dxa"/>
              <w:right w:w="0" w:type="dxa"/>
            </w:tcMar>
            <w:vAlign w:val="center"/>
            <w:hideMark/>
          </w:tcPr>
          <w:p w:rsidR="00760879" w:rsidRPr="00760879" w:rsidRDefault="00760879" w:rsidP="00760879">
            <w:r w:rsidRPr="00760879">
              <w:t> </w:t>
            </w:r>
          </w:p>
        </w:tc>
        <w:tc>
          <w:tcPr>
            <w:tcW w:w="1218" w:type="pct"/>
            <w:shd w:val="clear" w:color="auto" w:fill="auto"/>
            <w:tcMar>
              <w:top w:w="0" w:type="dxa"/>
              <w:left w:w="0" w:type="dxa"/>
              <w:bottom w:w="0" w:type="dxa"/>
              <w:right w:w="0" w:type="dxa"/>
            </w:tcMar>
            <w:vAlign w:val="center"/>
            <w:hideMark/>
          </w:tcPr>
          <w:p w:rsidR="00760879" w:rsidRPr="00760879" w:rsidRDefault="00760879" w:rsidP="00760879">
            <w:r w:rsidRPr="00760879">
              <w:t> </w:t>
            </w:r>
          </w:p>
        </w:tc>
      </w:tr>
      <w:tr w:rsidR="00760879" w:rsidRPr="00760879" w:rsidTr="00760879">
        <w:trPr>
          <w:tblCellSpacing w:w="20" w:type="dxa"/>
        </w:trPr>
        <w:tc>
          <w:tcPr>
            <w:tcW w:w="231" w:type="pct"/>
            <w:shd w:val="clear" w:color="auto" w:fill="auto"/>
            <w:tcMar>
              <w:top w:w="0" w:type="dxa"/>
              <w:left w:w="0" w:type="dxa"/>
              <w:bottom w:w="0" w:type="dxa"/>
              <w:right w:w="0" w:type="dxa"/>
            </w:tcMar>
            <w:vAlign w:val="center"/>
            <w:hideMark/>
          </w:tcPr>
          <w:p w:rsidR="00760879" w:rsidRPr="00760879" w:rsidRDefault="00760879" w:rsidP="00760879">
            <w:pPr>
              <w:rPr>
                <w:sz w:val="28"/>
                <w:szCs w:val="28"/>
              </w:rPr>
            </w:pPr>
            <w:r w:rsidRPr="00760879">
              <w:rPr>
                <w:sz w:val="28"/>
                <w:szCs w:val="28"/>
              </w:rPr>
              <w:t>8.2</w:t>
            </w:r>
          </w:p>
        </w:tc>
        <w:tc>
          <w:tcPr>
            <w:tcW w:w="1021" w:type="pct"/>
            <w:shd w:val="clear" w:color="auto" w:fill="auto"/>
            <w:tcMar>
              <w:top w:w="0" w:type="dxa"/>
              <w:left w:w="0" w:type="dxa"/>
              <w:bottom w:w="0" w:type="dxa"/>
              <w:right w:w="0" w:type="dxa"/>
            </w:tcMar>
            <w:vAlign w:val="center"/>
            <w:hideMark/>
          </w:tcPr>
          <w:p w:rsidR="00760879" w:rsidRPr="00760879" w:rsidRDefault="00760879" w:rsidP="00760879">
            <w:pPr>
              <w:rPr>
                <w:sz w:val="28"/>
                <w:szCs w:val="28"/>
              </w:rPr>
            </w:pPr>
            <w:r w:rsidRPr="00760879">
              <w:rPr>
                <w:sz w:val="28"/>
                <w:szCs w:val="28"/>
              </w:rPr>
              <w:t>бюджет міста Києва</w:t>
            </w:r>
          </w:p>
        </w:tc>
        <w:tc>
          <w:tcPr>
            <w:tcW w:w="873" w:type="pct"/>
            <w:shd w:val="clear" w:color="auto" w:fill="auto"/>
            <w:tcMar>
              <w:top w:w="0" w:type="dxa"/>
              <w:left w:w="0" w:type="dxa"/>
              <w:bottom w:w="0" w:type="dxa"/>
              <w:right w:w="0" w:type="dxa"/>
            </w:tcMar>
            <w:vAlign w:val="center"/>
          </w:tcPr>
          <w:p w:rsidR="00760879" w:rsidRPr="00760879" w:rsidRDefault="00760879" w:rsidP="00760879">
            <w:pPr>
              <w:rPr>
                <w:lang w:val="en-US"/>
              </w:rPr>
            </w:pPr>
            <w:r w:rsidRPr="00760879">
              <w:rPr>
                <w:lang w:val="en-US"/>
              </w:rPr>
              <w:t>7 230 025</w:t>
            </w:r>
            <w:r w:rsidRPr="00760879">
              <w:t>,</w:t>
            </w:r>
            <w:r w:rsidRPr="00760879">
              <w:rPr>
                <w:lang w:val="en-US"/>
              </w:rPr>
              <w:t>236</w:t>
            </w:r>
          </w:p>
        </w:tc>
        <w:tc>
          <w:tcPr>
            <w:tcW w:w="782" w:type="pct"/>
            <w:shd w:val="clear" w:color="auto" w:fill="auto"/>
            <w:tcMar>
              <w:top w:w="0" w:type="dxa"/>
              <w:left w:w="0" w:type="dxa"/>
              <w:bottom w:w="0" w:type="dxa"/>
              <w:right w:w="0" w:type="dxa"/>
            </w:tcMar>
            <w:vAlign w:val="center"/>
            <w:hideMark/>
          </w:tcPr>
          <w:p w:rsidR="00760879" w:rsidRPr="00760879" w:rsidRDefault="00760879" w:rsidP="00760879">
            <w:r w:rsidRPr="00760879">
              <w:rPr>
                <w:lang w:val="en-US"/>
              </w:rPr>
              <w:t>2 293 425</w:t>
            </w:r>
            <w:r w:rsidRPr="00760879">
              <w:t>,</w:t>
            </w:r>
            <w:r w:rsidRPr="00760879">
              <w:rPr>
                <w:lang w:val="en-US"/>
              </w:rPr>
              <w:t xml:space="preserve"> 927</w:t>
            </w:r>
          </w:p>
        </w:tc>
        <w:tc>
          <w:tcPr>
            <w:tcW w:w="737" w:type="pct"/>
            <w:shd w:val="clear" w:color="auto" w:fill="auto"/>
            <w:tcMar>
              <w:top w:w="0" w:type="dxa"/>
              <w:left w:w="0" w:type="dxa"/>
              <w:bottom w:w="0" w:type="dxa"/>
              <w:right w:w="0" w:type="dxa"/>
            </w:tcMar>
            <w:vAlign w:val="center"/>
            <w:hideMark/>
          </w:tcPr>
          <w:p w:rsidR="00760879" w:rsidRPr="00760879" w:rsidRDefault="00760879" w:rsidP="00760879">
            <w:pPr>
              <w:rPr>
                <w:lang w:val="en-US"/>
              </w:rPr>
            </w:pPr>
            <w:r w:rsidRPr="00760879">
              <w:rPr>
                <w:lang w:val="en-US"/>
              </w:rPr>
              <w:t>2</w:t>
            </w:r>
            <w:r w:rsidRPr="00760879">
              <w:t> </w:t>
            </w:r>
            <w:r w:rsidRPr="00760879">
              <w:rPr>
                <w:lang w:val="en-US"/>
              </w:rPr>
              <w:t>408</w:t>
            </w:r>
            <w:r w:rsidRPr="00760879">
              <w:t xml:space="preserve"> </w:t>
            </w:r>
            <w:r w:rsidRPr="00760879">
              <w:rPr>
                <w:lang w:val="en-US"/>
              </w:rPr>
              <w:t>097</w:t>
            </w:r>
            <w:r w:rsidRPr="00760879">
              <w:t>,</w:t>
            </w:r>
            <w:r w:rsidRPr="00760879">
              <w:rPr>
                <w:lang w:val="en-US"/>
              </w:rPr>
              <w:t>224</w:t>
            </w:r>
          </w:p>
        </w:tc>
        <w:tc>
          <w:tcPr>
            <w:tcW w:w="1218" w:type="pct"/>
            <w:shd w:val="clear" w:color="auto" w:fill="auto"/>
            <w:tcMar>
              <w:top w:w="0" w:type="dxa"/>
              <w:left w:w="0" w:type="dxa"/>
              <w:bottom w:w="0" w:type="dxa"/>
              <w:right w:w="0" w:type="dxa"/>
            </w:tcMar>
            <w:vAlign w:val="center"/>
            <w:hideMark/>
          </w:tcPr>
          <w:p w:rsidR="00760879" w:rsidRPr="00760879" w:rsidRDefault="00760879" w:rsidP="00760879">
            <w:pPr>
              <w:rPr>
                <w:lang w:val="en-US"/>
              </w:rPr>
            </w:pPr>
            <w:r w:rsidRPr="00760879">
              <w:t xml:space="preserve">2  </w:t>
            </w:r>
            <w:r w:rsidRPr="00760879">
              <w:rPr>
                <w:lang w:val="en-US"/>
              </w:rPr>
              <w:t>528</w:t>
            </w:r>
            <w:r w:rsidRPr="00760879">
              <w:t xml:space="preserve"> </w:t>
            </w:r>
            <w:r w:rsidRPr="00760879">
              <w:rPr>
                <w:lang w:val="en-US"/>
              </w:rPr>
              <w:t>502</w:t>
            </w:r>
            <w:r w:rsidRPr="00760879">
              <w:t>,</w:t>
            </w:r>
            <w:r w:rsidRPr="00760879">
              <w:rPr>
                <w:lang w:val="en-US"/>
              </w:rPr>
              <w:t>085</w:t>
            </w:r>
          </w:p>
        </w:tc>
      </w:tr>
      <w:tr w:rsidR="00760879" w:rsidRPr="0060267C" w:rsidTr="00760879">
        <w:trPr>
          <w:tblCellSpacing w:w="20" w:type="dxa"/>
        </w:trPr>
        <w:tc>
          <w:tcPr>
            <w:tcW w:w="231" w:type="pct"/>
            <w:shd w:val="clear" w:color="auto" w:fill="auto"/>
            <w:tcMar>
              <w:top w:w="0" w:type="dxa"/>
              <w:left w:w="0" w:type="dxa"/>
              <w:bottom w:w="0" w:type="dxa"/>
              <w:right w:w="0" w:type="dxa"/>
            </w:tcMar>
            <w:vAlign w:val="center"/>
            <w:hideMark/>
          </w:tcPr>
          <w:p w:rsidR="00760879" w:rsidRPr="00760879" w:rsidRDefault="00760879" w:rsidP="00760879">
            <w:pPr>
              <w:rPr>
                <w:sz w:val="28"/>
                <w:szCs w:val="28"/>
              </w:rPr>
            </w:pPr>
            <w:r w:rsidRPr="00760879">
              <w:rPr>
                <w:sz w:val="28"/>
                <w:szCs w:val="28"/>
              </w:rPr>
              <w:t>8.3</w:t>
            </w:r>
          </w:p>
        </w:tc>
        <w:tc>
          <w:tcPr>
            <w:tcW w:w="1021" w:type="pct"/>
            <w:shd w:val="clear" w:color="auto" w:fill="auto"/>
            <w:tcMar>
              <w:top w:w="0" w:type="dxa"/>
              <w:left w:w="0" w:type="dxa"/>
              <w:bottom w:w="0" w:type="dxa"/>
              <w:right w:w="0" w:type="dxa"/>
            </w:tcMar>
            <w:vAlign w:val="center"/>
            <w:hideMark/>
          </w:tcPr>
          <w:p w:rsidR="00760879" w:rsidRPr="00760879" w:rsidRDefault="00760879" w:rsidP="00760879">
            <w:pPr>
              <w:rPr>
                <w:sz w:val="28"/>
                <w:szCs w:val="28"/>
              </w:rPr>
            </w:pPr>
            <w:r w:rsidRPr="00760879">
              <w:rPr>
                <w:sz w:val="28"/>
                <w:szCs w:val="28"/>
              </w:rPr>
              <w:t>інші джерела</w:t>
            </w:r>
          </w:p>
        </w:tc>
        <w:tc>
          <w:tcPr>
            <w:tcW w:w="873" w:type="pct"/>
            <w:shd w:val="clear" w:color="auto" w:fill="auto"/>
            <w:tcMar>
              <w:top w:w="0" w:type="dxa"/>
              <w:left w:w="0" w:type="dxa"/>
              <w:bottom w:w="0" w:type="dxa"/>
              <w:right w:w="0" w:type="dxa"/>
            </w:tcMar>
            <w:vAlign w:val="center"/>
          </w:tcPr>
          <w:p w:rsidR="00760879" w:rsidRPr="00760879" w:rsidRDefault="00760879" w:rsidP="00760879">
            <w:pPr>
              <w:rPr>
                <w:lang w:val="en-US"/>
              </w:rPr>
            </w:pPr>
            <w:r w:rsidRPr="00760879">
              <w:rPr>
                <w:lang w:val="en-US"/>
              </w:rPr>
              <w:t>326 920</w:t>
            </w:r>
            <w:r w:rsidRPr="00760879">
              <w:t>,</w:t>
            </w:r>
            <w:r w:rsidRPr="00760879">
              <w:rPr>
                <w:lang w:val="en-US"/>
              </w:rPr>
              <w:t>262</w:t>
            </w:r>
          </w:p>
        </w:tc>
        <w:tc>
          <w:tcPr>
            <w:tcW w:w="782" w:type="pct"/>
            <w:shd w:val="clear" w:color="auto" w:fill="auto"/>
            <w:tcMar>
              <w:top w:w="0" w:type="dxa"/>
              <w:left w:w="0" w:type="dxa"/>
              <w:bottom w:w="0" w:type="dxa"/>
              <w:right w:w="0" w:type="dxa"/>
            </w:tcMar>
            <w:vAlign w:val="center"/>
            <w:hideMark/>
          </w:tcPr>
          <w:p w:rsidR="00760879" w:rsidRPr="00760879" w:rsidRDefault="00760879" w:rsidP="00760879">
            <w:pPr>
              <w:rPr>
                <w:lang w:val="en-US"/>
              </w:rPr>
            </w:pPr>
            <w:r w:rsidRPr="00760879">
              <w:t> </w:t>
            </w:r>
            <w:r w:rsidRPr="00760879">
              <w:rPr>
                <w:lang w:val="en-US"/>
              </w:rPr>
              <w:t>106 822</w:t>
            </w:r>
            <w:r w:rsidRPr="00760879">
              <w:t>,</w:t>
            </w:r>
            <w:r w:rsidRPr="00760879">
              <w:rPr>
                <w:lang w:val="en-US"/>
              </w:rPr>
              <w:t>723</w:t>
            </w:r>
          </w:p>
        </w:tc>
        <w:tc>
          <w:tcPr>
            <w:tcW w:w="737" w:type="pct"/>
            <w:shd w:val="clear" w:color="auto" w:fill="auto"/>
            <w:tcMar>
              <w:top w:w="0" w:type="dxa"/>
              <w:left w:w="0" w:type="dxa"/>
              <w:bottom w:w="0" w:type="dxa"/>
              <w:right w:w="0" w:type="dxa"/>
            </w:tcMar>
            <w:vAlign w:val="center"/>
            <w:hideMark/>
          </w:tcPr>
          <w:p w:rsidR="00760879" w:rsidRPr="00760879" w:rsidRDefault="00760879" w:rsidP="00760879">
            <w:pPr>
              <w:rPr>
                <w:lang w:val="en-US"/>
              </w:rPr>
            </w:pPr>
            <w:r w:rsidRPr="00760879">
              <w:t> </w:t>
            </w:r>
            <w:r w:rsidRPr="00760879">
              <w:rPr>
                <w:lang w:val="en-US"/>
              </w:rPr>
              <w:t>108</w:t>
            </w:r>
            <w:r w:rsidRPr="00760879">
              <w:t xml:space="preserve"> </w:t>
            </w:r>
            <w:r w:rsidRPr="00760879">
              <w:rPr>
                <w:lang w:val="en-US"/>
              </w:rPr>
              <w:t>959</w:t>
            </w:r>
            <w:r w:rsidRPr="00760879">
              <w:t>,</w:t>
            </w:r>
            <w:r w:rsidRPr="00760879">
              <w:rPr>
                <w:lang w:val="en-US"/>
              </w:rPr>
              <w:t>178</w:t>
            </w:r>
          </w:p>
        </w:tc>
        <w:tc>
          <w:tcPr>
            <w:tcW w:w="1218" w:type="pct"/>
            <w:shd w:val="clear" w:color="auto" w:fill="auto"/>
            <w:tcMar>
              <w:top w:w="0" w:type="dxa"/>
              <w:left w:w="0" w:type="dxa"/>
              <w:bottom w:w="0" w:type="dxa"/>
              <w:right w:w="0" w:type="dxa"/>
            </w:tcMar>
            <w:vAlign w:val="center"/>
            <w:hideMark/>
          </w:tcPr>
          <w:p w:rsidR="00760879" w:rsidRPr="00760879" w:rsidRDefault="00760879" w:rsidP="00760879">
            <w:pPr>
              <w:rPr>
                <w:lang w:val="en-US"/>
              </w:rPr>
            </w:pPr>
            <w:r w:rsidRPr="00760879">
              <w:t> </w:t>
            </w:r>
            <w:r w:rsidRPr="00760879">
              <w:rPr>
                <w:lang w:val="en-US"/>
              </w:rPr>
              <w:t>111</w:t>
            </w:r>
            <w:r w:rsidRPr="00760879">
              <w:t> </w:t>
            </w:r>
            <w:r w:rsidRPr="00760879">
              <w:rPr>
                <w:lang w:val="en-US"/>
              </w:rPr>
              <w:t>138</w:t>
            </w:r>
            <w:r w:rsidRPr="00760879">
              <w:t>,</w:t>
            </w:r>
            <w:r w:rsidRPr="00760879">
              <w:rPr>
                <w:lang w:val="en-US"/>
              </w:rPr>
              <w:t>361</w:t>
            </w:r>
          </w:p>
        </w:tc>
      </w:tr>
    </w:tbl>
    <w:p w:rsidR="006173D2" w:rsidRDefault="003D42A3" w:rsidP="00196262">
      <w:pPr>
        <w:shd w:val="clear" w:color="auto" w:fill="FFFFFF"/>
        <w:ind w:firstLine="567"/>
        <w:rPr>
          <w:color w:val="293A55"/>
          <w:sz w:val="28"/>
          <w:szCs w:val="28"/>
        </w:rPr>
      </w:pPr>
      <w:r w:rsidRPr="0060267C">
        <w:rPr>
          <w:color w:val="293A55"/>
          <w:sz w:val="28"/>
          <w:szCs w:val="28"/>
        </w:rPr>
        <w:t> </w:t>
      </w:r>
    </w:p>
    <w:p w:rsidR="00BD789F" w:rsidRPr="00196262" w:rsidRDefault="00BD789F" w:rsidP="00196262">
      <w:pPr>
        <w:shd w:val="clear" w:color="auto" w:fill="FFFFFF"/>
        <w:ind w:firstLine="567"/>
        <w:rPr>
          <w:b/>
          <w:bCs/>
          <w:sz w:val="28"/>
          <w:szCs w:val="28"/>
        </w:rPr>
      </w:pPr>
      <w:r w:rsidRPr="00196262">
        <w:rPr>
          <w:b/>
          <w:bCs/>
          <w:sz w:val="28"/>
          <w:szCs w:val="28"/>
        </w:rPr>
        <w:lastRenderedPageBreak/>
        <w:t>ІІ.</w:t>
      </w:r>
      <w:r w:rsidRPr="00196262">
        <w:rPr>
          <w:b/>
          <w:bCs/>
          <w:sz w:val="28"/>
          <w:szCs w:val="28"/>
        </w:rPr>
        <w:tab/>
        <w:t>ВИЗНАЧЕННЯ ПРОБЛЕМ, НА РОЗВ'ЯЗАННЯ ЯКИХ СПРЯМОВАНА КОМПЛЕКСНА МІСЬКА ЦІЛЬОВА ПРОГРАМА  ЕКОЛОГІЧНОГО БЛАГОПОЛУЧЧЯ МІСТА КИЄВА НА 2026-2028 РОКИ</w:t>
      </w:r>
    </w:p>
    <w:p w:rsidR="006173D2" w:rsidRDefault="006173D2" w:rsidP="0060267C">
      <w:pPr>
        <w:spacing w:before="100" w:beforeAutospacing="1" w:after="100" w:afterAutospacing="1"/>
        <w:ind w:firstLine="567"/>
        <w:contextualSpacing/>
        <w:jc w:val="both"/>
        <w:rPr>
          <w:sz w:val="28"/>
          <w:szCs w:val="28"/>
        </w:rPr>
      </w:pPr>
    </w:p>
    <w:p w:rsidR="00FF654B" w:rsidRPr="00760879" w:rsidRDefault="00FF654B" w:rsidP="0060267C">
      <w:pPr>
        <w:spacing w:before="100" w:beforeAutospacing="1" w:after="100" w:afterAutospacing="1"/>
        <w:ind w:firstLine="567"/>
        <w:contextualSpacing/>
        <w:jc w:val="both"/>
        <w:rPr>
          <w:sz w:val="28"/>
          <w:szCs w:val="28"/>
        </w:rPr>
      </w:pPr>
      <w:r w:rsidRPr="00760879">
        <w:rPr>
          <w:sz w:val="28"/>
          <w:szCs w:val="28"/>
        </w:rPr>
        <w:t xml:space="preserve">Природне середовище є </w:t>
      </w:r>
      <w:r w:rsidRPr="00760879">
        <w:rPr>
          <w:bCs/>
          <w:sz w:val="28"/>
          <w:szCs w:val="28"/>
        </w:rPr>
        <w:t>невід'ємною складовою життя людини</w:t>
      </w:r>
      <w:r w:rsidRPr="00760879">
        <w:rPr>
          <w:sz w:val="28"/>
          <w:szCs w:val="28"/>
        </w:rPr>
        <w:t xml:space="preserve"> та важливим чинником стабільного розвитку суспільства. Чисте повітря, якісна вода, здорові ґрунти та збалансована екосистема забезпечують </w:t>
      </w:r>
      <w:r w:rsidRPr="00760879">
        <w:rPr>
          <w:bCs/>
          <w:sz w:val="28"/>
          <w:szCs w:val="28"/>
        </w:rPr>
        <w:t>сталий розвиток міста</w:t>
      </w:r>
      <w:r w:rsidRPr="00760879">
        <w:rPr>
          <w:sz w:val="28"/>
          <w:szCs w:val="28"/>
        </w:rPr>
        <w:t xml:space="preserve">, безпечні умови проживання та збереження </w:t>
      </w:r>
      <w:proofErr w:type="spellStart"/>
      <w:r w:rsidRPr="00760879">
        <w:rPr>
          <w:sz w:val="28"/>
          <w:szCs w:val="28"/>
        </w:rPr>
        <w:t>біорізноманіття</w:t>
      </w:r>
      <w:proofErr w:type="spellEnd"/>
      <w:r w:rsidRPr="00760879">
        <w:rPr>
          <w:sz w:val="28"/>
          <w:szCs w:val="28"/>
        </w:rPr>
        <w:t>.</w:t>
      </w:r>
    </w:p>
    <w:p w:rsidR="00FF654B" w:rsidRPr="00760879" w:rsidRDefault="00FF654B" w:rsidP="0060267C">
      <w:pPr>
        <w:spacing w:before="100" w:beforeAutospacing="1" w:after="100" w:afterAutospacing="1"/>
        <w:ind w:firstLine="567"/>
        <w:contextualSpacing/>
        <w:jc w:val="both"/>
        <w:rPr>
          <w:sz w:val="28"/>
          <w:szCs w:val="28"/>
        </w:rPr>
      </w:pPr>
      <w:r w:rsidRPr="00760879">
        <w:rPr>
          <w:sz w:val="28"/>
          <w:szCs w:val="28"/>
        </w:rPr>
        <w:t xml:space="preserve">Однак під впливом низки факторів відбуваються </w:t>
      </w:r>
      <w:r w:rsidRPr="00760879">
        <w:rPr>
          <w:bCs/>
          <w:sz w:val="28"/>
          <w:szCs w:val="28"/>
        </w:rPr>
        <w:t>негативні зміни в довкіллі</w:t>
      </w:r>
      <w:r w:rsidRPr="00760879">
        <w:rPr>
          <w:sz w:val="28"/>
          <w:szCs w:val="28"/>
        </w:rPr>
        <w:t>, що призводять до порушення екологічної рівноваги, погіршення стану здоров'я населення та зниження якості життя.</w:t>
      </w:r>
    </w:p>
    <w:p w:rsidR="00FF654B" w:rsidRPr="00760879" w:rsidRDefault="00FF654B" w:rsidP="0060267C">
      <w:pPr>
        <w:spacing w:before="100" w:beforeAutospacing="1" w:after="100" w:afterAutospacing="1"/>
        <w:ind w:firstLine="567"/>
        <w:contextualSpacing/>
        <w:jc w:val="both"/>
        <w:rPr>
          <w:sz w:val="28"/>
          <w:szCs w:val="28"/>
        </w:rPr>
      </w:pPr>
      <w:r w:rsidRPr="00760879">
        <w:rPr>
          <w:sz w:val="28"/>
          <w:szCs w:val="28"/>
        </w:rPr>
        <w:t xml:space="preserve">Упродовж останніх років у </w:t>
      </w:r>
      <w:r w:rsidR="00546BD5" w:rsidRPr="00760879">
        <w:rPr>
          <w:sz w:val="28"/>
          <w:szCs w:val="28"/>
        </w:rPr>
        <w:t xml:space="preserve">місті </w:t>
      </w:r>
      <w:r w:rsidRPr="00760879">
        <w:rPr>
          <w:sz w:val="28"/>
          <w:szCs w:val="28"/>
        </w:rPr>
        <w:t xml:space="preserve">Києві спостерігається </w:t>
      </w:r>
      <w:r w:rsidRPr="00760879">
        <w:rPr>
          <w:bCs/>
          <w:sz w:val="28"/>
          <w:szCs w:val="28"/>
        </w:rPr>
        <w:t>зростання рівня забруднення атмосферного повітря, водних ресурсів і ґрунтів</w:t>
      </w:r>
      <w:r w:rsidRPr="00760879">
        <w:rPr>
          <w:sz w:val="28"/>
          <w:szCs w:val="28"/>
        </w:rPr>
        <w:t>, що зумовлено:</w:t>
      </w:r>
    </w:p>
    <w:p w:rsidR="00FF654B" w:rsidRPr="00760879" w:rsidRDefault="00E706BF" w:rsidP="0060267C">
      <w:pPr>
        <w:spacing w:before="100" w:beforeAutospacing="1" w:after="100" w:afterAutospacing="1"/>
        <w:ind w:firstLine="567"/>
        <w:contextualSpacing/>
        <w:jc w:val="both"/>
        <w:rPr>
          <w:sz w:val="28"/>
          <w:szCs w:val="28"/>
        </w:rPr>
      </w:pPr>
      <w:r w:rsidRPr="00760879">
        <w:rPr>
          <w:sz w:val="28"/>
          <w:szCs w:val="28"/>
        </w:rPr>
        <w:t>-</w:t>
      </w:r>
      <w:r w:rsidRPr="00760879">
        <w:rPr>
          <w:sz w:val="28"/>
          <w:szCs w:val="28"/>
        </w:rPr>
        <w:tab/>
        <w:t xml:space="preserve">високим </w:t>
      </w:r>
      <w:r w:rsidR="00FF654B" w:rsidRPr="00760879">
        <w:rPr>
          <w:sz w:val="28"/>
          <w:szCs w:val="28"/>
        </w:rPr>
        <w:t>рівнем автомобілізації міста та значним обсягом викидів від транспорту</w:t>
      </w:r>
      <w:r w:rsidR="00546BD5" w:rsidRPr="00760879">
        <w:rPr>
          <w:sz w:val="28"/>
          <w:szCs w:val="28"/>
        </w:rPr>
        <w:t>;</w:t>
      </w:r>
    </w:p>
    <w:p w:rsidR="00546BD5" w:rsidRPr="00760879" w:rsidRDefault="00E706BF" w:rsidP="0060267C">
      <w:pPr>
        <w:spacing w:before="100" w:beforeAutospacing="1" w:after="100" w:afterAutospacing="1"/>
        <w:ind w:firstLine="567"/>
        <w:contextualSpacing/>
        <w:jc w:val="both"/>
        <w:rPr>
          <w:sz w:val="28"/>
          <w:szCs w:val="28"/>
        </w:rPr>
      </w:pPr>
      <w:r w:rsidRPr="00760879">
        <w:rPr>
          <w:sz w:val="28"/>
          <w:szCs w:val="28"/>
        </w:rPr>
        <w:t>-</w:t>
      </w:r>
      <w:r w:rsidRPr="00760879">
        <w:rPr>
          <w:sz w:val="28"/>
          <w:szCs w:val="28"/>
        </w:rPr>
        <w:tab/>
        <w:t xml:space="preserve">діяльністю </w:t>
      </w:r>
      <w:r w:rsidR="00FF654B" w:rsidRPr="00760879">
        <w:rPr>
          <w:sz w:val="28"/>
          <w:szCs w:val="28"/>
        </w:rPr>
        <w:t>промислових підприємств і теплоенергетичних систем</w:t>
      </w:r>
      <w:r w:rsidR="00546BD5" w:rsidRPr="00760879">
        <w:rPr>
          <w:sz w:val="28"/>
          <w:szCs w:val="28"/>
        </w:rPr>
        <w:t>;</w:t>
      </w:r>
    </w:p>
    <w:p w:rsidR="00FF654B" w:rsidRPr="00760879" w:rsidRDefault="00E706BF" w:rsidP="00196262">
      <w:pPr>
        <w:spacing w:before="100" w:beforeAutospacing="1" w:after="100" w:afterAutospacing="1"/>
        <w:ind w:left="567"/>
        <w:contextualSpacing/>
        <w:jc w:val="both"/>
        <w:rPr>
          <w:sz w:val="28"/>
          <w:szCs w:val="28"/>
        </w:rPr>
      </w:pPr>
      <w:r w:rsidRPr="00760879">
        <w:rPr>
          <w:sz w:val="28"/>
          <w:szCs w:val="28"/>
        </w:rPr>
        <w:t>-</w:t>
      </w:r>
      <w:r w:rsidRPr="00760879">
        <w:rPr>
          <w:sz w:val="28"/>
          <w:szCs w:val="28"/>
        </w:rPr>
        <w:tab/>
        <w:t xml:space="preserve">недостатнім </w:t>
      </w:r>
      <w:r w:rsidR="00FF654B" w:rsidRPr="00760879">
        <w:rPr>
          <w:sz w:val="28"/>
          <w:szCs w:val="28"/>
        </w:rPr>
        <w:t>рівнем озеленення та скороченням площ природних територій.</w:t>
      </w:r>
    </w:p>
    <w:p w:rsidR="00FF654B" w:rsidRPr="00760879" w:rsidRDefault="00E706BF" w:rsidP="0060267C">
      <w:pPr>
        <w:tabs>
          <w:tab w:val="num" w:pos="360"/>
        </w:tabs>
        <w:spacing w:before="100" w:beforeAutospacing="1" w:after="100" w:afterAutospacing="1"/>
        <w:ind w:firstLine="567"/>
        <w:contextualSpacing/>
        <w:jc w:val="both"/>
        <w:rPr>
          <w:sz w:val="28"/>
          <w:szCs w:val="28"/>
        </w:rPr>
      </w:pPr>
      <w:r w:rsidRPr="00760879">
        <w:rPr>
          <w:sz w:val="28"/>
          <w:szCs w:val="28"/>
        </w:rPr>
        <w:t xml:space="preserve">Військова </w:t>
      </w:r>
      <w:r w:rsidR="00FF654B" w:rsidRPr="00760879">
        <w:rPr>
          <w:sz w:val="28"/>
          <w:szCs w:val="28"/>
        </w:rPr>
        <w:t>агресія</w:t>
      </w:r>
      <w:r w:rsidRPr="00760879">
        <w:rPr>
          <w:sz w:val="28"/>
          <w:szCs w:val="28"/>
        </w:rPr>
        <w:t xml:space="preserve"> </w:t>
      </w:r>
      <w:proofErr w:type="spellStart"/>
      <w:r w:rsidRPr="00760879">
        <w:rPr>
          <w:sz w:val="28"/>
          <w:szCs w:val="28"/>
        </w:rPr>
        <w:t>росії</w:t>
      </w:r>
      <w:proofErr w:type="spellEnd"/>
      <w:r w:rsidRPr="00760879">
        <w:rPr>
          <w:sz w:val="28"/>
          <w:szCs w:val="28"/>
        </w:rPr>
        <w:t xml:space="preserve"> </w:t>
      </w:r>
      <w:r w:rsidR="00FF654B" w:rsidRPr="00760879">
        <w:rPr>
          <w:sz w:val="28"/>
          <w:szCs w:val="28"/>
        </w:rPr>
        <w:t xml:space="preserve"> завдала значної шкоди природним ресурсам </w:t>
      </w:r>
      <w:r w:rsidR="00546BD5" w:rsidRPr="00760879">
        <w:rPr>
          <w:sz w:val="28"/>
          <w:szCs w:val="28"/>
        </w:rPr>
        <w:t xml:space="preserve">міста </w:t>
      </w:r>
      <w:r w:rsidR="00FF654B" w:rsidRPr="00760879">
        <w:rPr>
          <w:sz w:val="28"/>
          <w:szCs w:val="28"/>
        </w:rPr>
        <w:t>Києва:</w:t>
      </w:r>
    </w:p>
    <w:p w:rsidR="00E706BF" w:rsidRPr="00760879" w:rsidRDefault="00E706BF" w:rsidP="0060267C">
      <w:pPr>
        <w:spacing w:before="100" w:beforeAutospacing="1" w:after="100" w:afterAutospacing="1"/>
        <w:ind w:firstLine="567"/>
        <w:contextualSpacing/>
        <w:jc w:val="both"/>
        <w:rPr>
          <w:sz w:val="28"/>
          <w:szCs w:val="28"/>
        </w:rPr>
      </w:pPr>
      <w:r w:rsidRPr="00760879">
        <w:rPr>
          <w:sz w:val="28"/>
          <w:szCs w:val="28"/>
        </w:rPr>
        <w:t>-</w:t>
      </w:r>
      <w:r w:rsidRPr="00760879">
        <w:rPr>
          <w:sz w:val="28"/>
          <w:szCs w:val="28"/>
        </w:rPr>
        <w:tab/>
        <w:t xml:space="preserve">масові </w:t>
      </w:r>
      <w:r w:rsidR="00FF654B" w:rsidRPr="00760879">
        <w:rPr>
          <w:sz w:val="28"/>
          <w:szCs w:val="28"/>
        </w:rPr>
        <w:t>руйнування міської інфраструктури призвели до підвищеного рівня забруднення повітря, води та ґрунтів</w:t>
      </w:r>
      <w:r w:rsidRPr="00760879">
        <w:rPr>
          <w:sz w:val="28"/>
          <w:szCs w:val="28"/>
        </w:rPr>
        <w:t>;</w:t>
      </w:r>
    </w:p>
    <w:p w:rsidR="00E706BF" w:rsidRPr="00760879" w:rsidRDefault="00E706BF" w:rsidP="0060267C">
      <w:pPr>
        <w:tabs>
          <w:tab w:val="num" w:pos="360"/>
        </w:tabs>
        <w:spacing w:before="100" w:beforeAutospacing="1" w:after="100" w:afterAutospacing="1"/>
        <w:ind w:firstLine="567"/>
        <w:contextualSpacing/>
        <w:jc w:val="both"/>
        <w:rPr>
          <w:sz w:val="28"/>
          <w:szCs w:val="28"/>
        </w:rPr>
      </w:pPr>
      <w:r w:rsidRPr="00760879">
        <w:rPr>
          <w:sz w:val="28"/>
          <w:szCs w:val="28"/>
        </w:rPr>
        <w:t>-</w:t>
      </w:r>
      <w:r w:rsidRPr="00760879">
        <w:rPr>
          <w:sz w:val="28"/>
          <w:szCs w:val="28"/>
        </w:rPr>
        <w:tab/>
        <w:t>пожежі</w:t>
      </w:r>
      <w:r w:rsidR="00FF654B" w:rsidRPr="00760879">
        <w:rPr>
          <w:sz w:val="28"/>
          <w:szCs w:val="28"/>
        </w:rPr>
        <w:t xml:space="preserve">, спричинені обстрілами, знищили частину </w:t>
      </w:r>
      <w:r w:rsidR="00FF654B" w:rsidRPr="00760879">
        <w:rPr>
          <w:bCs/>
          <w:sz w:val="28"/>
          <w:szCs w:val="28"/>
        </w:rPr>
        <w:t>міських лісів, парків та природоохоронних територій</w:t>
      </w:r>
      <w:r w:rsidRPr="00760879">
        <w:rPr>
          <w:sz w:val="28"/>
          <w:szCs w:val="28"/>
        </w:rPr>
        <w:t>;</w:t>
      </w:r>
    </w:p>
    <w:p w:rsidR="00E706BF" w:rsidRPr="00760879" w:rsidRDefault="00E706BF" w:rsidP="0060267C">
      <w:pPr>
        <w:tabs>
          <w:tab w:val="num" w:pos="360"/>
        </w:tabs>
        <w:spacing w:before="100" w:beforeAutospacing="1" w:after="100" w:afterAutospacing="1"/>
        <w:ind w:firstLine="567"/>
        <w:contextualSpacing/>
        <w:jc w:val="both"/>
        <w:rPr>
          <w:sz w:val="28"/>
          <w:szCs w:val="28"/>
        </w:rPr>
      </w:pPr>
      <w:r w:rsidRPr="00760879">
        <w:rPr>
          <w:sz w:val="28"/>
          <w:szCs w:val="28"/>
        </w:rPr>
        <w:t>-</w:t>
      </w:r>
      <w:r w:rsidRPr="00760879">
        <w:rPr>
          <w:sz w:val="28"/>
          <w:szCs w:val="28"/>
        </w:rPr>
        <w:tab/>
        <w:t xml:space="preserve">використання </w:t>
      </w:r>
      <w:r w:rsidR="00FF654B" w:rsidRPr="00760879">
        <w:rPr>
          <w:bCs/>
          <w:sz w:val="28"/>
          <w:szCs w:val="28"/>
        </w:rPr>
        <w:t xml:space="preserve">дизельних генераторів і буржуйок під час </w:t>
      </w:r>
      <w:proofErr w:type="spellStart"/>
      <w:r w:rsidR="00FF654B" w:rsidRPr="00760879">
        <w:rPr>
          <w:bCs/>
          <w:sz w:val="28"/>
          <w:szCs w:val="28"/>
        </w:rPr>
        <w:t>блекаутів</w:t>
      </w:r>
      <w:proofErr w:type="spellEnd"/>
      <w:r w:rsidR="00FF654B" w:rsidRPr="00760879">
        <w:rPr>
          <w:sz w:val="28"/>
          <w:szCs w:val="28"/>
        </w:rPr>
        <w:t xml:space="preserve"> у 2022-2023 роках призвело до зростання викидів па</w:t>
      </w:r>
      <w:r w:rsidRPr="00760879">
        <w:rPr>
          <w:sz w:val="28"/>
          <w:szCs w:val="28"/>
        </w:rPr>
        <w:t>рникових газів і твердих часток.</w:t>
      </w:r>
    </w:p>
    <w:p w:rsidR="00302480" w:rsidRPr="00760879" w:rsidRDefault="00FF654B" w:rsidP="0060267C">
      <w:pPr>
        <w:tabs>
          <w:tab w:val="num" w:pos="360"/>
        </w:tabs>
        <w:spacing w:before="100" w:beforeAutospacing="1" w:after="100" w:afterAutospacing="1"/>
        <w:ind w:firstLine="567"/>
        <w:contextualSpacing/>
        <w:jc w:val="both"/>
        <w:rPr>
          <w:sz w:val="28"/>
          <w:szCs w:val="28"/>
        </w:rPr>
      </w:pPr>
      <w:r w:rsidRPr="00760879">
        <w:rPr>
          <w:sz w:val="28"/>
          <w:szCs w:val="28"/>
        </w:rPr>
        <w:t xml:space="preserve">Глобальні кліматичні зміни вже впливають на </w:t>
      </w:r>
      <w:r w:rsidR="00302480" w:rsidRPr="00760879">
        <w:rPr>
          <w:sz w:val="28"/>
          <w:szCs w:val="28"/>
        </w:rPr>
        <w:t xml:space="preserve">місто </w:t>
      </w:r>
      <w:r w:rsidRPr="00760879">
        <w:rPr>
          <w:sz w:val="28"/>
          <w:szCs w:val="28"/>
        </w:rPr>
        <w:t>Київ:</w:t>
      </w:r>
    </w:p>
    <w:p w:rsidR="00302480" w:rsidRPr="00760879" w:rsidRDefault="00302480" w:rsidP="0060267C">
      <w:pPr>
        <w:tabs>
          <w:tab w:val="num" w:pos="360"/>
        </w:tabs>
        <w:spacing w:before="100" w:beforeAutospacing="1" w:after="100" w:afterAutospacing="1"/>
        <w:ind w:firstLine="567"/>
        <w:contextualSpacing/>
        <w:jc w:val="both"/>
        <w:rPr>
          <w:sz w:val="28"/>
          <w:szCs w:val="28"/>
        </w:rPr>
      </w:pPr>
      <w:r w:rsidRPr="00760879">
        <w:rPr>
          <w:sz w:val="28"/>
          <w:szCs w:val="28"/>
        </w:rPr>
        <w:t>-</w:t>
      </w:r>
      <w:r w:rsidRPr="00760879">
        <w:rPr>
          <w:sz w:val="28"/>
          <w:szCs w:val="28"/>
        </w:rPr>
        <w:tab/>
      </w:r>
      <w:r w:rsidR="00E706BF" w:rsidRPr="00760879">
        <w:rPr>
          <w:bCs/>
          <w:sz w:val="28"/>
          <w:szCs w:val="28"/>
        </w:rPr>
        <w:t xml:space="preserve">підвищення </w:t>
      </w:r>
      <w:r w:rsidR="00FF654B" w:rsidRPr="00760879">
        <w:rPr>
          <w:bCs/>
          <w:sz w:val="28"/>
          <w:szCs w:val="28"/>
        </w:rPr>
        <w:t>середньорічної температури</w:t>
      </w:r>
      <w:r w:rsidR="00FF654B" w:rsidRPr="00760879">
        <w:rPr>
          <w:sz w:val="28"/>
          <w:szCs w:val="28"/>
        </w:rPr>
        <w:t xml:space="preserve"> спричиняє част</w:t>
      </w:r>
      <w:r w:rsidR="00D3067E" w:rsidRPr="00760879">
        <w:rPr>
          <w:sz w:val="28"/>
          <w:szCs w:val="28"/>
        </w:rPr>
        <w:t>іші періоди екстремальної спеки;</w:t>
      </w:r>
      <w:r w:rsidRPr="00760879">
        <w:rPr>
          <w:sz w:val="28"/>
          <w:szCs w:val="28"/>
        </w:rPr>
        <w:t xml:space="preserve"> </w:t>
      </w:r>
    </w:p>
    <w:p w:rsidR="00302480" w:rsidRPr="00760879" w:rsidRDefault="00302480" w:rsidP="0060267C">
      <w:pPr>
        <w:tabs>
          <w:tab w:val="num" w:pos="360"/>
        </w:tabs>
        <w:spacing w:before="100" w:beforeAutospacing="1" w:after="100" w:afterAutospacing="1"/>
        <w:ind w:firstLine="567"/>
        <w:contextualSpacing/>
        <w:jc w:val="both"/>
        <w:rPr>
          <w:sz w:val="28"/>
          <w:szCs w:val="28"/>
        </w:rPr>
      </w:pPr>
      <w:r w:rsidRPr="00760879">
        <w:rPr>
          <w:sz w:val="28"/>
          <w:szCs w:val="28"/>
        </w:rPr>
        <w:t>-</w:t>
      </w:r>
      <w:r w:rsidRPr="00760879">
        <w:rPr>
          <w:sz w:val="28"/>
          <w:szCs w:val="28"/>
        </w:rPr>
        <w:tab/>
      </w:r>
      <w:r w:rsidR="00D3067E" w:rsidRPr="00760879">
        <w:rPr>
          <w:bCs/>
          <w:sz w:val="28"/>
          <w:szCs w:val="28"/>
        </w:rPr>
        <w:t xml:space="preserve">зміни </w:t>
      </w:r>
      <w:r w:rsidR="00FF654B" w:rsidRPr="00760879">
        <w:rPr>
          <w:bCs/>
          <w:sz w:val="28"/>
          <w:szCs w:val="28"/>
        </w:rPr>
        <w:t>в кількості та інтенсивності опадів</w:t>
      </w:r>
      <w:r w:rsidR="00FF654B" w:rsidRPr="00760879">
        <w:rPr>
          <w:sz w:val="28"/>
          <w:szCs w:val="28"/>
        </w:rPr>
        <w:t xml:space="preserve"> збільшують ризики паводків та ерозії ґрунтів</w:t>
      </w:r>
      <w:r w:rsidR="00D3067E" w:rsidRPr="00760879">
        <w:rPr>
          <w:sz w:val="28"/>
          <w:szCs w:val="28"/>
        </w:rPr>
        <w:t>;</w:t>
      </w:r>
    </w:p>
    <w:p w:rsidR="00302480" w:rsidRPr="00760879" w:rsidRDefault="00302480" w:rsidP="0060267C">
      <w:pPr>
        <w:tabs>
          <w:tab w:val="num" w:pos="360"/>
        </w:tabs>
        <w:spacing w:before="100" w:beforeAutospacing="1" w:after="100" w:afterAutospacing="1"/>
        <w:ind w:firstLine="567"/>
        <w:contextualSpacing/>
        <w:jc w:val="both"/>
        <w:rPr>
          <w:sz w:val="28"/>
          <w:szCs w:val="28"/>
        </w:rPr>
      </w:pPr>
      <w:r w:rsidRPr="00760879">
        <w:rPr>
          <w:sz w:val="28"/>
          <w:szCs w:val="28"/>
        </w:rPr>
        <w:t>-</w:t>
      </w:r>
      <w:r w:rsidRPr="00760879">
        <w:rPr>
          <w:sz w:val="28"/>
          <w:szCs w:val="28"/>
        </w:rPr>
        <w:tab/>
      </w:r>
      <w:r w:rsidR="00D3067E" w:rsidRPr="00760879">
        <w:rPr>
          <w:bCs/>
          <w:sz w:val="28"/>
          <w:szCs w:val="28"/>
        </w:rPr>
        <w:t xml:space="preserve">зменшення </w:t>
      </w:r>
      <w:r w:rsidR="00FF654B" w:rsidRPr="00760879">
        <w:rPr>
          <w:bCs/>
          <w:sz w:val="28"/>
          <w:szCs w:val="28"/>
        </w:rPr>
        <w:t>площі зелених насаджень</w:t>
      </w:r>
      <w:r w:rsidR="00FF654B" w:rsidRPr="00760879">
        <w:rPr>
          <w:sz w:val="28"/>
          <w:szCs w:val="28"/>
        </w:rPr>
        <w:t xml:space="preserve"> призводить до ефекту "міських островів спеки"</w:t>
      </w:r>
      <w:r w:rsidR="00D3067E" w:rsidRPr="00760879">
        <w:rPr>
          <w:sz w:val="28"/>
          <w:szCs w:val="28"/>
        </w:rPr>
        <w:t>;</w:t>
      </w:r>
    </w:p>
    <w:p w:rsidR="00302480" w:rsidRPr="00760879" w:rsidRDefault="00302480" w:rsidP="0060267C">
      <w:pPr>
        <w:tabs>
          <w:tab w:val="num" w:pos="360"/>
        </w:tabs>
        <w:spacing w:before="100" w:beforeAutospacing="1" w:after="100" w:afterAutospacing="1"/>
        <w:ind w:firstLine="567"/>
        <w:contextualSpacing/>
        <w:jc w:val="both"/>
        <w:rPr>
          <w:bCs/>
          <w:sz w:val="28"/>
          <w:szCs w:val="28"/>
        </w:rPr>
      </w:pPr>
      <w:r w:rsidRPr="00760879">
        <w:rPr>
          <w:sz w:val="28"/>
          <w:szCs w:val="28"/>
        </w:rPr>
        <w:t>-</w:t>
      </w:r>
      <w:r w:rsidRPr="00760879">
        <w:rPr>
          <w:sz w:val="28"/>
          <w:szCs w:val="28"/>
        </w:rPr>
        <w:tab/>
      </w:r>
      <w:r w:rsidR="00D3067E" w:rsidRPr="00760879">
        <w:rPr>
          <w:sz w:val="28"/>
          <w:szCs w:val="28"/>
        </w:rPr>
        <w:t xml:space="preserve">високий </w:t>
      </w:r>
      <w:r w:rsidR="00FF654B" w:rsidRPr="00760879">
        <w:rPr>
          <w:sz w:val="28"/>
          <w:szCs w:val="28"/>
        </w:rPr>
        <w:t xml:space="preserve">рівень викидів </w:t>
      </w:r>
      <w:r w:rsidR="00FF654B" w:rsidRPr="00760879">
        <w:rPr>
          <w:bCs/>
          <w:sz w:val="28"/>
          <w:szCs w:val="28"/>
        </w:rPr>
        <w:t>оксидів азоту, сірки, вуглекислого газу та важких металів</w:t>
      </w:r>
      <w:r w:rsidR="00D3067E" w:rsidRPr="00760879">
        <w:rPr>
          <w:bCs/>
          <w:sz w:val="28"/>
          <w:szCs w:val="28"/>
        </w:rPr>
        <w:t>;</w:t>
      </w:r>
    </w:p>
    <w:p w:rsidR="00302480" w:rsidRPr="00760879" w:rsidRDefault="00302480" w:rsidP="0060267C">
      <w:pPr>
        <w:tabs>
          <w:tab w:val="num" w:pos="360"/>
        </w:tabs>
        <w:spacing w:before="100" w:beforeAutospacing="1" w:after="100" w:afterAutospacing="1"/>
        <w:ind w:firstLine="567"/>
        <w:contextualSpacing/>
        <w:jc w:val="both"/>
        <w:rPr>
          <w:sz w:val="28"/>
          <w:szCs w:val="28"/>
        </w:rPr>
      </w:pPr>
      <w:r w:rsidRPr="00760879">
        <w:rPr>
          <w:sz w:val="28"/>
          <w:szCs w:val="28"/>
        </w:rPr>
        <w:t>-</w:t>
      </w:r>
      <w:r w:rsidRPr="00760879">
        <w:rPr>
          <w:sz w:val="28"/>
          <w:szCs w:val="28"/>
        </w:rPr>
        <w:tab/>
      </w:r>
      <w:r w:rsidR="00E706BF" w:rsidRPr="00760879">
        <w:rPr>
          <w:sz w:val="28"/>
          <w:szCs w:val="28"/>
        </w:rPr>
        <w:t xml:space="preserve">недостатній </w:t>
      </w:r>
      <w:r w:rsidR="00FF654B" w:rsidRPr="00760879">
        <w:rPr>
          <w:sz w:val="28"/>
          <w:szCs w:val="28"/>
        </w:rPr>
        <w:t xml:space="preserve">рівень </w:t>
      </w:r>
      <w:r w:rsidR="00FF654B" w:rsidRPr="00760879">
        <w:rPr>
          <w:bCs/>
          <w:sz w:val="28"/>
          <w:szCs w:val="28"/>
        </w:rPr>
        <w:t>екологічного моніторингу</w:t>
      </w:r>
      <w:r w:rsidR="00FF654B" w:rsidRPr="00760879">
        <w:rPr>
          <w:sz w:val="28"/>
          <w:szCs w:val="28"/>
        </w:rPr>
        <w:t xml:space="preserve"> та оперативного реагування на перевищення норм забруднення</w:t>
      </w:r>
      <w:r w:rsidR="00D3067E" w:rsidRPr="00760879">
        <w:rPr>
          <w:sz w:val="28"/>
          <w:szCs w:val="28"/>
        </w:rPr>
        <w:t>;</w:t>
      </w:r>
      <w:r w:rsidRPr="00760879">
        <w:rPr>
          <w:sz w:val="28"/>
          <w:szCs w:val="28"/>
        </w:rPr>
        <w:t xml:space="preserve"> </w:t>
      </w:r>
    </w:p>
    <w:p w:rsidR="00302480" w:rsidRPr="00760879" w:rsidRDefault="00302480" w:rsidP="0060267C">
      <w:pPr>
        <w:tabs>
          <w:tab w:val="num" w:pos="360"/>
        </w:tabs>
        <w:spacing w:before="100" w:beforeAutospacing="1" w:after="100" w:afterAutospacing="1"/>
        <w:ind w:firstLine="567"/>
        <w:contextualSpacing/>
        <w:jc w:val="both"/>
        <w:rPr>
          <w:bCs/>
          <w:sz w:val="28"/>
          <w:szCs w:val="28"/>
        </w:rPr>
      </w:pPr>
      <w:r w:rsidRPr="00760879">
        <w:rPr>
          <w:sz w:val="28"/>
          <w:szCs w:val="28"/>
        </w:rPr>
        <w:t>-</w:t>
      </w:r>
      <w:r w:rsidRPr="00760879">
        <w:rPr>
          <w:sz w:val="28"/>
          <w:szCs w:val="28"/>
        </w:rPr>
        <w:tab/>
      </w:r>
      <w:r w:rsidR="00D3067E" w:rsidRPr="00760879">
        <w:rPr>
          <w:sz w:val="28"/>
          <w:szCs w:val="28"/>
        </w:rPr>
        <w:t xml:space="preserve">обмежене </w:t>
      </w:r>
      <w:r w:rsidR="00FF654B" w:rsidRPr="00760879">
        <w:rPr>
          <w:sz w:val="28"/>
          <w:szCs w:val="28"/>
        </w:rPr>
        <w:t xml:space="preserve">впровадження </w:t>
      </w:r>
      <w:r w:rsidR="00FF654B" w:rsidRPr="00760879">
        <w:rPr>
          <w:bCs/>
          <w:sz w:val="28"/>
          <w:szCs w:val="28"/>
        </w:rPr>
        <w:t>альтернативних джерел енергії та електротранспорту</w:t>
      </w:r>
      <w:r w:rsidR="00D3067E" w:rsidRPr="00760879">
        <w:rPr>
          <w:bCs/>
          <w:sz w:val="28"/>
          <w:szCs w:val="28"/>
        </w:rPr>
        <w:t>;</w:t>
      </w:r>
      <w:r w:rsidRPr="00760879">
        <w:rPr>
          <w:bCs/>
          <w:sz w:val="28"/>
          <w:szCs w:val="28"/>
        </w:rPr>
        <w:t xml:space="preserve"> </w:t>
      </w:r>
    </w:p>
    <w:p w:rsidR="00302480" w:rsidRPr="00760879" w:rsidRDefault="00302480" w:rsidP="0060267C">
      <w:pPr>
        <w:tabs>
          <w:tab w:val="num" w:pos="360"/>
        </w:tabs>
        <w:spacing w:before="100" w:beforeAutospacing="1" w:after="100" w:afterAutospacing="1"/>
        <w:ind w:firstLine="567"/>
        <w:contextualSpacing/>
        <w:jc w:val="both"/>
        <w:rPr>
          <w:sz w:val="28"/>
          <w:szCs w:val="28"/>
        </w:rPr>
      </w:pPr>
      <w:r w:rsidRPr="00760879">
        <w:rPr>
          <w:sz w:val="28"/>
          <w:szCs w:val="28"/>
        </w:rPr>
        <w:t>-</w:t>
      </w:r>
      <w:r w:rsidRPr="00760879">
        <w:rPr>
          <w:sz w:val="28"/>
          <w:szCs w:val="28"/>
        </w:rPr>
        <w:tab/>
      </w:r>
      <w:r w:rsidR="00D3067E" w:rsidRPr="00760879">
        <w:rPr>
          <w:sz w:val="28"/>
          <w:szCs w:val="28"/>
        </w:rPr>
        <w:t xml:space="preserve">забруднення </w:t>
      </w:r>
      <w:r w:rsidR="00FF654B" w:rsidRPr="00760879">
        <w:rPr>
          <w:sz w:val="28"/>
          <w:szCs w:val="28"/>
        </w:rPr>
        <w:t>Дніпра, малих річок (Либідь, Сирець, Дарниця) та підземних вод</w:t>
      </w:r>
      <w:r w:rsidR="00D3067E" w:rsidRPr="00760879">
        <w:rPr>
          <w:sz w:val="28"/>
          <w:szCs w:val="28"/>
        </w:rPr>
        <w:t>;</w:t>
      </w:r>
    </w:p>
    <w:p w:rsidR="00302480" w:rsidRPr="00760879" w:rsidRDefault="00302480" w:rsidP="0060267C">
      <w:pPr>
        <w:tabs>
          <w:tab w:val="num" w:pos="360"/>
        </w:tabs>
        <w:spacing w:before="100" w:beforeAutospacing="1" w:after="100" w:afterAutospacing="1"/>
        <w:ind w:firstLine="567"/>
        <w:contextualSpacing/>
        <w:jc w:val="both"/>
        <w:rPr>
          <w:bCs/>
          <w:sz w:val="28"/>
          <w:szCs w:val="28"/>
        </w:rPr>
      </w:pPr>
      <w:r w:rsidRPr="00760879">
        <w:rPr>
          <w:sz w:val="28"/>
          <w:szCs w:val="28"/>
        </w:rPr>
        <w:t>-</w:t>
      </w:r>
      <w:r w:rsidRPr="00760879">
        <w:rPr>
          <w:sz w:val="28"/>
          <w:szCs w:val="28"/>
        </w:rPr>
        <w:tab/>
      </w:r>
      <w:r w:rsidR="00D3067E" w:rsidRPr="00760879">
        <w:rPr>
          <w:sz w:val="28"/>
          <w:szCs w:val="28"/>
        </w:rPr>
        <w:t xml:space="preserve">відсутність </w:t>
      </w:r>
      <w:r w:rsidR="00FF654B" w:rsidRPr="00760879">
        <w:rPr>
          <w:sz w:val="28"/>
          <w:szCs w:val="28"/>
        </w:rPr>
        <w:t xml:space="preserve">сучасних систем </w:t>
      </w:r>
      <w:r w:rsidR="00FF654B" w:rsidRPr="00760879">
        <w:rPr>
          <w:bCs/>
          <w:sz w:val="28"/>
          <w:szCs w:val="28"/>
        </w:rPr>
        <w:t>очищення стічних вод та контролю забруднення</w:t>
      </w:r>
      <w:r w:rsidR="00D3067E" w:rsidRPr="00760879">
        <w:rPr>
          <w:bCs/>
          <w:sz w:val="28"/>
          <w:szCs w:val="28"/>
        </w:rPr>
        <w:t>;</w:t>
      </w:r>
    </w:p>
    <w:p w:rsidR="00302480" w:rsidRPr="00760879" w:rsidRDefault="00302480" w:rsidP="0060267C">
      <w:pPr>
        <w:tabs>
          <w:tab w:val="num" w:pos="360"/>
        </w:tabs>
        <w:spacing w:before="100" w:beforeAutospacing="1" w:after="100" w:afterAutospacing="1"/>
        <w:ind w:firstLine="567"/>
        <w:contextualSpacing/>
        <w:jc w:val="both"/>
        <w:rPr>
          <w:sz w:val="28"/>
          <w:szCs w:val="28"/>
        </w:rPr>
      </w:pPr>
      <w:r w:rsidRPr="00760879">
        <w:rPr>
          <w:sz w:val="28"/>
          <w:szCs w:val="28"/>
        </w:rPr>
        <w:t>-</w:t>
      </w:r>
      <w:r w:rsidRPr="00760879">
        <w:rPr>
          <w:sz w:val="28"/>
          <w:szCs w:val="28"/>
        </w:rPr>
        <w:tab/>
      </w:r>
      <w:r w:rsidR="00D3067E" w:rsidRPr="00760879">
        <w:rPr>
          <w:sz w:val="28"/>
          <w:szCs w:val="28"/>
        </w:rPr>
        <w:t xml:space="preserve">недостатнє </w:t>
      </w:r>
      <w:r w:rsidR="00FF654B" w:rsidRPr="00760879">
        <w:rPr>
          <w:sz w:val="28"/>
          <w:szCs w:val="28"/>
        </w:rPr>
        <w:t>відновлення екосистем заплав і прибережних зон</w:t>
      </w:r>
      <w:r w:rsidR="00D3067E" w:rsidRPr="00760879">
        <w:rPr>
          <w:sz w:val="28"/>
          <w:szCs w:val="28"/>
        </w:rPr>
        <w:t>;</w:t>
      </w:r>
    </w:p>
    <w:p w:rsidR="00302480" w:rsidRPr="00760879" w:rsidRDefault="00302480" w:rsidP="0060267C">
      <w:pPr>
        <w:tabs>
          <w:tab w:val="num" w:pos="360"/>
        </w:tabs>
        <w:spacing w:before="100" w:beforeAutospacing="1" w:after="100" w:afterAutospacing="1"/>
        <w:ind w:firstLine="567"/>
        <w:contextualSpacing/>
        <w:jc w:val="both"/>
        <w:rPr>
          <w:sz w:val="28"/>
          <w:szCs w:val="28"/>
        </w:rPr>
      </w:pPr>
      <w:r w:rsidRPr="00760879">
        <w:rPr>
          <w:sz w:val="28"/>
          <w:szCs w:val="28"/>
        </w:rPr>
        <w:t>-</w:t>
      </w:r>
      <w:r w:rsidRPr="00760879">
        <w:rPr>
          <w:sz w:val="28"/>
          <w:szCs w:val="28"/>
        </w:rPr>
        <w:tab/>
      </w:r>
      <w:r w:rsidR="00D3067E" w:rsidRPr="00760879">
        <w:rPr>
          <w:sz w:val="28"/>
          <w:szCs w:val="28"/>
        </w:rPr>
        <w:t xml:space="preserve">низький </w:t>
      </w:r>
      <w:r w:rsidR="00FF654B" w:rsidRPr="00760879">
        <w:rPr>
          <w:sz w:val="28"/>
          <w:szCs w:val="28"/>
        </w:rPr>
        <w:t xml:space="preserve">рівень </w:t>
      </w:r>
      <w:r w:rsidR="00D3067E" w:rsidRPr="00760879">
        <w:rPr>
          <w:sz w:val="28"/>
          <w:szCs w:val="28"/>
        </w:rPr>
        <w:t xml:space="preserve"> екологічної </w:t>
      </w:r>
      <w:r w:rsidR="00FF654B" w:rsidRPr="00760879">
        <w:rPr>
          <w:sz w:val="28"/>
          <w:szCs w:val="28"/>
        </w:rPr>
        <w:t>культури</w:t>
      </w:r>
      <w:r w:rsidRPr="00760879">
        <w:rPr>
          <w:sz w:val="28"/>
          <w:szCs w:val="28"/>
        </w:rPr>
        <w:t>.</w:t>
      </w:r>
    </w:p>
    <w:p w:rsidR="007849ED" w:rsidRPr="00760879" w:rsidRDefault="0063102D" w:rsidP="0060267C">
      <w:pPr>
        <w:tabs>
          <w:tab w:val="num" w:pos="360"/>
        </w:tabs>
        <w:spacing w:before="100" w:beforeAutospacing="1" w:after="100" w:afterAutospacing="1"/>
        <w:ind w:firstLine="567"/>
        <w:contextualSpacing/>
        <w:jc w:val="both"/>
        <w:rPr>
          <w:sz w:val="28"/>
          <w:szCs w:val="28"/>
        </w:rPr>
      </w:pPr>
      <w:r w:rsidRPr="00760879">
        <w:rPr>
          <w:bCs/>
          <w:sz w:val="28"/>
          <w:szCs w:val="28"/>
        </w:rPr>
        <w:t>Стратегі</w:t>
      </w:r>
      <w:r w:rsidR="002B6014" w:rsidRPr="00760879">
        <w:rPr>
          <w:bCs/>
          <w:sz w:val="28"/>
          <w:szCs w:val="28"/>
        </w:rPr>
        <w:t>єю</w:t>
      </w:r>
      <w:r w:rsidRPr="00760879">
        <w:rPr>
          <w:bCs/>
          <w:sz w:val="28"/>
          <w:szCs w:val="28"/>
        </w:rPr>
        <w:t xml:space="preserve"> розвитку міста Києва до 2027 року</w:t>
      </w:r>
      <w:r w:rsidR="002B6014" w:rsidRPr="00760879">
        <w:rPr>
          <w:bCs/>
          <w:sz w:val="28"/>
          <w:szCs w:val="28"/>
        </w:rPr>
        <w:t xml:space="preserve">, затвердженою рішенням </w:t>
      </w:r>
      <w:r w:rsidRPr="00760879">
        <w:rPr>
          <w:bCs/>
          <w:sz w:val="28"/>
          <w:szCs w:val="28"/>
        </w:rPr>
        <w:t xml:space="preserve"> </w:t>
      </w:r>
      <w:r w:rsidR="002B6014" w:rsidRPr="00760879">
        <w:rPr>
          <w:bCs/>
          <w:sz w:val="28"/>
          <w:szCs w:val="28"/>
        </w:rPr>
        <w:t>від 15 грудня 2011 року № 824/7060</w:t>
      </w:r>
      <w:r w:rsidR="00302480" w:rsidRPr="00760879">
        <w:rPr>
          <w:bCs/>
          <w:sz w:val="28"/>
          <w:szCs w:val="28"/>
        </w:rPr>
        <w:t>,</w:t>
      </w:r>
      <w:r w:rsidR="00110645" w:rsidRPr="00760879">
        <w:rPr>
          <w:bCs/>
          <w:sz w:val="28"/>
          <w:szCs w:val="28"/>
        </w:rPr>
        <w:t xml:space="preserve"> визначені</w:t>
      </w:r>
      <w:r w:rsidR="002B6014" w:rsidRPr="00760879">
        <w:rPr>
          <w:bCs/>
          <w:sz w:val="28"/>
          <w:szCs w:val="28"/>
        </w:rPr>
        <w:t xml:space="preserve"> оперативні цілі </w:t>
      </w:r>
      <w:r w:rsidR="00510E3C" w:rsidRPr="00760879">
        <w:rPr>
          <w:bCs/>
          <w:sz w:val="28"/>
          <w:szCs w:val="28"/>
        </w:rPr>
        <w:t xml:space="preserve">на досягнення яких направлена Комплексна міська цільова програма екологічного благополуччя міста </w:t>
      </w:r>
      <w:r w:rsidR="00510E3C" w:rsidRPr="00760879">
        <w:rPr>
          <w:bCs/>
          <w:sz w:val="28"/>
          <w:szCs w:val="28"/>
        </w:rPr>
        <w:lastRenderedPageBreak/>
        <w:t>Києва на 2026-2028 роки (далі - Програма)</w:t>
      </w:r>
      <w:r w:rsidR="00110645" w:rsidRPr="00760879">
        <w:rPr>
          <w:bCs/>
          <w:sz w:val="28"/>
          <w:szCs w:val="28"/>
        </w:rPr>
        <w:t>,</w:t>
      </w:r>
      <w:r w:rsidR="00510E3C" w:rsidRPr="00760879">
        <w:rPr>
          <w:bCs/>
          <w:sz w:val="28"/>
          <w:szCs w:val="28"/>
        </w:rPr>
        <w:t xml:space="preserve"> зокрема: </w:t>
      </w:r>
      <w:r w:rsidR="002B6014" w:rsidRPr="00760879">
        <w:rPr>
          <w:bCs/>
          <w:sz w:val="28"/>
          <w:szCs w:val="28"/>
        </w:rPr>
        <w:t xml:space="preserve">«Запобігання змінам клімату та поліпшення якості атмосферного повітря», «Збереження та відтворення екосистем, поліпшення стану навколишнього середовища», та «Упорядкування та розвиток публічного простору» </w:t>
      </w:r>
      <w:r w:rsidR="00510E3C" w:rsidRPr="00760879">
        <w:rPr>
          <w:bCs/>
          <w:sz w:val="28"/>
          <w:szCs w:val="28"/>
        </w:rPr>
        <w:t>.</w:t>
      </w:r>
    </w:p>
    <w:p w:rsidR="00302480" w:rsidRDefault="00302480" w:rsidP="0060267C">
      <w:pPr>
        <w:spacing w:before="120" w:after="120"/>
        <w:ind w:left="2832" w:firstLine="567"/>
        <w:jc w:val="both"/>
        <w:rPr>
          <w:b/>
          <w:bCs/>
          <w:sz w:val="28"/>
          <w:szCs w:val="28"/>
        </w:rPr>
      </w:pPr>
    </w:p>
    <w:p w:rsidR="006173D2" w:rsidRDefault="006173D2" w:rsidP="0060267C">
      <w:pPr>
        <w:spacing w:before="120" w:after="120"/>
        <w:ind w:left="2832" w:firstLine="567"/>
        <w:jc w:val="both"/>
        <w:rPr>
          <w:b/>
          <w:bCs/>
          <w:sz w:val="28"/>
          <w:szCs w:val="28"/>
        </w:rPr>
      </w:pPr>
    </w:p>
    <w:p w:rsidR="006173D2" w:rsidRPr="00760879" w:rsidRDefault="006173D2" w:rsidP="0060267C">
      <w:pPr>
        <w:spacing w:before="120" w:after="120"/>
        <w:ind w:left="2832" w:firstLine="567"/>
        <w:jc w:val="both"/>
        <w:rPr>
          <w:b/>
          <w:bCs/>
          <w:sz w:val="28"/>
          <w:szCs w:val="28"/>
        </w:rPr>
      </w:pPr>
    </w:p>
    <w:p w:rsidR="007849ED" w:rsidRPr="00760879" w:rsidRDefault="00510E3C" w:rsidP="0060267C">
      <w:pPr>
        <w:spacing w:before="120" w:after="120"/>
        <w:ind w:left="2832" w:firstLine="567"/>
        <w:jc w:val="both"/>
        <w:rPr>
          <w:b/>
          <w:bCs/>
          <w:sz w:val="28"/>
          <w:szCs w:val="28"/>
        </w:rPr>
      </w:pPr>
      <w:r w:rsidRPr="00760879">
        <w:rPr>
          <w:b/>
          <w:bCs/>
          <w:sz w:val="28"/>
          <w:szCs w:val="28"/>
        </w:rPr>
        <w:t>АТМОСФЕРНЕ ПОВІТРЯ</w:t>
      </w:r>
    </w:p>
    <w:p w:rsidR="00FF654B" w:rsidRPr="00760879" w:rsidRDefault="00FF654B" w:rsidP="0060267C">
      <w:pPr>
        <w:spacing w:before="100" w:beforeAutospacing="1" w:after="100" w:afterAutospacing="1"/>
        <w:ind w:firstLine="567"/>
        <w:contextualSpacing/>
        <w:jc w:val="both"/>
        <w:rPr>
          <w:sz w:val="28"/>
          <w:szCs w:val="28"/>
        </w:rPr>
      </w:pPr>
      <w:r w:rsidRPr="00760879">
        <w:rPr>
          <w:sz w:val="28"/>
          <w:szCs w:val="28"/>
        </w:rPr>
        <w:t xml:space="preserve">Повітря – це невидима, але </w:t>
      </w:r>
      <w:proofErr w:type="spellStart"/>
      <w:r w:rsidRPr="00760879">
        <w:rPr>
          <w:sz w:val="28"/>
          <w:szCs w:val="28"/>
        </w:rPr>
        <w:t>життєво</w:t>
      </w:r>
      <w:proofErr w:type="spellEnd"/>
      <w:r w:rsidRPr="00760879">
        <w:rPr>
          <w:sz w:val="28"/>
          <w:szCs w:val="28"/>
        </w:rPr>
        <w:t xml:space="preserve"> необхідна складова нашого існування. Його не можна побачити чи торкнутися, але ми відчуваємо його щоразу, коли робимо вдих. Якість атмосферного повітря безпосередньо впливає на здоров’я людей, комфорт життя та екологічний баланс природи.</w:t>
      </w:r>
    </w:p>
    <w:p w:rsidR="00FF654B" w:rsidRPr="00760879" w:rsidRDefault="00FF654B" w:rsidP="0060267C">
      <w:pPr>
        <w:spacing w:before="100" w:beforeAutospacing="1" w:after="100" w:afterAutospacing="1"/>
        <w:ind w:firstLine="567"/>
        <w:contextualSpacing/>
        <w:jc w:val="both"/>
        <w:rPr>
          <w:sz w:val="28"/>
          <w:szCs w:val="28"/>
        </w:rPr>
      </w:pPr>
      <w:r w:rsidRPr="00760879">
        <w:rPr>
          <w:bCs/>
          <w:sz w:val="28"/>
          <w:szCs w:val="28"/>
        </w:rPr>
        <w:t>Київ – місто каштанів, парків і широких проспектів, однак у його повітрі все частіше відчувається не тільки аромат квітучих дерев, а й важкі частки пилу, вихлопних газів та промислових викидів.</w:t>
      </w:r>
    </w:p>
    <w:p w:rsidR="00360E80" w:rsidRPr="00760879" w:rsidRDefault="00FF654B" w:rsidP="00196262">
      <w:pPr>
        <w:spacing w:before="100" w:beforeAutospacing="1" w:after="100" w:afterAutospacing="1"/>
        <w:ind w:firstLine="567"/>
        <w:contextualSpacing/>
        <w:jc w:val="both"/>
        <w:rPr>
          <w:sz w:val="28"/>
          <w:szCs w:val="28"/>
        </w:rPr>
      </w:pPr>
      <w:r w:rsidRPr="00760879">
        <w:rPr>
          <w:sz w:val="28"/>
          <w:szCs w:val="28"/>
        </w:rPr>
        <w:t>Забруднення атмосферного повітря в столиці формується під впливом різних чинників:</w:t>
      </w:r>
    </w:p>
    <w:p w:rsidR="00FF654B" w:rsidRPr="00760879" w:rsidRDefault="00D3067E" w:rsidP="00196262">
      <w:pPr>
        <w:spacing w:before="100" w:beforeAutospacing="1" w:after="100" w:afterAutospacing="1"/>
        <w:ind w:firstLine="567"/>
        <w:contextualSpacing/>
        <w:jc w:val="both"/>
        <w:rPr>
          <w:sz w:val="28"/>
          <w:szCs w:val="28"/>
        </w:rPr>
      </w:pPr>
      <w:r w:rsidRPr="00760879">
        <w:rPr>
          <w:bCs/>
          <w:sz w:val="28"/>
          <w:szCs w:val="28"/>
        </w:rPr>
        <w:t>-</w:t>
      </w:r>
      <w:r w:rsidRPr="00760879">
        <w:rPr>
          <w:bCs/>
          <w:sz w:val="28"/>
          <w:szCs w:val="28"/>
        </w:rPr>
        <w:tab/>
      </w:r>
      <w:r w:rsidR="00FF654B" w:rsidRPr="00760879">
        <w:rPr>
          <w:bCs/>
          <w:sz w:val="28"/>
          <w:szCs w:val="28"/>
        </w:rPr>
        <w:t>викиди транспорту</w:t>
      </w:r>
      <w:r w:rsidR="00FF654B" w:rsidRPr="00760879">
        <w:rPr>
          <w:sz w:val="28"/>
          <w:szCs w:val="28"/>
        </w:rPr>
        <w:t>, що є найбільшим джерелом шкідливих речовин;</w:t>
      </w:r>
    </w:p>
    <w:p w:rsidR="00FF654B" w:rsidRPr="0060267C" w:rsidRDefault="00D3067E" w:rsidP="00196262">
      <w:pPr>
        <w:spacing w:before="100" w:beforeAutospacing="1" w:after="100" w:afterAutospacing="1"/>
        <w:ind w:firstLine="567"/>
        <w:contextualSpacing/>
        <w:jc w:val="both"/>
        <w:rPr>
          <w:sz w:val="28"/>
          <w:szCs w:val="28"/>
        </w:rPr>
      </w:pPr>
      <w:r w:rsidRPr="00760879">
        <w:rPr>
          <w:bCs/>
          <w:sz w:val="28"/>
          <w:szCs w:val="28"/>
        </w:rPr>
        <w:t>-</w:t>
      </w:r>
      <w:r w:rsidRPr="00760879">
        <w:rPr>
          <w:bCs/>
          <w:sz w:val="28"/>
          <w:szCs w:val="28"/>
        </w:rPr>
        <w:tab/>
      </w:r>
      <w:r w:rsidR="00FF654B" w:rsidRPr="00760879">
        <w:rPr>
          <w:bCs/>
          <w:sz w:val="28"/>
          <w:szCs w:val="28"/>
        </w:rPr>
        <w:t>діяльність промислових підприємств</w:t>
      </w:r>
      <w:r w:rsidR="00FF654B" w:rsidRPr="00760879">
        <w:rPr>
          <w:sz w:val="28"/>
          <w:szCs w:val="28"/>
        </w:rPr>
        <w:t>, які додають до атмосфери діоксиди сірки та азоту;</w:t>
      </w:r>
    </w:p>
    <w:p w:rsidR="00FF654B" w:rsidRDefault="00D3067E" w:rsidP="00196262">
      <w:pPr>
        <w:spacing w:before="100" w:beforeAutospacing="1" w:after="100" w:afterAutospacing="1"/>
        <w:ind w:firstLine="567"/>
        <w:contextualSpacing/>
        <w:jc w:val="both"/>
        <w:rPr>
          <w:sz w:val="28"/>
          <w:szCs w:val="28"/>
        </w:rPr>
      </w:pPr>
      <w:r w:rsidRPr="0060267C">
        <w:rPr>
          <w:bCs/>
          <w:sz w:val="28"/>
          <w:szCs w:val="28"/>
        </w:rPr>
        <w:t>-</w:t>
      </w:r>
      <w:r w:rsidRPr="0060267C">
        <w:rPr>
          <w:bCs/>
          <w:sz w:val="28"/>
          <w:szCs w:val="28"/>
        </w:rPr>
        <w:tab/>
      </w:r>
      <w:r w:rsidR="00FF654B" w:rsidRPr="0060267C">
        <w:rPr>
          <w:bCs/>
          <w:sz w:val="28"/>
          <w:szCs w:val="28"/>
        </w:rPr>
        <w:t>теплоенергетичні комплекси</w:t>
      </w:r>
      <w:r w:rsidR="00FF654B" w:rsidRPr="0060267C">
        <w:rPr>
          <w:sz w:val="28"/>
          <w:szCs w:val="28"/>
        </w:rPr>
        <w:t>, що спричиняють викиди парникових газів.</w:t>
      </w:r>
    </w:p>
    <w:p w:rsidR="006173D2" w:rsidRPr="0060267C" w:rsidRDefault="006173D2" w:rsidP="00196262">
      <w:pPr>
        <w:spacing w:before="100" w:beforeAutospacing="1" w:after="100" w:afterAutospacing="1"/>
        <w:ind w:firstLine="567"/>
        <w:contextualSpacing/>
        <w:jc w:val="both"/>
        <w:rPr>
          <w:sz w:val="28"/>
          <w:szCs w:val="28"/>
        </w:rPr>
      </w:pPr>
    </w:p>
    <w:p w:rsidR="003A5F3F" w:rsidRPr="0060267C" w:rsidRDefault="003A5F3F" w:rsidP="0060267C">
      <w:pPr>
        <w:spacing w:before="120" w:after="120"/>
        <w:ind w:firstLine="567"/>
        <w:contextualSpacing/>
        <w:jc w:val="both"/>
        <w:rPr>
          <w:sz w:val="28"/>
          <w:szCs w:val="28"/>
        </w:rPr>
      </w:pPr>
      <w:r w:rsidRPr="0060267C">
        <w:rPr>
          <w:noProof/>
          <w:sz w:val="28"/>
          <w:szCs w:val="28"/>
        </w:rPr>
        <w:drawing>
          <wp:inline distT="0" distB="0" distL="0" distR="0" wp14:anchorId="33476091" wp14:editId="54505F16">
            <wp:extent cx="6438900" cy="24955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3A5F3F" w:rsidRPr="0060267C" w:rsidRDefault="003A5F3F" w:rsidP="0060267C">
      <w:pPr>
        <w:spacing w:before="120" w:after="120"/>
        <w:ind w:firstLine="567"/>
        <w:contextualSpacing/>
        <w:jc w:val="both"/>
        <w:rPr>
          <w:sz w:val="28"/>
          <w:szCs w:val="28"/>
        </w:rPr>
      </w:pPr>
    </w:p>
    <w:p w:rsidR="003A5F3F" w:rsidRPr="00760879" w:rsidRDefault="003A5F3F" w:rsidP="0060267C">
      <w:pPr>
        <w:spacing w:before="120" w:after="120"/>
        <w:ind w:firstLine="567"/>
        <w:jc w:val="both"/>
        <w:rPr>
          <w:sz w:val="28"/>
          <w:szCs w:val="28"/>
        </w:rPr>
      </w:pPr>
      <w:r w:rsidRPr="00760879">
        <w:rPr>
          <w:sz w:val="28"/>
          <w:szCs w:val="28"/>
        </w:rPr>
        <w:t>Рис.1 Динаміка якості атмосферного повітря за 2022-202</w:t>
      </w:r>
      <w:r w:rsidR="00B97CF4" w:rsidRPr="00760879">
        <w:rPr>
          <w:sz w:val="28"/>
          <w:szCs w:val="28"/>
        </w:rPr>
        <w:t>4</w:t>
      </w:r>
      <w:r w:rsidRPr="00760879">
        <w:rPr>
          <w:sz w:val="28"/>
          <w:szCs w:val="28"/>
        </w:rPr>
        <w:t xml:space="preserve"> роки </w:t>
      </w:r>
    </w:p>
    <w:p w:rsidR="006173D2" w:rsidRDefault="006173D2" w:rsidP="0060267C">
      <w:pPr>
        <w:spacing w:before="120" w:after="120"/>
        <w:ind w:firstLine="567"/>
        <w:contextualSpacing/>
        <w:jc w:val="both"/>
        <w:rPr>
          <w:sz w:val="28"/>
          <w:szCs w:val="28"/>
        </w:rPr>
      </w:pPr>
    </w:p>
    <w:p w:rsidR="003A5F3F" w:rsidRPr="00760879" w:rsidRDefault="003A5F3F" w:rsidP="0060267C">
      <w:pPr>
        <w:spacing w:before="120" w:after="120"/>
        <w:ind w:firstLine="567"/>
        <w:contextualSpacing/>
        <w:jc w:val="both"/>
        <w:rPr>
          <w:sz w:val="28"/>
          <w:szCs w:val="28"/>
        </w:rPr>
      </w:pPr>
      <w:r w:rsidRPr="00760879">
        <w:rPr>
          <w:sz w:val="28"/>
          <w:szCs w:val="28"/>
        </w:rPr>
        <w:t xml:space="preserve">Внаслідок збройної агресії </w:t>
      </w:r>
      <w:proofErr w:type="spellStart"/>
      <w:r w:rsidRPr="00760879">
        <w:rPr>
          <w:sz w:val="28"/>
          <w:szCs w:val="28"/>
        </w:rPr>
        <w:t>росії</w:t>
      </w:r>
      <w:proofErr w:type="spellEnd"/>
      <w:r w:rsidRPr="00760879">
        <w:rPr>
          <w:sz w:val="28"/>
          <w:szCs w:val="28"/>
        </w:rPr>
        <w:t xml:space="preserve"> проти України з 24.02.2022</w:t>
      </w:r>
      <w:r w:rsidR="00F55863" w:rsidRPr="00760879">
        <w:rPr>
          <w:sz w:val="28"/>
          <w:szCs w:val="28"/>
        </w:rPr>
        <w:t xml:space="preserve"> року</w:t>
      </w:r>
      <w:r w:rsidRPr="00760879">
        <w:rPr>
          <w:sz w:val="28"/>
          <w:szCs w:val="28"/>
        </w:rPr>
        <w:t xml:space="preserve"> на території міста Києва спостерігались масові ураження вогнепальною, артилерійською та ракетною зброєю територій міських лісів та природно-заповідного фонду. Війна вплинула на кожний компонент довкілля</w:t>
      </w:r>
      <w:r w:rsidR="00480945" w:rsidRPr="00760879">
        <w:rPr>
          <w:sz w:val="28"/>
          <w:szCs w:val="28"/>
        </w:rPr>
        <w:t>:</w:t>
      </w:r>
      <w:r w:rsidRPr="00760879">
        <w:rPr>
          <w:sz w:val="28"/>
          <w:szCs w:val="28"/>
        </w:rPr>
        <w:t xml:space="preserve"> повітря, воду, ґрунти, зелені насадження, тваринний та рослинний світ. Зокрема, пошкодження об’єктів енергетики у зимовий період м. Києва призвело до масового використання газо\дизель генераторів, пічок – буржуйок, що в свою чергу призвело до </w:t>
      </w:r>
      <w:r w:rsidRPr="00760879">
        <w:rPr>
          <w:sz w:val="28"/>
          <w:szCs w:val="28"/>
        </w:rPr>
        <w:lastRenderedPageBreak/>
        <w:t xml:space="preserve">збільшення кількості забруднюючих речовин в атмосферному повітрі (вуглецю оксиду, азоту діоксиду, діоксиду сірки, вуглеводних С12-С19, пилу). Збільшення рівня шумового навантаження на навколишнє середовище від працюючих генераторів. </w:t>
      </w:r>
    </w:p>
    <w:p w:rsidR="00FF654B" w:rsidRPr="0060267C" w:rsidRDefault="00FF654B" w:rsidP="0060267C">
      <w:pPr>
        <w:spacing w:before="120" w:after="120"/>
        <w:ind w:firstLine="567"/>
        <w:contextualSpacing/>
        <w:jc w:val="both"/>
        <w:rPr>
          <w:sz w:val="28"/>
          <w:szCs w:val="28"/>
        </w:rPr>
      </w:pPr>
      <w:r w:rsidRPr="00760879">
        <w:rPr>
          <w:sz w:val="28"/>
          <w:szCs w:val="28"/>
        </w:rPr>
        <w:t xml:space="preserve">У 2023 році рівень забруднення атмосферного повітря у </w:t>
      </w:r>
      <w:r w:rsidR="00480945" w:rsidRPr="00760879">
        <w:rPr>
          <w:sz w:val="28"/>
          <w:szCs w:val="28"/>
        </w:rPr>
        <w:t xml:space="preserve">місті </w:t>
      </w:r>
      <w:r w:rsidRPr="00760879">
        <w:rPr>
          <w:sz w:val="28"/>
          <w:szCs w:val="28"/>
        </w:rPr>
        <w:t xml:space="preserve">Києві зріс, особливо </w:t>
      </w:r>
      <w:r w:rsidRPr="00760879">
        <w:rPr>
          <w:b/>
          <w:bCs/>
          <w:sz w:val="28"/>
          <w:szCs w:val="28"/>
        </w:rPr>
        <w:t>діоксидом сірки</w:t>
      </w:r>
      <w:r w:rsidRPr="00760879">
        <w:rPr>
          <w:sz w:val="28"/>
          <w:szCs w:val="28"/>
        </w:rPr>
        <w:t xml:space="preserve">, що потрапляє в атмосферу при спалюванні палива. Викиди оксидів азоту, </w:t>
      </w:r>
      <w:proofErr w:type="spellStart"/>
      <w:r w:rsidRPr="00760879">
        <w:rPr>
          <w:sz w:val="28"/>
          <w:szCs w:val="28"/>
        </w:rPr>
        <w:t>монооксиду</w:t>
      </w:r>
      <w:proofErr w:type="spellEnd"/>
      <w:r w:rsidRPr="00760879">
        <w:rPr>
          <w:sz w:val="28"/>
          <w:szCs w:val="28"/>
        </w:rPr>
        <w:t xml:space="preserve"> вуглецю та твердих часток теж зросли, ускладнюючи екологічну ситуацію в столиці.</w:t>
      </w:r>
    </w:p>
    <w:p w:rsidR="00360E80" w:rsidRPr="0060267C" w:rsidRDefault="00360E80" w:rsidP="0060267C">
      <w:pPr>
        <w:spacing w:before="100" w:beforeAutospacing="1" w:after="100" w:afterAutospacing="1"/>
        <w:ind w:firstLine="567"/>
        <w:jc w:val="both"/>
        <w:rPr>
          <w:sz w:val="28"/>
          <w:szCs w:val="28"/>
        </w:rPr>
      </w:pPr>
      <w:r w:rsidRPr="0060267C">
        <w:rPr>
          <w:noProof/>
          <w:sz w:val="28"/>
          <w:szCs w:val="28"/>
        </w:rPr>
        <w:drawing>
          <wp:inline distT="0" distB="0" distL="0" distR="0" wp14:anchorId="34264C14" wp14:editId="3C416020">
            <wp:extent cx="5362575" cy="2609850"/>
            <wp:effectExtent l="0" t="0" r="9525"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6173D2" w:rsidRDefault="006173D2" w:rsidP="0060267C">
      <w:pPr>
        <w:ind w:firstLine="567"/>
        <w:jc w:val="both"/>
        <w:rPr>
          <w:sz w:val="28"/>
          <w:szCs w:val="28"/>
        </w:rPr>
      </w:pPr>
    </w:p>
    <w:p w:rsidR="00360E80" w:rsidRPr="0060267C" w:rsidRDefault="00360E80" w:rsidP="0060267C">
      <w:pPr>
        <w:ind w:firstLine="567"/>
        <w:jc w:val="both"/>
        <w:rPr>
          <w:sz w:val="28"/>
          <w:szCs w:val="28"/>
        </w:rPr>
      </w:pPr>
      <w:r w:rsidRPr="0060267C">
        <w:rPr>
          <w:sz w:val="28"/>
          <w:szCs w:val="28"/>
        </w:rPr>
        <w:t>Рис. 2. Динаміка викидів в атмосферне повітря забруднюючих речовин стаціонарними джерелами забруднення в місті Києві у 2020-2023 роках, тон (за даними Головного управління статистики міста Києва)</w:t>
      </w:r>
    </w:p>
    <w:p w:rsidR="006173D2" w:rsidRDefault="006173D2" w:rsidP="0060267C">
      <w:pPr>
        <w:spacing w:before="120" w:after="120"/>
        <w:ind w:firstLine="567"/>
        <w:jc w:val="both"/>
        <w:rPr>
          <w:sz w:val="28"/>
          <w:szCs w:val="28"/>
        </w:rPr>
      </w:pPr>
    </w:p>
    <w:p w:rsidR="00A96058" w:rsidRPr="0060267C" w:rsidRDefault="00FA2C2B" w:rsidP="0060267C">
      <w:pPr>
        <w:spacing w:before="120" w:after="120"/>
        <w:ind w:firstLine="567"/>
        <w:jc w:val="both"/>
        <w:rPr>
          <w:sz w:val="28"/>
          <w:szCs w:val="28"/>
        </w:rPr>
      </w:pPr>
      <w:r w:rsidRPr="0060267C">
        <w:rPr>
          <w:sz w:val="28"/>
          <w:szCs w:val="28"/>
        </w:rPr>
        <w:t xml:space="preserve">Для забезпечення постійного інформування населення про якість повітря в режимі реального часу </w:t>
      </w:r>
      <w:r w:rsidR="00A96058" w:rsidRPr="0060267C">
        <w:rPr>
          <w:sz w:val="28"/>
          <w:szCs w:val="28"/>
        </w:rPr>
        <w:t>Департаментом захисту довкілля та адаптації до зміни клімату виконавчого органу Київської міської ради (Київської міської державної адміністрації) здійснюється розбудова сучасної системи моніторингу, яка базується на основних принципах Європейських директив.</w:t>
      </w:r>
    </w:p>
    <w:p w:rsidR="00330566" w:rsidRDefault="00FA2C2B" w:rsidP="0060267C">
      <w:pPr>
        <w:spacing w:before="120" w:after="120"/>
        <w:ind w:firstLine="567"/>
        <w:jc w:val="both"/>
        <w:rPr>
          <w:sz w:val="28"/>
          <w:szCs w:val="28"/>
        </w:rPr>
      </w:pPr>
      <w:r w:rsidRPr="0060267C">
        <w:rPr>
          <w:sz w:val="28"/>
          <w:szCs w:val="28"/>
        </w:rPr>
        <w:t xml:space="preserve">В місті Києві починаючи з 2020 року побудовано </w:t>
      </w:r>
      <w:r w:rsidR="00A96058" w:rsidRPr="0060267C">
        <w:rPr>
          <w:sz w:val="28"/>
          <w:szCs w:val="28"/>
        </w:rPr>
        <w:t>7 пунктів спостереження за станом атмосферного повітря у 6 районах міста Києва</w:t>
      </w:r>
      <w:r w:rsidR="00330566" w:rsidRPr="0060267C">
        <w:rPr>
          <w:sz w:val="28"/>
          <w:szCs w:val="28"/>
        </w:rPr>
        <w:t>.</w:t>
      </w:r>
    </w:p>
    <w:p w:rsidR="006173D2" w:rsidRDefault="006173D2" w:rsidP="0060267C">
      <w:pPr>
        <w:spacing w:before="120" w:after="120"/>
        <w:ind w:firstLine="567"/>
        <w:jc w:val="both"/>
        <w:rPr>
          <w:sz w:val="28"/>
          <w:szCs w:val="28"/>
        </w:rPr>
      </w:pPr>
    </w:p>
    <w:p w:rsidR="006173D2" w:rsidRPr="0060267C" w:rsidRDefault="006173D2" w:rsidP="0060267C">
      <w:pPr>
        <w:spacing w:before="120" w:after="120"/>
        <w:ind w:firstLine="567"/>
        <w:jc w:val="both"/>
        <w:rPr>
          <w:sz w:val="28"/>
          <w:szCs w:val="28"/>
        </w:rPr>
      </w:pPr>
    </w:p>
    <w:p w:rsidR="00330566" w:rsidRPr="0060267C" w:rsidRDefault="00330566" w:rsidP="0060267C">
      <w:pPr>
        <w:pStyle w:val="a6"/>
        <w:ind w:firstLine="567"/>
        <w:jc w:val="both"/>
        <w:rPr>
          <w:rFonts w:ascii="Times New Roman" w:hAnsi="Times New Roman"/>
          <w:sz w:val="28"/>
          <w:szCs w:val="28"/>
        </w:rPr>
      </w:pPr>
      <w:r w:rsidRPr="0060267C">
        <w:rPr>
          <w:rFonts w:ascii="Times New Roman" w:hAnsi="Times New Roman"/>
          <w:noProof/>
          <w:sz w:val="28"/>
          <w:szCs w:val="28"/>
          <w:lang w:eastAsia="uk-UA"/>
        </w:rPr>
        <w:lastRenderedPageBreak/>
        <w:drawing>
          <wp:inline distT="0" distB="0" distL="0" distR="0" wp14:anchorId="1BDB81F3" wp14:editId="4F1511FB">
            <wp:extent cx="5085080" cy="2618473"/>
            <wp:effectExtent l="0" t="0" r="1270" b="0"/>
            <wp:docPr id="25" name="Рисунок 25" descr="D:\CURRENT\Эпаспорт 24\Copy of Як повномасштабна війна вплинула на стан повітря у Києв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URRENT\Эпаспорт 24\Copy of Як повномасштабна війна вплинула на стан повітря у Києві.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7123" cy="2758557"/>
                    </a:xfrm>
                    <a:prstGeom prst="rect">
                      <a:avLst/>
                    </a:prstGeom>
                    <a:noFill/>
                    <a:ln>
                      <a:noFill/>
                    </a:ln>
                  </pic:spPr>
                </pic:pic>
              </a:graphicData>
            </a:graphic>
          </wp:inline>
        </w:drawing>
      </w:r>
    </w:p>
    <w:p w:rsidR="004C4361" w:rsidRPr="0060267C" w:rsidRDefault="004C4361" w:rsidP="0060267C">
      <w:pPr>
        <w:pStyle w:val="a6"/>
        <w:ind w:firstLine="567"/>
        <w:jc w:val="both"/>
        <w:rPr>
          <w:rFonts w:ascii="Times New Roman" w:hAnsi="Times New Roman"/>
          <w:sz w:val="28"/>
          <w:szCs w:val="28"/>
        </w:rPr>
      </w:pPr>
      <w:r w:rsidRPr="0060267C">
        <w:rPr>
          <w:rFonts w:ascii="Times New Roman" w:hAnsi="Times New Roman"/>
          <w:sz w:val="28"/>
          <w:szCs w:val="28"/>
        </w:rPr>
        <w:t>Рис.</w:t>
      </w:r>
      <w:r w:rsidR="00BB7AEB" w:rsidRPr="0060267C">
        <w:rPr>
          <w:rFonts w:ascii="Times New Roman" w:hAnsi="Times New Roman"/>
          <w:sz w:val="28"/>
          <w:szCs w:val="28"/>
        </w:rPr>
        <w:t>3 Міська система моніторингу якості атмосферного повітря</w:t>
      </w:r>
    </w:p>
    <w:p w:rsidR="006173D2" w:rsidRDefault="006173D2" w:rsidP="0060267C">
      <w:pPr>
        <w:spacing w:before="120" w:after="120"/>
        <w:ind w:firstLine="567"/>
        <w:jc w:val="both"/>
        <w:rPr>
          <w:sz w:val="28"/>
          <w:szCs w:val="28"/>
        </w:rPr>
      </w:pPr>
    </w:p>
    <w:p w:rsidR="00330566" w:rsidRDefault="00330566" w:rsidP="0060267C">
      <w:pPr>
        <w:spacing w:before="120" w:after="120"/>
        <w:ind w:firstLine="567"/>
        <w:jc w:val="both"/>
        <w:rPr>
          <w:sz w:val="28"/>
          <w:szCs w:val="28"/>
        </w:rPr>
      </w:pPr>
      <w:r w:rsidRPr="0060267C">
        <w:rPr>
          <w:sz w:val="28"/>
          <w:szCs w:val="28"/>
        </w:rPr>
        <w:t>Детальна інформація про стан атмосферного повітря за кожним пунктом моніторингу включає актуальну інформацію про концентрацію забруднюючих речовин, метеорологічні параметри та значення індексу якості повітря. Інформацію про концентрацію забруднюючих речовин та метеорологічні параметри доступні для користувачів вже через декілька хвилин після вимірювання. За даними якості повітря можна слідкувати у режимі реального часу на онлайн-мапі за посиланням</w:t>
      </w:r>
      <w:r w:rsidR="00603735" w:rsidRPr="0060267C">
        <w:rPr>
          <w:sz w:val="28"/>
          <w:szCs w:val="28"/>
        </w:rPr>
        <w:t xml:space="preserve"> </w:t>
      </w:r>
      <w:r w:rsidRPr="0060267C">
        <w:rPr>
          <w:sz w:val="28"/>
          <w:szCs w:val="28"/>
        </w:rPr>
        <w:t>http://asm.kyivcity.gov.ua/ (7 пунктів спостереження) та у мобільному застосунку «Київ Цифровий» (46 індикативних датчиків). Зазначені системи забезпечують оперативною об'єктивною інформацією про стан довкілля органи державної влади та мешканців міста.</w:t>
      </w:r>
    </w:p>
    <w:p w:rsidR="006173D2" w:rsidRPr="0060267C" w:rsidRDefault="006173D2" w:rsidP="0060267C">
      <w:pPr>
        <w:spacing w:before="120" w:after="120"/>
        <w:ind w:firstLine="567"/>
        <w:jc w:val="both"/>
        <w:rPr>
          <w:sz w:val="28"/>
          <w:szCs w:val="28"/>
        </w:rPr>
      </w:pPr>
    </w:p>
    <w:p w:rsidR="00330566" w:rsidRPr="0060267C" w:rsidRDefault="00330566" w:rsidP="0060267C">
      <w:pPr>
        <w:pStyle w:val="a6"/>
        <w:ind w:firstLine="567"/>
        <w:jc w:val="both"/>
        <w:rPr>
          <w:rFonts w:ascii="Times New Roman" w:hAnsi="Times New Roman"/>
          <w:sz w:val="28"/>
          <w:szCs w:val="28"/>
        </w:rPr>
      </w:pPr>
      <w:r w:rsidRPr="0060267C">
        <w:rPr>
          <w:rFonts w:ascii="Times New Roman" w:eastAsia="Times New Roman" w:hAnsi="Times New Roman"/>
          <w:noProof/>
          <w:sz w:val="28"/>
          <w:szCs w:val="28"/>
          <w:lang w:eastAsia="uk-UA"/>
        </w:rPr>
        <w:drawing>
          <wp:inline distT="0" distB="0" distL="0" distR="0" wp14:anchorId="5CDF7CC1" wp14:editId="04C1F207">
            <wp:extent cx="5972175" cy="34575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39238" cy="3612190"/>
                    </a:xfrm>
                    <a:prstGeom prst="rect">
                      <a:avLst/>
                    </a:prstGeom>
                  </pic:spPr>
                </pic:pic>
              </a:graphicData>
            </a:graphic>
          </wp:inline>
        </w:drawing>
      </w:r>
    </w:p>
    <w:p w:rsidR="00330566" w:rsidRDefault="004C4361" w:rsidP="0060267C">
      <w:pPr>
        <w:pStyle w:val="a6"/>
        <w:ind w:firstLine="567"/>
        <w:jc w:val="both"/>
        <w:rPr>
          <w:rFonts w:ascii="Times New Roman" w:hAnsi="Times New Roman"/>
          <w:sz w:val="28"/>
          <w:szCs w:val="28"/>
        </w:rPr>
      </w:pPr>
      <w:r w:rsidRPr="00760879">
        <w:rPr>
          <w:rFonts w:ascii="Times New Roman" w:hAnsi="Times New Roman"/>
          <w:sz w:val="28"/>
          <w:szCs w:val="28"/>
        </w:rPr>
        <w:t>Рис</w:t>
      </w:r>
      <w:r w:rsidR="00541161" w:rsidRPr="00760879">
        <w:rPr>
          <w:rFonts w:ascii="Times New Roman" w:hAnsi="Times New Roman"/>
          <w:sz w:val="28"/>
          <w:szCs w:val="28"/>
        </w:rPr>
        <w:t>.</w:t>
      </w:r>
      <w:r w:rsidR="00D11189" w:rsidRPr="00760879">
        <w:rPr>
          <w:rFonts w:ascii="Times New Roman" w:hAnsi="Times New Roman"/>
          <w:sz w:val="28"/>
          <w:szCs w:val="28"/>
        </w:rPr>
        <w:t>4</w:t>
      </w:r>
      <w:r w:rsidR="00541161" w:rsidRPr="00760879">
        <w:rPr>
          <w:rFonts w:ascii="Times New Roman" w:hAnsi="Times New Roman"/>
          <w:sz w:val="28"/>
          <w:szCs w:val="28"/>
        </w:rPr>
        <w:t>. Карта розміщення пунктів спостереження за станом атмосферного повітря на території міста Києва</w:t>
      </w:r>
      <w:r w:rsidR="00541161" w:rsidRPr="0060267C">
        <w:rPr>
          <w:rFonts w:ascii="Times New Roman" w:hAnsi="Times New Roman"/>
          <w:sz w:val="28"/>
          <w:szCs w:val="28"/>
        </w:rPr>
        <w:t xml:space="preserve"> </w:t>
      </w:r>
    </w:p>
    <w:p w:rsidR="003A5F3F" w:rsidRPr="0060267C" w:rsidRDefault="00760879" w:rsidP="0060267C">
      <w:pPr>
        <w:pStyle w:val="a6"/>
        <w:ind w:firstLine="567"/>
        <w:jc w:val="both"/>
        <w:rPr>
          <w:rFonts w:ascii="Times New Roman" w:hAnsi="Times New Roman"/>
          <w:sz w:val="28"/>
          <w:szCs w:val="28"/>
        </w:rPr>
      </w:pPr>
      <w:r w:rsidRPr="00760879">
        <w:rPr>
          <w:rFonts w:ascii="Times New Roman" w:hAnsi="Times New Roman"/>
          <w:sz w:val="28"/>
          <w:szCs w:val="28"/>
        </w:rPr>
        <w:lastRenderedPageBreak/>
        <w:t>Пункти спостереження за станом атмосферного повітря встановлені в 6 районах міста Києва за адресами:</w:t>
      </w:r>
    </w:p>
    <w:p w:rsidR="006173D2" w:rsidRDefault="006173D2" w:rsidP="00760879">
      <w:pPr>
        <w:pStyle w:val="a6"/>
        <w:ind w:left="6381" w:firstLine="709"/>
        <w:jc w:val="both"/>
        <w:rPr>
          <w:rFonts w:ascii="Times New Roman" w:hAnsi="Times New Roman"/>
          <w:sz w:val="28"/>
          <w:szCs w:val="28"/>
        </w:rPr>
      </w:pPr>
    </w:p>
    <w:p w:rsidR="00760879" w:rsidRPr="00760879" w:rsidRDefault="00760879" w:rsidP="00760879">
      <w:pPr>
        <w:pStyle w:val="a6"/>
        <w:ind w:left="6381" w:firstLine="709"/>
        <w:jc w:val="both"/>
        <w:rPr>
          <w:rFonts w:ascii="Times New Roman" w:hAnsi="Times New Roman"/>
          <w:sz w:val="28"/>
          <w:szCs w:val="28"/>
        </w:rPr>
      </w:pPr>
      <w:r w:rsidRPr="00760879">
        <w:rPr>
          <w:rFonts w:ascii="Times New Roman" w:hAnsi="Times New Roman"/>
          <w:sz w:val="28"/>
          <w:szCs w:val="28"/>
        </w:rPr>
        <w:t xml:space="preserve">Таблиця 1. </w:t>
      </w:r>
    </w:p>
    <w:p w:rsidR="003A5F3F" w:rsidRPr="0060267C" w:rsidRDefault="00760879" w:rsidP="00760879">
      <w:pPr>
        <w:pStyle w:val="a6"/>
        <w:ind w:firstLine="567"/>
        <w:jc w:val="both"/>
        <w:rPr>
          <w:rFonts w:ascii="Times New Roman" w:hAnsi="Times New Roman"/>
          <w:sz w:val="28"/>
          <w:szCs w:val="28"/>
        </w:rPr>
      </w:pPr>
      <w:r w:rsidRPr="00760879">
        <w:rPr>
          <w:rFonts w:ascii="Times New Roman" w:hAnsi="Times New Roman"/>
          <w:sz w:val="28"/>
          <w:szCs w:val="28"/>
        </w:rPr>
        <w:t xml:space="preserve">Адреси пунктів спостереження за станом атмосферного повітря на території </w:t>
      </w:r>
    </w:p>
    <w:tbl>
      <w:tblPr>
        <w:tblStyle w:val="a5"/>
        <w:tblpPr w:leftFromText="180" w:rightFromText="180" w:vertAnchor="page" w:horzAnchor="margin" w:tblpY="3121"/>
        <w:tblW w:w="9634" w:type="dxa"/>
        <w:tblLook w:val="04A0" w:firstRow="1" w:lastRow="0" w:firstColumn="1" w:lastColumn="0" w:noHBand="0" w:noVBand="1"/>
      </w:tblPr>
      <w:tblGrid>
        <w:gridCol w:w="822"/>
        <w:gridCol w:w="2575"/>
        <w:gridCol w:w="2674"/>
        <w:gridCol w:w="3563"/>
      </w:tblGrid>
      <w:tr w:rsidR="003B509E" w:rsidRPr="00196262" w:rsidTr="003B509E">
        <w:tc>
          <w:tcPr>
            <w:tcW w:w="822" w:type="dxa"/>
          </w:tcPr>
          <w:p w:rsidR="003B509E" w:rsidRPr="00196262" w:rsidRDefault="003B509E" w:rsidP="003B509E">
            <w:pPr>
              <w:jc w:val="center"/>
              <w:rPr>
                <w:rFonts w:eastAsia="Calibri"/>
                <w:color w:val="000000"/>
                <w:sz w:val="28"/>
                <w:szCs w:val="28"/>
                <w:lang w:val="uk-UA"/>
              </w:rPr>
            </w:pPr>
            <w:bookmarkStart w:id="0" w:name="_GoBack"/>
            <w:bookmarkEnd w:id="0"/>
            <w:r w:rsidRPr="00196262">
              <w:rPr>
                <w:rFonts w:eastAsia="Calibri"/>
                <w:color w:val="000000"/>
                <w:sz w:val="28"/>
                <w:szCs w:val="28"/>
                <w:lang w:val="uk-UA"/>
              </w:rPr>
              <w:t>№з/п</w:t>
            </w:r>
          </w:p>
        </w:tc>
        <w:tc>
          <w:tcPr>
            <w:tcW w:w="2575" w:type="dxa"/>
          </w:tcPr>
          <w:p w:rsidR="003B509E" w:rsidRPr="00196262" w:rsidRDefault="003B509E" w:rsidP="003B509E">
            <w:pPr>
              <w:jc w:val="center"/>
              <w:rPr>
                <w:rFonts w:eastAsia="Calibri"/>
                <w:color w:val="000000"/>
                <w:sz w:val="28"/>
                <w:szCs w:val="28"/>
                <w:lang w:val="uk-UA"/>
              </w:rPr>
            </w:pPr>
            <w:r w:rsidRPr="00196262">
              <w:rPr>
                <w:rFonts w:eastAsia="Calibri"/>
                <w:color w:val="000000"/>
                <w:sz w:val="28"/>
                <w:szCs w:val="28"/>
                <w:lang w:val="uk-UA"/>
              </w:rPr>
              <w:t>Адреса</w:t>
            </w:r>
          </w:p>
        </w:tc>
        <w:tc>
          <w:tcPr>
            <w:tcW w:w="2674" w:type="dxa"/>
          </w:tcPr>
          <w:p w:rsidR="003B509E" w:rsidRPr="00196262" w:rsidRDefault="003B509E" w:rsidP="003B509E">
            <w:pPr>
              <w:jc w:val="center"/>
              <w:rPr>
                <w:rFonts w:eastAsia="Calibri"/>
                <w:color w:val="000000"/>
                <w:sz w:val="28"/>
                <w:szCs w:val="28"/>
                <w:lang w:val="uk-UA"/>
              </w:rPr>
            </w:pPr>
            <w:r w:rsidRPr="00196262">
              <w:rPr>
                <w:rFonts w:eastAsia="Calibri"/>
                <w:color w:val="000000"/>
                <w:sz w:val="28"/>
                <w:szCs w:val="28"/>
                <w:lang w:val="uk-UA"/>
              </w:rPr>
              <w:t>Район</w:t>
            </w:r>
          </w:p>
        </w:tc>
        <w:tc>
          <w:tcPr>
            <w:tcW w:w="3563" w:type="dxa"/>
          </w:tcPr>
          <w:p w:rsidR="003B509E" w:rsidRPr="00196262" w:rsidRDefault="003B509E" w:rsidP="003B509E">
            <w:pPr>
              <w:rPr>
                <w:rFonts w:eastAsia="Calibri"/>
                <w:color w:val="000000"/>
                <w:sz w:val="28"/>
                <w:szCs w:val="28"/>
                <w:lang w:val="uk-UA"/>
              </w:rPr>
            </w:pPr>
            <w:r w:rsidRPr="00196262">
              <w:rPr>
                <w:rFonts w:eastAsia="Calibri"/>
                <w:color w:val="000000"/>
                <w:sz w:val="28"/>
                <w:szCs w:val="28"/>
                <w:lang w:val="uk-UA"/>
              </w:rPr>
              <w:t>Перелік забруднювальних речовин в повітрі, за якими здійснюється спостереження</w:t>
            </w:r>
          </w:p>
        </w:tc>
      </w:tr>
      <w:tr w:rsidR="003B509E" w:rsidRPr="00196262" w:rsidTr="003B509E">
        <w:tc>
          <w:tcPr>
            <w:tcW w:w="822" w:type="dxa"/>
            <w:vAlign w:val="center"/>
          </w:tcPr>
          <w:p w:rsidR="003B509E" w:rsidRPr="00196262" w:rsidRDefault="003B509E" w:rsidP="003B509E">
            <w:pPr>
              <w:jc w:val="center"/>
              <w:rPr>
                <w:rFonts w:eastAsia="Calibri"/>
                <w:sz w:val="28"/>
                <w:szCs w:val="28"/>
                <w:lang w:val="uk-UA"/>
              </w:rPr>
            </w:pPr>
            <w:r w:rsidRPr="00196262">
              <w:rPr>
                <w:rFonts w:eastAsia="Calibri"/>
                <w:sz w:val="28"/>
                <w:szCs w:val="28"/>
                <w:lang w:val="uk-UA"/>
              </w:rPr>
              <w:t>1</w:t>
            </w:r>
          </w:p>
        </w:tc>
        <w:tc>
          <w:tcPr>
            <w:tcW w:w="2575" w:type="dxa"/>
            <w:vAlign w:val="center"/>
          </w:tcPr>
          <w:p w:rsidR="003B509E" w:rsidRPr="00196262" w:rsidRDefault="003B509E" w:rsidP="003B509E">
            <w:pPr>
              <w:jc w:val="center"/>
              <w:rPr>
                <w:rFonts w:eastAsia="Calibri"/>
                <w:sz w:val="28"/>
                <w:szCs w:val="28"/>
                <w:lang w:val="uk-UA"/>
              </w:rPr>
            </w:pPr>
            <w:r w:rsidRPr="00196262">
              <w:rPr>
                <w:rFonts w:eastAsia="Calibri"/>
                <w:sz w:val="28"/>
                <w:szCs w:val="28"/>
                <w:lang w:val="uk-UA"/>
              </w:rPr>
              <w:t>2</w:t>
            </w:r>
          </w:p>
        </w:tc>
        <w:tc>
          <w:tcPr>
            <w:tcW w:w="2674" w:type="dxa"/>
          </w:tcPr>
          <w:p w:rsidR="003B509E" w:rsidRPr="00196262" w:rsidRDefault="003B509E" w:rsidP="003B509E">
            <w:pPr>
              <w:jc w:val="center"/>
              <w:rPr>
                <w:rFonts w:eastAsia="Calibri"/>
                <w:color w:val="000000"/>
                <w:sz w:val="28"/>
                <w:szCs w:val="28"/>
                <w:lang w:val="uk-UA"/>
              </w:rPr>
            </w:pPr>
            <w:r w:rsidRPr="00196262">
              <w:rPr>
                <w:rFonts w:eastAsia="Calibri"/>
                <w:color w:val="000000"/>
                <w:sz w:val="28"/>
                <w:szCs w:val="28"/>
                <w:lang w:val="uk-UA"/>
              </w:rPr>
              <w:t>3</w:t>
            </w:r>
          </w:p>
        </w:tc>
        <w:tc>
          <w:tcPr>
            <w:tcW w:w="3563" w:type="dxa"/>
          </w:tcPr>
          <w:p w:rsidR="003B509E" w:rsidRPr="00196262" w:rsidRDefault="003B509E" w:rsidP="003B509E">
            <w:pPr>
              <w:jc w:val="center"/>
              <w:rPr>
                <w:rFonts w:eastAsia="Calibri"/>
                <w:color w:val="000000"/>
                <w:sz w:val="28"/>
                <w:szCs w:val="28"/>
                <w:lang w:val="uk-UA"/>
              </w:rPr>
            </w:pPr>
            <w:r w:rsidRPr="00196262">
              <w:rPr>
                <w:rFonts w:eastAsia="Calibri"/>
                <w:color w:val="000000"/>
                <w:sz w:val="28"/>
                <w:szCs w:val="28"/>
                <w:lang w:val="uk-UA"/>
              </w:rPr>
              <w:t>4</w:t>
            </w:r>
          </w:p>
        </w:tc>
      </w:tr>
      <w:tr w:rsidR="003B509E" w:rsidRPr="00196262" w:rsidTr="003B509E">
        <w:tc>
          <w:tcPr>
            <w:tcW w:w="822" w:type="dxa"/>
            <w:vAlign w:val="center"/>
          </w:tcPr>
          <w:p w:rsidR="003B509E" w:rsidRPr="00196262" w:rsidRDefault="003B509E" w:rsidP="003B509E">
            <w:pPr>
              <w:jc w:val="center"/>
              <w:rPr>
                <w:rFonts w:eastAsia="Calibri"/>
                <w:color w:val="000000"/>
                <w:sz w:val="28"/>
                <w:szCs w:val="28"/>
                <w:lang w:val="uk-UA"/>
              </w:rPr>
            </w:pPr>
            <w:r w:rsidRPr="00196262">
              <w:rPr>
                <w:rFonts w:eastAsia="Calibri"/>
                <w:color w:val="000000"/>
                <w:sz w:val="28"/>
                <w:szCs w:val="28"/>
                <w:lang w:val="uk-UA"/>
              </w:rPr>
              <w:t>1</w:t>
            </w:r>
          </w:p>
        </w:tc>
        <w:tc>
          <w:tcPr>
            <w:tcW w:w="2575" w:type="dxa"/>
            <w:vAlign w:val="center"/>
          </w:tcPr>
          <w:p w:rsidR="003B509E" w:rsidRPr="00196262" w:rsidRDefault="003B509E" w:rsidP="003B509E">
            <w:pPr>
              <w:jc w:val="both"/>
              <w:rPr>
                <w:rFonts w:eastAsia="Calibri"/>
                <w:color w:val="000000"/>
                <w:lang w:val="uk-UA"/>
              </w:rPr>
            </w:pPr>
            <w:proofErr w:type="spellStart"/>
            <w:r w:rsidRPr="00196262">
              <w:rPr>
                <w:rFonts w:eastAsia="Calibri"/>
                <w:lang w:val="uk-UA"/>
              </w:rPr>
              <w:t>м.Київ</w:t>
            </w:r>
            <w:proofErr w:type="spellEnd"/>
            <w:r w:rsidRPr="00196262">
              <w:rPr>
                <w:rFonts w:eastAsia="Calibri"/>
                <w:lang w:val="uk-UA"/>
              </w:rPr>
              <w:t>, вулиця Турівська, 28</w:t>
            </w:r>
          </w:p>
        </w:tc>
        <w:tc>
          <w:tcPr>
            <w:tcW w:w="2674" w:type="dxa"/>
          </w:tcPr>
          <w:p w:rsidR="003B509E" w:rsidRPr="00196262" w:rsidRDefault="003B509E" w:rsidP="003B509E">
            <w:pPr>
              <w:jc w:val="both"/>
              <w:rPr>
                <w:rFonts w:eastAsia="Calibri"/>
                <w:color w:val="000000"/>
                <w:lang w:val="uk-UA"/>
              </w:rPr>
            </w:pPr>
            <w:r w:rsidRPr="00196262">
              <w:rPr>
                <w:rFonts w:eastAsia="Calibri"/>
                <w:color w:val="000000"/>
                <w:lang w:val="uk-UA"/>
              </w:rPr>
              <w:t>Подільський</w:t>
            </w:r>
          </w:p>
        </w:tc>
        <w:tc>
          <w:tcPr>
            <w:tcW w:w="3563" w:type="dxa"/>
          </w:tcPr>
          <w:p w:rsidR="003B509E" w:rsidRPr="00196262" w:rsidRDefault="003B509E" w:rsidP="003B509E">
            <w:pPr>
              <w:jc w:val="both"/>
              <w:rPr>
                <w:rFonts w:eastAsia="Calibri"/>
                <w:color w:val="000000"/>
                <w:lang w:val="uk-UA"/>
              </w:rPr>
            </w:pPr>
            <w:r w:rsidRPr="00196262">
              <w:rPr>
                <w:rFonts w:eastAsia="Calibri"/>
                <w:color w:val="000000"/>
                <w:lang w:val="uk-UA"/>
              </w:rPr>
              <w:t>Діоксид сірки (SO</w:t>
            </w:r>
            <w:r w:rsidRPr="00196262">
              <w:rPr>
                <w:rFonts w:eastAsia="Calibri"/>
                <w:color w:val="000000"/>
                <w:vertAlign w:val="subscript"/>
                <w:lang w:val="uk-UA"/>
              </w:rPr>
              <w:t>2</w:t>
            </w:r>
            <w:r w:rsidRPr="00196262">
              <w:rPr>
                <w:rFonts w:eastAsia="Calibri"/>
                <w:color w:val="000000"/>
                <w:lang w:val="uk-UA"/>
              </w:rPr>
              <w:t>), оксиди азоту (NO; NO</w:t>
            </w:r>
            <w:r w:rsidRPr="00196262">
              <w:rPr>
                <w:rFonts w:eastAsia="Calibri"/>
                <w:color w:val="000000"/>
                <w:vertAlign w:val="subscript"/>
                <w:lang w:val="uk-UA"/>
              </w:rPr>
              <w:t>2</w:t>
            </w:r>
            <w:r w:rsidRPr="00196262">
              <w:rPr>
                <w:rFonts w:eastAsia="Calibri"/>
                <w:color w:val="000000"/>
                <w:lang w:val="uk-UA"/>
              </w:rPr>
              <w:t xml:space="preserve">; </w:t>
            </w:r>
            <w:proofErr w:type="spellStart"/>
            <w:r w:rsidRPr="00196262">
              <w:rPr>
                <w:rFonts w:eastAsia="Calibri"/>
                <w:color w:val="000000"/>
                <w:lang w:val="uk-UA"/>
              </w:rPr>
              <w:t>NO</w:t>
            </w:r>
            <w:r w:rsidRPr="00196262">
              <w:rPr>
                <w:rFonts w:eastAsia="Calibri"/>
                <w:color w:val="000000"/>
                <w:vertAlign w:val="subscript"/>
                <w:lang w:val="uk-UA"/>
              </w:rPr>
              <w:t>x</w:t>
            </w:r>
            <w:proofErr w:type="spellEnd"/>
            <w:r w:rsidRPr="00196262">
              <w:rPr>
                <w:rFonts w:eastAsia="Calibri"/>
                <w:color w:val="000000"/>
                <w:lang w:val="uk-UA"/>
              </w:rPr>
              <w:t xml:space="preserve">), </w:t>
            </w:r>
            <w:proofErr w:type="spellStart"/>
            <w:r w:rsidRPr="00196262">
              <w:rPr>
                <w:rFonts w:eastAsia="Calibri"/>
                <w:color w:val="000000"/>
                <w:lang w:val="uk-UA"/>
              </w:rPr>
              <w:t>монооксид</w:t>
            </w:r>
            <w:proofErr w:type="spellEnd"/>
            <w:r w:rsidRPr="00196262">
              <w:rPr>
                <w:rFonts w:eastAsia="Calibri"/>
                <w:color w:val="000000"/>
                <w:lang w:val="uk-UA"/>
              </w:rPr>
              <w:t xml:space="preserve"> вуглецю (СО), озон (О</w:t>
            </w:r>
            <w:r w:rsidRPr="00196262">
              <w:rPr>
                <w:rFonts w:eastAsia="Calibri"/>
                <w:color w:val="000000"/>
                <w:vertAlign w:val="subscript"/>
                <w:lang w:val="uk-UA"/>
              </w:rPr>
              <w:t>3</w:t>
            </w:r>
            <w:r w:rsidRPr="00196262">
              <w:rPr>
                <w:rFonts w:eastAsia="Calibri"/>
                <w:color w:val="000000"/>
                <w:lang w:val="uk-UA"/>
              </w:rPr>
              <w:t>), тверді частки (ТЧ</w:t>
            </w:r>
            <w:r w:rsidRPr="00196262">
              <w:rPr>
                <w:rFonts w:eastAsia="Calibri"/>
                <w:color w:val="000000"/>
                <w:vertAlign w:val="subscript"/>
                <w:lang w:val="uk-UA"/>
              </w:rPr>
              <w:t>2,5</w:t>
            </w:r>
            <w:r w:rsidRPr="00196262">
              <w:rPr>
                <w:rFonts w:eastAsia="Calibri"/>
                <w:color w:val="000000"/>
                <w:lang w:val="uk-UA"/>
              </w:rPr>
              <w:t>; ТЧ</w:t>
            </w:r>
            <w:r w:rsidRPr="00196262">
              <w:rPr>
                <w:rFonts w:eastAsia="Calibri"/>
                <w:color w:val="000000"/>
                <w:vertAlign w:val="subscript"/>
                <w:lang w:val="uk-UA"/>
              </w:rPr>
              <w:t>10</w:t>
            </w:r>
            <w:r w:rsidRPr="00196262">
              <w:rPr>
                <w:rFonts w:eastAsia="Calibri"/>
                <w:color w:val="000000"/>
                <w:lang w:val="uk-UA"/>
              </w:rPr>
              <w:t xml:space="preserve">) </w:t>
            </w:r>
          </w:p>
        </w:tc>
      </w:tr>
      <w:tr w:rsidR="003B509E" w:rsidRPr="00196262" w:rsidTr="003B509E">
        <w:tc>
          <w:tcPr>
            <w:tcW w:w="822" w:type="dxa"/>
            <w:vAlign w:val="center"/>
          </w:tcPr>
          <w:p w:rsidR="003B509E" w:rsidRPr="00196262" w:rsidRDefault="003B509E" w:rsidP="003B509E">
            <w:pPr>
              <w:jc w:val="center"/>
              <w:rPr>
                <w:rFonts w:eastAsia="Calibri"/>
                <w:color w:val="000000"/>
                <w:sz w:val="28"/>
                <w:szCs w:val="28"/>
                <w:lang w:val="uk-UA"/>
              </w:rPr>
            </w:pPr>
            <w:r w:rsidRPr="00196262">
              <w:rPr>
                <w:rFonts w:eastAsia="Calibri"/>
                <w:color w:val="000000"/>
                <w:sz w:val="28"/>
                <w:szCs w:val="28"/>
                <w:lang w:val="uk-UA"/>
              </w:rPr>
              <w:t>2</w:t>
            </w:r>
          </w:p>
        </w:tc>
        <w:tc>
          <w:tcPr>
            <w:tcW w:w="2575" w:type="dxa"/>
            <w:vAlign w:val="center"/>
          </w:tcPr>
          <w:p w:rsidR="003B509E" w:rsidRPr="00196262" w:rsidRDefault="003B509E" w:rsidP="003B509E">
            <w:pPr>
              <w:jc w:val="both"/>
              <w:rPr>
                <w:rFonts w:eastAsia="Calibri"/>
                <w:color w:val="000000"/>
                <w:lang w:val="uk-UA"/>
              </w:rPr>
            </w:pPr>
            <w:proofErr w:type="spellStart"/>
            <w:r w:rsidRPr="00196262">
              <w:rPr>
                <w:rFonts w:eastAsia="Calibri"/>
                <w:lang w:val="uk-UA"/>
              </w:rPr>
              <w:t>м.Київ</w:t>
            </w:r>
            <w:proofErr w:type="spellEnd"/>
            <w:r w:rsidRPr="00196262">
              <w:rPr>
                <w:rFonts w:eastAsia="Calibri"/>
                <w:lang w:val="uk-UA"/>
              </w:rPr>
              <w:t>, вулиця Архітектора Вербицького, 26</w:t>
            </w:r>
          </w:p>
        </w:tc>
        <w:tc>
          <w:tcPr>
            <w:tcW w:w="2674" w:type="dxa"/>
          </w:tcPr>
          <w:p w:rsidR="003B509E" w:rsidRPr="00196262" w:rsidRDefault="003B509E" w:rsidP="003B509E">
            <w:pPr>
              <w:jc w:val="both"/>
              <w:rPr>
                <w:rFonts w:eastAsia="Calibri"/>
                <w:color w:val="000000"/>
                <w:lang w:val="uk-UA"/>
              </w:rPr>
            </w:pPr>
            <w:r w:rsidRPr="00196262">
              <w:rPr>
                <w:rFonts w:eastAsia="Calibri"/>
                <w:color w:val="000000"/>
                <w:lang w:val="uk-UA"/>
              </w:rPr>
              <w:t xml:space="preserve">Дарницький </w:t>
            </w:r>
          </w:p>
        </w:tc>
        <w:tc>
          <w:tcPr>
            <w:tcW w:w="3563" w:type="dxa"/>
          </w:tcPr>
          <w:p w:rsidR="003B509E" w:rsidRPr="00196262" w:rsidRDefault="003B509E" w:rsidP="003B509E">
            <w:pPr>
              <w:jc w:val="both"/>
              <w:rPr>
                <w:rFonts w:eastAsia="Calibri"/>
                <w:color w:val="000000"/>
                <w:lang w:val="uk-UA"/>
              </w:rPr>
            </w:pPr>
            <w:r w:rsidRPr="00196262">
              <w:rPr>
                <w:rFonts w:eastAsia="Calibri"/>
                <w:color w:val="000000"/>
                <w:lang w:val="uk-UA"/>
              </w:rPr>
              <w:t>SO</w:t>
            </w:r>
            <w:r w:rsidRPr="00196262">
              <w:rPr>
                <w:rFonts w:eastAsia="Calibri"/>
                <w:color w:val="000000"/>
                <w:vertAlign w:val="subscript"/>
                <w:lang w:val="uk-UA"/>
              </w:rPr>
              <w:t>2</w:t>
            </w:r>
            <w:r w:rsidRPr="00196262">
              <w:rPr>
                <w:rFonts w:eastAsia="Calibri"/>
                <w:color w:val="000000"/>
                <w:lang w:val="uk-UA"/>
              </w:rPr>
              <w:t>, NO; NO</w:t>
            </w:r>
            <w:r w:rsidRPr="00196262">
              <w:rPr>
                <w:rFonts w:eastAsia="Calibri"/>
                <w:color w:val="000000"/>
                <w:vertAlign w:val="subscript"/>
                <w:lang w:val="uk-UA"/>
              </w:rPr>
              <w:t>2</w:t>
            </w:r>
            <w:r w:rsidRPr="00196262">
              <w:rPr>
                <w:rFonts w:eastAsia="Calibri"/>
                <w:color w:val="000000"/>
                <w:lang w:val="uk-UA"/>
              </w:rPr>
              <w:t xml:space="preserve">; </w:t>
            </w:r>
            <w:proofErr w:type="spellStart"/>
            <w:r w:rsidRPr="00196262">
              <w:rPr>
                <w:rFonts w:eastAsia="Calibri"/>
                <w:color w:val="000000"/>
                <w:lang w:val="uk-UA"/>
              </w:rPr>
              <w:t>NO</w:t>
            </w:r>
            <w:r w:rsidRPr="00196262">
              <w:rPr>
                <w:rFonts w:eastAsia="Calibri"/>
                <w:color w:val="000000"/>
                <w:vertAlign w:val="subscript"/>
                <w:lang w:val="uk-UA"/>
              </w:rPr>
              <w:t>x</w:t>
            </w:r>
            <w:proofErr w:type="spellEnd"/>
            <w:r w:rsidRPr="00196262">
              <w:rPr>
                <w:rFonts w:eastAsia="Calibri"/>
                <w:color w:val="000000"/>
                <w:lang w:val="uk-UA"/>
              </w:rPr>
              <w:t>; СО, ТЧ</w:t>
            </w:r>
            <w:r w:rsidRPr="00196262">
              <w:rPr>
                <w:rFonts w:eastAsia="Calibri"/>
                <w:color w:val="000000"/>
                <w:vertAlign w:val="subscript"/>
                <w:lang w:val="uk-UA"/>
              </w:rPr>
              <w:t>2,5</w:t>
            </w:r>
            <w:r w:rsidRPr="00196262">
              <w:rPr>
                <w:rFonts w:eastAsia="Calibri"/>
                <w:color w:val="000000"/>
                <w:lang w:val="uk-UA"/>
              </w:rPr>
              <w:t>; ТЧ</w:t>
            </w:r>
            <w:r w:rsidRPr="00196262">
              <w:rPr>
                <w:rFonts w:eastAsia="Calibri"/>
                <w:color w:val="000000"/>
                <w:vertAlign w:val="subscript"/>
                <w:lang w:val="uk-UA"/>
              </w:rPr>
              <w:t>10</w:t>
            </w:r>
            <w:r w:rsidRPr="00196262">
              <w:rPr>
                <w:rFonts w:eastAsia="Calibri"/>
                <w:color w:val="000000"/>
                <w:lang w:val="uk-UA"/>
              </w:rPr>
              <w:t>;</w:t>
            </w:r>
            <w:r w:rsidRPr="00196262">
              <w:rPr>
                <w:rFonts w:eastAsia="Calibri"/>
                <w:color w:val="000000"/>
                <w:vertAlign w:val="subscript"/>
                <w:lang w:val="uk-UA"/>
              </w:rPr>
              <w:t xml:space="preserve"> </w:t>
            </w:r>
            <w:r w:rsidRPr="00196262">
              <w:rPr>
                <w:rFonts w:eastAsia="Calibri"/>
                <w:color w:val="000000"/>
                <w:lang w:val="uk-UA"/>
              </w:rPr>
              <w:t>О</w:t>
            </w:r>
            <w:r w:rsidRPr="00196262">
              <w:rPr>
                <w:rFonts w:eastAsia="Calibri"/>
                <w:color w:val="000000"/>
                <w:vertAlign w:val="subscript"/>
                <w:lang w:val="uk-UA"/>
              </w:rPr>
              <w:t>3</w:t>
            </w:r>
            <w:r w:rsidRPr="00196262">
              <w:rPr>
                <w:rFonts w:eastAsia="Calibri"/>
                <w:color w:val="000000"/>
                <w:lang w:val="uk-UA"/>
              </w:rPr>
              <w:t>,</w:t>
            </w:r>
            <w:r w:rsidRPr="00196262">
              <w:rPr>
                <w:rFonts w:eastAsia="Calibri"/>
                <w:color w:val="000000"/>
                <w:vertAlign w:val="subscript"/>
                <w:lang w:val="uk-UA"/>
              </w:rPr>
              <w:t xml:space="preserve"> </w:t>
            </w:r>
            <w:r w:rsidRPr="00196262">
              <w:rPr>
                <w:rFonts w:eastAsia="Calibri"/>
                <w:color w:val="000000"/>
                <w:lang w:val="uk-UA"/>
              </w:rPr>
              <w:t xml:space="preserve"> аміак (NH</w:t>
            </w:r>
            <w:r w:rsidRPr="00196262">
              <w:rPr>
                <w:rFonts w:eastAsia="Calibri"/>
                <w:color w:val="000000"/>
                <w:vertAlign w:val="subscript"/>
                <w:lang w:val="uk-UA"/>
              </w:rPr>
              <w:t>3</w:t>
            </w:r>
            <w:r w:rsidRPr="00196262">
              <w:rPr>
                <w:rFonts w:eastAsia="Calibri"/>
                <w:color w:val="000000"/>
                <w:lang w:val="uk-UA"/>
              </w:rPr>
              <w:t>), сірководень (H</w:t>
            </w:r>
            <w:r w:rsidRPr="00196262">
              <w:rPr>
                <w:rFonts w:eastAsia="Calibri"/>
                <w:color w:val="000000"/>
                <w:vertAlign w:val="subscript"/>
                <w:lang w:val="uk-UA"/>
              </w:rPr>
              <w:t>2</w:t>
            </w:r>
            <w:r w:rsidRPr="00196262">
              <w:rPr>
                <w:rFonts w:eastAsia="Calibri"/>
                <w:color w:val="000000"/>
                <w:lang w:val="uk-UA"/>
              </w:rPr>
              <w:t xml:space="preserve">S), </w:t>
            </w:r>
            <w:proofErr w:type="spellStart"/>
            <w:r w:rsidRPr="00196262">
              <w:rPr>
                <w:rFonts w:eastAsia="Calibri"/>
                <w:color w:val="000000"/>
                <w:lang w:val="uk-UA"/>
              </w:rPr>
              <w:t>меркаптани</w:t>
            </w:r>
            <w:proofErr w:type="spellEnd"/>
            <w:r w:rsidRPr="00196262">
              <w:rPr>
                <w:rFonts w:eastAsia="Calibri"/>
                <w:color w:val="000000"/>
                <w:lang w:val="uk-UA"/>
              </w:rPr>
              <w:t xml:space="preserve"> </w:t>
            </w:r>
          </w:p>
        </w:tc>
      </w:tr>
      <w:tr w:rsidR="003B509E" w:rsidRPr="00196262" w:rsidTr="003B509E">
        <w:tc>
          <w:tcPr>
            <w:tcW w:w="822" w:type="dxa"/>
            <w:vAlign w:val="center"/>
          </w:tcPr>
          <w:p w:rsidR="003B509E" w:rsidRPr="00196262" w:rsidRDefault="003B509E" w:rsidP="003B509E">
            <w:pPr>
              <w:jc w:val="center"/>
              <w:rPr>
                <w:rFonts w:eastAsia="Calibri"/>
                <w:color w:val="000000"/>
                <w:sz w:val="28"/>
                <w:szCs w:val="28"/>
                <w:lang w:val="uk-UA"/>
              </w:rPr>
            </w:pPr>
            <w:r w:rsidRPr="00196262">
              <w:rPr>
                <w:rFonts w:eastAsia="Calibri"/>
                <w:color w:val="000000"/>
                <w:sz w:val="28"/>
                <w:szCs w:val="28"/>
                <w:lang w:val="uk-UA"/>
              </w:rPr>
              <w:t>3</w:t>
            </w:r>
          </w:p>
        </w:tc>
        <w:tc>
          <w:tcPr>
            <w:tcW w:w="2575" w:type="dxa"/>
            <w:vAlign w:val="center"/>
          </w:tcPr>
          <w:p w:rsidR="003B509E" w:rsidRPr="00196262" w:rsidRDefault="003B509E" w:rsidP="003B509E">
            <w:pPr>
              <w:jc w:val="both"/>
              <w:rPr>
                <w:rFonts w:eastAsia="Calibri"/>
                <w:color w:val="000000"/>
                <w:lang w:val="uk-UA"/>
              </w:rPr>
            </w:pPr>
            <w:proofErr w:type="spellStart"/>
            <w:r w:rsidRPr="00196262">
              <w:rPr>
                <w:rFonts w:eastAsia="Calibri"/>
                <w:lang w:val="uk-UA"/>
              </w:rPr>
              <w:t>м.Київ</w:t>
            </w:r>
            <w:proofErr w:type="spellEnd"/>
            <w:r w:rsidRPr="00196262">
              <w:rPr>
                <w:rFonts w:eastAsia="Calibri"/>
                <w:lang w:val="uk-UA"/>
              </w:rPr>
              <w:t>, Харківське шосе, 7/1</w:t>
            </w:r>
          </w:p>
        </w:tc>
        <w:tc>
          <w:tcPr>
            <w:tcW w:w="2674" w:type="dxa"/>
          </w:tcPr>
          <w:p w:rsidR="003B509E" w:rsidRPr="00196262" w:rsidRDefault="003B509E" w:rsidP="003B509E">
            <w:pPr>
              <w:jc w:val="both"/>
              <w:rPr>
                <w:rFonts w:eastAsia="Calibri"/>
                <w:color w:val="000000"/>
                <w:lang w:val="uk-UA"/>
              </w:rPr>
            </w:pPr>
            <w:r w:rsidRPr="00196262">
              <w:rPr>
                <w:rFonts w:eastAsia="Calibri"/>
                <w:color w:val="000000"/>
                <w:lang w:val="uk-UA"/>
              </w:rPr>
              <w:t xml:space="preserve">Дніпровський </w:t>
            </w:r>
          </w:p>
        </w:tc>
        <w:tc>
          <w:tcPr>
            <w:tcW w:w="3563" w:type="dxa"/>
          </w:tcPr>
          <w:p w:rsidR="003B509E" w:rsidRPr="00196262" w:rsidRDefault="003B509E" w:rsidP="003B509E">
            <w:pPr>
              <w:jc w:val="both"/>
              <w:rPr>
                <w:rFonts w:eastAsia="Calibri"/>
                <w:color w:val="000000"/>
                <w:lang w:val="uk-UA"/>
              </w:rPr>
            </w:pPr>
            <w:r w:rsidRPr="00196262">
              <w:rPr>
                <w:rFonts w:eastAsia="Calibri"/>
                <w:color w:val="000000"/>
                <w:lang w:val="uk-UA"/>
              </w:rPr>
              <w:t>SO</w:t>
            </w:r>
            <w:r w:rsidRPr="00196262">
              <w:rPr>
                <w:rFonts w:eastAsia="Calibri"/>
                <w:color w:val="000000"/>
                <w:vertAlign w:val="subscript"/>
                <w:lang w:val="uk-UA"/>
              </w:rPr>
              <w:t>2</w:t>
            </w:r>
            <w:r w:rsidRPr="00196262">
              <w:rPr>
                <w:rFonts w:eastAsia="Calibri"/>
                <w:color w:val="000000"/>
                <w:lang w:val="uk-UA"/>
              </w:rPr>
              <w:t>, NO; NO</w:t>
            </w:r>
            <w:r w:rsidRPr="00196262">
              <w:rPr>
                <w:rFonts w:eastAsia="Calibri"/>
                <w:color w:val="000000"/>
                <w:vertAlign w:val="subscript"/>
                <w:lang w:val="uk-UA"/>
              </w:rPr>
              <w:t>2</w:t>
            </w:r>
            <w:r w:rsidRPr="00196262">
              <w:rPr>
                <w:rFonts w:eastAsia="Calibri"/>
                <w:color w:val="000000"/>
                <w:lang w:val="uk-UA"/>
              </w:rPr>
              <w:t xml:space="preserve">; </w:t>
            </w:r>
            <w:proofErr w:type="spellStart"/>
            <w:r w:rsidRPr="00196262">
              <w:rPr>
                <w:rFonts w:eastAsia="Calibri"/>
                <w:color w:val="000000"/>
                <w:lang w:val="uk-UA"/>
              </w:rPr>
              <w:t>NO</w:t>
            </w:r>
            <w:r w:rsidRPr="00196262">
              <w:rPr>
                <w:rFonts w:eastAsia="Calibri"/>
                <w:color w:val="000000"/>
                <w:vertAlign w:val="subscript"/>
                <w:lang w:val="uk-UA"/>
              </w:rPr>
              <w:t>x</w:t>
            </w:r>
            <w:proofErr w:type="spellEnd"/>
            <w:r w:rsidRPr="00196262">
              <w:rPr>
                <w:rFonts w:eastAsia="Calibri"/>
                <w:color w:val="000000"/>
                <w:lang w:val="uk-UA"/>
              </w:rPr>
              <w:t>; СО, ТЧ</w:t>
            </w:r>
            <w:r w:rsidRPr="00196262">
              <w:rPr>
                <w:rFonts w:eastAsia="Calibri"/>
                <w:color w:val="000000"/>
                <w:vertAlign w:val="subscript"/>
                <w:lang w:val="uk-UA"/>
              </w:rPr>
              <w:t>2,5</w:t>
            </w:r>
            <w:r w:rsidRPr="00196262">
              <w:rPr>
                <w:rFonts w:eastAsia="Calibri"/>
                <w:color w:val="000000"/>
                <w:lang w:val="uk-UA"/>
              </w:rPr>
              <w:t>; ТЧ</w:t>
            </w:r>
            <w:r w:rsidRPr="00196262">
              <w:rPr>
                <w:rFonts w:eastAsia="Calibri"/>
                <w:color w:val="000000"/>
                <w:vertAlign w:val="subscript"/>
                <w:lang w:val="uk-UA"/>
              </w:rPr>
              <w:t>10</w:t>
            </w:r>
          </w:p>
        </w:tc>
      </w:tr>
      <w:tr w:rsidR="003B509E" w:rsidRPr="00196262" w:rsidTr="003B509E">
        <w:tc>
          <w:tcPr>
            <w:tcW w:w="822" w:type="dxa"/>
            <w:vAlign w:val="center"/>
          </w:tcPr>
          <w:p w:rsidR="003B509E" w:rsidRPr="00196262" w:rsidRDefault="003B509E" w:rsidP="003B509E">
            <w:pPr>
              <w:jc w:val="center"/>
              <w:rPr>
                <w:rFonts w:eastAsia="Calibri"/>
                <w:color w:val="000000"/>
                <w:sz w:val="28"/>
                <w:szCs w:val="28"/>
                <w:lang w:val="uk-UA"/>
              </w:rPr>
            </w:pPr>
            <w:r w:rsidRPr="00196262">
              <w:rPr>
                <w:rFonts w:eastAsia="Calibri"/>
                <w:color w:val="000000"/>
                <w:sz w:val="28"/>
                <w:szCs w:val="28"/>
                <w:lang w:val="uk-UA"/>
              </w:rPr>
              <w:t>4</w:t>
            </w:r>
          </w:p>
        </w:tc>
        <w:tc>
          <w:tcPr>
            <w:tcW w:w="2575" w:type="dxa"/>
            <w:vAlign w:val="center"/>
          </w:tcPr>
          <w:p w:rsidR="003B509E" w:rsidRPr="00196262" w:rsidRDefault="003B509E" w:rsidP="003B509E">
            <w:pPr>
              <w:jc w:val="both"/>
              <w:rPr>
                <w:rFonts w:eastAsia="Calibri"/>
                <w:color w:val="000000"/>
                <w:lang w:val="uk-UA"/>
              </w:rPr>
            </w:pPr>
            <w:proofErr w:type="spellStart"/>
            <w:r w:rsidRPr="00196262">
              <w:rPr>
                <w:rFonts w:eastAsia="Calibri"/>
                <w:lang w:val="uk-UA"/>
              </w:rPr>
              <w:t>м.Київ</w:t>
            </w:r>
            <w:proofErr w:type="spellEnd"/>
            <w:r w:rsidRPr="00196262">
              <w:rPr>
                <w:rFonts w:eastAsia="Calibri"/>
                <w:lang w:val="uk-UA"/>
              </w:rPr>
              <w:t xml:space="preserve">, проспект Європейського </w:t>
            </w:r>
            <w:proofErr w:type="spellStart"/>
            <w:r w:rsidRPr="00196262">
              <w:rPr>
                <w:rFonts w:eastAsia="Calibri"/>
                <w:lang w:val="uk-UA"/>
              </w:rPr>
              <w:t>Союза</w:t>
            </w:r>
            <w:proofErr w:type="spellEnd"/>
            <w:r w:rsidRPr="00196262">
              <w:rPr>
                <w:rFonts w:eastAsia="Calibri"/>
                <w:lang w:val="uk-UA"/>
              </w:rPr>
              <w:t xml:space="preserve"> (Правди), 64Г</w:t>
            </w:r>
          </w:p>
        </w:tc>
        <w:tc>
          <w:tcPr>
            <w:tcW w:w="2674" w:type="dxa"/>
          </w:tcPr>
          <w:p w:rsidR="003B509E" w:rsidRPr="00196262" w:rsidRDefault="003B509E" w:rsidP="003B509E">
            <w:pPr>
              <w:jc w:val="both"/>
              <w:rPr>
                <w:rFonts w:eastAsia="Calibri"/>
                <w:color w:val="000000"/>
                <w:lang w:val="uk-UA"/>
              </w:rPr>
            </w:pPr>
            <w:r w:rsidRPr="00196262">
              <w:rPr>
                <w:rFonts w:eastAsia="Calibri"/>
                <w:color w:val="000000"/>
                <w:lang w:val="uk-UA"/>
              </w:rPr>
              <w:t>Подільський</w:t>
            </w:r>
          </w:p>
        </w:tc>
        <w:tc>
          <w:tcPr>
            <w:tcW w:w="3563" w:type="dxa"/>
          </w:tcPr>
          <w:p w:rsidR="003B509E" w:rsidRPr="00196262" w:rsidRDefault="003B509E" w:rsidP="003B509E">
            <w:pPr>
              <w:jc w:val="both"/>
              <w:rPr>
                <w:rFonts w:eastAsia="Calibri"/>
                <w:color w:val="000000"/>
                <w:lang w:val="uk-UA"/>
              </w:rPr>
            </w:pPr>
            <w:r w:rsidRPr="00196262">
              <w:rPr>
                <w:rFonts w:eastAsia="Calibri"/>
                <w:color w:val="000000"/>
                <w:lang w:val="uk-UA"/>
              </w:rPr>
              <w:t>SO</w:t>
            </w:r>
            <w:r w:rsidRPr="00196262">
              <w:rPr>
                <w:rFonts w:eastAsia="Calibri"/>
                <w:color w:val="000000"/>
                <w:vertAlign w:val="subscript"/>
                <w:lang w:val="uk-UA"/>
              </w:rPr>
              <w:t>2</w:t>
            </w:r>
            <w:r w:rsidRPr="00196262">
              <w:rPr>
                <w:rFonts w:eastAsia="Calibri"/>
                <w:color w:val="000000"/>
                <w:lang w:val="uk-UA"/>
              </w:rPr>
              <w:t>, NO; NO</w:t>
            </w:r>
            <w:r w:rsidRPr="00196262">
              <w:rPr>
                <w:rFonts w:eastAsia="Calibri"/>
                <w:color w:val="000000"/>
                <w:vertAlign w:val="subscript"/>
                <w:lang w:val="uk-UA"/>
              </w:rPr>
              <w:t>2</w:t>
            </w:r>
            <w:r w:rsidRPr="00196262">
              <w:rPr>
                <w:rFonts w:eastAsia="Calibri"/>
                <w:color w:val="000000"/>
                <w:lang w:val="uk-UA"/>
              </w:rPr>
              <w:t xml:space="preserve">; </w:t>
            </w:r>
            <w:proofErr w:type="spellStart"/>
            <w:r w:rsidRPr="00196262">
              <w:rPr>
                <w:rFonts w:eastAsia="Calibri"/>
                <w:color w:val="000000"/>
                <w:lang w:val="uk-UA"/>
              </w:rPr>
              <w:t>NO</w:t>
            </w:r>
            <w:r w:rsidRPr="00196262">
              <w:rPr>
                <w:rFonts w:eastAsia="Calibri"/>
                <w:color w:val="000000"/>
                <w:vertAlign w:val="subscript"/>
                <w:lang w:val="uk-UA"/>
              </w:rPr>
              <w:t>x</w:t>
            </w:r>
            <w:proofErr w:type="spellEnd"/>
            <w:r w:rsidRPr="00196262">
              <w:rPr>
                <w:rFonts w:eastAsia="Calibri"/>
                <w:color w:val="000000"/>
                <w:lang w:val="uk-UA"/>
              </w:rPr>
              <w:t>; СО, ТЧ</w:t>
            </w:r>
            <w:r w:rsidRPr="00196262">
              <w:rPr>
                <w:rFonts w:eastAsia="Calibri"/>
                <w:color w:val="000000"/>
                <w:vertAlign w:val="subscript"/>
                <w:lang w:val="uk-UA"/>
              </w:rPr>
              <w:t>2,5</w:t>
            </w:r>
            <w:r w:rsidRPr="00196262">
              <w:rPr>
                <w:rFonts w:eastAsia="Calibri"/>
                <w:color w:val="000000"/>
                <w:lang w:val="uk-UA"/>
              </w:rPr>
              <w:t>; ТЧ</w:t>
            </w:r>
            <w:r w:rsidRPr="00196262">
              <w:rPr>
                <w:rFonts w:eastAsia="Calibri"/>
                <w:color w:val="000000"/>
                <w:vertAlign w:val="subscript"/>
                <w:lang w:val="uk-UA"/>
              </w:rPr>
              <w:t>10</w:t>
            </w:r>
            <w:r w:rsidRPr="00196262">
              <w:rPr>
                <w:rFonts w:eastAsia="Calibri"/>
                <w:color w:val="000000"/>
                <w:lang w:val="uk-UA"/>
              </w:rPr>
              <w:t>;</w:t>
            </w:r>
            <w:r w:rsidRPr="00196262">
              <w:rPr>
                <w:rFonts w:eastAsia="Calibri"/>
                <w:color w:val="000000"/>
                <w:vertAlign w:val="subscript"/>
                <w:lang w:val="uk-UA"/>
              </w:rPr>
              <w:t xml:space="preserve"> </w:t>
            </w:r>
            <w:r w:rsidRPr="00196262">
              <w:rPr>
                <w:rFonts w:eastAsia="Calibri"/>
                <w:color w:val="000000"/>
                <w:lang w:val="uk-UA"/>
              </w:rPr>
              <w:t>О</w:t>
            </w:r>
            <w:r w:rsidRPr="00196262">
              <w:rPr>
                <w:rFonts w:eastAsia="Calibri"/>
                <w:color w:val="000000"/>
                <w:vertAlign w:val="subscript"/>
                <w:lang w:val="uk-UA"/>
              </w:rPr>
              <w:t>3</w:t>
            </w:r>
          </w:p>
        </w:tc>
      </w:tr>
      <w:tr w:rsidR="003B509E" w:rsidRPr="00196262" w:rsidTr="003B509E">
        <w:tc>
          <w:tcPr>
            <w:tcW w:w="822" w:type="dxa"/>
            <w:vAlign w:val="center"/>
          </w:tcPr>
          <w:p w:rsidR="003B509E" w:rsidRPr="00196262" w:rsidRDefault="003B509E" w:rsidP="003B509E">
            <w:pPr>
              <w:jc w:val="center"/>
              <w:rPr>
                <w:rFonts w:eastAsia="Calibri"/>
                <w:color w:val="000000"/>
                <w:sz w:val="28"/>
                <w:szCs w:val="28"/>
                <w:lang w:val="uk-UA"/>
              </w:rPr>
            </w:pPr>
            <w:r w:rsidRPr="00196262">
              <w:rPr>
                <w:rFonts w:eastAsia="Calibri"/>
                <w:color w:val="000000"/>
                <w:sz w:val="28"/>
                <w:szCs w:val="28"/>
                <w:lang w:val="uk-UA"/>
              </w:rPr>
              <w:t>5</w:t>
            </w:r>
          </w:p>
        </w:tc>
        <w:tc>
          <w:tcPr>
            <w:tcW w:w="2575" w:type="dxa"/>
            <w:vAlign w:val="center"/>
          </w:tcPr>
          <w:p w:rsidR="003B509E" w:rsidRPr="00196262" w:rsidRDefault="003B509E" w:rsidP="003B509E">
            <w:pPr>
              <w:jc w:val="both"/>
              <w:rPr>
                <w:rFonts w:eastAsia="Calibri"/>
                <w:color w:val="000000"/>
                <w:lang w:val="uk-UA"/>
              </w:rPr>
            </w:pPr>
            <w:proofErr w:type="spellStart"/>
            <w:r w:rsidRPr="00196262">
              <w:rPr>
                <w:rFonts w:eastAsia="Calibri"/>
                <w:lang w:val="uk-UA"/>
              </w:rPr>
              <w:t>м.Київ</w:t>
            </w:r>
            <w:proofErr w:type="spellEnd"/>
            <w:r w:rsidRPr="00196262">
              <w:rPr>
                <w:rFonts w:eastAsia="Calibri"/>
                <w:lang w:val="uk-UA"/>
              </w:rPr>
              <w:t xml:space="preserve">, вулиця </w:t>
            </w:r>
            <w:proofErr w:type="spellStart"/>
            <w:r w:rsidRPr="00196262">
              <w:rPr>
                <w:rFonts w:eastAsia="Calibri"/>
                <w:lang w:val="uk-UA"/>
              </w:rPr>
              <w:t>Щусєва</w:t>
            </w:r>
            <w:proofErr w:type="spellEnd"/>
            <w:r w:rsidRPr="00196262">
              <w:rPr>
                <w:rFonts w:eastAsia="Calibri"/>
                <w:lang w:val="uk-UA"/>
              </w:rPr>
              <w:t>, 20</w:t>
            </w:r>
          </w:p>
        </w:tc>
        <w:tc>
          <w:tcPr>
            <w:tcW w:w="2674" w:type="dxa"/>
          </w:tcPr>
          <w:p w:rsidR="003B509E" w:rsidRPr="00196262" w:rsidRDefault="003B509E" w:rsidP="003B509E">
            <w:pPr>
              <w:jc w:val="both"/>
              <w:rPr>
                <w:rFonts w:eastAsia="Calibri"/>
                <w:color w:val="000000"/>
                <w:lang w:val="uk-UA"/>
              </w:rPr>
            </w:pPr>
            <w:r w:rsidRPr="00196262">
              <w:rPr>
                <w:rFonts w:eastAsia="Calibri"/>
                <w:color w:val="000000"/>
                <w:lang w:val="uk-UA"/>
              </w:rPr>
              <w:t xml:space="preserve">Шевченківський </w:t>
            </w:r>
          </w:p>
        </w:tc>
        <w:tc>
          <w:tcPr>
            <w:tcW w:w="3563" w:type="dxa"/>
          </w:tcPr>
          <w:p w:rsidR="003B509E" w:rsidRPr="00196262" w:rsidRDefault="003B509E" w:rsidP="003B509E">
            <w:pPr>
              <w:jc w:val="both"/>
              <w:rPr>
                <w:rFonts w:eastAsia="Calibri"/>
                <w:color w:val="000000"/>
                <w:lang w:val="uk-UA"/>
              </w:rPr>
            </w:pPr>
            <w:r w:rsidRPr="00196262">
              <w:rPr>
                <w:rFonts w:eastAsia="Calibri"/>
                <w:color w:val="000000"/>
                <w:lang w:val="uk-UA"/>
              </w:rPr>
              <w:t>SO</w:t>
            </w:r>
            <w:r w:rsidRPr="00196262">
              <w:rPr>
                <w:rFonts w:eastAsia="Calibri"/>
                <w:color w:val="000000"/>
                <w:vertAlign w:val="subscript"/>
                <w:lang w:val="uk-UA"/>
              </w:rPr>
              <w:t>2</w:t>
            </w:r>
            <w:r w:rsidRPr="00196262">
              <w:rPr>
                <w:rFonts w:eastAsia="Calibri"/>
                <w:color w:val="000000"/>
                <w:lang w:val="uk-UA"/>
              </w:rPr>
              <w:t>, NO; NO</w:t>
            </w:r>
            <w:r w:rsidRPr="00196262">
              <w:rPr>
                <w:rFonts w:eastAsia="Calibri"/>
                <w:color w:val="000000"/>
                <w:vertAlign w:val="subscript"/>
                <w:lang w:val="uk-UA"/>
              </w:rPr>
              <w:t>2</w:t>
            </w:r>
            <w:r w:rsidRPr="00196262">
              <w:rPr>
                <w:rFonts w:eastAsia="Calibri"/>
                <w:color w:val="000000"/>
                <w:lang w:val="uk-UA"/>
              </w:rPr>
              <w:t xml:space="preserve">; </w:t>
            </w:r>
            <w:proofErr w:type="spellStart"/>
            <w:r w:rsidRPr="00196262">
              <w:rPr>
                <w:rFonts w:eastAsia="Calibri"/>
                <w:color w:val="000000"/>
                <w:lang w:val="uk-UA"/>
              </w:rPr>
              <w:t>NO</w:t>
            </w:r>
            <w:r w:rsidRPr="00196262">
              <w:rPr>
                <w:rFonts w:eastAsia="Calibri"/>
                <w:color w:val="000000"/>
                <w:vertAlign w:val="subscript"/>
                <w:lang w:val="uk-UA"/>
              </w:rPr>
              <w:t>x</w:t>
            </w:r>
            <w:proofErr w:type="spellEnd"/>
            <w:r w:rsidRPr="00196262">
              <w:rPr>
                <w:rFonts w:eastAsia="Calibri"/>
                <w:color w:val="000000"/>
                <w:lang w:val="uk-UA"/>
              </w:rPr>
              <w:t>; СО, ТЧ</w:t>
            </w:r>
            <w:r w:rsidRPr="00196262">
              <w:rPr>
                <w:rFonts w:eastAsia="Calibri"/>
                <w:color w:val="000000"/>
                <w:vertAlign w:val="subscript"/>
                <w:lang w:val="uk-UA"/>
              </w:rPr>
              <w:t>2,5</w:t>
            </w:r>
            <w:r w:rsidRPr="00196262">
              <w:rPr>
                <w:rFonts w:eastAsia="Calibri"/>
                <w:color w:val="000000"/>
                <w:lang w:val="uk-UA"/>
              </w:rPr>
              <w:t>; ТЧ</w:t>
            </w:r>
            <w:r w:rsidRPr="00196262">
              <w:rPr>
                <w:rFonts w:eastAsia="Calibri"/>
                <w:color w:val="000000"/>
                <w:vertAlign w:val="subscript"/>
                <w:lang w:val="uk-UA"/>
              </w:rPr>
              <w:t>10</w:t>
            </w:r>
            <w:r w:rsidRPr="00196262">
              <w:rPr>
                <w:rFonts w:eastAsia="Calibri"/>
                <w:color w:val="000000"/>
                <w:lang w:val="uk-UA"/>
              </w:rPr>
              <w:t>;</w:t>
            </w:r>
            <w:r w:rsidRPr="00196262">
              <w:rPr>
                <w:rFonts w:eastAsia="Calibri"/>
                <w:color w:val="000000"/>
                <w:vertAlign w:val="subscript"/>
                <w:lang w:val="uk-UA"/>
              </w:rPr>
              <w:t xml:space="preserve"> </w:t>
            </w:r>
            <w:r w:rsidRPr="00196262">
              <w:rPr>
                <w:rFonts w:eastAsia="Calibri"/>
                <w:color w:val="000000"/>
                <w:lang w:val="uk-UA"/>
              </w:rPr>
              <w:t>О</w:t>
            </w:r>
            <w:r w:rsidRPr="00196262">
              <w:rPr>
                <w:rFonts w:eastAsia="Calibri"/>
                <w:color w:val="000000"/>
                <w:vertAlign w:val="subscript"/>
                <w:lang w:val="uk-UA"/>
              </w:rPr>
              <w:t>3</w:t>
            </w:r>
          </w:p>
        </w:tc>
      </w:tr>
      <w:tr w:rsidR="003B509E" w:rsidRPr="00196262" w:rsidTr="003B509E">
        <w:tc>
          <w:tcPr>
            <w:tcW w:w="822" w:type="dxa"/>
            <w:vAlign w:val="center"/>
          </w:tcPr>
          <w:p w:rsidR="003B509E" w:rsidRPr="00196262" w:rsidRDefault="003B509E" w:rsidP="003B509E">
            <w:pPr>
              <w:jc w:val="center"/>
              <w:rPr>
                <w:rFonts w:eastAsia="Calibri"/>
                <w:color w:val="000000"/>
                <w:sz w:val="28"/>
                <w:szCs w:val="28"/>
                <w:lang w:val="uk-UA"/>
              </w:rPr>
            </w:pPr>
            <w:r w:rsidRPr="00196262">
              <w:rPr>
                <w:rFonts w:eastAsia="Calibri"/>
                <w:color w:val="000000"/>
                <w:sz w:val="28"/>
                <w:szCs w:val="28"/>
                <w:lang w:val="uk-UA"/>
              </w:rPr>
              <w:t>6</w:t>
            </w:r>
          </w:p>
        </w:tc>
        <w:tc>
          <w:tcPr>
            <w:tcW w:w="2575" w:type="dxa"/>
            <w:vAlign w:val="center"/>
          </w:tcPr>
          <w:p w:rsidR="003B509E" w:rsidRPr="00196262" w:rsidRDefault="003B509E" w:rsidP="003B509E">
            <w:pPr>
              <w:jc w:val="both"/>
              <w:rPr>
                <w:rFonts w:eastAsia="Calibri"/>
                <w:color w:val="000000"/>
                <w:lang w:val="uk-UA"/>
              </w:rPr>
            </w:pPr>
            <w:proofErr w:type="spellStart"/>
            <w:r w:rsidRPr="00196262">
              <w:rPr>
                <w:rFonts w:eastAsia="Calibri"/>
                <w:lang w:val="uk-UA"/>
              </w:rPr>
              <w:t>м.Київ</w:t>
            </w:r>
            <w:proofErr w:type="spellEnd"/>
            <w:r w:rsidRPr="00196262">
              <w:rPr>
                <w:rFonts w:eastAsia="Calibri"/>
                <w:lang w:val="uk-UA"/>
              </w:rPr>
              <w:t>, проспект Берестейський (Перемоги), 97</w:t>
            </w:r>
          </w:p>
        </w:tc>
        <w:tc>
          <w:tcPr>
            <w:tcW w:w="2674" w:type="dxa"/>
          </w:tcPr>
          <w:p w:rsidR="003B509E" w:rsidRPr="00196262" w:rsidRDefault="003B509E" w:rsidP="003B509E">
            <w:pPr>
              <w:jc w:val="both"/>
              <w:rPr>
                <w:rFonts w:eastAsia="Calibri"/>
                <w:color w:val="000000"/>
                <w:lang w:val="uk-UA"/>
              </w:rPr>
            </w:pPr>
            <w:r w:rsidRPr="00196262">
              <w:rPr>
                <w:rFonts w:eastAsia="Calibri"/>
                <w:color w:val="000000"/>
                <w:lang w:val="uk-UA"/>
              </w:rPr>
              <w:t>Святошинський</w:t>
            </w:r>
          </w:p>
        </w:tc>
        <w:tc>
          <w:tcPr>
            <w:tcW w:w="3563" w:type="dxa"/>
          </w:tcPr>
          <w:p w:rsidR="003B509E" w:rsidRPr="00196262" w:rsidRDefault="003B509E" w:rsidP="003B509E">
            <w:pPr>
              <w:jc w:val="both"/>
              <w:rPr>
                <w:rFonts w:eastAsia="Calibri"/>
                <w:color w:val="000000"/>
                <w:lang w:val="uk-UA"/>
              </w:rPr>
            </w:pPr>
            <w:r w:rsidRPr="00196262">
              <w:rPr>
                <w:rFonts w:eastAsia="Calibri"/>
                <w:color w:val="000000"/>
                <w:lang w:val="uk-UA"/>
              </w:rPr>
              <w:t>SO</w:t>
            </w:r>
            <w:r w:rsidRPr="00196262">
              <w:rPr>
                <w:rFonts w:eastAsia="Calibri"/>
                <w:color w:val="000000"/>
                <w:vertAlign w:val="subscript"/>
                <w:lang w:val="uk-UA"/>
              </w:rPr>
              <w:t>2</w:t>
            </w:r>
            <w:r w:rsidRPr="00196262">
              <w:rPr>
                <w:rFonts w:eastAsia="Calibri"/>
                <w:color w:val="000000"/>
                <w:lang w:val="uk-UA"/>
              </w:rPr>
              <w:t>, NO; NO</w:t>
            </w:r>
            <w:r w:rsidRPr="00196262">
              <w:rPr>
                <w:rFonts w:eastAsia="Calibri"/>
                <w:color w:val="000000"/>
                <w:vertAlign w:val="subscript"/>
                <w:lang w:val="uk-UA"/>
              </w:rPr>
              <w:t>2</w:t>
            </w:r>
            <w:r w:rsidRPr="00196262">
              <w:rPr>
                <w:rFonts w:eastAsia="Calibri"/>
                <w:color w:val="000000"/>
                <w:lang w:val="uk-UA"/>
              </w:rPr>
              <w:t xml:space="preserve">; </w:t>
            </w:r>
            <w:proofErr w:type="spellStart"/>
            <w:r w:rsidRPr="00196262">
              <w:rPr>
                <w:rFonts w:eastAsia="Calibri"/>
                <w:color w:val="000000"/>
                <w:lang w:val="uk-UA"/>
              </w:rPr>
              <w:t>NO</w:t>
            </w:r>
            <w:r w:rsidRPr="00196262">
              <w:rPr>
                <w:rFonts w:eastAsia="Calibri"/>
                <w:color w:val="000000"/>
                <w:vertAlign w:val="subscript"/>
                <w:lang w:val="uk-UA"/>
              </w:rPr>
              <w:t>x</w:t>
            </w:r>
            <w:proofErr w:type="spellEnd"/>
            <w:r w:rsidRPr="00196262">
              <w:rPr>
                <w:rFonts w:eastAsia="Calibri"/>
                <w:color w:val="000000"/>
                <w:lang w:val="uk-UA"/>
              </w:rPr>
              <w:t>; СО, ТЧ</w:t>
            </w:r>
            <w:r w:rsidRPr="00196262">
              <w:rPr>
                <w:rFonts w:eastAsia="Calibri"/>
                <w:color w:val="000000"/>
                <w:vertAlign w:val="subscript"/>
                <w:lang w:val="uk-UA"/>
              </w:rPr>
              <w:t>2,5</w:t>
            </w:r>
            <w:r w:rsidRPr="00196262">
              <w:rPr>
                <w:rFonts w:eastAsia="Calibri"/>
                <w:color w:val="000000"/>
                <w:lang w:val="uk-UA"/>
              </w:rPr>
              <w:t>; ТЧ</w:t>
            </w:r>
            <w:r w:rsidRPr="00196262">
              <w:rPr>
                <w:rFonts w:eastAsia="Calibri"/>
                <w:color w:val="000000"/>
                <w:vertAlign w:val="subscript"/>
                <w:lang w:val="uk-UA"/>
              </w:rPr>
              <w:t>10</w:t>
            </w:r>
            <w:r w:rsidRPr="00196262">
              <w:rPr>
                <w:rFonts w:eastAsia="Calibri"/>
                <w:color w:val="000000"/>
                <w:lang w:val="uk-UA"/>
              </w:rPr>
              <w:t>;</w:t>
            </w:r>
            <w:r w:rsidRPr="00196262">
              <w:rPr>
                <w:rFonts w:eastAsia="Calibri"/>
                <w:color w:val="000000"/>
                <w:vertAlign w:val="subscript"/>
                <w:lang w:val="uk-UA"/>
              </w:rPr>
              <w:t xml:space="preserve"> </w:t>
            </w:r>
            <w:r w:rsidRPr="00196262">
              <w:rPr>
                <w:rFonts w:eastAsia="Calibri"/>
                <w:color w:val="000000"/>
                <w:lang w:val="uk-UA"/>
              </w:rPr>
              <w:t>О</w:t>
            </w:r>
            <w:r w:rsidRPr="00196262">
              <w:rPr>
                <w:rFonts w:eastAsia="Calibri"/>
                <w:color w:val="000000"/>
                <w:vertAlign w:val="subscript"/>
                <w:lang w:val="uk-UA"/>
              </w:rPr>
              <w:t>3</w:t>
            </w:r>
            <w:r w:rsidRPr="00196262">
              <w:rPr>
                <w:rFonts w:eastAsia="Calibri"/>
                <w:color w:val="000000"/>
                <w:lang w:val="uk-UA"/>
              </w:rPr>
              <w:t>, бензол (С</w:t>
            </w:r>
            <w:r w:rsidRPr="00196262">
              <w:rPr>
                <w:rFonts w:eastAsia="Calibri"/>
                <w:color w:val="000000"/>
                <w:vertAlign w:val="subscript"/>
                <w:lang w:val="uk-UA"/>
              </w:rPr>
              <w:t>6</w:t>
            </w:r>
            <w:r w:rsidRPr="00196262">
              <w:rPr>
                <w:rFonts w:eastAsia="Calibri"/>
                <w:color w:val="000000"/>
                <w:lang w:val="uk-UA"/>
              </w:rPr>
              <w:t>Н</w:t>
            </w:r>
            <w:r w:rsidRPr="00196262">
              <w:rPr>
                <w:rFonts w:eastAsia="Calibri"/>
                <w:color w:val="000000"/>
                <w:vertAlign w:val="subscript"/>
                <w:lang w:val="uk-UA"/>
              </w:rPr>
              <w:t>6</w:t>
            </w:r>
            <w:r w:rsidRPr="00196262">
              <w:rPr>
                <w:rFonts w:eastAsia="Calibri"/>
                <w:color w:val="000000"/>
                <w:lang w:val="uk-UA"/>
              </w:rPr>
              <w:t xml:space="preserve">), </w:t>
            </w:r>
          </w:p>
        </w:tc>
      </w:tr>
      <w:tr w:rsidR="003B509E" w:rsidRPr="00196262" w:rsidTr="003B509E">
        <w:tc>
          <w:tcPr>
            <w:tcW w:w="822" w:type="dxa"/>
            <w:vAlign w:val="center"/>
          </w:tcPr>
          <w:p w:rsidR="003B509E" w:rsidRPr="00196262" w:rsidRDefault="003B509E" w:rsidP="003B509E">
            <w:pPr>
              <w:jc w:val="center"/>
              <w:rPr>
                <w:rFonts w:eastAsia="Calibri"/>
                <w:sz w:val="28"/>
                <w:szCs w:val="28"/>
                <w:lang w:val="uk-UA"/>
              </w:rPr>
            </w:pPr>
            <w:r w:rsidRPr="00196262">
              <w:rPr>
                <w:rFonts w:eastAsia="Calibri"/>
                <w:sz w:val="28"/>
                <w:szCs w:val="28"/>
                <w:lang w:val="uk-UA"/>
              </w:rPr>
              <w:t>7</w:t>
            </w:r>
          </w:p>
        </w:tc>
        <w:tc>
          <w:tcPr>
            <w:tcW w:w="2575" w:type="dxa"/>
            <w:vAlign w:val="center"/>
          </w:tcPr>
          <w:p w:rsidR="003B509E" w:rsidRPr="00196262" w:rsidRDefault="003B509E" w:rsidP="003B509E">
            <w:pPr>
              <w:jc w:val="both"/>
              <w:rPr>
                <w:rFonts w:eastAsia="Calibri"/>
                <w:lang w:val="uk-UA"/>
              </w:rPr>
            </w:pPr>
            <w:proofErr w:type="spellStart"/>
            <w:r w:rsidRPr="00196262">
              <w:rPr>
                <w:rFonts w:eastAsia="Calibri"/>
                <w:lang w:val="uk-UA"/>
              </w:rPr>
              <w:t>м.Київ</w:t>
            </w:r>
            <w:proofErr w:type="spellEnd"/>
            <w:r w:rsidRPr="00196262">
              <w:rPr>
                <w:rFonts w:eastAsia="Calibri"/>
                <w:lang w:val="uk-UA"/>
              </w:rPr>
              <w:t xml:space="preserve">, вулиця </w:t>
            </w:r>
            <w:proofErr w:type="spellStart"/>
            <w:r w:rsidRPr="00196262">
              <w:rPr>
                <w:rFonts w:eastAsia="Calibri"/>
                <w:lang w:val="uk-UA"/>
              </w:rPr>
              <w:t>Китаївська</w:t>
            </w:r>
            <w:proofErr w:type="spellEnd"/>
            <w:r w:rsidRPr="00196262">
              <w:rPr>
                <w:rFonts w:eastAsia="Calibri"/>
                <w:lang w:val="uk-UA"/>
              </w:rPr>
              <w:t>, 22</w:t>
            </w:r>
          </w:p>
        </w:tc>
        <w:tc>
          <w:tcPr>
            <w:tcW w:w="2674" w:type="dxa"/>
          </w:tcPr>
          <w:p w:rsidR="003B509E" w:rsidRPr="00196262" w:rsidRDefault="003B509E" w:rsidP="003B509E">
            <w:pPr>
              <w:jc w:val="both"/>
              <w:rPr>
                <w:rFonts w:eastAsia="Calibri"/>
                <w:color w:val="000000"/>
                <w:lang w:val="uk-UA"/>
              </w:rPr>
            </w:pPr>
            <w:r w:rsidRPr="00196262">
              <w:rPr>
                <w:rFonts w:eastAsia="Calibri"/>
                <w:color w:val="000000"/>
                <w:lang w:val="uk-UA"/>
              </w:rPr>
              <w:t xml:space="preserve">Голосіївський </w:t>
            </w:r>
          </w:p>
        </w:tc>
        <w:tc>
          <w:tcPr>
            <w:tcW w:w="3563" w:type="dxa"/>
          </w:tcPr>
          <w:p w:rsidR="003B509E" w:rsidRPr="00196262" w:rsidRDefault="003B509E" w:rsidP="003B509E">
            <w:pPr>
              <w:jc w:val="both"/>
              <w:rPr>
                <w:rFonts w:eastAsia="Calibri"/>
                <w:color w:val="000000"/>
                <w:lang w:val="uk-UA"/>
              </w:rPr>
            </w:pPr>
            <w:r w:rsidRPr="00196262">
              <w:rPr>
                <w:rFonts w:eastAsia="Calibri"/>
                <w:color w:val="000000"/>
                <w:lang w:val="uk-UA"/>
              </w:rPr>
              <w:t>SO</w:t>
            </w:r>
            <w:r w:rsidRPr="00196262">
              <w:rPr>
                <w:rFonts w:eastAsia="Calibri"/>
                <w:color w:val="000000"/>
                <w:vertAlign w:val="subscript"/>
                <w:lang w:val="uk-UA"/>
              </w:rPr>
              <w:t>2</w:t>
            </w:r>
            <w:r w:rsidRPr="00196262">
              <w:rPr>
                <w:rFonts w:eastAsia="Calibri"/>
                <w:color w:val="000000"/>
                <w:lang w:val="uk-UA"/>
              </w:rPr>
              <w:t>, NO; NO</w:t>
            </w:r>
            <w:r w:rsidRPr="00196262">
              <w:rPr>
                <w:rFonts w:eastAsia="Calibri"/>
                <w:color w:val="000000"/>
                <w:vertAlign w:val="subscript"/>
                <w:lang w:val="uk-UA"/>
              </w:rPr>
              <w:t>2</w:t>
            </w:r>
            <w:r w:rsidRPr="00196262">
              <w:rPr>
                <w:rFonts w:eastAsia="Calibri"/>
                <w:color w:val="000000"/>
                <w:lang w:val="uk-UA"/>
              </w:rPr>
              <w:t xml:space="preserve">; </w:t>
            </w:r>
            <w:proofErr w:type="spellStart"/>
            <w:r w:rsidRPr="00196262">
              <w:rPr>
                <w:rFonts w:eastAsia="Calibri"/>
                <w:color w:val="000000"/>
                <w:lang w:val="uk-UA"/>
              </w:rPr>
              <w:t>NO</w:t>
            </w:r>
            <w:r w:rsidRPr="00196262">
              <w:rPr>
                <w:rFonts w:eastAsia="Calibri"/>
                <w:color w:val="000000"/>
                <w:vertAlign w:val="subscript"/>
                <w:lang w:val="uk-UA"/>
              </w:rPr>
              <w:t>x</w:t>
            </w:r>
            <w:proofErr w:type="spellEnd"/>
            <w:r w:rsidRPr="00196262">
              <w:rPr>
                <w:rFonts w:eastAsia="Calibri"/>
                <w:color w:val="000000"/>
                <w:lang w:val="uk-UA"/>
              </w:rPr>
              <w:t>; СО, ТЧ</w:t>
            </w:r>
            <w:r w:rsidRPr="00196262">
              <w:rPr>
                <w:rFonts w:eastAsia="Calibri"/>
                <w:color w:val="000000"/>
                <w:vertAlign w:val="subscript"/>
                <w:lang w:val="uk-UA"/>
              </w:rPr>
              <w:t>2,5</w:t>
            </w:r>
            <w:r w:rsidRPr="00196262">
              <w:rPr>
                <w:rFonts w:eastAsia="Calibri"/>
                <w:color w:val="000000"/>
                <w:lang w:val="uk-UA"/>
              </w:rPr>
              <w:t>; ТЧ</w:t>
            </w:r>
            <w:r w:rsidRPr="00196262">
              <w:rPr>
                <w:rFonts w:eastAsia="Calibri"/>
                <w:color w:val="000000"/>
                <w:vertAlign w:val="subscript"/>
                <w:lang w:val="uk-UA"/>
              </w:rPr>
              <w:t>10</w:t>
            </w:r>
            <w:r w:rsidRPr="00196262">
              <w:rPr>
                <w:rFonts w:eastAsia="Calibri"/>
                <w:color w:val="000000"/>
                <w:lang w:val="uk-UA"/>
              </w:rPr>
              <w:t>;</w:t>
            </w:r>
            <w:r w:rsidRPr="00196262">
              <w:rPr>
                <w:rFonts w:eastAsia="Calibri"/>
                <w:color w:val="000000"/>
                <w:vertAlign w:val="subscript"/>
                <w:lang w:val="uk-UA"/>
              </w:rPr>
              <w:t xml:space="preserve"> </w:t>
            </w:r>
            <w:r w:rsidRPr="00196262">
              <w:rPr>
                <w:rFonts w:eastAsia="Calibri"/>
                <w:color w:val="000000"/>
                <w:lang w:val="uk-UA"/>
              </w:rPr>
              <w:t xml:space="preserve"> О</w:t>
            </w:r>
            <w:r w:rsidRPr="00196262">
              <w:rPr>
                <w:rFonts w:eastAsia="Calibri"/>
                <w:color w:val="000000"/>
                <w:vertAlign w:val="subscript"/>
                <w:lang w:val="uk-UA"/>
              </w:rPr>
              <w:t>3</w:t>
            </w:r>
            <w:r w:rsidRPr="00196262">
              <w:rPr>
                <w:rFonts w:eastAsia="Calibri"/>
                <w:color w:val="000000"/>
                <w:lang w:val="uk-UA"/>
              </w:rPr>
              <w:t>, С</w:t>
            </w:r>
            <w:r w:rsidRPr="00196262">
              <w:rPr>
                <w:rFonts w:eastAsia="Calibri"/>
                <w:color w:val="000000"/>
                <w:vertAlign w:val="subscript"/>
                <w:lang w:val="uk-UA"/>
              </w:rPr>
              <w:t>6</w:t>
            </w:r>
            <w:r w:rsidRPr="00196262">
              <w:rPr>
                <w:rFonts w:eastAsia="Calibri"/>
                <w:color w:val="000000"/>
                <w:lang w:val="uk-UA"/>
              </w:rPr>
              <w:t>Н</w:t>
            </w:r>
            <w:r w:rsidRPr="00196262">
              <w:rPr>
                <w:rFonts w:eastAsia="Calibri"/>
                <w:color w:val="000000"/>
                <w:vertAlign w:val="subscript"/>
                <w:lang w:val="uk-UA"/>
              </w:rPr>
              <w:t>6</w:t>
            </w:r>
            <w:r w:rsidRPr="00196262">
              <w:rPr>
                <w:rFonts w:eastAsia="Calibri"/>
                <w:color w:val="000000"/>
                <w:lang w:val="uk-UA"/>
              </w:rPr>
              <w:t>,</w:t>
            </w:r>
          </w:p>
        </w:tc>
      </w:tr>
    </w:tbl>
    <w:p w:rsidR="003A5F3F" w:rsidRDefault="003B509E" w:rsidP="0060267C">
      <w:pPr>
        <w:pStyle w:val="a6"/>
        <w:ind w:firstLine="567"/>
        <w:jc w:val="both"/>
        <w:rPr>
          <w:rFonts w:ascii="Times New Roman" w:hAnsi="Times New Roman"/>
          <w:sz w:val="28"/>
          <w:szCs w:val="28"/>
        </w:rPr>
      </w:pPr>
      <w:r w:rsidRPr="00760879">
        <w:rPr>
          <w:rFonts w:ascii="Times New Roman" w:hAnsi="Times New Roman"/>
          <w:sz w:val="28"/>
          <w:szCs w:val="28"/>
        </w:rPr>
        <w:t xml:space="preserve"> </w:t>
      </w:r>
      <w:r w:rsidR="00760879" w:rsidRPr="00760879">
        <w:rPr>
          <w:rFonts w:ascii="Times New Roman" w:hAnsi="Times New Roman"/>
          <w:sz w:val="28"/>
          <w:szCs w:val="28"/>
        </w:rPr>
        <w:t>міста Києва</w:t>
      </w:r>
    </w:p>
    <w:p w:rsidR="00196262" w:rsidRDefault="00196262" w:rsidP="0060267C">
      <w:pPr>
        <w:pStyle w:val="a6"/>
        <w:ind w:firstLine="567"/>
        <w:jc w:val="both"/>
        <w:rPr>
          <w:rFonts w:ascii="Times New Roman" w:hAnsi="Times New Roman"/>
          <w:sz w:val="28"/>
          <w:szCs w:val="28"/>
        </w:rPr>
      </w:pPr>
    </w:p>
    <w:p w:rsidR="003B509E" w:rsidRDefault="003B509E" w:rsidP="0060267C">
      <w:pPr>
        <w:pStyle w:val="a6"/>
        <w:ind w:firstLine="567"/>
        <w:jc w:val="both"/>
        <w:rPr>
          <w:rFonts w:ascii="Times New Roman" w:hAnsi="Times New Roman"/>
          <w:sz w:val="28"/>
          <w:szCs w:val="28"/>
        </w:rPr>
      </w:pPr>
    </w:p>
    <w:p w:rsidR="003B509E" w:rsidRDefault="003B509E" w:rsidP="0060267C">
      <w:pPr>
        <w:pStyle w:val="a6"/>
        <w:ind w:firstLine="567"/>
        <w:jc w:val="both"/>
        <w:rPr>
          <w:rFonts w:ascii="Times New Roman" w:hAnsi="Times New Roman"/>
          <w:sz w:val="28"/>
          <w:szCs w:val="28"/>
        </w:rPr>
      </w:pPr>
    </w:p>
    <w:p w:rsidR="003B509E" w:rsidRDefault="003B509E" w:rsidP="0060267C">
      <w:pPr>
        <w:pStyle w:val="a6"/>
        <w:ind w:firstLine="567"/>
        <w:jc w:val="both"/>
        <w:rPr>
          <w:rFonts w:ascii="Times New Roman" w:hAnsi="Times New Roman"/>
          <w:sz w:val="28"/>
          <w:szCs w:val="28"/>
        </w:rPr>
      </w:pPr>
    </w:p>
    <w:p w:rsidR="00B121D6" w:rsidRPr="00760879" w:rsidRDefault="00932328" w:rsidP="0060267C">
      <w:pPr>
        <w:ind w:firstLine="567"/>
        <w:jc w:val="both"/>
        <w:rPr>
          <w:sz w:val="28"/>
          <w:szCs w:val="28"/>
          <w:lang w:val="en-US"/>
        </w:rPr>
      </w:pPr>
      <w:r w:rsidRPr="00760879">
        <w:rPr>
          <w:sz w:val="28"/>
          <w:szCs w:val="28"/>
        </w:rPr>
        <w:t xml:space="preserve">Дані щодо якості атмосферного повітря публікуються щоденно на офіційному порталі Київської міської державної адміністрації в рубриці новин за посиланням (http://asm.kyivcity.gov.ua/). Також дані з міської системи моніторингу передаються в режимі реального часу Міністерству захисту довкілля </w:t>
      </w:r>
      <w:r w:rsidR="00B121D6" w:rsidRPr="00760879">
        <w:rPr>
          <w:sz w:val="28"/>
          <w:szCs w:val="28"/>
        </w:rPr>
        <w:t>та природних ресурсів України і</w:t>
      </w:r>
      <w:r w:rsidRPr="00760879">
        <w:rPr>
          <w:sz w:val="28"/>
          <w:szCs w:val="28"/>
        </w:rPr>
        <w:t xml:space="preserve"> відоб</w:t>
      </w:r>
      <w:r w:rsidR="00B121D6" w:rsidRPr="00760879">
        <w:rPr>
          <w:sz w:val="28"/>
          <w:szCs w:val="28"/>
        </w:rPr>
        <w:t xml:space="preserve">ражаються на офіційному ресурсі </w:t>
      </w:r>
      <w:r w:rsidRPr="00760879">
        <w:rPr>
          <w:sz w:val="28"/>
          <w:szCs w:val="28"/>
        </w:rPr>
        <w:t>«</w:t>
      </w:r>
      <w:proofErr w:type="spellStart"/>
      <w:r w:rsidRPr="00760879">
        <w:rPr>
          <w:sz w:val="28"/>
          <w:szCs w:val="28"/>
        </w:rPr>
        <w:t>ЕкоЗагроза</w:t>
      </w:r>
      <w:proofErr w:type="spellEnd"/>
      <w:r w:rsidRPr="00760879">
        <w:rPr>
          <w:sz w:val="28"/>
          <w:szCs w:val="28"/>
        </w:rPr>
        <w:t>»</w:t>
      </w:r>
      <w:r w:rsidR="00B121D6" w:rsidRPr="00760879">
        <w:rPr>
          <w:sz w:val="28"/>
          <w:szCs w:val="28"/>
        </w:rPr>
        <w:t xml:space="preserve"> </w:t>
      </w:r>
      <w:r w:rsidRPr="00760879">
        <w:rPr>
          <w:sz w:val="28"/>
          <w:szCs w:val="28"/>
        </w:rPr>
        <w:t>(</w:t>
      </w:r>
      <w:hyperlink r:id="rId10" w:history="1">
        <w:r w:rsidR="00B121D6" w:rsidRPr="00760879">
          <w:rPr>
            <w:rStyle w:val="a4"/>
            <w:sz w:val="28"/>
            <w:szCs w:val="28"/>
          </w:rPr>
          <w:t>https://ecozagroza.gov.ua/map?id=19867&amp;layer=air_pollution</w:t>
        </w:r>
      </w:hyperlink>
      <w:r w:rsidR="00B121D6" w:rsidRPr="00760879">
        <w:rPr>
          <w:sz w:val="28"/>
          <w:szCs w:val="28"/>
        </w:rPr>
        <w:t xml:space="preserve">) </w:t>
      </w:r>
      <w:r w:rsidRPr="00760879">
        <w:rPr>
          <w:sz w:val="28"/>
          <w:szCs w:val="28"/>
        </w:rPr>
        <w:t>та на сайт</w:t>
      </w:r>
      <w:r w:rsidR="00B121D6" w:rsidRPr="00760879">
        <w:rPr>
          <w:sz w:val="28"/>
          <w:szCs w:val="28"/>
        </w:rPr>
        <w:t>і</w:t>
      </w:r>
      <w:r w:rsidRPr="00760879">
        <w:rPr>
          <w:sz w:val="28"/>
          <w:szCs w:val="28"/>
        </w:rPr>
        <w:t xml:space="preserve"> міжнародної компанії «</w:t>
      </w:r>
      <w:proofErr w:type="spellStart"/>
      <w:r w:rsidRPr="00760879">
        <w:rPr>
          <w:sz w:val="28"/>
          <w:szCs w:val="28"/>
        </w:rPr>
        <w:t>IQAir</w:t>
      </w:r>
      <w:proofErr w:type="spellEnd"/>
      <w:r w:rsidRPr="00760879">
        <w:rPr>
          <w:sz w:val="28"/>
          <w:szCs w:val="28"/>
        </w:rPr>
        <w:t>» (</w:t>
      </w:r>
      <w:hyperlink r:id="rId11" w:history="1">
        <w:r w:rsidRPr="00760879">
          <w:rPr>
            <w:rStyle w:val="a4"/>
            <w:sz w:val="28"/>
            <w:szCs w:val="28"/>
          </w:rPr>
          <w:t>https://www.iqair.com/profile/kyivcity</w:t>
        </w:r>
      </w:hyperlink>
      <w:r w:rsidRPr="00760879">
        <w:rPr>
          <w:sz w:val="28"/>
          <w:szCs w:val="28"/>
        </w:rPr>
        <w:t>).</w:t>
      </w:r>
    </w:p>
    <w:p w:rsidR="00932328" w:rsidRPr="00760879" w:rsidRDefault="00932328" w:rsidP="0060267C">
      <w:pPr>
        <w:ind w:firstLine="567"/>
        <w:jc w:val="both"/>
        <w:rPr>
          <w:sz w:val="28"/>
          <w:szCs w:val="28"/>
        </w:rPr>
      </w:pPr>
      <w:r w:rsidRPr="00760879">
        <w:rPr>
          <w:sz w:val="28"/>
          <w:szCs w:val="28"/>
        </w:rPr>
        <w:t xml:space="preserve">Завдяки цим платформам кияни можуть у </w:t>
      </w:r>
      <w:r w:rsidRPr="00760879">
        <w:rPr>
          <w:bCs/>
          <w:sz w:val="28"/>
          <w:szCs w:val="28"/>
        </w:rPr>
        <w:t>режимі реального часу</w:t>
      </w:r>
      <w:r w:rsidRPr="00760879">
        <w:rPr>
          <w:sz w:val="28"/>
          <w:szCs w:val="28"/>
        </w:rPr>
        <w:t xml:space="preserve"> дізнаватися про концентрацію шкідливих речовин у повітрі та планувати свою діяльність відповідно до рівня екологічної безпеки.</w:t>
      </w:r>
    </w:p>
    <w:p w:rsidR="00932328" w:rsidRPr="0060267C" w:rsidRDefault="00932328" w:rsidP="0060267C">
      <w:pPr>
        <w:ind w:firstLine="567"/>
        <w:jc w:val="both"/>
        <w:rPr>
          <w:sz w:val="28"/>
          <w:szCs w:val="28"/>
        </w:rPr>
      </w:pPr>
      <w:r w:rsidRPr="00760879">
        <w:rPr>
          <w:sz w:val="28"/>
          <w:szCs w:val="28"/>
        </w:rPr>
        <w:t xml:space="preserve">За даними </w:t>
      </w:r>
      <w:proofErr w:type="spellStart"/>
      <w:r w:rsidRPr="00760879">
        <w:rPr>
          <w:bCs/>
          <w:sz w:val="28"/>
          <w:szCs w:val="28"/>
        </w:rPr>
        <w:t>IQAir</w:t>
      </w:r>
      <w:proofErr w:type="spellEnd"/>
      <w:r w:rsidRPr="00760879">
        <w:rPr>
          <w:sz w:val="28"/>
          <w:szCs w:val="28"/>
        </w:rPr>
        <w:t xml:space="preserve"> </w:t>
      </w:r>
      <w:r w:rsidR="00B121D6" w:rsidRPr="00760879">
        <w:rPr>
          <w:sz w:val="28"/>
          <w:szCs w:val="28"/>
        </w:rPr>
        <w:t xml:space="preserve">місто </w:t>
      </w:r>
      <w:r w:rsidRPr="00760879">
        <w:rPr>
          <w:sz w:val="28"/>
          <w:szCs w:val="28"/>
        </w:rPr>
        <w:t xml:space="preserve">Київ у 2024 році посів </w:t>
      </w:r>
      <w:r w:rsidRPr="00760879">
        <w:rPr>
          <w:bCs/>
          <w:sz w:val="28"/>
          <w:szCs w:val="28"/>
        </w:rPr>
        <w:t>89 місце серед 121 світової столиці</w:t>
      </w:r>
      <w:r w:rsidRPr="00760879">
        <w:rPr>
          <w:sz w:val="28"/>
          <w:szCs w:val="28"/>
        </w:rPr>
        <w:t xml:space="preserve"> за рівнем чистоти повітря. Це помітне покращення у порівнянні з 2020 роком, коли </w:t>
      </w:r>
      <w:r w:rsidR="003914B5" w:rsidRPr="00760879">
        <w:rPr>
          <w:sz w:val="28"/>
          <w:szCs w:val="28"/>
        </w:rPr>
        <w:t xml:space="preserve">місто </w:t>
      </w:r>
      <w:r w:rsidRPr="00760879">
        <w:rPr>
          <w:sz w:val="28"/>
          <w:szCs w:val="28"/>
        </w:rPr>
        <w:t xml:space="preserve">Київ був на </w:t>
      </w:r>
      <w:r w:rsidRPr="00760879">
        <w:rPr>
          <w:bCs/>
          <w:sz w:val="28"/>
          <w:szCs w:val="28"/>
        </w:rPr>
        <w:t>39 місці</w:t>
      </w:r>
      <w:r w:rsidRPr="00760879">
        <w:rPr>
          <w:sz w:val="28"/>
          <w:szCs w:val="28"/>
        </w:rPr>
        <w:t>, тобто мав значно гіршу якість повітря.</w:t>
      </w:r>
    </w:p>
    <w:p w:rsidR="00760879" w:rsidRDefault="00821689" w:rsidP="0060267C">
      <w:pPr>
        <w:spacing w:before="120" w:after="120"/>
        <w:ind w:firstLine="567"/>
        <w:jc w:val="both"/>
        <w:rPr>
          <w:sz w:val="28"/>
          <w:szCs w:val="28"/>
        </w:rPr>
      </w:pPr>
      <w:r w:rsidRPr="0060267C">
        <w:rPr>
          <w:sz w:val="28"/>
          <w:szCs w:val="28"/>
        </w:rPr>
        <w:tab/>
      </w:r>
      <w:r w:rsidRPr="0060267C">
        <w:rPr>
          <w:sz w:val="28"/>
          <w:szCs w:val="28"/>
        </w:rPr>
        <w:tab/>
      </w:r>
      <w:r w:rsidRPr="0060267C">
        <w:rPr>
          <w:sz w:val="28"/>
          <w:szCs w:val="28"/>
        </w:rPr>
        <w:tab/>
      </w:r>
      <w:r w:rsidRPr="0060267C">
        <w:rPr>
          <w:sz w:val="28"/>
          <w:szCs w:val="28"/>
        </w:rPr>
        <w:tab/>
      </w:r>
      <w:r w:rsidRPr="0060267C">
        <w:rPr>
          <w:sz w:val="28"/>
          <w:szCs w:val="28"/>
        </w:rPr>
        <w:tab/>
      </w:r>
      <w:r w:rsidRPr="0060267C">
        <w:rPr>
          <w:sz w:val="28"/>
          <w:szCs w:val="28"/>
        </w:rPr>
        <w:tab/>
      </w:r>
      <w:r w:rsidRPr="0060267C">
        <w:rPr>
          <w:sz w:val="28"/>
          <w:szCs w:val="28"/>
        </w:rPr>
        <w:tab/>
      </w:r>
      <w:r w:rsidRPr="0060267C">
        <w:rPr>
          <w:sz w:val="28"/>
          <w:szCs w:val="28"/>
        </w:rPr>
        <w:tab/>
      </w:r>
      <w:r w:rsidRPr="0060267C">
        <w:rPr>
          <w:sz w:val="28"/>
          <w:szCs w:val="28"/>
        </w:rPr>
        <w:tab/>
      </w:r>
      <w:r w:rsidR="00932328" w:rsidRPr="0060267C">
        <w:rPr>
          <w:sz w:val="28"/>
          <w:szCs w:val="28"/>
        </w:rPr>
        <w:tab/>
      </w:r>
      <w:r w:rsidR="003914B5" w:rsidRPr="0060267C">
        <w:rPr>
          <w:sz w:val="28"/>
          <w:szCs w:val="28"/>
        </w:rPr>
        <w:tab/>
      </w:r>
    </w:p>
    <w:p w:rsidR="006173D2" w:rsidRDefault="006173D2" w:rsidP="0060267C">
      <w:pPr>
        <w:spacing w:before="120" w:after="120"/>
        <w:ind w:firstLine="567"/>
        <w:jc w:val="both"/>
        <w:rPr>
          <w:sz w:val="28"/>
          <w:szCs w:val="28"/>
        </w:rPr>
      </w:pPr>
    </w:p>
    <w:p w:rsidR="006173D2" w:rsidRDefault="006173D2" w:rsidP="0060267C">
      <w:pPr>
        <w:spacing w:before="120" w:after="120"/>
        <w:ind w:firstLine="567"/>
        <w:jc w:val="both"/>
        <w:rPr>
          <w:sz w:val="28"/>
          <w:szCs w:val="28"/>
        </w:rPr>
      </w:pPr>
    </w:p>
    <w:p w:rsidR="006173D2" w:rsidRDefault="006173D2" w:rsidP="0060267C">
      <w:pPr>
        <w:spacing w:before="120" w:after="120"/>
        <w:ind w:firstLine="567"/>
        <w:jc w:val="both"/>
        <w:rPr>
          <w:sz w:val="28"/>
          <w:szCs w:val="28"/>
        </w:rPr>
      </w:pPr>
    </w:p>
    <w:p w:rsidR="006173D2" w:rsidRDefault="006173D2" w:rsidP="0060267C">
      <w:pPr>
        <w:spacing w:before="120" w:after="120"/>
        <w:ind w:firstLine="567"/>
        <w:jc w:val="both"/>
        <w:rPr>
          <w:sz w:val="28"/>
          <w:szCs w:val="28"/>
        </w:rPr>
      </w:pPr>
    </w:p>
    <w:p w:rsidR="00821689" w:rsidRPr="0060267C" w:rsidRDefault="00821689" w:rsidP="00760879">
      <w:pPr>
        <w:spacing w:before="120" w:after="120"/>
        <w:ind w:left="7090" w:firstLine="709"/>
        <w:jc w:val="both"/>
        <w:rPr>
          <w:sz w:val="28"/>
          <w:szCs w:val="28"/>
        </w:rPr>
      </w:pPr>
      <w:r w:rsidRPr="0060267C">
        <w:rPr>
          <w:sz w:val="28"/>
          <w:szCs w:val="28"/>
        </w:rPr>
        <w:t>Таблиця 2</w:t>
      </w:r>
      <w:r w:rsidR="003914B5" w:rsidRPr="0060267C">
        <w:rPr>
          <w:sz w:val="28"/>
          <w:szCs w:val="28"/>
        </w:rPr>
        <w:t>.</w:t>
      </w:r>
    </w:p>
    <w:p w:rsidR="00323229" w:rsidRPr="0060267C" w:rsidRDefault="00323229" w:rsidP="0060267C">
      <w:pPr>
        <w:ind w:firstLine="567"/>
        <w:jc w:val="center"/>
        <w:rPr>
          <w:sz w:val="28"/>
          <w:szCs w:val="28"/>
        </w:rPr>
      </w:pPr>
      <w:r w:rsidRPr="0060267C">
        <w:rPr>
          <w:sz w:val="28"/>
          <w:szCs w:val="28"/>
        </w:rPr>
        <w:t xml:space="preserve"> </w:t>
      </w:r>
      <w:r w:rsidR="00760879" w:rsidRPr="0060267C">
        <w:rPr>
          <w:sz w:val="28"/>
          <w:szCs w:val="28"/>
        </w:rPr>
        <w:t xml:space="preserve">Рейтинг </w:t>
      </w:r>
      <w:proofErr w:type="spellStart"/>
      <w:r w:rsidRPr="0060267C">
        <w:rPr>
          <w:sz w:val="28"/>
          <w:szCs w:val="28"/>
        </w:rPr>
        <w:t>IQAir</w:t>
      </w:r>
      <w:proofErr w:type="spellEnd"/>
      <w:r w:rsidRPr="0060267C">
        <w:rPr>
          <w:sz w:val="28"/>
          <w:szCs w:val="28"/>
        </w:rPr>
        <w:t xml:space="preserve"> серед світових столиць</w:t>
      </w:r>
    </w:p>
    <w:tbl>
      <w:tblPr>
        <w:tblStyle w:val="a5"/>
        <w:tblW w:w="0" w:type="auto"/>
        <w:tblLook w:val="04A0" w:firstRow="1" w:lastRow="0" w:firstColumn="1" w:lastColumn="0" w:noHBand="0" w:noVBand="1"/>
      </w:tblPr>
      <w:tblGrid>
        <w:gridCol w:w="2536"/>
        <w:gridCol w:w="1391"/>
        <w:gridCol w:w="1392"/>
        <w:gridCol w:w="1392"/>
        <w:gridCol w:w="1392"/>
        <w:gridCol w:w="1392"/>
      </w:tblGrid>
      <w:tr w:rsidR="000E5440" w:rsidRPr="0060267C" w:rsidTr="008A06E1">
        <w:tc>
          <w:tcPr>
            <w:tcW w:w="2529" w:type="dxa"/>
            <w:vMerge w:val="restart"/>
          </w:tcPr>
          <w:p w:rsidR="000E5440" w:rsidRPr="0060267C" w:rsidRDefault="000E5440" w:rsidP="0060267C">
            <w:pPr>
              <w:ind w:firstLine="567"/>
              <w:jc w:val="both"/>
              <w:rPr>
                <w:sz w:val="28"/>
                <w:szCs w:val="28"/>
              </w:rPr>
            </w:pPr>
            <w:proofErr w:type="spellStart"/>
            <w:r>
              <w:rPr>
                <w:sz w:val="28"/>
                <w:szCs w:val="28"/>
              </w:rPr>
              <w:t>Найменування</w:t>
            </w:r>
            <w:proofErr w:type="spellEnd"/>
          </w:p>
        </w:tc>
        <w:tc>
          <w:tcPr>
            <w:tcW w:w="6959" w:type="dxa"/>
            <w:gridSpan w:val="5"/>
          </w:tcPr>
          <w:p w:rsidR="000E5440" w:rsidRPr="0060267C" w:rsidRDefault="000E5440" w:rsidP="000E5440">
            <w:pPr>
              <w:ind w:firstLine="567"/>
              <w:jc w:val="right"/>
              <w:rPr>
                <w:sz w:val="28"/>
                <w:szCs w:val="28"/>
              </w:rPr>
            </w:pPr>
            <w:r w:rsidRPr="0060267C">
              <w:rPr>
                <w:sz w:val="28"/>
                <w:szCs w:val="28"/>
              </w:rPr>
              <w:t>Р</w:t>
            </w:r>
            <w:r>
              <w:rPr>
                <w:sz w:val="28"/>
                <w:szCs w:val="28"/>
              </w:rPr>
              <w:t>оки</w:t>
            </w:r>
          </w:p>
        </w:tc>
      </w:tr>
      <w:tr w:rsidR="000E5440" w:rsidRPr="0060267C" w:rsidTr="0049587C">
        <w:tc>
          <w:tcPr>
            <w:tcW w:w="2529" w:type="dxa"/>
            <w:vMerge/>
          </w:tcPr>
          <w:p w:rsidR="000E5440" w:rsidRPr="0060267C" w:rsidRDefault="000E5440" w:rsidP="000E5440">
            <w:pPr>
              <w:ind w:firstLine="567"/>
              <w:jc w:val="both"/>
              <w:rPr>
                <w:sz w:val="28"/>
                <w:szCs w:val="28"/>
              </w:rPr>
            </w:pPr>
          </w:p>
        </w:tc>
        <w:tc>
          <w:tcPr>
            <w:tcW w:w="1391" w:type="dxa"/>
          </w:tcPr>
          <w:p w:rsidR="000E5440" w:rsidRPr="0060267C" w:rsidRDefault="000E5440" w:rsidP="000E5440">
            <w:pPr>
              <w:ind w:firstLine="567"/>
              <w:jc w:val="right"/>
              <w:rPr>
                <w:sz w:val="28"/>
                <w:szCs w:val="28"/>
              </w:rPr>
            </w:pPr>
            <w:r w:rsidRPr="0060267C">
              <w:rPr>
                <w:sz w:val="28"/>
                <w:szCs w:val="28"/>
              </w:rPr>
              <w:t>2020</w:t>
            </w:r>
          </w:p>
        </w:tc>
        <w:tc>
          <w:tcPr>
            <w:tcW w:w="1392" w:type="dxa"/>
          </w:tcPr>
          <w:p w:rsidR="000E5440" w:rsidRPr="0060267C" w:rsidRDefault="000E5440" w:rsidP="000E5440">
            <w:pPr>
              <w:ind w:firstLine="567"/>
              <w:jc w:val="right"/>
              <w:rPr>
                <w:sz w:val="28"/>
                <w:szCs w:val="28"/>
              </w:rPr>
            </w:pPr>
            <w:r w:rsidRPr="0060267C">
              <w:rPr>
                <w:sz w:val="28"/>
                <w:szCs w:val="28"/>
              </w:rPr>
              <w:t>2021</w:t>
            </w:r>
          </w:p>
        </w:tc>
        <w:tc>
          <w:tcPr>
            <w:tcW w:w="1392" w:type="dxa"/>
          </w:tcPr>
          <w:p w:rsidR="000E5440" w:rsidRPr="0060267C" w:rsidRDefault="000E5440" w:rsidP="000E5440">
            <w:pPr>
              <w:ind w:firstLine="567"/>
              <w:jc w:val="right"/>
              <w:rPr>
                <w:sz w:val="28"/>
                <w:szCs w:val="28"/>
              </w:rPr>
            </w:pPr>
            <w:r w:rsidRPr="0060267C">
              <w:rPr>
                <w:sz w:val="28"/>
                <w:szCs w:val="28"/>
              </w:rPr>
              <w:t>2022</w:t>
            </w:r>
          </w:p>
        </w:tc>
        <w:tc>
          <w:tcPr>
            <w:tcW w:w="1392" w:type="dxa"/>
          </w:tcPr>
          <w:p w:rsidR="000E5440" w:rsidRPr="0060267C" w:rsidRDefault="000E5440" w:rsidP="000E5440">
            <w:pPr>
              <w:ind w:firstLine="567"/>
              <w:jc w:val="right"/>
              <w:rPr>
                <w:sz w:val="28"/>
                <w:szCs w:val="28"/>
              </w:rPr>
            </w:pPr>
            <w:r w:rsidRPr="0060267C">
              <w:rPr>
                <w:sz w:val="28"/>
                <w:szCs w:val="28"/>
              </w:rPr>
              <w:t>2023</w:t>
            </w:r>
          </w:p>
        </w:tc>
        <w:tc>
          <w:tcPr>
            <w:tcW w:w="1392" w:type="dxa"/>
          </w:tcPr>
          <w:p w:rsidR="000E5440" w:rsidRPr="0060267C" w:rsidRDefault="000E5440" w:rsidP="000E5440">
            <w:pPr>
              <w:ind w:firstLine="567"/>
              <w:jc w:val="right"/>
              <w:rPr>
                <w:sz w:val="28"/>
                <w:szCs w:val="28"/>
              </w:rPr>
            </w:pPr>
            <w:r w:rsidRPr="0060267C">
              <w:rPr>
                <w:sz w:val="28"/>
                <w:szCs w:val="28"/>
              </w:rPr>
              <w:t>2024</w:t>
            </w:r>
          </w:p>
        </w:tc>
      </w:tr>
      <w:tr w:rsidR="000E5440" w:rsidRPr="0060267C" w:rsidTr="0049587C">
        <w:tc>
          <w:tcPr>
            <w:tcW w:w="2529" w:type="dxa"/>
          </w:tcPr>
          <w:p w:rsidR="000E5440" w:rsidRPr="0060267C" w:rsidRDefault="000E5440" w:rsidP="000E5440">
            <w:pPr>
              <w:ind w:hanging="120"/>
              <w:rPr>
                <w:sz w:val="28"/>
                <w:szCs w:val="28"/>
              </w:rPr>
            </w:pPr>
            <w:proofErr w:type="spellStart"/>
            <w:r w:rsidRPr="0060267C">
              <w:rPr>
                <w:sz w:val="28"/>
                <w:szCs w:val="28"/>
              </w:rPr>
              <w:t>Позиція</w:t>
            </w:r>
            <w:proofErr w:type="spellEnd"/>
          </w:p>
        </w:tc>
        <w:tc>
          <w:tcPr>
            <w:tcW w:w="1391" w:type="dxa"/>
          </w:tcPr>
          <w:p w:rsidR="000E5440" w:rsidRPr="0060267C" w:rsidRDefault="000E5440" w:rsidP="000E5440">
            <w:pPr>
              <w:ind w:firstLine="567"/>
              <w:jc w:val="right"/>
              <w:rPr>
                <w:sz w:val="28"/>
                <w:szCs w:val="28"/>
              </w:rPr>
            </w:pPr>
            <w:r w:rsidRPr="0060267C">
              <w:rPr>
                <w:sz w:val="28"/>
                <w:szCs w:val="28"/>
              </w:rPr>
              <w:t>39*</w:t>
            </w:r>
          </w:p>
        </w:tc>
        <w:tc>
          <w:tcPr>
            <w:tcW w:w="1392" w:type="dxa"/>
          </w:tcPr>
          <w:p w:rsidR="000E5440" w:rsidRPr="0060267C" w:rsidRDefault="000E5440" w:rsidP="000E5440">
            <w:pPr>
              <w:ind w:firstLine="567"/>
              <w:jc w:val="right"/>
              <w:rPr>
                <w:sz w:val="28"/>
                <w:szCs w:val="28"/>
              </w:rPr>
            </w:pPr>
            <w:r w:rsidRPr="0060267C">
              <w:rPr>
                <w:sz w:val="28"/>
                <w:szCs w:val="28"/>
              </w:rPr>
              <w:t>48*</w:t>
            </w:r>
          </w:p>
        </w:tc>
        <w:tc>
          <w:tcPr>
            <w:tcW w:w="1392" w:type="dxa"/>
          </w:tcPr>
          <w:p w:rsidR="000E5440" w:rsidRPr="0060267C" w:rsidRDefault="000E5440" w:rsidP="000E5440">
            <w:pPr>
              <w:ind w:firstLine="567"/>
              <w:jc w:val="right"/>
              <w:rPr>
                <w:sz w:val="28"/>
                <w:szCs w:val="28"/>
              </w:rPr>
            </w:pPr>
            <w:r w:rsidRPr="0060267C">
              <w:rPr>
                <w:sz w:val="28"/>
                <w:szCs w:val="28"/>
              </w:rPr>
              <w:t>91*</w:t>
            </w:r>
          </w:p>
        </w:tc>
        <w:tc>
          <w:tcPr>
            <w:tcW w:w="1392" w:type="dxa"/>
          </w:tcPr>
          <w:p w:rsidR="000E5440" w:rsidRPr="0060267C" w:rsidRDefault="000E5440" w:rsidP="000E5440">
            <w:pPr>
              <w:ind w:firstLine="567"/>
              <w:jc w:val="right"/>
              <w:rPr>
                <w:sz w:val="28"/>
                <w:szCs w:val="28"/>
              </w:rPr>
            </w:pPr>
            <w:r w:rsidRPr="0060267C">
              <w:rPr>
                <w:sz w:val="28"/>
                <w:szCs w:val="28"/>
              </w:rPr>
              <w:t>93*</w:t>
            </w:r>
          </w:p>
        </w:tc>
        <w:tc>
          <w:tcPr>
            <w:tcW w:w="1392" w:type="dxa"/>
          </w:tcPr>
          <w:p w:rsidR="000E5440" w:rsidRPr="0060267C" w:rsidRDefault="000E5440" w:rsidP="000E5440">
            <w:pPr>
              <w:ind w:firstLine="567"/>
              <w:jc w:val="right"/>
              <w:rPr>
                <w:sz w:val="28"/>
                <w:szCs w:val="28"/>
              </w:rPr>
            </w:pPr>
            <w:r w:rsidRPr="0060267C">
              <w:rPr>
                <w:sz w:val="28"/>
                <w:szCs w:val="28"/>
              </w:rPr>
              <w:t>89*</w:t>
            </w:r>
          </w:p>
        </w:tc>
      </w:tr>
      <w:tr w:rsidR="000E5440" w:rsidRPr="0060267C" w:rsidTr="0049587C">
        <w:tc>
          <w:tcPr>
            <w:tcW w:w="2529" w:type="dxa"/>
          </w:tcPr>
          <w:p w:rsidR="000E5440" w:rsidRPr="0060267C" w:rsidRDefault="000E5440" w:rsidP="000E5440">
            <w:pPr>
              <w:ind w:hanging="120"/>
              <w:rPr>
                <w:sz w:val="28"/>
                <w:szCs w:val="28"/>
              </w:rPr>
            </w:pPr>
            <w:proofErr w:type="spellStart"/>
            <w:r w:rsidRPr="0060267C">
              <w:rPr>
                <w:sz w:val="28"/>
                <w:szCs w:val="28"/>
              </w:rPr>
              <w:t>Концентрація</w:t>
            </w:r>
            <w:proofErr w:type="spellEnd"/>
            <w:r w:rsidRPr="0060267C">
              <w:rPr>
                <w:sz w:val="28"/>
                <w:szCs w:val="28"/>
              </w:rPr>
              <w:t xml:space="preserve"> PM</w:t>
            </w:r>
            <w:r w:rsidRPr="0060267C">
              <w:rPr>
                <w:sz w:val="28"/>
                <w:szCs w:val="28"/>
                <w:vertAlign w:val="subscript"/>
              </w:rPr>
              <w:t>2,5</w:t>
            </w:r>
            <w:r w:rsidRPr="0060267C">
              <w:rPr>
                <w:sz w:val="28"/>
                <w:szCs w:val="28"/>
              </w:rPr>
              <w:t>, мг/м</w:t>
            </w:r>
            <w:r w:rsidRPr="0060267C">
              <w:rPr>
                <w:sz w:val="28"/>
                <w:szCs w:val="28"/>
                <w:vertAlign w:val="superscript"/>
              </w:rPr>
              <w:t>3</w:t>
            </w:r>
          </w:p>
        </w:tc>
        <w:tc>
          <w:tcPr>
            <w:tcW w:w="1391" w:type="dxa"/>
          </w:tcPr>
          <w:p w:rsidR="000E5440" w:rsidRPr="0060267C" w:rsidRDefault="000E5440" w:rsidP="000E5440">
            <w:pPr>
              <w:ind w:firstLine="567"/>
              <w:jc w:val="right"/>
              <w:rPr>
                <w:sz w:val="28"/>
                <w:szCs w:val="28"/>
              </w:rPr>
            </w:pPr>
            <w:r w:rsidRPr="0060267C">
              <w:rPr>
                <w:sz w:val="28"/>
                <w:szCs w:val="28"/>
              </w:rPr>
              <w:t>19,2</w:t>
            </w:r>
          </w:p>
        </w:tc>
        <w:tc>
          <w:tcPr>
            <w:tcW w:w="1392" w:type="dxa"/>
          </w:tcPr>
          <w:p w:rsidR="000E5440" w:rsidRPr="0060267C" w:rsidRDefault="000E5440" w:rsidP="000E5440">
            <w:pPr>
              <w:ind w:firstLine="567"/>
              <w:jc w:val="right"/>
              <w:rPr>
                <w:sz w:val="28"/>
                <w:szCs w:val="28"/>
              </w:rPr>
            </w:pPr>
            <w:r w:rsidRPr="0060267C">
              <w:rPr>
                <w:sz w:val="28"/>
                <w:szCs w:val="28"/>
              </w:rPr>
              <w:t>18,8</w:t>
            </w:r>
          </w:p>
        </w:tc>
        <w:tc>
          <w:tcPr>
            <w:tcW w:w="1392" w:type="dxa"/>
          </w:tcPr>
          <w:p w:rsidR="000E5440" w:rsidRPr="0060267C" w:rsidRDefault="000E5440" w:rsidP="000E5440">
            <w:pPr>
              <w:ind w:firstLine="567"/>
              <w:jc w:val="right"/>
              <w:rPr>
                <w:sz w:val="28"/>
                <w:szCs w:val="28"/>
              </w:rPr>
            </w:pPr>
            <w:r w:rsidRPr="0060267C">
              <w:rPr>
                <w:sz w:val="28"/>
                <w:szCs w:val="28"/>
              </w:rPr>
              <w:t>9,5</w:t>
            </w:r>
          </w:p>
        </w:tc>
        <w:tc>
          <w:tcPr>
            <w:tcW w:w="1392" w:type="dxa"/>
          </w:tcPr>
          <w:p w:rsidR="000E5440" w:rsidRPr="0060267C" w:rsidRDefault="000E5440" w:rsidP="000E5440">
            <w:pPr>
              <w:ind w:firstLine="567"/>
              <w:jc w:val="right"/>
              <w:rPr>
                <w:sz w:val="28"/>
                <w:szCs w:val="28"/>
              </w:rPr>
            </w:pPr>
            <w:r w:rsidRPr="0060267C">
              <w:rPr>
                <w:sz w:val="28"/>
                <w:szCs w:val="28"/>
              </w:rPr>
              <w:t>8,9</w:t>
            </w:r>
          </w:p>
        </w:tc>
        <w:tc>
          <w:tcPr>
            <w:tcW w:w="1392" w:type="dxa"/>
          </w:tcPr>
          <w:p w:rsidR="000E5440" w:rsidRPr="0060267C" w:rsidRDefault="000E5440" w:rsidP="000E5440">
            <w:pPr>
              <w:ind w:firstLine="567"/>
              <w:jc w:val="right"/>
              <w:rPr>
                <w:sz w:val="28"/>
                <w:szCs w:val="28"/>
              </w:rPr>
            </w:pPr>
            <w:r w:rsidRPr="0060267C">
              <w:rPr>
                <w:sz w:val="28"/>
                <w:szCs w:val="28"/>
              </w:rPr>
              <w:t>9,4</w:t>
            </w:r>
          </w:p>
        </w:tc>
      </w:tr>
      <w:tr w:rsidR="000E5440" w:rsidRPr="0060267C" w:rsidTr="0049587C">
        <w:tc>
          <w:tcPr>
            <w:tcW w:w="2529" w:type="dxa"/>
          </w:tcPr>
          <w:p w:rsidR="000E5440" w:rsidRPr="0060267C" w:rsidRDefault="000E5440" w:rsidP="000E5440">
            <w:pPr>
              <w:ind w:hanging="120"/>
              <w:rPr>
                <w:sz w:val="28"/>
                <w:szCs w:val="28"/>
              </w:rPr>
            </w:pPr>
            <w:proofErr w:type="spellStart"/>
            <w:r w:rsidRPr="0060267C">
              <w:rPr>
                <w:sz w:val="28"/>
                <w:szCs w:val="28"/>
              </w:rPr>
              <w:t>Загальна</w:t>
            </w:r>
            <w:proofErr w:type="spellEnd"/>
            <w:r w:rsidRPr="0060267C">
              <w:rPr>
                <w:sz w:val="28"/>
                <w:szCs w:val="28"/>
              </w:rPr>
              <w:t xml:space="preserve"> </w:t>
            </w:r>
            <w:proofErr w:type="spellStart"/>
            <w:r w:rsidRPr="0060267C">
              <w:rPr>
                <w:sz w:val="28"/>
                <w:szCs w:val="28"/>
              </w:rPr>
              <w:t>кількість</w:t>
            </w:r>
            <w:proofErr w:type="spellEnd"/>
            <w:r w:rsidRPr="0060267C">
              <w:rPr>
                <w:sz w:val="28"/>
                <w:szCs w:val="28"/>
              </w:rPr>
              <w:t xml:space="preserve"> </w:t>
            </w:r>
            <w:proofErr w:type="spellStart"/>
            <w:r w:rsidRPr="0060267C">
              <w:rPr>
                <w:sz w:val="28"/>
                <w:szCs w:val="28"/>
                <w:lang w:val="en-US"/>
              </w:rPr>
              <w:t>столиць</w:t>
            </w:r>
            <w:proofErr w:type="spellEnd"/>
          </w:p>
        </w:tc>
        <w:tc>
          <w:tcPr>
            <w:tcW w:w="1391" w:type="dxa"/>
          </w:tcPr>
          <w:p w:rsidR="000E5440" w:rsidRPr="0060267C" w:rsidRDefault="000E5440" w:rsidP="000E5440">
            <w:pPr>
              <w:ind w:firstLine="567"/>
              <w:jc w:val="right"/>
              <w:rPr>
                <w:sz w:val="28"/>
                <w:szCs w:val="28"/>
              </w:rPr>
            </w:pPr>
            <w:r w:rsidRPr="0060267C">
              <w:rPr>
                <w:sz w:val="28"/>
                <w:szCs w:val="28"/>
              </w:rPr>
              <w:t>92</w:t>
            </w:r>
          </w:p>
        </w:tc>
        <w:tc>
          <w:tcPr>
            <w:tcW w:w="1392" w:type="dxa"/>
          </w:tcPr>
          <w:p w:rsidR="000E5440" w:rsidRPr="0060267C" w:rsidRDefault="000E5440" w:rsidP="000E5440">
            <w:pPr>
              <w:ind w:firstLine="567"/>
              <w:jc w:val="right"/>
              <w:rPr>
                <w:sz w:val="28"/>
                <w:szCs w:val="28"/>
              </w:rPr>
            </w:pPr>
            <w:r w:rsidRPr="0060267C">
              <w:rPr>
                <w:sz w:val="28"/>
                <w:szCs w:val="28"/>
              </w:rPr>
              <w:t>107</w:t>
            </w:r>
          </w:p>
        </w:tc>
        <w:tc>
          <w:tcPr>
            <w:tcW w:w="1392" w:type="dxa"/>
          </w:tcPr>
          <w:p w:rsidR="000E5440" w:rsidRPr="0060267C" w:rsidRDefault="000E5440" w:rsidP="000E5440">
            <w:pPr>
              <w:ind w:firstLine="567"/>
              <w:jc w:val="right"/>
              <w:rPr>
                <w:sz w:val="28"/>
                <w:szCs w:val="28"/>
              </w:rPr>
            </w:pPr>
            <w:r w:rsidRPr="0060267C">
              <w:rPr>
                <w:sz w:val="28"/>
                <w:szCs w:val="28"/>
              </w:rPr>
              <w:t>116</w:t>
            </w:r>
          </w:p>
        </w:tc>
        <w:tc>
          <w:tcPr>
            <w:tcW w:w="1392" w:type="dxa"/>
          </w:tcPr>
          <w:p w:rsidR="000E5440" w:rsidRPr="0060267C" w:rsidRDefault="000E5440" w:rsidP="000E5440">
            <w:pPr>
              <w:ind w:firstLine="567"/>
              <w:jc w:val="right"/>
              <w:rPr>
                <w:sz w:val="28"/>
                <w:szCs w:val="28"/>
              </w:rPr>
            </w:pPr>
            <w:r w:rsidRPr="0060267C">
              <w:rPr>
                <w:sz w:val="28"/>
                <w:szCs w:val="28"/>
              </w:rPr>
              <w:t>114</w:t>
            </w:r>
          </w:p>
        </w:tc>
        <w:tc>
          <w:tcPr>
            <w:tcW w:w="1392" w:type="dxa"/>
          </w:tcPr>
          <w:p w:rsidR="000E5440" w:rsidRPr="0060267C" w:rsidRDefault="000E5440" w:rsidP="000E5440">
            <w:pPr>
              <w:ind w:firstLine="567"/>
              <w:jc w:val="right"/>
              <w:rPr>
                <w:sz w:val="28"/>
                <w:szCs w:val="28"/>
              </w:rPr>
            </w:pPr>
            <w:r w:rsidRPr="0060267C">
              <w:rPr>
                <w:sz w:val="28"/>
                <w:szCs w:val="28"/>
              </w:rPr>
              <w:t>121</w:t>
            </w:r>
          </w:p>
        </w:tc>
      </w:tr>
    </w:tbl>
    <w:p w:rsidR="0049587C" w:rsidRPr="000E5440" w:rsidRDefault="0049587C" w:rsidP="0060267C">
      <w:pPr>
        <w:ind w:firstLine="567"/>
        <w:jc w:val="both"/>
        <w:rPr>
          <w:sz w:val="28"/>
          <w:szCs w:val="28"/>
          <w:lang w:val="en-US"/>
        </w:rPr>
      </w:pPr>
      <w:r w:rsidRPr="000E5440">
        <w:rPr>
          <w:sz w:val="28"/>
          <w:szCs w:val="28"/>
        </w:rPr>
        <w:t>Забруднення довкілля, зокрема атмосферного повітря</w:t>
      </w:r>
      <w:r w:rsidR="00AF28F4" w:rsidRPr="000E5440">
        <w:rPr>
          <w:sz w:val="28"/>
          <w:szCs w:val="28"/>
        </w:rPr>
        <w:t>,</w:t>
      </w:r>
      <w:r w:rsidRPr="000E5440">
        <w:rPr>
          <w:sz w:val="28"/>
          <w:szCs w:val="28"/>
        </w:rPr>
        <w:t xml:space="preserve"> становить серйозний ризик небезпеки для здоров’я людини. Тому зараз гостро постає проблема екологічного захисту. Для покращення ситуації необхідно поетапно впроваджувати заходи, які, з одного боку, були б спрямовані на зменшення викидів забруднюючих речовин підприємствами та автотранспортом, та на збільшення кількості багаторічних зелених насаджень, що сприяють очищенню атмосферного повітря, збагачують довкілля киснем і поглинають діоксид вуглецю.</w:t>
      </w:r>
    </w:p>
    <w:p w:rsidR="00932328" w:rsidRPr="000E5440" w:rsidRDefault="00932328" w:rsidP="0060267C">
      <w:pPr>
        <w:ind w:firstLine="567"/>
        <w:contextualSpacing/>
        <w:jc w:val="both"/>
        <w:rPr>
          <w:sz w:val="28"/>
          <w:szCs w:val="28"/>
        </w:rPr>
      </w:pPr>
      <w:r w:rsidRPr="000E5440">
        <w:rPr>
          <w:sz w:val="28"/>
          <w:szCs w:val="28"/>
        </w:rPr>
        <w:t xml:space="preserve">Проте, попри покращення, </w:t>
      </w:r>
      <w:r w:rsidR="00C606BD" w:rsidRPr="000E5440">
        <w:rPr>
          <w:sz w:val="28"/>
          <w:szCs w:val="28"/>
        </w:rPr>
        <w:t xml:space="preserve">місто </w:t>
      </w:r>
      <w:r w:rsidRPr="000E5440">
        <w:rPr>
          <w:sz w:val="28"/>
          <w:szCs w:val="28"/>
        </w:rPr>
        <w:t>Київ ще має довгий шлях до рівня чистого повітря, який є нормою для європейських столиць.</w:t>
      </w:r>
    </w:p>
    <w:p w:rsidR="00932328" w:rsidRPr="000E5440" w:rsidRDefault="00932328" w:rsidP="0060267C">
      <w:pPr>
        <w:ind w:firstLine="567"/>
        <w:contextualSpacing/>
        <w:jc w:val="both"/>
        <w:rPr>
          <w:sz w:val="28"/>
          <w:szCs w:val="28"/>
        </w:rPr>
      </w:pPr>
      <w:r w:rsidRPr="000E5440">
        <w:rPr>
          <w:sz w:val="28"/>
          <w:szCs w:val="28"/>
        </w:rPr>
        <w:t xml:space="preserve">Щоб повітря в місті стало </w:t>
      </w:r>
      <w:r w:rsidRPr="000E5440">
        <w:rPr>
          <w:bCs/>
          <w:sz w:val="28"/>
          <w:szCs w:val="28"/>
        </w:rPr>
        <w:t>чистішим</w:t>
      </w:r>
      <w:r w:rsidRPr="000E5440">
        <w:rPr>
          <w:sz w:val="28"/>
          <w:szCs w:val="28"/>
        </w:rPr>
        <w:t>, необхідно впроваджувати комплексні заходи:</w:t>
      </w:r>
    </w:p>
    <w:p w:rsidR="00932328" w:rsidRPr="000E5440" w:rsidRDefault="008B5092" w:rsidP="0060267C">
      <w:pPr>
        <w:ind w:firstLine="709"/>
        <w:contextualSpacing/>
        <w:jc w:val="both"/>
        <w:rPr>
          <w:sz w:val="28"/>
          <w:szCs w:val="28"/>
        </w:rPr>
      </w:pPr>
      <w:r w:rsidRPr="000E5440">
        <w:rPr>
          <w:sz w:val="28"/>
          <w:szCs w:val="28"/>
        </w:rPr>
        <w:t>-</w:t>
      </w:r>
      <w:r w:rsidR="00C606BD" w:rsidRPr="000E5440">
        <w:rPr>
          <w:sz w:val="28"/>
          <w:szCs w:val="28"/>
        </w:rPr>
        <w:t xml:space="preserve"> </w:t>
      </w:r>
      <w:r w:rsidR="0049587C" w:rsidRPr="000E5440">
        <w:rPr>
          <w:sz w:val="28"/>
          <w:szCs w:val="28"/>
        </w:rPr>
        <w:t>висадка дерев уздовж доріг та на дахах будівель;</w:t>
      </w:r>
    </w:p>
    <w:p w:rsidR="00932328" w:rsidRPr="000E5440" w:rsidRDefault="008B5092" w:rsidP="0060267C">
      <w:pPr>
        <w:spacing w:before="100" w:beforeAutospacing="1" w:after="100" w:afterAutospacing="1"/>
        <w:ind w:firstLine="709"/>
        <w:contextualSpacing/>
        <w:jc w:val="both"/>
        <w:rPr>
          <w:sz w:val="28"/>
          <w:szCs w:val="28"/>
        </w:rPr>
      </w:pPr>
      <w:r w:rsidRPr="000E5440">
        <w:rPr>
          <w:sz w:val="28"/>
          <w:szCs w:val="28"/>
        </w:rPr>
        <w:t>-</w:t>
      </w:r>
      <w:r w:rsidR="00C606BD" w:rsidRPr="000E5440">
        <w:rPr>
          <w:sz w:val="28"/>
          <w:szCs w:val="28"/>
        </w:rPr>
        <w:t xml:space="preserve"> </w:t>
      </w:r>
      <w:r w:rsidR="0049587C" w:rsidRPr="000E5440">
        <w:rPr>
          <w:sz w:val="28"/>
          <w:szCs w:val="28"/>
        </w:rPr>
        <w:t>збереження парків, скверів і лісів;</w:t>
      </w:r>
    </w:p>
    <w:p w:rsidR="00932328" w:rsidRPr="000E5440" w:rsidRDefault="008B5092" w:rsidP="0060267C">
      <w:pPr>
        <w:spacing w:before="100" w:beforeAutospacing="1" w:after="100" w:afterAutospacing="1"/>
        <w:ind w:firstLine="709"/>
        <w:contextualSpacing/>
        <w:jc w:val="both"/>
        <w:rPr>
          <w:sz w:val="28"/>
          <w:szCs w:val="28"/>
        </w:rPr>
      </w:pPr>
      <w:r w:rsidRPr="000E5440">
        <w:rPr>
          <w:sz w:val="28"/>
          <w:szCs w:val="28"/>
        </w:rPr>
        <w:t>-</w:t>
      </w:r>
      <w:r w:rsidR="00C606BD" w:rsidRPr="000E5440">
        <w:rPr>
          <w:sz w:val="28"/>
          <w:szCs w:val="28"/>
        </w:rPr>
        <w:t xml:space="preserve"> </w:t>
      </w:r>
      <w:r w:rsidR="0049587C" w:rsidRPr="000E5440">
        <w:rPr>
          <w:sz w:val="28"/>
          <w:szCs w:val="28"/>
        </w:rPr>
        <w:t>створення нових зелених зон для природного очищення повітря;</w:t>
      </w:r>
    </w:p>
    <w:p w:rsidR="00932328" w:rsidRPr="000E5440" w:rsidRDefault="00C606BD" w:rsidP="0060267C">
      <w:pPr>
        <w:spacing w:before="100" w:beforeAutospacing="1" w:after="100" w:afterAutospacing="1"/>
        <w:ind w:firstLine="709"/>
        <w:contextualSpacing/>
        <w:jc w:val="both"/>
        <w:rPr>
          <w:sz w:val="28"/>
          <w:szCs w:val="28"/>
        </w:rPr>
      </w:pPr>
      <w:r w:rsidRPr="000E5440">
        <w:rPr>
          <w:sz w:val="28"/>
          <w:szCs w:val="28"/>
        </w:rPr>
        <w:t xml:space="preserve">- </w:t>
      </w:r>
      <w:r w:rsidR="0049587C" w:rsidRPr="000E5440">
        <w:rPr>
          <w:sz w:val="28"/>
          <w:szCs w:val="28"/>
        </w:rPr>
        <w:t>популяризація громадського та електротранспорту;</w:t>
      </w:r>
    </w:p>
    <w:p w:rsidR="00932328" w:rsidRPr="000E5440" w:rsidRDefault="008B5092" w:rsidP="0060267C">
      <w:pPr>
        <w:spacing w:before="100" w:beforeAutospacing="1" w:after="100" w:afterAutospacing="1"/>
        <w:ind w:firstLine="709"/>
        <w:contextualSpacing/>
        <w:jc w:val="both"/>
        <w:rPr>
          <w:sz w:val="28"/>
          <w:szCs w:val="28"/>
        </w:rPr>
      </w:pPr>
      <w:r w:rsidRPr="000E5440">
        <w:rPr>
          <w:sz w:val="28"/>
          <w:szCs w:val="28"/>
        </w:rPr>
        <w:t xml:space="preserve">- </w:t>
      </w:r>
      <w:r w:rsidR="0049587C" w:rsidRPr="000E5440">
        <w:rPr>
          <w:sz w:val="28"/>
          <w:szCs w:val="28"/>
        </w:rPr>
        <w:t xml:space="preserve">створення розвиненої мережі </w:t>
      </w:r>
      <w:proofErr w:type="spellStart"/>
      <w:r w:rsidR="0049587C" w:rsidRPr="000E5440">
        <w:rPr>
          <w:sz w:val="28"/>
          <w:szCs w:val="28"/>
        </w:rPr>
        <w:t>велодоріжок</w:t>
      </w:r>
      <w:proofErr w:type="spellEnd"/>
      <w:r w:rsidR="0049587C" w:rsidRPr="000E5440">
        <w:rPr>
          <w:sz w:val="28"/>
          <w:szCs w:val="28"/>
        </w:rPr>
        <w:t>;</w:t>
      </w:r>
    </w:p>
    <w:p w:rsidR="00932328" w:rsidRPr="000E5440" w:rsidRDefault="008B5092" w:rsidP="0060267C">
      <w:pPr>
        <w:spacing w:before="100" w:beforeAutospacing="1" w:after="100" w:afterAutospacing="1"/>
        <w:ind w:firstLine="709"/>
        <w:contextualSpacing/>
        <w:jc w:val="both"/>
        <w:rPr>
          <w:sz w:val="28"/>
          <w:szCs w:val="28"/>
        </w:rPr>
      </w:pPr>
      <w:r w:rsidRPr="000E5440">
        <w:rPr>
          <w:sz w:val="28"/>
          <w:szCs w:val="28"/>
        </w:rPr>
        <w:t xml:space="preserve">- </w:t>
      </w:r>
      <w:r w:rsidR="0049587C" w:rsidRPr="000E5440">
        <w:rPr>
          <w:sz w:val="28"/>
          <w:szCs w:val="28"/>
        </w:rPr>
        <w:t>контроль за якістю пального та рівнем викидів автомобілів;</w:t>
      </w:r>
    </w:p>
    <w:p w:rsidR="00932328" w:rsidRPr="000E5440" w:rsidRDefault="008B5092" w:rsidP="0060267C">
      <w:pPr>
        <w:spacing w:before="100" w:beforeAutospacing="1" w:after="100" w:afterAutospacing="1"/>
        <w:ind w:firstLine="709"/>
        <w:contextualSpacing/>
        <w:jc w:val="both"/>
        <w:rPr>
          <w:sz w:val="28"/>
          <w:szCs w:val="28"/>
        </w:rPr>
      </w:pPr>
      <w:r w:rsidRPr="000E5440">
        <w:rPr>
          <w:sz w:val="28"/>
          <w:szCs w:val="28"/>
        </w:rPr>
        <w:t xml:space="preserve">- </w:t>
      </w:r>
      <w:r w:rsidR="0049587C" w:rsidRPr="000E5440">
        <w:rPr>
          <w:sz w:val="28"/>
          <w:szCs w:val="28"/>
        </w:rPr>
        <w:t>посилений контроль над підприємствами-забруднювачами;</w:t>
      </w:r>
    </w:p>
    <w:p w:rsidR="00932328" w:rsidRPr="000E5440" w:rsidRDefault="008B5092" w:rsidP="0060267C">
      <w:pPr>
        <w:spacing w:before="100" w:beforeAutospacing="1" w:after="100" w:afterAutospacing="1"/>
        <w:ind w:firstLine="709"/>
        <w:contextualSpacing/>
        <w:jc w:val="both"/>
        <w:rPr>
          <w:sz w:val="28"/>
          <w:szCs w:val="28"/>
        </w:rPr>
      </w:pPr>
      <w:r w:rsidRPr="000E5440">
        <w:rPr>
          <w:sz w:val="28"/>
          <w:szCs w:val="28"/>
        </w:rPr>
        <w:t xml:space="preserve">- </w:t>
      </w:r>
      <w:r w:rsidR="0049587C" w:rsidRPr="000E5440">
        <w:rPr>
          <w:sz w:val="28"/>
          <w:szCs w:val="28"/>
        </w:rPr>
        <w:t>використання сучасних фільтрів на заводах;</w:t>
      </w:r>
    </w:p>
    <w:p w:rsidR="00932328" w:rsidRPr="000E5440" w:rsidRDefault="008B5092" w:rsidP="0060267C">
      <w:pPr>
        <w:spacing w:before="100" w:beforeAutospacing="1" w:after="100" w:afterAutospacing="1"/>
        <w:ind w:firstLine="709"/>
        <w:contextualSpacing/>
        <w:jc w:val="both"/>
        <w:rPr>
          <w:sz w:val="28"/>
          <w:szCs w:val="28"/>
        </w:rPr>
      </w:pPr>
      <w:r w:rsidRPr="000E5440">
        <w:rPr>
          <w:sz w:val="28"/>
          <w:szCs w:val="28"/>
        </w:rPr>
        <w:t xml:space="preserve">- </w:t>
      </w:r>
      <w:r w:rsidR="0049587C" w:rsidRPr="000E5440">
        <w:rPr>
          <w:sz w:val="28"/>
          <w:szCs w:val="28"/>
        </w:rPr>
        <w:t>перехід на відновлювану енергетику;</w:t>
      </w:r>
    </w:p>
    <w:p w:rsidR="00932328" w:rsidRPr="000E5440" w:rsidRDefault="008B5092" w:rsidP="0060267C">
      <w:pPr>
        <w:spacing w:before="100" w:beforeAutospacing="1" w:after="100" w:afterAutospacing="1"/>
        <w:ind w:firstLine="709"/>
        <w:contextualSpacing/>
        <w:jc w:val="both"/>
        <w:rPr>
          <w:sz w:val="28"/>
          <w:szCs w:val="28"/>
        </w:rPr>
      </w:pPr>
      <w:r w:rsidRPr="000E5440">
        <w:rPr>
          <w:sz w:val="28"/>
          <w:szCs w:val="28"/>
        </w:rPr>
        <w:t xml:space="preserve">- </w:t>
      </w:r>
      <w:r w:rsidR="0049587C" w:rsidRPr="000E5440">
        <w:rPr>
          <w:sz w:val="28"/>
          <w:szCs w:val="28"/>
        </w:rPr>
        <w:t>освітні кампанії про якість повітря;</w:t>
      </w:r>
    </w:p>
    <w:p w:rsidR="00932328" w:rsidRPr="000E5440" w:rsidRDefault="008B5092" w:rsidP="0060267C">
      <w:pPr>
        <w:spacing w:before="100" w:beforeAutospacing="1" w:after="100" w:afterAutospacing="1"/>
        <w:ind w:firstLine="709"/>
        <w:contextualSpacing/>
        <w:jc w:val="both"/>
        <w:rPr>
          <w:sz w:val="28"/>
          <w:szCs w:val="28"/>
        </w:rPr>
      </w:pPr>
      <w:r w:rsidRPr="000E5440">
        <w:rPr>
          <w:sz w:val="28"/>
          <w:szCs w:val="28"/>
        </w:rPr>
        <w:t xml:space="preserve">- </w:t>
      </w:r>
      <w:r w:rsidR="0049587C" w:rsidRPr="000E5440">
        <w:rPr>
          <w:sz w:val="28"/>
          <w:szCs w:val="28"/>
        </w:rPr>
        <w:t>популяризація екологічного способу життя серед населення;</w:t>
      </w:r>
    </w:p>
    <w:p w:rsidR="00932328" w:rsidRPr="0060267C" w:rsidRDefault="008B5092" w:rsidP="0060267C">
      <w:pPr>
        <w:spacing w:before="100" w:beforeAutospacing="1" w:after="100" w:afterAutospacing="1"/>
        <w:ind w:firstLine="709"/>
        <w:contextualSpacing/>
        <w:jc w:val="both"/>
        <w:rPr>
          <w:sz w:val="28"/>
          <w:szCs w:val="28"/>
        </w:rPr>
      </w:pPr>
      <w:r w:rsidRPr="000E5440">
        <w:rPr>
          <w:sz w:val="28"/>
          <w:szCs w:val="28"/>
        </w:rPr>
        <w:t xml:space="preserve">- </w:t>
      </w:r>
      <w:r w:rsidR="0049587C" w:rsidRPr="000E5440">
        <w:rPr>
          <w:sz w:val="28"/>
          <w:szCs w:val="28"/>
        </w:rPr>
        <w:t>залучення громадськості до ініціатив із захисту довкілля</w:t>
      </w:r>
    </w:p>
    <w:p w:rsidR="003A5F3F" w:rsidRPr="0060267C" w:rsidRDefault="003A5F3F" w:rsidP="0060267C">
      <w:pPr>
        <w:spacing w:before="120" w:after="120"/>
        <w:ind w:left="567" w:firstLine="567"/>
        <w:jc w:val="both"/>
        <w:rPr>
          <w:sz w:val="28"/>
          <w:szCs w:val="28"/>
        </w:rPr>
      </w:pPr>
    </w:p>
    <w:p w:rsidR="00821689" w:rsidRPr="0060267C" w:rsidRDefault="009434C6" w:rsidP="0060267C">
      <w:pPr>
        <w:spacing w:before="120" w:after="120"/>
        <w:ind w:firstLine="567"/>
        <w:jc w:val="both"/>
        <w:rPr>
          <w:b/>
          <w:sz w:val="28"/>
          <w:szCs w:val="28"/>
        </w:rPr>
      </w:pPr>
      <w:r w:rsidRPr="0060267C">
        <w:rPr>
          <w:b/>
          <w:sz w:val="28"/>
          <w:szCs w:val="28"/>
        </w:rPr>
        <w:t xml:space="preserve">ВОДНІ </w:t>
      </w:r>
      <w:r w:rsidR="00D7786A" w:rsidRPr="0060267C">
        <w:rPr>
          <w:b/>
          <w:sz w:val="28"/>
          <w:szCs w:val="28"/>
        </w:rPr>
        <w:t xml:space="preserve">РЕСУРСИ </w:t>
      </w:r>
      <w:r w:rsidR="00D7786A" w:rsidRPr="0060267C">
        <w:rPr>
          <w:b/>
          <w:sz w:val="28"/>
          <w:szCs w:val="28"/>
          <w:lang w:val="en-US"/>
        </w:rPr>
        <w:t xml:space="preserve"> </w:t>
      </w:r>
      <w:r w:rsidR="00D7786A" w:rsidRPr="0060267C">
        <w:rPr>
          <w:b/>
          <w:sz w:val="28"/>
          <w:szCs w:val="28"/>
        </w:rPr>
        <w:t>ТА ЗЕМЛІ ВОДНОГО ФОНДУ</w:t>
      </w:r>
    </w:p>
    <w:p w:rsidR="0016218D" w:rsidRPr="000E5440" w:rsidRDefault="00917DF5" w:rsidP="0060267C">
      <w:pPr>
        <w:spacing w:before="100" w:beforeAutospacing="1" w:after="100" w:afterAutospacing="1"/>
        <w:ind w:firstLine="567"/>
        <w:contextualSpacing/>
        <w:jc w:val="both"/>
        <w:rPr>
          <w:sz w:val="28"/>
          <w:szCs w:val="28"/>
          <w:lang w:val="en-US"/>
        </w:rPr>
      </w:pPr>
      <w:r w:rsidRPr="000E5440">
        <w:rPr>
          <w:sz w:val="28"/>
          <w:szCs w:val="28"/>
        </w:rPr>
        <w:t xml:space="preserve">Київ – столиця великої європейської держави з тисячолітньою історією, багатою природною спадщиною та значним потенціалом розвитку. </w:t>
      </w:r>
      <w:r w:rsidRPr="000E5440">
        <w:rPr>
          <w:bCs/>
          <w:sz w:val="28"/>
          <w:szCs w:val="28"/>
        </w:rPr>
        <w:t>Водні об'єкти є невід’ємною частиною екосистеми міста</w:t>
      </w:r>
      <w:r w:rsidRPr="000E5440">
        <w:rPr>
          <w:sz w:val="28"/>
          <w:szCs w:val="28"/>
        </w:rPr>
        <w:t>, формують його неповторний ландшафт, створюють рекреаційні зони та виконують важливу екологічну функцію.</w:t>
      </w:r>
      <w:r w:rsidR="0016218D" w:rsidRPr="000E5440">
        <w:rPr>
          <w:sz w:val="28"/>
          <w:szCs w:val="28"/>
          <w:lang w:val="en-US"/>
        </w:rPr>
        <w:t xml:space="preserve"> </w:t>
      </w:r>
    </w:p>
    <w:p w:rsidR="0016218D" w:rsidRPr="000E5440" w:rsidRDefault="00917DF5" w:rsidP="0060267C">
      <w:pPr>
        <w:spacing w:before="100" w:beforeAutospacing="1" w:after="100" w:afterAutospacing="1"/>
        <w:ind w:firstLine="567"/>
        <w:contextualSpacing/>
        <w:jc w:val="both"/>
        <w:rPr>
          <w:sz w:val="28"/>
          <w:szCs w:val="28"/>
        </w:rPr>
      </w:pPr>
      <w:r w:rsidRPr="000E5440">
        <w:rPr>
          <w:bCs/>
          <w:sz w:val="28"/>
          <w:szCs w:val="28"/>
        </w:rPr>
        <w:lastRenderedPageBreak/>
        <w:t xml:space="preserve">Головна водна артерія </w:t>
      </w:r>
      <w:r w:rsidR="00011E7D" w:rsidRPr="000E5440">
        <w:rPr>
          <w:bCs/>
          <w:sz w:val="28"/>
          <w:szCs w:val="28"/>
        </w:rPr>
        <w:t xml:space="preserve">міста </w:t>
      </w:r>
      <w:r w:rsidRPr="000E5440">
        <w:rPr>
          <w:bCs/>
          <w:sz w:val="28"/>
          <w:szCs w:val="28"/>
        </w:rPr>
        <w:t>Києва – річка Дніпро</w:t>
      </w:r>
      <w:r w:rsidRPr="000E5440">
        <w:rPr>
          <w:sz w:val="28"/>
          <w:szCs w:val="28"/>
        </w:rPr>
        <w:t>, яка перетинає місто з півночі на південь. Вона є не лише стратегічним водним ресурсом, а й унікальною природною спадщиною, яка забезпечує місто водою, а також має величезне рекреаційне значення.</w:t>
      </w:r>
    </w:p>
    <w:p w:rsidR="0016218D" w:rsidRPr="000E5440" w:rsidRDefault="00011E7D" w:rsidP="0060267C">
      <w:pPr>
        <w:spacing w:before="100" w:beforeAutospacing="1" w:after="100" w:afterAutospacing="1"/>
        <w:ind w:firstLine="567"/>
        <w:contextualSpacing/>
        <w:jc w:val="both"/>
        <w:rPr>
          <w:sz w:val="28"/>
          <w:szCs w:val="28"/>
        </w:rPr>
      </w:pPr>
      <w:r w:rsidRPr="000E5440">
        <w:rPr>
          <w:bCs/>
          <w:sz w:val="28"/>
          <w:szCs w:val="28"/>
        </w:rPr>
        <w:t xml:space="preserve">Місто </w:t>
      </w:r>
      <w:r w:rsidR="00917DF5" w:rsidRPr="000E5440">
        <w:rPr>
          <w:bCs/>
          <w:sz w:val="28"/>
          <w:szCs w:val="28"/>
        </w:rPr>
        <w:t>Київ має найбільшу кількість піщаних пляжів серед європейських столиць</w:t>
      </w:r>
      <w:r w:rsidR="00917DF5" w:rsidRPr="000E5440">
        <w:rPr>
          <w:sz w:val="28"/>
          <w:szCs w:val="28"/>
        </w:rPr>
        <w:t>, що є його екологічною та туристичною перевагою.</w:t>
      </w:r>
    </w:p>
    <w:p w:rsidR="00917DF5" w:rsidRPr="000E5440" w:rsidRDefault="00917DF5" w:rsidP="0060267C">
      <w:pPr>
        <w:spacing w:before="100" w:beforeAutospacing="1" w:after="100" w:afterAutospacing="1"/>
        <w:ind w:firstLine="567"/>
        <w:contextualSpacing/>
        <w:jc w:val="both"/>
        <w:rPr>
          <w:sz w:val="28"/>
          <w:szCs w:val="28"/>
        </w:rPr>
      </w:pPr>
      <w:r w:rsidRPr="000E5440">
        <w:rPr>
          <w:bCs/>
          <w:sz w:val="28"/>
          <w:szCs w:val="28"/>
        </w:rPr>
        <w:t>У місті налічується понад 691 водойма</w:t>
      </w:r>
      <w:r w:rsidRPr="000E5440">
        <w:rPr>
          <w:sz w:val="28"/>
          <w:szCs w:val="28"/>
        </w:rPr>
        <w:t xml:space="preserve">, з яких </w:t>
      </w:r>
      <w:r w:rsidRPr="000E5440">
        <w:rPr>
          <w:bCs/>
          <w:sz w:val="28"/>
          <w:szCs w:val="28"/>
        </w:rPr>
        <w:t>577 – площинні водні об’єкти</w:t>
      </w:r>
      <w:r w:rsidRPr="000E5440">
        <w:rPr>
          <w:sz w:val="28"/>
          <w:szCs w:val="28"/>
        </w:rPr>
        <w:t xml:space="preserve"> (озера, ставки, водосховища). Крім того, </w:t>
      </w:r>
      <w:r w:rsidR="00D63EF1" w:rsidRPr="000E5440">
        <w:rPr>
          <w:sz w:val="28"/>
          <w:szCs w:val="28"/>
        </w:rPr>
        <w:t xml:space="preserve">місто </w:t>
      </w:r>
      <w:r w:rsidRPr="000E5440">
        <w:rPr>
          <w:sz w:val="28"/>
          <w:szCs w:val="28"/>
        </w:rPr>
        <w:t xml:space="preserve">Київ багатий на </w:t>
      </w:r>
      <w:r w:rsidRPr="000E5440">
        <w:rPr>
          <w:bCs/>
          <w:sz w:val="28"/>
          <w:szCs w:val="28"/>
        </w:rPr>
        <w:t>малі річки, струмки та канали</w:t>
      </w:r>
      <w:r w:rsidRPr="000E5440">
        <w:rPr>
          <w:sz w:val="28"/>
          <w:szCs w:val="28"/>
        </w:rPr>
        <w:t xml:space="preserve"> (Либідь, Сирець, Дарниця, Віта, Нивка, </w:t>
      </w:r>
      <w:proofErr w:type="spellStart"/>
      <w:r w:rsidRPr="000E5440">
        <w:rPr>
          <w:sz w:val="28"/>
          <w:szCs w:val="28"/>
        </w:rPr>
        <w:t>Горенка</w:t>
      </w:r>
      <w:proofErr w:type="spellEnd"/>
      <w:r w:rsidRPr="000E5440">
        <w:rPr>
          <w:sz w:val="28"/>
          <w:szCs w:val="28"/>
        </w:rPr>
        <w:t>, Буча та інші).</w:t>
      </w:r>
    </w:p>
    <w:p w:rsidR="00917DF5" w:rsidRPr="0060267C" w:rsidRDefault="00917DF5" w:rsidP="0060267C">
      <w:pPr>
        <w:spacing w:before="100" w:beforeAutospacing="1" w:after="100" w:afterAutospacing="1"/>
        <w:ind w:firstLine="567"/>
        <w:jc w:val="both"/>
        <w:rPr>
          <w:sz w:val="28"/>
          <w:szCs w:val="28"/>
        </w:rPr>
      </w:pPr>
      <w:r w:rsidRPr="000E5440">
        <w:rPr>
          <w:sz w:val="28"/>
          <w:szCs w:val="28"/>
        </w:rPr>
        <w:t xml:space="preserve">Однак довготривале та інтенсивне використання водних об'єктів у різних сферах суспільного життя призвело до </w:t>
      </w:r>
      <w:r w:rsidRPr="000E5440">
        <w:rPr>
          <w:bCs/>
          <w:sz w:val="28"/>
          <w:szCs w:val="28"/>
        </w:rPr>
        <w:t>погіршення їх екологічного стану</w:t>
      </w:r>
      <w:r w:rsidRPr="000E5440">
        <w:rPr>
          <w:sz w:val="28"/>
          <w:szCs w:val="28"/>
        </w:rPr>
        <w:t xml:space="preserve"> та створило низку загроз для водної екосистеми міста.</w:t>
      </w:r>
    </w:p>
    <w:p w:rsidR="00C2741C" w:rsidRPr="0060267C" w:rsidRDefault="00C2741C" w:rsidP="0060267C">
      <w:pPr>
        <w:widowControl w:val="0"/>
        <w:autoSpaceDE w:val="0"/>
        <w:autoSpaceDN w:val="0"/>
        <w:ind w:left="7080" w:firstLine="567"/>
        <w:rPr>
          <w:sz w:val="28"/>
          <w:szCs w:val="28"/>
        </w:rPr>
      </w:pPr>
      <w:r w:rsidRPr="0060267C">
        <w:rPr>
          <w:sz w:val="28"/>
          <w:szCs w:val="28"/>
        </w:rPr>
        <w:t>Таблиця</w:t>
      </w:r>
      <w:r w:rsidRPr="0060267C">
        <w:rPr>
          <w:spacing w:val="11"/>
          <w:sz w:val="28"/>
          <w:szCs w:val="28"/>
        </w:rPr>
        <w:t xml:space="preserve"> 3</w:t>
      </w:r>
      <w:r w:rsidR="000E5440">
        <w:rPr>
          <w:spacing w:val="11"/>
          <w:sz w:val="28"/>
          <w:szCs w:val="28"/>
        </w:rPr>
        <w:t>.</w:t>
      </w:r>
    </w:p>
    <w:p w:rsidR="00C2741C" w:rsidRPr="0060267C" w:rsidRDefault="00C2741C" w:rsidP="0060267C">
      <w:pPr>
        <w:widowControl w:val="0"/>
        <w:autoSpaceDE w:val="0"/>
        <w:autoSpaceDN w:val="0"/>
        <w:ind w:firstLine="567"/>
        <w:jc w:val="center"/>
        <w:rPr>
          <w:bCs/>
          <w:sz w:val="28"/>
          <w:szCs w:val="28"/>
        </w:rPr>
      </w:pPr>
      <w:r w:rsidRPr="0060267C">
        <w:rPr>
          <w:bCs/>
          <w:sz w:val="28"/>
          <w:szCs w:val="28"/>
        </w:rPr>
        <w:t>Площинні водні об</w:t>
      </w:r>
      <w:r w:rsidRPr="0060267C">
        <w:rPr>
          <w:bCs/>
          <w:sz w:val="28"/>
          <w:szCs w:val="28"/>
          <w:lang w:val="ru-RU"/>
        </w:rPr>
        <w:t>’</w:t>
      </w:r>
      <w:proofErr w:type="spellStart"/>
      <w:r w:rsidRPr="0060267C">
        <w:rPr>
          <w:bCs/>
          <w:sz w:val="28"/>
          <w:szCs w:val="28"/>
        </w:rPr>
        <w:t>єкти</w:t>
      </w:r>
      <w:proofErr w:type="spellEnd"/>
      <w:r w:rsidRPr="0060267C">
        <w:rPr>
          <w:bCs/>
          <w:sz w:val="28"/>
          <w:szCs w:val="28"/>
        </w:rPr>
        <w:t xml:space="preserve"> у розрізі районів м. Києва</w:t>
      </w:r>
    </w:p>
    <w:p w:rsidR="00C2741C" w:rsidRPr="0060267C" w:rsidRDefault="00C2741C" w:rsidP="0060267C">
      <w:pPr>
        <w:widowControl w:val="0"/>
        <w:autoSpaceDE w:val="0"/>
        <w:autoSpaceDN w:val="0"/>
        <w:ind w:firstLine="567"/>
        <w:jc w:val="center"/>
        <w:rPr>
          <w:b/>
          <w:sz w:val="28"/>
          <w:szCs w:val="28"/>
        </w:rPr>
      </w:pPr>
    </w:p>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63"/>
      </w:tblGrid>
      <w:tr w:rsidR="00C2741C" w:rsidRPr="0060267C" w:rsidTr="00570914">
        <w:tc>
          <w:tcPr>
            <w:tcW w:w="5013" w:type="dxa"/>
            <w:shd w:val="clear" w:color="auto" w:fill="auto"/>
            <w:vAlign w:val="center"/>
          </w:tcPr>
          <w:p w:rsidR="00C2741C" w:rsidRPr="0060267C" w:rsidRDefault="00C2741C" w:rsidP="0060267C">
            <w:pPr>
              <w:widowControl w:val="0"/>
              <w:autoSpaceDE w:val="0"/>
              <w:autoSpaceDN w:val="0"/>
              <w:ind w:firstLine="567"/>
              <w:jc w:val="center"/>
              <w:rPr>
                <w:sz w:val="28"/>
                <w:szCs w:val="28"/>
              </w:rPr>
            </w:pPr>
            <w:r w:rsidRPr="0060267C">
              <w:rPr>
                <w:color w:val="000000"/>
                <w:sz w:val="28"/>
                <w:szCs w:val="28"/>
              </w:rPr>
              <w:t>Район</w:t>
            </w:r>
          </w:p>
        </w:tc>
        <w:tc>
          <w:tcPr>
            <w:tcW w:w="5012" w:type="dxa"/>
            <w:shd w:val="clear" w:color="auto" w:fill="auto"/>
            <w:vAlign w:val="bottom"/>
          </w:tcPr>
          <w:p w:rsidR="00C2741C" w:rsidRPr="0060267C" w:rsidRDefault="00C2741C" w:rsidP="0060267C">
            <w:pPr>
              <w:widowControl w:val="0"/>
              <w:autoSpaceDE w:val="0"/>
              <w:autoSpaceDN w:val="0"/>
              <w:ind w:firstLine="567"/>
              <w:jc w:val="center"/>
              <w:rPr>
                <w:sz w:val="28"/>
                <w:szCs w:val="28"/>
              </w:rPr>
            </w:pPr>
            <w:r w:rsidRPr="0060267C">
              <w:rPr>
                <w:color w:val="000000"/>
                <w:sz w:val="28"/>
                <w:szCs w:val="28"/>
              </w:rPr>
              <w:t>Площинні водні об'єкти (озера, ставки, водосховища, водойми)</w:t>
            </w:r>
          </w:p>
        </w:tc>
      </w:tr>
      <w:tr w:rsidR="00C2741C" w:rsidRPr="0060267C" w:rsidTr="00570914">
        <w:tc>
          <w:tcPr>
            <w:tcW w:w="5013" w:type="dxa"/>
            <w:shd w:val="clear" w:color="auto" w:fill="auto"/>
            <w:vAlign w:val="bottom"/>
          </w:tcPr>
          <w:p w:rsidR="00C2741C" w:rsidRPr="0060267C" w:rsidRDefault="00C2741C" w:rsidP="000E5440">
            <w:pPr>
              <w:widowControl w:val="0"/>
              <w:autoSpaceDE w:val="0"/>
              <w:autoSpaceDN w:val="0"/>
              <w:ind w:firstLine="96"/>
              <w:rPr>
                <w:sz w:val="28"/>
                <w:szCs w:val="28"/>
              </w:rPr>
            </w:pPr>
            <w:r w:rsidRPr="0060267C">
              <w:rPr>
                <w:color w:val="000000"/>
                <w:sz w:val="28"/>
                <w:szCs w:val="28"/>
              </w:rPr>
              <w:t>Деснянський</w:t>
            </w:r>
          </w:p>
        </w:tc>
        <w:tc>
          <w:tcPr>
            <w:tcW w:w="5012" w:type="dxa"/>
            <w:shd w:val="clear" w:color="auto" w:fill="auto"/>
            <w:vAlign w:val="bottom"/>
          </w:tcPr>
          <w:p w:rsidR="00C2741C" w:rsidRPr="0060267C" w:rsidRDefault="00C2741C" w:rsidP="0060267C">
            <w:pPr>
              <w:widowControl w:val="0"/>
              <w:autoSpaceDE w:val="0"/>
              <w:autoSpaceDN w:val="0"/>
              <w:ind w:firstLine="567"/>
              <w:jc w:val="center"/>
              <w:rPr>
                <w:sz w:val="28"/>
                <w:szCs w:val="28"/>
              </w:rPr>
            </w:pPr>
            <w:r w:rsidRPr="0060267C">
              <w:rPr>
                <w:color w:val="000000"/>
                <w:sz w:val="28"/>
                <w:szCs w:val="28"/>
              </w:rPr>
              <w:t>39</w:t>
            </w:r>
          </w:p>
        </w:tc>
      </w:tr>
      <w:tr w:rsidR="00C2741C" w:rsidRPr="0060267C" w:rsidTr="00570914">
        <w:tc>
          <w:tcPr>
            <w:tcW w:w="5013" w:type="dxa"/>
            <w:shd w:val="clear" w:color="auto" w:fill="auto"/>
            <w:vAlign w:val="center"/>
          </w:tcPr>
          <w:p w:rsidR="00C2741C" w:rsidRPr="0060267C" w:rsidRDefault="00C2741C" w:rsidP="000E5440">
            <w:pPr>
              <w:widowControl w:val="0"/>
              <w:autoSpaceDE w:val="0"/>
              <w:autoSpaceDN w:val="0"/>
              <w:ind w:firstLine="96"/>
              <w:rPr>
                <w:sz w:val="28"/>
                <w:szCs w:val="28"/>
              </w:rPr>
            </w:pPr>
            <w:r w:rsidRPr="0060267C">
              <w:rPr>
                <w:sz w:val="28"/>
                <w:szCs w:val="28"/>
              </w:rPr>
              <w:t xml:space="preserve">Святошинський  </w:t>
            </w:r>
          </w:p>
        </w:tc>
        <w:tc>
          <w:tcPr>
            <w:tcW w:w="5012" w:type="dxa"/>
            <w:shd w:val="clear" w:color="auto" w:fill="auto"/>
            <w:vAlign w:val="bottom"/>
          </w:tcPr>
          <w:p w:rsidR="00C2741C" w:rsidRPr="0060267C" w:rsidRDefault="00C2741C" w:rsidP="0060267C">
            <w:pPr>
              <w:widowControl w:val="0"/>
              <w:autoSpaceDE w:val="0"/>
              <w:autoSpaceDN w:val="0"/>
              <w:ind w:firstLine="567"/>
              <w:jc w:val="center"/>
              <w:rPr>
                <w:sz w:val="28"/>
                <w:szCs w:val="28"/>
              </w:rPr>
            </w:pPr>
            <w:r w:rsidRPr="0060267C">
              <w:rPr>
                <w:color w:val="000000"/>
                <w:sz w:val="28"/>
                <w:szCs w:val="28"/>
              </w:rPr>
              <w:t>84</w:t>
            </w:r>
          </w:p>
        </w:tc>
      </w:tr>
      <w:tr w:rsidR="00C2741C" w:rsidRPr="0060267C" w:rsidTr="00570914">
        <w:tc>
          <w:tcPr>
            <w:tcW w:w="5013" w:type="dxa"/>
            <w:shd w:val="clear" w:color="auto" w:fill="auto"/>
            <w:vAlign w:val="center"/>
          </w:tcPr>
          <w:p w:rsidR="00C2741C" w:rsidRPr="0060267C" w:rsidRDefault="00C2741C" w:rsidP="000E5440">
            <w:pPr>
              <w:widowControl w:val="0"/>
              <w:autoSpaceDE w:val="0"/>
              <w:autoSpaceDN w:val="0"/>
              <w:ind w:firstLine="96"/>
              <w:rPr>
                <w:sz w:val="28"/>
                <w:szCs w:val="28"/>
              </w:rPr>
            </w:pPr>
            <w:r w:rsidRPr="0060267C">
              <w:rPr>
                <w:sz w:val="28"/>
                <w:szCs w:val="28"/>
              </w:rPr>
              <w:t>Дніпровський</w:t>
            </w:r>
          </w:p>
        </w:tc>
        <w:tc>
          <w:tcPr>
            <w:tcW w:w="5012" w:type="dxa"/>
            <w:shd w:val="clear" w:color="auto" w:fill="auto"/>
            <w:vAlign w:val="bottom"/>
          </w:tcPr>
          <w:p w:rsidR="00C2741C" w:rsidRPr="0060267C" w:rsidRDefault="00C2741C" w:rsidP="0060267C">
            <w:pPr>
              <w:widowControl w:val="0"/>
              <w:autoSpaceDE w:val="0"/>
              <w:autoSpaceDN w:val="0"/>
              <w:ind w:firstLine="567"/>
              <w:jc w:val="center"/>
              <w:rPr>
                <w:sz w:val="28"/>
                <w:szCs w:val="28"/>
              </w:rPr>
            </w:pPr>
            <w:r w:rsidRPr="0060267C">
              <w:rPr>
                <w:color w:val="000000"/>
                <w:sz w:val="28"/>
                <w:szCs w:val="28"/>
              </w:rPr>
              <w:t>70</w:t>
            </w:r>
          </w:p>
        </w:tc>
      </w:tr>
      <w:tr w:rsidR="00C2741C" w:rsidRPr="0060267C" w:rsidTr="00570914">
        <w:tc>
          <w:tcPr>
            <w:tcW w:w="5013" w:type="dxa"/>
            <w:shd w:val="clear" w:color="auto" w:fill="auto"/>
            <w:vAlign w:val="center"/>
          </w:tcPr>
          <w:p w:rsidR="00C2741C" w:rsidRPr="0060267C" w:rsidRDefault="00C2741C" w:rsidP="000E5440">
            <w:pPr>
              <w:widowControl w:val="0"/>
              <w:autoSpaceDE w:val="0"/>
              <w:autoSpaceDN w:val="0"/>
              <w:ind w:firstLine="96"/>
              <w:rPr>
                <w:sz w:val="28"/>
                <w:szCs w:val="28"/>
              </w:rPr>
            </w:pPr>
            <w:r w:rsidRPr="0060267C">
              <w:rPr>
                <w:color w:val="000000"/>
                <w:sz w:val="28"/>
                <w:szCs w:val="28"/>
              </w:rPr>
              <w:t>Голосіївський</w:t>
            </w:r>
          </w:p>
        </w:tc>
        <w:tc>
          <w:tcPr>
            <w:tcW w:w="5012" w:type="dxa"/>
            <w:shd w:val="clear" w:color="auto" w:fill="auto"/>
            <w:vAlign w:val="bottom"/>
          </w:tcPr>
          <w:p w:rsidR="00C2741C" w:rsidRPr="0060267C" w:rsidRDefault="00C2741C" w:rsidP="0060267C">
            <w:pPr>
              <w:widowControl w:val="0"/>
              <w:autoSpaceDE w:val="0"/>
              <w:autoSpaceDN w:val="0"/>
              <w:ind w:firstLine="567"/>
              <w:jc w:val="center"/>
              <w:rPr>
                <w:sz w:val="28"/>
                <w:szCs w:val="28"/>
              </w:rPr>
            </w:pPr>
            <w:r w:rsidRPr="0060267C">
              <w:rPr>
                <w:color w:val="000000"/>
                <w:sz w:val="28"/>
                <w:szCs w:val="28"/>
              </w:rPr>
              <w:t>168</w:t>
            </w:r>
          </w:p>
        </w:tc>
      </w:tr>
      <w:tr w:rsidR="00C2741C" w:rsidRPr="0060267C" w:rsidTr="00570914">
        <w:tc>
          <w:tcPr>
            <w:tcW w:w="5013" w:type="dxa"/>
            <w:shd w:val="clear" w:color="auto" w:fill="auto"/>
            <w:vAlign w:val="center"/>
          </w:tcPr>
          <w:p w:rsidR="00C2741C" w:rsidRPr="0060267C" w:rsidRDefault="00C2741C" w:rsidP="000E5440">
            <w:pPr>
              <w:widowControl w:val="0"/>
              <w:autoSpaceDE w:val="0"/>
              <w:autoSpaceDN w:val="0"/>
              <w:ind w:firstLine="96"/>
              <w:rPr>
                <w:sz w:val="28"/>
                <w:szCs w:val="28"/>
              </w:rPr>
            </w:pPr>
            <w:r w:rsidRPr="0060267C">
              <w:rPr>
                <w:sz w:val="28"/>
                <w:szCs w:val="28"/>
              </w:rPr>
              <w:t>Дарницький</w:t>
            </w:r>
          </w:p>
        </w:tc>
        <w:tc>
          <w:tcPr>
            <w:tcW w:w="5012" w:type="dxa"/>
            <w:shd w:val="clear" w:color="auto" w:fill="auto"/>
            <w:vAlign w:val="bottom"/>
          </w:tcPr>
          <w:p w:rsidR="00C2741C" w:rsidRPr="0060267C" w:rsidRDefault="00C2741C" w:rsidP="0060267C">
            <w:pPr>
              <w:widowControl w:val="0"/>
              <w:autoSpaceDE w:val="0"/>
              <w:autoSpaceDN w:val="0"/>
              <w:ind w:firstLine="567"/>
              <w:jc w:val="center"/>
              <w:rPr>
                <w:sz w:val="28"/>
                <w:szCs w:val="28"/>
              </w:rPr>
            </w:pPr>
            <w:r w:rsidRPr="0060267C">
              <w:rPr>
                <w:color w:val="000000"/>
                <w:sz w:val="28"/>
                <w:szCs w:val="28"/>
              </w:rPr>
              <w:t>148</w:t>
            </w:r>
          </w:p>
        </w:tc>
      </w:tr>
      <w:tr w:rsidR="00C2741C" w:rsidRPr="0060267C" w:rsidTr="00570914">
        <w:tc>
          <w:tcPr>
            <w:tcW w:w="5013" w:type="dxa"/>
            <w:shd w:val="clear" w:color="auto" w:fill="auto"/>
            <w:vAlign w:val="center"/>
          </w:tcPr>
          <w:p w:rsidR="00C2741C" w:rsidRPr="0060267C" w:rsidRDefault="00C2741C" w:rsidP="000E5440">
            <w:pPr>
              <w:widowControl w:val="0"/>
              <w:autoSpaceDE w:val="0"/>
              <w:autoSpaceDN w:val="0"/>
              <w:ind w:firstLine="96"/>
              <w:rPr>
                <w:sz w:val="28"/>
                <w:szCs w:val="28"/>
              </w:rPr>
            </w:pPr>
            <w:r w:rsidRPr="0060267C">
              <w:rPr>
                <w:color w:val="000000"/>
                <w:sz w:val="28"/>
                <w:szCs w:val="28"/>
              </w:rPr>
              <w:t>Солом'янський</w:t>
            </w:r>
          </w:p>
        </w:tc>
        <w:tc>
          <w:tcPr>
            <w:tcW w:w="5012" w:type="dxa"/>
            <w:shd w:val="clear" w:color="auto" w:fill="auto"/>
            <w:vAlign w:val="bottom"/>
          </w:tcPr>
          <w:p w:rsidR="00C2741C" w:rsidRPr="0060267C" w:rsidRDefault="00C2741C" w:rsidP="0060267C">
            <w:pPr>
              <w:widowControl w:val="0"/>
              <w:autoSpaceDE w:val="0"/>
              <w:autoSpaceDN w:val="0"/>
              <w:ind w:firstLine="567"/>
              <w:jc w:val="center"/>
              <w:rPr>
                <w:sz w:val="28"/>
                <w:szCs w:val="28"/>
              </w:rPr>
            </w:pPr>
            <w:r w:rsidRPr="0060267C">
              <w:rPr>
                <w:color w:val="000000"/>
                <w:sz w:val="28"/>
                <w:szCs w:val="28"/>
              </w:rPr>
              <w:t>15</w:t>
            </w:r>
          </w:p>
        </w:tc>
      </w:tr>
      <w:tr w:rsidR="00C2741C" w:rsidRPr="0060267C" w:rsidTr="00570914">
        <w:tc>
          <w:tcPr>
            <w:tcW w:w="5013" w:type="dxa"/>
            <w:shd w:val="clear" w:color="auto" w:fill="auto"/>
            <w:vAlign w:val="center"/>
          </w:tcPr>
          <w:p w:rsidR="00C2741C" w:rsidRPr="0060267C" w:rsidRDefault="00C2741C" w:rsidP="000E5440">
            <w:pPr>
              <w:widowControl w:val="0"/>
              <w:autoSpaceDE w:val="0"/>
              <w:autoSpaceDN w:val="0"/>
              <w:ind w:firstLine="96"/>
              <w:rPr>
                <w:sz w:val="28"/>
                <w:szCs w:val="28"/>
              </w:rPr>
            </w:pPr>
            <w:r w:rsidRPr="0060267C">
              <w:rPr>
                <w:sz w:val="28"/>
                <w:szCs w:val="28"/>
              </w:rPr>
              <w:t xml:space="preserve">Оболонський </w:t>
            </w:r>
          </w:p>
        </w:tc>
        <w:tc>
          <w:tcPr>
            <w:tcW w:w="5012" w:type="dxa"/>
            <w:shd w:val="clear" w:color="auto" w:fill="auto"/>
            <w:vAlign w:val="bottom"/>
          </w:tcPr>
          <w:p w:rsidR="00C2741C" w:rsidRPr="0060267C" w:rsidRDefault="00C2741C" w:rsidP="0060267C">
            <w:pPr>
              <w:widowControl w:val="0"/>
              <w:autoSpaceDE w:val="0"/>
              <w:autoSpaceDN w:val="0"/>
              <w:ind w:firstLine="567"/>
              <w:jc w:val="center"/>
              <w:rPr>
                <w:sz w:val="28"/>
                <w:szCs w:val="28"/>
              </w:rPr>
            </w:pPr>
            <w:r w:rsidRPr="0060267C">
              <w:rPr>
                <w:color w:val="000000"/>
                <w:sz w:val="28"/>
                <w:szCs w:val="28"/>
              </w:rPr>
              <w:t>30</w:t>
            </w:r>
          </w:p>
        </w:tc>
      </w:tr>
      <w:tr w:rsidR="00C2741C" w:rsidRPr="0060267C" w:rsidTr="00570914">
        <w:tc>
          <w:tcPr>
            <w:tcW w:w="5013" w:type="dxa"/>
            <w:shd w:val="clear" w:color="auto" w:fill="auto"/>
            <w:vAlign w:val="center"/>
          </w:tcPr>
          <w:p w:rsidR="00C2741C" w:rsidRPr="0060267C" w:rsidRDefault="00C2741C" w:rsidP="000E5440">
            <w:pPr>
              <w:widowControl w:val="0"/>
              <w:autoSpaceDE w:val="0"/>
              <w:autoSpaceDN w:val="0"/>
              <w:ind w:firstLine="96"/>
              <w:rPr>
                <w:sz w:val="28"/>
                <w:szCs w:val="28"/>
              </w:rPr>
            </w:pPr>
            <w:r w:rsidRPr="0060267C">
              <w:rPr>
                <w:color w:val="000000"/>
                <w:sz w:val="28"/>
                <w:szCs w:val="28"/>
              </w:rPr>
              <w:t>Шевченківський</w:t>
            </w:r>
          </w:p>
        </w:tc>
        <w:tc>
          <w:tcPr>
            <w:tcW w:w="5012" w:type="dxa"/>
            <w:shd w:val="clear" w:color="auto" w:fill="auto"/>
            <w:vAlign w:val="bottom"/>
          </w:tcPr>
          <w:p w:rsidR="00C2741C" w:rsidRPr="0060267C" w:rsidRDefault="00C2741C" w:rsidP="0060267C">
            <w:pPr>
              <w:widowControl w:val="0"/>
              <w:autoSpaceDE w:val="0"/>
              <w:autoSpaceDN w:val="0"/>
              <w:ind w:firstLine="567"/>
              <w:jc w:val="center"/>
              <w:rPr>
                <w:sz w:val="28"/>
                <w:szCs w:val="28"/>
              </w:rPr>
            </w:pPr>
            <w:r w:rsidRPr="0060267C">
              <w:rPr>
                <w:color w:val="000000"/>
                <w:sz w:val="28"/>
                <w:szCs w:val="28"/>
              </w:rPr>
              <w:t>14</w:t>
            </w:r>
          </w:p>
        </w:tc>
      </w:tr>
      <w:tr w:rsidR="00C2741C" w:rsidRPr="0060267C" w:rsidTr="00570914">
        <w:tc>
          <w:tcPr>
            <w:tcW w:w="5013" w:type="dxa"/>
            <w:shd w:val="clear" w:color="auto" w:fill="auto"/>
            <w:vAlign w:val="center"/>
          </w:tcPr>
          <w:p w:rsidR="00C2741C" w:rsidRPr="0060267C" w:rsidRDefault="00C2741C" w:rsidP="000E5440">
            <w:pPr>
              <w:widowControl w:val="0"/>
              <w:autoSpaceDE w:val="0"/>
              <w:autoSpaceDN w:val="0"/>
              <w:ind w:firstLine="96"/>
              <w:rPr>
                <w:sz w:val="28"/>
                <w:szCs w:val="28"/>
              </w:rPr>
            </w:pPr>
            <w:r w:rsidRPr="0060267C">
              <w:rPr>
                <w:color w:val="000000"/>
                <w:sz w:val="28"/>
                <w:szCs w:val="28"/>
              </w:rPr>
              <w:t xml:space="preserve">Подільський </w:t>
            </w:r>
          </w:p>
        </w:tc>
        <w:tc>
          <w:tcPr>
            <w:tcW w:w="5012" w:type="dxa"/>
            <w:shd w:val="clear" w:color="auto" w:fill="auto"/>
            <w:vAlign w:val="bottom"/>
          </w:tcPr>
          <w:p w:rsidR="00C2741C" w:rsidRPr="0060267C" w:rsidRDefault="00C2741C" w:rsidP="0060267C">
            <w:pPr>
              <w:widowControl w:val="0"/>
              <w:autoSpaceDE w:val="0"/>
              <w:autoSpaceDN w:val="0"/>
              <w:ind w:firstLine="567"/>
              <w:jc w:val="center"/>
              <w:rPr>
                <w:sz w:val="28"/>
                <w:szCs w:val="28"/>
              </w:rPr>
            </w:pPr>
            <w:r w:rsidRPr="0060267C">
              <w:rPr>
                <w:color w:val="000000"/>
                <w:sz w:val="28"/>
                <w:szCs w:val="28"/>
              </w:rPr>
              <w:t>9</w:t>
            </w:r>
          </w:p>
        </w:tc>
      </w:tr>
      <w:tr w:rsidR="00C2741C" w:rsidRPr="0060267C" w:rsidTr="00570914">
        <w:tc>
          <w:tcPr>
            <w:tcW w:w="5013" w:type="dxa"/>
            <w:shd w:val="clear" w:color="auto" w:fill="auto"/>
            <w:vAlign w:val="bottom"/>
          </w:tcPr>
          <w:p w:rsidR="00C2741C" w:rsidRPr="0060267C" w:rsidRDefault="00C2741C" w:rsidP="000E5440">
            <w:pPr>
              <w:widowControl w:val="0"/>
              <w:autoSpaceDE w:val="0"/>
              <w:autoSpaceDN w:val="0"/>
              <w:ind w:firstLine="96"/>
              <w:rPr>
                <w:sz w:val="28"/>
                <w:szCs w:val="28"/>
              </w:rPr>
            </w:pPr>
            <w:r w:rsidRPr="0060267C">
              <w:rPr>
                <w:b/>
                <w:bCs/>
                <w:color w:val="000000"/>
                <w:sz w:val="28"/>
                <w:szCs w:val="28"/>
              </w:rPr>
              <w:t>Всього площинних водних об'єктів</w:t>
            </w:r>
          </w:p>
        </w:tc>
        <w:tc>
          <w:tcPr>
            <w:tcW w:w="5012" w:type="dxa"/>
            <w:shd w:val="clear" w:color="auto" w:fill="auto"/>
            <w:vAlign w:val="bottom"/>
          </w:tcPr>
          <w:p w:rsidR="00C2741C" w:rsidRPr="0060267C" w:rsidRDefault="00C2741C" w:rsidP="0060267C">
            <w:pPr>
              <w:widowControl w:val="0"/>
              <w:autoSpaceDE w:val="0"/>
              <w:autoSpaceDN w:val="0"/>
              <w:ind w:firstLine="567"/>
              <w:jc w:val="center"/>
              <w:rPr>
                <w:sz w:val="28"/>
                <w:szCs w:val="28"/>
              </w:rPr>
            </w:pPr>
            <w:r w:rsidRPr="0060267C">
              <w:rPr>
                <w:b/>
                <w:bCs/>
                <w:color w:val="000000"/>
                <w:sz w:val="28"/>
                <w:szCs w:val="28"/>
              </w:rPr>
              <w:t>577</w:t>
            </w:r>
          </w:p>
        </w:tc>
      </w:tr>
    </w:tbl>
    <w:p w:rsidR="00691369" w:rsidRPr="0060267C" w:rsidRDefault="00691369" w:rsidP="0060267C">
      <w:pPr>
        <w:spacing w:before="100" w:beforeAutospacing="1" w:after="100" w:afterAutospacing="1"/>
        <w:ind w:firstLine="567"/>
        <w:contextualSpacing/>
        <w:jc w:val="both"/>
        <w:rPr>
          <w:sz w:val="28"/>
          <w:szCs w:val="28"/>
        </w:rPr>
      </w:pPr>
      <w:r w:rsidRPr="0060267C">
        <w:rPr>
          <w:sz w:val="28"/>
          <w:szCs w:val="28"/>
        </w:rPr>
        <w:t>Згідно з генетичною класифікацією водойми міста Києва поділяються на чотири основні типи:</w:t>
      </w:r>
    </w:p>
    <w:p w:rsidR="00691369" w:rsidRPr="0060267C" w:rsidRDefault="00691369" w:rsidP="0060267C">
      <w:pPr>
        <w:spacing w:before="100" w:beforeAutospacing="1" w:after="100" w:afterAutospacing="1"/>
        <w:ind w:firstLine="567"/>
        <w:contextualSpacing/>
        <w:jc w:val="both"/>
        <w:rPr>
          <w:sz w:val="28"/>
          <w:szCs w:val="28"/>
        </w:rPr>
      </w:pPr>
      <w:r w:rsidRPr="0060267C">
        <w:rPr>
          <w:sz w:val="28"/>
          <w:szCs w:val="28"/>
        </w:rPr>
        <w:t xml:space="preserve">-озера, генетично пов'язані з заплавою річки Дніпро (Бабине, </w:t>
      </w:r>
      <w:proofErr w:type="spellStart"/>
      <w:r w:rsidRPr="0060267C">
        <w:rPr>
          <w:sz w:val="28"/>
          <w:szCs w:val="28"/>
        </w:rPr>
        <w:t>Тельбін</w:t>
      </w:r>
      <w:proofErr w:type="spellEnd"/>
      <w:r w:rsidRPr="0060267C">
        <w:rPr>
          <w:sz w:val="28"/>
          <w:szCs w:val="28"/>
        </w:rPr>
        <w:t xml:space="preserve">, </w:t>
      </w:r>
      <w:proofErr w:type="spellStart"/>
      <w:r w:rsidRPr="0060267C">
        <w:rPr>
          <w:sz w:val="28"/>
          <w:szCs w:val="28"/>
        </w:rPr>
        <w:t>Вирлиця</w:t>
      </w:r>
      <w:proofErr w:type="spellEnd"/>
      <w:r w:rsidRPr="0060267C">
        <w:rPr>
          <w:sz w:val="28"/>
          <w:szCs w:val="28"/>
        </w:rPr>
        <w:t xml:space="preserve"> та інші);</w:t>
      </w:r>
    </w:p>
    <w:p w:rsidR="00691369" w:rsidRPr="0060267C" w:rsidRDefault="00691369" w:rsidP="0060267C">
      <w:pPr>
        <w:spacing w:before="100" w:beforeAutospacing="1" w:after="100" w:afterAutospacing="1"/>
        <w:ind w:firstLine="567"/>
        <w:contextualSpacing/>
        <w:jc w:val="both"/>
        <w:rPr>
          <w:sz w:val="28"/>
          <w:szCs w:val="28"/>
        </w:rPr>
      </w:pPr>
      <w:r w:rsidRPr="0060267C">
        <w:rPr>
          <w:sz w:val="28"/>
          <w:szCs w:val="28"/>
        </w:rPr>
        <w:t>-</w:t>
      </w:r>
      <w:r w:rsidR="00B80110" w:rsidRPr="0060267C">
        <w:rPr>
          <w:sz w:val="28"/>
          <w:szCs w:val="28"/>
        </w:rPr>
        <w:t>о</w:t>
      </w:r>
      <w:r w:rsidRPr="0060267C">
        <w:rPr>
          <w:sz w:val="28"/>
          <w:szCs w:val="28"/>
        </w:rPr>
        <w:t xml:space="preserve">зера-стариці історичних </w:t>
      </w:r>
      <w:proofErr w:type="spellStart"/>
      <w:r w:rsidRPr="0060267C">
        <w:rPr>
          <w:sz w:val="28"/>
          <w:szCs w:val="28"/>
        </w:rPr>
        <w:t>русел</w:t>
      </w:r>
      <w:proofErr w:type="spellEnd"/>
      <w:r w:rsidRPr="0060267C">
        <w:rPr>
          <w:sz w:val="28"/>
          <w:szCs w:val="28"/>
        </w:rPr>
        <w:t xml:space="preserve"> річок, серед яких каскад озер </w:t>
      </w:r>
      <w:proofErr w:type="spellStart"/>
      <w:r w:rsidRPr="0060267C">
        <w:rPr>
          <w:sz w:val="28"/>
          <w:szCs w:val="28"/>
        </w:rPr>
        <w:t>Опечень</w:t>
      </w:r>
      <w:proofErr w:type="spellEnd"/>
      <w:r w:rsidRPr="0060267C">
        <w:rPr>
          <w:sz w:val="28"/>
          <w:szCs w:val="28"/>
        </w:rPr>
        <w:t>;</w:t>
      </w:r>
    </w:p>
    <w:p w:rsidR="00691369" w:rsidRPr="0060267C" w:rsidRDefault="00691369" w:rsidP="0060267C">
      <w:pPr>
        <w:spacing w:before="100" w:beforeAutospacing="1" w:after="100" w:afterAutospacing="1"/>
        <w:ind w:firstLine="567"/>
        <w:contextualSpacing/>
        <w:jc w:val="both"/>
        <w:rPr>
          <w:sz w:val="28"/>
          <w:szCs w:val="28"/>
        </w:rPr>
      </w:pPr>
      <w:r w:rsidRPr="0060267C">
        <w:rPr>
          <w:sz w:val="28"/>
          <w:szCs w:val="28"/>
        </w:rPr>
        <w:t>-</w:t>
      </w:r>
      <w:r w:rsidR="00B80110" w:rsidRPr="0060267C">
        <w:rPr>
          <w:sz w:val="28"/>
          <w:szCs w:val="28"/>
        </w:rPr>
        <w:t>с</w:t>
      </w:r>
      <w:r w:rsidRPr="0060267C">
        <w:rPr>
          <w:sz w:val="28"/>
          <w:szCs w:val="28"/>
        </w:rPr>
        <w:t xml:space="preserve">тавки на постійно існуючих та тимчасових водотоках, таких як річки Нивка, </w:t>
      </w:r>
      <w:proofErr w:type="spellStart"/>
      <w:r w:rsidRPr="0060267C">
        <w:rPr>
          <w:sz w:val="28"/>
          <w:szCs w:val="28"/>
        </w:rPr>
        <w:t>Горенка</w:t>
      </w:r>
      <w:proofErr w:type="spellEnd"/>
      <w:r w:rsidRPr="0060267C">
        <w:rPr>
          <w:sz w:val="28"/>
          <w:szCs w:val="28"/>
        </w:rPr>
        <w:t>, Сирець та інші;</w:t>
      </w:r>
    </w:p>
    <w:p w:rsidR="00691369" w:rsidRPr="0060267C" w:rsidRDefault="00691369" w:rsidP="0060267C">
      <w:pPr>
        <w:spacing w:before="100" w:beforeAutospacing="1" w:after="100" w:afterAutospacing="1"/>
        <w:ind w:firstLine="567"/>
        <w:contextualSpacing/>
        <w:jc w:val="both"/>
        <w:rPr>
          <w:sz w:val="28"/>
          <w:szCs w:val="28"/>
        </w:rPr>
      </w:pPr>
      <w:r w:rsidRPr="0060267C">
        <w:rPr>
          <w:sz w:val="28"/>
          <w:szCs w:val="28"/>
        </w:rPr>
        <w:t>-</w:t>
      </w:r>
      <w:r w:rsidR="009410C0" w:rsidRPr="0060267C">
        <w:rPr>
          <w:sz w:val="28"/>
          <w:szCs w:val="28"/>
        </w:rPr>
        <w:t>б</w:t>
      </w:r>
      <w:r w:rsidRPr="0060267C">
        <w:rPr>
          <w:sz w:val="28"/>
          <w:szCs w:val="28"/>
        </w:rPr>
        <w:t>езстічні озера (Синє, Центральне, Глинка).</w:t>
      </w:r>
    </w:p>
    <w:p w:rsidR="00691369" w:rsidRPr="00E26792" w:rsidRDefault="00691369" w:rsidP="0060267C">
      <w:pPr>
        <w:spacing w:before="100" w:beforeAutospacing="1" w:after="100" w:afterAutospacing="1"/>
        <w:ind w:firstLine="567"/>
        <w:contextualSpacing/>
        <w:jc w:val="both"/>
        <w:rPr>
          <w:sz w:val="28"/>
          <w:szCs w:val="28"/>
        </w:rPr>
      </w:pPr>
      <w:r w:rsidRPr="00E26792">
        <w:rPr>
          <w:sz w:val="28"/>
          <w:szCs w:val="28"/>
        </w:rPr>
        <w:t xml:space="preserve">У північній, центральній та південній частинах </w:t>
      </w:r>
      <w:r w:rsidR="00E6517F" w:rsidRPr="00E26792">
        <w:rPr>
          <w:sz w:val="28"/>
          <w:szCs w:val="28"/>
        </w:rPr>
        <w:t xml:space="preserve">міста </w:t>
      </w:r>
      <w:r w:rsidRPr="00E26792">
        <w:rPr>
          <w:sz w:val="28"/>
          <w:szCs w:val="28"/>
        </w:rPr>
        <w:t xml:space="preserve">Києва, на правобережній заплаві річки Дніпро, розташовані озера системи </w:t>
      </w:r>
      <w:proofErr w:type="spellStart"/>
      <w:r w:rsidRPr="00E26792">
        <w:rPr>
          <w:sz w:val="28"/>
          <w:szCs w:val="28"/>
        </w:rPr>
        <w:t>Опечень</w:t>
      </w:r>
      <w:proofErr w:type="spellEnd"/>
      <w:r w:rsidRPr="00E26792">
        <w:rPr>
          <w:sz w:val="28"/>
          <w:szCs w:val="28"/>
        </w:rPr>
        <w:t xml:space="preserve"> (Мінське, Лугове, Пташине, Богатирське, Кирилівське, Йорданське), озера </w:t>
      </w:r>
      <w:proofErr w:type="spellStart"/>
      <w:r w:rsidRPr="00E26792">
        <w:rPr>
          <w:sz w:val="28"/>
          <w:szCs w:val="28"/>
        </w:rPr>
        <w:t>Редьчине</w:t>
      </w:r>
      <w:proofErr w:type="spellEnd"/>
      <w:r w:rsidRPr="00E26792">
        <w:rPr>
          <w:sz w:val="28"/>
          <w:szCs w:val="28"/>
        </w:rPr>
        <w:t xml:space="preserve">, Центральне, Вербне, а також затоки Верблюд, Собаче Гирло, Оболонь, Київська Гавань, Славутич, озера Видубицьке, </w:t>
      </w:r>
      <w:proofErr w:type="spellStart"/>
      <w:r w:rsidRPr="00E26792">
        <w:rPr>
          <w:sz w:val="28"/>
          <w:szCs w:val="28"/>
        </w:rPr>
        <w:t>Конча</w:t>
      </w:r>
      <w:proofErr w:type="spellEnd"/>
      <w:r w:rsidRPr="00E26792">
        <w:rPr>
          <w:sz w:val="28"/>
          <w:szCs w:val="28"/>
        </w:rPr>
        <w:t xml:space="preserve"> та </w:t>
      </w:r>
      <w:proofErr w:type="spellStart"/>
      <w:r w:rsidRPr="00E26792">
        <w:rPr>
          <w:sz w:val="28"/>
          <w:szCs w:val="28"/>
        </w:rPr>
        <w:t>Заспа</w:t>
      </w:r>
      <w:proofErr w:type="spellEnd"/>
      <w:r w:rsidRPr="00E26792">
        <w:rPr>
          <w:sz w:val="28"/>
          <w:szCs w:val="28"/>
        </w:rPr>
        <w:t>, рукав Коник, затока Старик та інші.</w:t>
      </w:r>
    </w:p>
    <w:p w:rsidR="00691369" w:rsidRPr="00E26792" w:rsidRDefault="00691369" w:rsidP="0060267C">
      <w:pPr>
        <w:spacing w:before="100" w:beforeAutospacing="1" w:after="100" w:afterAutospacing="1"/>
        <w:ind w:firstLine="567"/>
        <w:contextualSpacing/>
        <w:rPr>
          <w:sz w:val="28"/>
          <w:szCs w:val="28"/>
        </w:rPr>
      </w:pPr>
      <w:r w:rsidRPr="00E26792">
        <w:rPr>
          <w:sz w:val="28"/>
          <w:szCs w:val="28"/>
        </w:rPr>
        <w:t>За призначенням, водойми Києва можна поділити на такі групи:</w:t>
      </w:r>
    </w:p>
    <w:p w:rsidR="00691369" w:rsidRPr="00E26792" w:rsidRDefault="00691369" w:rsidP="0060267C">
      <w:pPr>
        <w:numPr>
          <w:ilvl w:val="0"/>
          <w:numId w:val="14"/>
        </w:numPr>
        <w:tabs>
          <w:tab w:val="clear" w:pos="720"/>
        </w:tabs>
        <w:spacing w:before="100" w:beforeAutospacing="1" w:after="100" w:afterAutospacing="1"/>
        <w:ind w:left="0" w:firstLine="567"/>
        <w:contextualSpacing/>
        <w:rPr>
          <w:sz w:val="28"/>
          <w:szCs w:val="28"/>
        </w:rPr>
      </w:pPr>
      <w:r w:rsidRPr="00E26792">
        <w:rPr>
          <w:sz w:val="28"/>
          <w:szCs w:val="28"/>
        </w:rPr>
        <w:t>водойми комплексного використання.</w:t>
      </w:r>
    </w:p>
    <w:p w:rsidR="00691369" w:rsidRPr="00E26792" w:rsidRDefault="00691369" w:rsidP="0060267C">
      <w:pPr>
        <w:numPr>
          <w:ilvl w:val="0"/>
          <w:numId w:val="14"/>
        </w:numPr>
        <w:tabs>
          <w:tab w:val="clear" w:pos="720"/>
        </w:tabs>
        <w:spacing w:before="100" w:beforeAutospacing="1" w:after="100" w:afterAutospacing="1"/>
        <w:ind w:left="0" w:firstLine="567"/>
        <w:contextualSpacing/>
        <w:rPr>
          <w:sz w:val="28"/>
          <w:szCs w:val="28"/>
        </w:rPr>
      </w:pPr>
      <w:r w:rsidRPr="00E26792">
        <w:rPr>
          <w:sz w:val="28"/>
          <w:szCs w:val="28"/>
        </w:rPr>
        <w:t>водойми-накопичувачі зливових вод.</w:t>
      </w:r>
    </w:p>
    <w:p w:rsidR="00691369" w:rsidRPr="00E26792" w:rsidRDefault="00691369" w:rsidP="0060267C">
      <w:pPr>
        <w:numPr>
          <w:ilvl w:val="0"/>
          <w:numId w:val="14"/>
        </w:numPr>
        <w:tabs>
          <w:tab w:val="clear" w:pos="720"/>
        </w:tabs>
        <w:spacing w:before="100" w:beforeAutospacing="1" w:after="100" w:afterAutospacing="1"/>
        <w:ind w:left="0" w:firstLine="567"/>
        <w:contextualSpacing/>
        <w:rPr>
          <w:sz w:val="28"/>
          <w:szCs w:val="28"/>
        </w:rPr>
      </w:pPr>
      <w:r w:rsidRPr="00E26792">
        <w:rPr>
          <w:sz w:val="28"/>
          <w:szCs w:val="28"/>
        </w:rPr>
        <w:t>водойми, що використовуються для рекреації.</w:t>
      </w:r>
    </w:p>
    <w:p w:rsidR="00691369" w:rsidRPr="00E26792" w:rsidRDefault="00691369" w:rsidP="0060267C">
      <w:pPr>
        <w:numPr>
          <w:ilvl w:val="0"/>
          <w:numId w:val="14"/>
        </w:numPr>
        <w:tabs>
          <w:tab w:val="clear" w:pos="720"/>
        </w:tabs>
        <w:spacing w:before="100" w:beforeAutospacing="1" w:after="100" w:afterAutospacing="1"/>
        <w:ind w:left="0" w:firstLine="567"/>
        <w:contextualSpacing/>
        <w:rPr>
          <w:sz w:val="28"/>
          <w:szCs w:val="28"/>
        </w:rPr>
      </w:pPr>
      <w:r w:rsidRPr="00E26792">
        <w:rPr>
          <w:sz w:val="28"/>
          <w:szCs w:val="28"/>
        </w:rPr>
        <w:lastRenderedPageBreak/>
        <w:t>водойми, які практично не використовуються.</w:t>
      </w:r>
    </w:p>
    <w:p w:rsidR="00691369" w:rsidRPr="0060267C" w:rsidRDefault="00691369" w:rsidP="0060267C">
      <w:pPr>
        <w:spacing w:before="100" w:beforeAutospacing="1" w:after="100" w:afterAutospacing="1"/>
        <w:ind w:firstLine="567"/>
        <w:contextualSpacing/>
        <w:jc w:val="both"/>
        <w:rPr>
          <w:sz w:val="28"/>
          <w:szCs w:val="28"/>
        </w:rPr>
      </w:pPr>
      <w:r w:rsidRPr="00E26792">
        <w:rPr>
          <w:sz w:val="28"/>
          <w:szCs w:val="28"/>
        </w:rPr>
        <w:t>До найбільших малих річок Києва, які течуть через місто і впадають у річку Дніпро, належать річки Либідь, Сирець, Нивка, Віта в правобережній частині міста, а також річка Дарниця – в Лівобережній</w:t>
      </w:r>
      <w:r w:rsidRPr="0060267C">
        <w:rPr>
          <w:sz w:val="28"/>
          <w:szCs w:val="28"/>
        </w:rPr>
        <w:t>.</w:t>
      </w:r>
    </w:p>
    <w:p w:rsidR="00691369" w:rsidRPr="00E26792" w:rsidRDefault="00691369" w:rsidP="0060267C">
      <w:pPr>
        <w:spacing w:before="100" w:beforeAutospacing="1" w:after="100" w:afterAutospacing="1"/>
        <w:ind w:firstLine="567"/>
        <w:contextualSpacing/>
        <w:jc w:val="both"/>
        <w:rPr>
          <w:sz w:val="28"/>
          <w:szCs w:val="28"/>
        </w:rPr>
      </w:pPr>
      <w:r w:rsidRPr="00E26792">
        <w:rPr>
          <w:sz w:val="28"/>
          <w:szCs w:val="28"/>
        </w:rPr>
        <w:t>КП «ПЛЕСО», як спеціалізована водогосподарська організація, створена для охорони, утримання та експлуатації внутрішніх водойм та земель водного фонду Києва, має на своєму балансі 136 водних об’єктів.</w:t>
      </w:r>
    </w:p>
    <w:p w:rsidR="008B5092" w:rsidRPr="00E26792" w:rsidRDefault="0016218D" w:rsidP="0060267C">
      <w:pPr>
        <w:spacing w:before="100" w:beforeAutospacing="1" w:after="100" w:afterAutospacing="1"/>
        <w:ind w:firstLine="567"/>
        <w:contextualSpacing/>
        <w:jc w:val="both"/>
        <w:outlineLvl w:val="3"/>
        <w:rPr>
          <w:bCs/>
          <w:sz w:val="28"/>
          <w:szCs w:val="28"/>
        </w:rPr>
      </w:pPr>
      <w:r w:rsidRPr="00E26792">
        <w:rPr>
          <w:bCs/>
          <w:sz w:val="28"/>
          <w:szCs w:val="28"/>
        </w:rPr>
        <w:t xml:space="preserve">Основні проблеми водних ресурсів </w:t>
      </w:r>
      <w:r w:rsidR="00E6517F" w:rsidRPr="00E26792">
        <w:rPr>
          <w:bCs/>
          <w:sz w:val="28"/>
          <w:szCs w:val="28"/>
        </w:rPr>
        <w:t xml:space="preserve">міста </w:t>
      </w:r>
      <w:r w:rsidRPr="00E26792">
        <w:rPr>
          <w:bCs/>
          <w:sz w:val="28"/>
          <w:szCs w:val="28"/>
        </w:rPr>
        <w:t>Києва</w:t>
      </w:r>
      <w:r w:rsidR="008B5092" w:rsidRPr="00E26792">
        <w:rPr>
          <w:bCs/>
          <w:sz w:val="28"/>
          <w:szCs w:val="28"/>
        </w:rPr>
        <w:t>:</w:t>
      </w:r>
    </w:p>
    <w:p w:rsidR="0016218D" w:rsidRPr="00E26792" w:rsidRDefault="008B5092" w:rsidP="0060267C">
      <w:pPr>
        <w:spacing w:before="100" w:beforeAutospacing="1" w:after="100" w:afterAutospacing="1"/>
        <w:ind w:firstLine="567"/>
        <w:contextualSpacing/>
        <w:jc w:val="both"/>
        <w:outlineLvl w:val="3"/>
        <w:rPr>
          <w:sz w:val="28"/>
          <w:szCs w:val="28"/>
        </w:rPr>
      </w:pPr>
      <w:r w:rsidRPr="00E26792">
        <w:rPr>
          <w:bCs/>
          <w:sz w:val="28"/>
          <w:szCs w:val="28"/>
        </w:rPr>
        <w:t xml:space="preserve">- </w:t>
      </w:r>
      <w:r w:rsidRPr="00E26792">
        <w:rPr>
          <w:sz w:val="28"/>
          <w:szCs w:val="28"/>
        </w:rPr>
        <w:t>неконтрольовані скиди промислових підприємств, стічних вод та каналізаційних мереж;</w:t>
      </w:r>
    </w:p>
    <w:p w:rsidR="0016218D" w:rsidRPr="00E26792" w:rsidRDefault="008B5092" w:rsidP="0060267C">
      <w:pPr>
        <w:spacing w:before="100" w:beforeAutospacing="1" w:after="100" w:afterAutospacing="1"/>
        <w:ind w:firstLine="567"/>
        <w:contextualSpacing/>
        <w:jc w:val="both"/>
        <w:rPr>
          <w:sz w:val="28"/>
          <w:szCs w:val="28"/>
        </w:rPr>
      </w:pPr>
      <w:r w:rsidRPr="00E26792">
        <w:rPr>
          <w:sz w:val="28"/>
          <w:szCs w:val="28"/>
        </w:rPr>
        <w:t>перевищення допустимих норм біогенних елементів (фосфати, нітрати), що спричиняє цвітіння води;</w:t>
      </w:r>
    </w:p>
    <w:p w:rsidR="0016218D" w:rsidRPr="00E26792" w:rsidRDefault="008B5092" w:rsidP="0060267C">
      <w:pPr>
        <w:spacing w:before="100" w:beforeAutospacing="1" w:after="100" w:afterAutospacing="1"/>
        <w:ind w:firstLine="567"/>
        <w:contextualSpacing/>
        <w:jc w:val="both"/>
        <w:rPr>
          <w:sz w:val="28"/>
          <w:szCs w:val="28"/>
        </w:rPr>
      </w:pPr>
      <w:r w:rsidRPr="00E26792">
        <w:rPr>
          <w:sz w:val="28"/>
          <w:szCs w:val="28"/>
        </w:rPr>
        <w:t>- відсутність ефективної системи очищення зливових вод;</w:t>
      </w:r>
    </w:p>
    <w:p w:rsidR="0016218D" w:rsidRPr="00E26792" w:rsidRDefault="008B5092" w:rsidP="0060267C">
      <w:pPr>
        <w:spacing w:before="100" w:beforeAutospacing="1" w:after="100" w:afterAutospacing="1"/>
        <w:ind w:firstLine="567"/>
        <w:contextualSpacing/>
        <w:jc w:val="both"/>
        <w:rPr>
          <w:sz w:val="28"/>
          <w:szCs w:val="28"/>
        </w:rPr>
      </w:pPr>
      <w:r w:rsidRPr="00E26792">
        <w:rPr>
          <w:sz w:val="28"/>
          <w:szCs w:val="28"/>
        </w:rPr>
        <w:t xml:space="preserve">- замулення </w:t>
      </w:r>
      <w:proofErr w:type="spellStart"/>
      <w:r w:rsidRPr="00E26792">
        <w:rPr>
          <w:sz w:val="28"/>
          <w:szCs w:val="28"/>
        </w:rPr>
        <w:t>русел</w:t>
      </w:r>
      <w:proofErr w:type="spellEnd"/>
      <w:r w:rsidRPr="00E26792">
        <w:rPr>
          <w:sz w:val="28"/>
          <w:szCs w:val="28"/>
        </w:rPr>
        <w:t>, засмічення побутовими та промисловими відходами;</w:t>
      </w:r>
    </w:p>
    <w:p w:rsidR="0016218D" w:rsidRPr="00E26792" w:rsidRDefault="008B5092" w:rsidP="0060267C">
      <w:pPr>
        <w:spacing w:before="100" w:beforeAutospacing="1" w:after="100" w:afterAutospacing="1"/>
        <w:ind w:firstLine="567"/>
        <w:contextualSpacing/>
        <w:jc w:val="both"/>
        <w:rPr>
          <w:sz w:val="28"/>
          <w:szCs w:val="28"/>
        </w:rPr>
      </w:pPr>
      <w:r w:rsidRPr="00E26792">
        <w:rPr>
          <w:sz w:val="28"/>
          <w:szCs w:val="28"/>
        </w:rPr>
        <w:t>- неконтрольована забудова берегових зон, що змінює природні водотоки;</w:t>
      </w:r>
    </w:p>
    <w:p w:rsidR="0016218D" w:rsidRPr="00E26792" w:rsidRDefault="008B5092" w:rsidP="0060267C">
      <w:pPr>
        <w:spacing w:before="100" w:beforeAutospacing="1" w:after="100" w:afterAutospacing="1"/>
        <w:ind w:firstLine="567"/>
        <w:contextualSpacing/>
        <w:jc w:val="both"/>
        <w:rPr>
          <w:sz w:val="28"/>
          <w:szCs w:val="28"/>
        </w:rPr>
      </w:pPr>
      <w:r w:rsidRPr="00E26792">
        <w:rPr>
          <w:sz w:val="28"/>
          <w:szCs w:val="28"/>
        </w:rPr>
        <w:t>- високий рівень заростання водойм через екологічний дисбаланс;</w:t>
      </w:r>
    </w:p>
    <w:p w:rsidR="0016218D" w:rsidRPr="00E26792" w:rsidRDefault="008B5092" w:rsidP="0060267C">
      <w:pPr>
        <w:spacing w:before="100" w:beforeAutospacing="1" w:after="100" w:afterAutospacing="1"/>
        <w:ind w:firstLine="567"/>
        <w:contextualSpacing/>
        <w:jc w:val="both"/>
        <w:rPr>
          <w:sz w:val="28"/>
          <w:szCs w:val="28"/>
        </w:rPr>
      </w:pPr>
      <w:r w:rsidRPr="00E26792">
        <w:rPr>
          <w:sz w:val="28"/>
          <w:szCs w:val="28"/>
        </w:rPr>
        <w:t>- скорочення площі водно-болотних угідь, що відіграють ключову роль у фільтрації та збереженні водних ресурсів;</w:t>
      </w:r>
    </w:p>
    <w:p w:rsidR="0016218D" w:rsidRPr="00E26792" w:rsidRDefault="008B5092" w:rsidP="0060267C">
      <w:pPr>
        <w:spacing w:before="100" w:beforeAutospacing="1" w:after="100" w:afterAutospacing="1"/>
        <w:ind w:firstLine="567"/>
        <w:contextualSpacing/>
        <w:jc w:val="both"/>
        <w:rPr>
          <w:sz w:val="28"/>
          <w:szCs w:val="28"/>
        </w:rPr>
      </w:pPr>
      <w:r w:rsidRPr="00E26792">
        <w:rPr>
          <w:sz w:val="28"/>
          <w:szCs w:val="28"/>
        </w:rPr>
        <w:t>- високий рівень випаровування та зниження рівня ґрунтових вод через зміну клімату;</w:t>
      </w:r>
    </w:p>
    <w:p w:rsidR="0016218D" w:rsidRPr="00E26792" w:rsidRDefault="008B5092" w:rsidP="0060267C">
      <w:pPr>
        <w:spacing w:before="100" w:beforeAutospacing="1" w:after="100" w:afterAutospacing="1"/>
        <w:ind w:firstLine="567"/>
        <w:contextualSpacing/>
        <w:jc w:val="both"/>
        <w:rPr>
          <w:sz w:val="28"/>
          <w:szCs w:val="28"/>
        </w:rPr>
      </w:pPr>
      <w:r w:rsidRPr="00E26792">
        <w:rPr>
          <w:sz w:val="28"/>
          <w:szCs w:val="28"/>
        </w:rPr>
        <w:t>- недостатнє збереження прибережних екосистем;</w:t>
      </w:r>
    </w:p>
    <w:p w:rsidR="0016218D" w:rsidRPr="00E26792" w:rsidRDefault="008B5092" w:rsidP="0060267C">
      <w:pPr>
        <w:spacing w:before="100" w:beforeAutospacing="1" w:after="100" w:afterAutospacing="1"/>
        <w:ind w:firstLine="567"/>
        <w:contextualSpacing/>
        <w:jc w:val="both"/>
        <w:rPr>
          <w:sz w:val="28"/>
          <w:szCs w:val="28"/>
        </w:rPr>
      </w:pPr>
      <w:r w:rsidRPr="00E26792">
        <w:rPr>
          <w:sz w:val="28"/>
          <w:szCs w:val="28"/>
        </w:rPr>
        <w:t>- перевантаженість комунальних каналізаційних мереж;</w:t>
      </w:r>
    </w:p>
    <w:p w:rsidR="0016218D" w:rsidRPr="00E26792" w:rsidRDefault="008B5092" w:rsidP="0060267C">
      <w:pPr>
        <w:spacing w:before="100" w:beforeAutospacing="1" w:after="100" w:afterAutospacing="1"/>
        <w:ind w:firstLine="567"/>
        <w:contextualSpacing/>
        <w:jc w:val="both"/>
        <w:rPr>
          <w:sz w:val="28"/>
          <w:szCs w:val="28"/>
        </w:rPr>
      </w:pPr>
      <w:r w:rsidRPr="00E26792">
        <w:rPr>
          <w:sz w:val="28"/>
          <w:szCs w:val="28"/>
        </w:rPr>
        <w:t>- витоки неочищених стоків у водойми через аварійний стан інженерних систем;</w:t>
      </w:r>
    </w:p>
    <w:p w:rsidR="0016218D" w:rsidRPr="00E26792" w:rsidRDefault="008B5092" w:rsidP="0060267C">
      <w:pPr>
        <w:spacing w:before="100" w:beforeAutospacing="1" w:after="100" w:afterAutospacing="1"/>
        <w:ind w:firstLine="567"/>
        <w:contextualSpacing/>
        <w:jc w:val="both"/>
        <w:rPr>
          <w:sz w:val="28"/>
          <w:szCs w:val="28"/>
        </w:rPr>
      </w:pPr>
      <w:r w:rsidRPr="00E26792">
        <w:rPr>
          <w:sz w:val="28"/>
          <w:szCs w:val="28"/>
        </w:rPr>
        <w:t>- відсутність сучасних методів очищення міських стічних вод;</w:t>
      </w:r>
    </w:p>
    <w:p w:rsidR="0016218D" w:rsidRPr="00E26792" w:rsidRDefault="008B5092" w:rsidP="0060267C">
      <w:pPr>
        <w:spacing w:before="100" w:beforeAutospacing="1" w:after="100" w:afterAutospacing="1"/>
        <w:ind w:firstLine="567"/>
        <w:contextualSpacing/>
        <w:jc w:val="both"/>
        <w:rPr>
          <w:sz w:val="28"/>
          <w:szCs w:val="28"/>
        </w:rPr>
      </w:pPr>
      <w:r w:rsidRPr="00E26792">
        <w:rPr>
          <w:sz w:val="28"/>
          <w:szCs w:val="28"/>
        </w:rPr>
        <w:t>- низький рівень участі громадськості у збереженні водних ресурсів;</w:t>
      </w:r>
    </w:p>
    <w:p w:rsidR="0016218D" w:rsidRPr="00E26792" w:rsidRDefault="008B5092" w:rsidP="0060267C">
      <w:pPr>
        <w:spacing w:before="100" w:beforeAutospacing="1" w:after="100" w:afterAutospacing="1"/>
        <w:ind w:firstLine="567"/>
        <w:contextualSpacing/>
        <w:jc w:val="both"/>
        <w:rPr>
          <w:sz w:val="28"/>
          <w:szCs w:val="28"/>
        </w:rPr>
      </w:pPr>
      <w:r w:rsidRPr="00E26792">
        <w:rPr>
          <w:sz w:val="28"/>
          <w:szCs w:val="28"/>
        </w:rPr>
        <w:t>- поширене забруднення водойм пластиковими відходами та іншими побутовими забруднювачами;</w:t>
      </w:r>
    </w:p>
    <w:p w:rsidR="0016218D" w:rsidRPr="0060267C" w:rsidRDefault="008B5092" w:rsidP="0060267C">
      <w:pPr>
        <w:spacing w:before="100" w:beforeAutospacing="1" w:after="100" w:afterAutospacing="1"/>
        <w:ind w:firstLine="567"/>
        <w:contextualSpacing/>
        <w:jc w:val="both"/>
        <w:rPr>
          <w:sz w:val="28"/>
          <w:szCs w:val="28"/>
        </w:rPr>
      </w:pPr>
      <w:r w:rsidRPr="00E26792">
        <w:rPr>
          <w:sz w:val="28"/>
          <w:szCs w:val="28"/>
        </w:rPr>
        <w:t>- відсутність комплексної системи просвітницьких заходів</w:t>
      </w:r>
      <w:r w:rsidRPr="0060267C">
        <w:rPr>
          <w:sz w:val="28"/>
          <w:szCs w:val="28"/>
        </w:rPr>
        <w:t>.</w:t>
      </w:r>
    </w:p>
    <w:p w:rsidR="00061A2E" w:rsidRPr="0060267C" w:rsidRDefault="00061A2E" w:rsidP="0060267C">
      <w:pPr>
        <w:widowControl w:val="0"/>
        <w:autoSpaceDE w:val="0"/>
        <w:autoSpaceDN w:val="0"/>
        <w:ind w:firstLine="567"/>
        <w:jc w:val="both"/>
        <w:rPr>
          <w:sz w:val="28"/>
          <w:szCs w:val="28"/>
        </w:rPr>
      </w:pPr>
    </w:p>
    <w:p w:rsidR="00061A2E" w:rsidRPr="0060267C" w:rsidRDefault="00061A2E" w:rsidP="0060267C">
      <w:pPr>
        <w:widowControl w:val="0"/>
        <w:autoSpaceDE w:val="0"/>
        <w:autoSpaceDN w:val="0"/>
        <w:ind w:firstLine="567"/>
        <w:jc w:val="right"/>
        <w:rPr>
          <w:sz w:val="28"/>
          <w:szCs w:val="28"/>
        </w:rPr>
      </w:pPr>
      <w:r w:rsidRPr="006173D2">
        <w:rPr>
          <w:sz w:val="28"/>
          <w:szCs w:val="28"/>
        </w:rPr>
        <w:t xml:space="preserve">Таблиця </w:t>
      </w:r>
      <w:r w:rsidR="00E6517F" w:rsidRPr="006173D2">
        <w:rPr>
          <w:sz w:val="28"/>
          <w:szCs w:val="28"/>
        </w:rPr>
        <w:t>4</w:t>
      </w:r>
      <w:r w:rsidR="00E26792" w:rsidRPr="006173D2">
        <w:rPr>
          <w:sz w:val="28"/>
          <w:szCs w:val="28"/>
        </w:rPr>
        <w:t>.</w:t>
      </w:r>
    </w:p>
    <w:p w:rsidR="00061A2E" w:rsidRPr="0060267C" w:rsidRDefault="004A59FF" w:rsidP="0060267C">
      <w:pPr>
        <w:widowControl w:val="0"/>
        <w:autoSpaceDE w:val="0"/>
        <w:autoSpaceDN w:val="0"/>
        <w:ind w:firstLine="567"/>
        <w:jc w:val="center"/>
        <w:rPr>
          <w:sz w:val="28"/>
          <w:szCs w:val="28"/>
        </w:rPr>
      </w:pPr>
      <w:r w:rsidRPr="0060267C">
        <w:rPr>
          <w:sz w:val="28"/>
          <w:szCs w:val="28"/>
        </w:rPr>
        <w:t xml:space="preserve">Статистичні дані щодо кількості </w:t>
      </w:r>
      <w:r w:rsidR="00061A2E" w:rsidRPr="0060267C">
        <w:rPr>
          <w:sz w:val="28"/>
          <w:szCs w:val="28"/>
        </w:rPr>
        <w:t>водних об</w:t>
      </w:r>
      <w:r w:rsidR="00061A2E" w:rsidRPr="0060267C">
        <w:rPr>
          <w:sz w:val="28"/>
          <w:szCs w:val="28"/>
          <w:lang w:val="ru-RU"/>
        </w:rPr>
        <w:t>’</w:t>
      </w:r>
      <w:proofErr w:type="spellStart"/>
      <w:r w:rsidR="00061A2E" w:rsidRPr="0060267C">
        <w:rPr>
          <w:sz w:val="28"/>
          <w:szCs w:val="28"/>
        </w:rPr>
        <w:t>єктів</w:t>
      </w:r>
      <w:proofErr w:type="spellEnd"/>
      <w:r w:rsidRPr="0060267C">
        <w:rPr>
          <w:sz w:val="28"/>
          <w:szCs w:val="28"/>
        </w:rPr>
        <w:t xml:space="preserve"> на балансі КП «Плесо»</w:t>
      </w:r>
      <w:r w:rsidR="002841D7" w:rsidRPr="0060267C">
        <w:rPr>
          <w:sz w:val="28"/>
          <w:szCs w:val="28"/>
          <w:lang w:val="en-US"/>
        </w:rPr>
        <w:t xml:space="preserve"> </w:t>
      </w:r>
      <w:r w:rsidR="00061A2E" w:rsidRPr="0060267C">
        <w:rPr>
          <w:sz w:val="28"/>
          <w:szCs w:val="28"/>
        </w:rPr>
        <w:t>2021-2028 роки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850"/>
        <w:gridCol w:w="851"/>
        <w:gridCol w:w="850"/>
        <w:gridCol w:w="851"/>
        <w:gridCol w:w="850"/>
        <w:gridCol w:w="851"/>
        <w:gridCol w:w="850"/>
        <w:gridCol w:w="992"/>
      </w:tblGrid>
      <w:tr w:rsidR="00BB737E" w:rsidRPr="0060267C" w:rsidTr="00BB737E">
        <w:tc>
          <w:tcPr>
            <w:tcW w:w="2122" w:type="dxa"/>
            <w:vMerge w:val="restart"/>
            <w:shd w:val="clear" w:color="auto" w:fill="auto"/>
          </w:tcPr>
          <w:p w:rsidR="00BB737E" w:rsidRPr="0060267C" w:rsidRDefault="00BB737E" w:rsidP="0060267C">
            <w:pPr>
              <w:widowControl w:val="0"/>
              <w:autoSpaceDE w:val="0"/>
              <w:autoSpaceDN w:val="0"/>
              <w:jc w:val="both"/>
              <w:rPr>
                <w:sz w:val="28"/>
                <w:szCs w:val="28"/>
              </w:rPr>
            </w:pPr>
            <w:r w:rsidRPr="0060267C">
              <w:rPr>
                <w:sz w:val="28"/>
                <w:szCs w:val="28"/>
              </w:rPr>
              <w:t xml:space="preserve">Назва </w:t>
            </w:r>
          </w:p>
        </w:tc>
        <w:tc>
          <w:tcPr>
            <w:tcW w:w="6945" w:type="dxa"/>
            <w:gridSpan w:val="8"/>
            <w:shd w:val="clear" w:color="auto" w:fill="auto"/>
          </w:tcPr>
          <w:p w:rsidR="00BB737E" w:rsidRPr="0060267C" w:rsidRDefault="00BB737E" w:rsidP="0060267C">
            <w:pPr>
              <w:widowControl w:val="0"/>
              <w:autoSpaceDE w:val="0"/>
              <w:autoSpaceDN w:val="0"/>
              <w:jc w:val="center"/>
              <w:rPr>
                <w:sz w:val="28"/>
                <w:szCs w:val="28"/>
              </w:rPr>
            </w:pPr>
            <w:r w:rsidRPr="0060267C">
              <w:rPr>
                <w:sz w:val="28"/>
                <w:szCs w:val="28"/>
              </w:rPr>
              <w:t>Значення за роками, од</w:t>
            </w:r>
          </w:p>
        </w:tc>
      </w:tr>
      <w:tr w:rsidR="00BB737E" w:rsidRPr="0060267C" w:rsidTr="00E6517F">
        <w:tc>
          <w:tcPr>
            <w:tcW w:w="2122" w:type="dxa"/>
            <w:vMerge/>
            <w:shd w:val="clear" w:color="auto" w:fill="auto"/>
          </w:tcPr>
          <w:p w:rsidR="00BB737E" w:rsidRPr="0060267C" w:rsidRDefault="00BB737E" w:rsidP="0060267C">
            <w:pPr>
              <w:widowControl w:val="0"/>
              <w:autoSpaceDE w:val="0"/>
              <w:autoSpaceDN w:val="0"/>
              <w:jc w:val="both"/>
              <w:rPr>
                <w:sz w:val="28"/>
                <w:szCs w:val="28"/>
              </w:rPr>
            </w:pPr>
          </w:p>
        </w:tc>
        <w:tc>
          <w:tcPr>
            <w:tcW w:w="850" w:type="dxa"/>
            <w:shd w:val="clear" w:color="auto" w:fill="auto"/>
          </w:tcPr>
          <w:p w:rsidR="00BB737E" w:rsidRPr="0060267C" w:rsidRDefault="00BB737E" w:rsidP="0060267C">
            <w:pPr>
              <w:widowControl w:val="0"/>
              <w:autoSpaceDE w:val="0"/>
              <w:autoSpaceDN w:val="0"/>
              <w:jc w:val="both"/>
              <w:rPr>
                <w:sz w:val="28"/>
                <w:szCs w:val="28"/>
              </w:rPr>
            </w:pPr>
            <w:r w:rsidRPr="0060267C">
              <w:rPr>
                <w:sz w:val="28"/>
                <w:szCs w:val="28"/>
              </w:rPr>
              <w:t>2021</w:t>
            </w:r>
          </w:p>
        </w:tc>
        <w:tc>
          <w:tcPr>
            <w:tcW w:w="851" w:type="dxa"/>
            <w:shd w:val="clear" w:color="auto" w:fill="auto"/>
          </w:tcPr>
          <w:p w:rsidR="00BB737E" w:rsidRPr="0060267C" w:rsidRDefault="00BB737E" w:rsidP="0060267C">
            <w:pPr>
              <w:widowControl w:val="0"/>
              <w:autoSpaceDE w:val="0"/>
              <w:autoSpaceDN w:val="0"/>
              <w:jc w:val="both"/>
              <w:rPr>
                <w:sz w:val="28"/>
                <w:szCs w:val="28"/>
              </w:rPr>
            </w:pPr>
            <w:r w:rsidRPr="0060267C">
              <w:rPr>
                <w:sz w:val="28"/>
                <w:szCs w:val="28"/>
              </w:rPr>
              <w:t>2022</w:t>
            </w:r>
          </w:p>
        </w:tc>
        <w:tc>
          <w:tcPr>
            <w:tcW w:w="850" w:type="dxa"/>
            <w:shd w:val="clear" w:color="auto" w:fill="auto"/>
          </w:tcPr>
          <w:p w:rsidR="00BB737E" w:rsidRPr="0060267C" w:rsidRDefault="00BB737E" w:rsidP="0060267C">
            <w:pPr>
              <w:widowControl w:val="0"/>
              <w:autoSpaceDE w:val="0"/>
              <w:autoSpaceDN w:val="0"/>
              <w:jc w:val="both"/>
              <w:rPr>
                <w:sz w:val="28"/>
                <w:szCs w:val="28"/>
              </w:rPr>
            </w:pPr>
            <w:r w:rsidRPr="0060267C">
              <w:rPr>
                <w:sz w:val="28"/>
                <w:szCs w:val="28"/>
              </w:rPr>
              <w:t>2023</w:t>
            </w:r>
          </w:p>
        </w:tc>
        <w:tc>
          <w:tcPr>
            <w:tcW w:w="851" w:type="dxa"/>
            <w:shd w:val="clear" w:color="auto" w:fill="auto"/>
          </w:tcPr>
          <w:p w:rsidR="00BB737E" w:rsidRPr="0060267C" w:rsidRDefault="00BB737E" w:rsidP="0060267C">
            <w:pPr>
              <w:widowControl w:val="0"/>
              <w:autoSpaceDE w:val="0"/>
              <w:autoSpaceDN w:val="0"/>
              <w:jc w:val="both"/>
              <w:rPr>
                <w:sz w:val="28"/>
                <w:szCs w:val="28"/>
              </w:rPr>
            </w:pPr>
            <w:r w:rsidRPr="0060267C">
              <w:rPr>
                <w:sz w:val="28"/>
                <w:szCs w:val="28"/>
              </w:rPr>
              <w:t>2024</w:t>
            </w:r>
          </w:p>
        </w:tc>
        <w:tc>
          <w:tcPr>
            <w:tcW w:w="850" w:type="dxa"/>
            <w:shd w:val="clear" w:color="auto" w:fill="auto"/>
          </w:tcPr>
          <w:p w:rsidR="00BB737E" w:rsidRPr="0060267C" w:rsidRDefault="00BB737E" w:rsidP="0060267C">
            <w:pPr>
              <w:widowControl w:val="0"/>
              <w:autoSpaceDE w:val="0"/>
              <w:autoSpaceDN w:val="0"/>
              <w:jc w:val="both"/>
              <w:rPr>
                <w:sz w:val="28"/>
                <w:szCs w:val="28"/>
              </w:rPr>
            </w:pPr>
            <w:r w:rsidRPr="0060267C">
              <w:rPr>
                <w:sz w:val="28"/>
                <w:szCs w:val="28"/>
              </w:rPr>
              <w:t>2025</w:t>
            </w:r>
          </w:p>
        </w:tc>
        <w:tc>
          <w:tcPr>
            <w:tcW w:w="851" w:type="dxa"/>
            <w:shd w:val="clear" w:color="auto" w:fill="auto"/>
          </w:tcPr>
          <w:p w:rsidR="00BB737E" w:rsidRPr="0060267C" w:rsidRDefault="00BB737E" w:rsidP="0060267C">
            <w:pPr>
              <w:widowControl w:val="0"/>
              <w:autoSpaceDE w:val="0"/>
              <w:autoSpaceDN w:val="0"/>
              <w:jc w:val="both"/>
              <w:rPr>
                <w:sz w:val="28"/>
                <w:szCs w:val="28"/>
              </w:rPr>
            </w:pPr>
            <w:r w:rsidRPr="0060267C">
              <w:rPr>
                <w:sz w:val="28"/>
                <w:szCs w:val="28"/>
              </w:rPr>
              <w:t>2026</w:t>
            </w:r>
          </w:p>
        </w:tc>
        <w:tc>
          <w:tcPr>
            <w:tcW w:w="850" w:type="dxa"/>
            <w:shd w:val="clear" w:color="auto" w:fill="auto"/>
          </w:tcPr>
          <w:p w:rsidR="00BB737E" w:rsidRPr="0060267C" w:rsidRDefault="00BB737E" w:rsidP="0060267C">
            <w:pPr>
              <w:widowControl w:val="0"/>
              <w:autoSpaceDE w:val="0"/>
              <w:autoSpaceDN w:val="0"/>
              <w:jc w:val="both"/>
              <w:rPr>
                <w:sz w:val="28"/>
                <w:szCs w:val="28"/>
              </w:rPr>
            </w:pPr>
            <w:r w:rsidRPr="0060267C">
              <w:rPr>
                <w:sz w:val="28"/>
                <w:szCs w:val="28"/>
              </w:rPr>
              <w:t>2027</w:t>
            </w:r>
          </w:p>
        </w:tc>
        <w:tc>
          <w:tcPr>
            <w:tcW w:w="992" w:type="dxa"/>
            <w:shd w:val="clear" w:color="auto" w:fill="auto"/>
          </w:tcPr>
          <w:p w:rsidR="00BB737E" w:rsidRPr="0060267C" w:rsidRDefault="00BB737E" w:rsidP="0060267C">
            <w:pPr>
              <w:widowControl w:val="0"/>
              <w:autoSpaceDE w:val="0"/>
              <w:autoSpaceDN w:val="0"/>
              <w:jc w:val="both"/>
              <w:rPr>
                <w:sz w:val="28"/>
                <w:szCs w:val="28"/>
              </w:rPr>
            </w:pPr>
            <w:r w:rsidRPr="0060267C">
              <w:rPr>
                <w:sz w:val="28"/>
                <w:szCs w:val="28"/>
              </w:rPr>
              <w:t>2028</w:t>
            </w:r>
          </w:p>
        </w:tc>
      </w:tr>
      <w:tr w:rsidR="00BB737E" w:rsidRPr="0060267C" w:rsidTr="00E6517F">
        <w:tc>
          <w:tcPr>
            <w:tcW w:w="2122" w:type="dxa"/>
            <w:shd w:val="clear" w:color="auto" w:fill="auto"/>
          </w:tcPr>
          <w:p w:rsidR="00BB737E" w:rsidRPr="0060267C" w:rsidRDefault="00BB737E" w:rsidP="0060267C">
            <w:pPr>
              <w:widowControl w:val="0"/>
              <w:autoSpaceDE w:val="0"/>
              <w:autoSpaceDN w:val="0"/>
              <w:jc w:val="both"/>
              <w:rPr>
                <w:sz w:val="28"/>
                <w:szCs w:val="28"/>
              </w:rPr>
            </w:pPr>
            <w:r w:rsidRPr="0060267C">
              <w:rPr>
                <w:sz w:val="28"/>
                <w:szCs w:val="28"/>
              </w:rPr>
              <w:t>Кількість водних об</w:t>
            </w:r>
            <w:r w:rsidRPr="0060267C">
              <w:rPr>
                <w:sz w:val="28"/>
                <w:szCs w:val="28"/>
                <w:lang w:val="ru-RU"/>
              </w:rPr>
              <w:t>’</w:t>
            </w:r>
            <w:proofErr w:type="spellStart"/>
            <w:r w:rsidRPr="0060267C">
              <w:rPr>
                <w:sz w:val="28"/>
                <w:szCs w:val="28"/>
              </w:rPr>
              <w:t>єктів</w:t>
            </w:r>
            <w:proofErr w:type="spellEnd"/>
            <w:r w:rsidRPr="0060267C">
              <w:rPr>
                <w:sz w:val="28"/>
                <w:szCs w:val="28"/>
              </w:rPr>
              <w:t>, які перебувають на балансі КП «Плесо»</w:t>
            </w:r>
          </w:p>
        </w:tc>
        <w:tc>
          <w:tcPr>
            <w:tcW w:w="850" w:type="dxa"/>
            <w:shd w:val="clear" w:color="auto" w:fill="auto"/>
            <w:vAlign w:val="center"/>
          </w:tcPr>
          <w:p w:rsidR="00BB737E" w:rsidRPr="0060267C" w:rsidRDefault="00BB737E" w:rsidP="0060267C">
            <w:pPr>
              <w:widowControl w:val="0"/>
              <w:autoSpaceDE w:val="0"/>
              <w:autoSpaceDN w:val="0"/>
              <w:jc w:val="center"/>
              <w:rPr>
                <w:sz w:val="28"/>
                <w:szCs w:val="28"/>
              </w:rPr>
            </w:pPr>
            <w:r w:rsidRPr="0060267C">
              <w:rPr>
                <w:sz w:val="28"/>
                <w:szCs w:val="28"/>
              </w:rPr>
              <w:t>118</w:t>
            </w:r>
          </w:p>
        </w:tc>
        <w:tc>
          <w:tcPr>
            <w:tcW w:w="851" w:type="dxa"/>
            <w:shd w:val="clear" w:color="auto" w:fill="auto"/>
            <w:vAlign w:val="center"/>
          </w:tcPr>
          <w:p w:rsidR="00BB737E" w:rsidRPr="0060267C" w:rsidRDefault="00BB737E" w:rsidP="0060267C">
            <w:pPr>
              <w:widowControl w:val="0"/>
              <w:autoSpaceDE w:val="0"/>
              <w:autoSpaceDN w:val="0"/>
              <w:jc w:val="center"/>
              <w:rPr>
                <w:sz w:val="28"/>
                <w:szCs w:val="28"/>
              </w:rPr>
            </w:pPr>
            <w:r w:rsidRPr="0060267C">
              <w:rPr>
                <w:sz w:val="28"/>
                <w:szCs w:val="28"/>
              </w:rPr>
              <w:t>121</w:t>
            </w:r>
          </w:p>
        </w:tc>
        <w:tc>
          <w:tcPr>
            <w:tcW w:w="850" w:type="dxa"/>
            <w:shd w:val="clear" w:color="auto" w:fill="auto"/>
            <w:vAlign w:val="center"/>
          </w:tcPr>
          <w:p w:rsidR="00BB737E" w:rsidRPr="0060267C" w:rsidRDefault="00BB737E" w:rsidP="0060267C">
            <w:pPr>
              <w:widowControl w:val="0"/>
              <w:autoSpaceDE w:val="0"/>
              <w:autoSpaceDN w:val="0"/>
              <w:jc w:val="center"/>
              <w:rPr>
                <w:sz w:val="28"/>
                <w:szCs w:val="28"/>
              </w:rPr>
            </w:pPr>
            <w:r w:rsidRPr="0060267C">
              <w:rPr>
                <w:sz w:val="28"/>
                <w:szCs w:val="28"/>
              </w:rPr>
              <w:t>134</w:t>
            </w:r>
          </w:p>
        </w:tc>
        <w:tc>
          <w:tcPr>
            <w:tcW w:w="851" w:type="dxa"/>
            <w:shd w:val="clear" w:color="auto" w:fill="auto"/>
            <w:vAlign w:val="center"/>
          </w:tcPr>
          <w:p w:rsidR="00BB737E" w:rsidRPr="0060267C" w:rsidRDefault="00BB737E" w:rsidP="0060267C">
            <w:pPr>
              <w:widowControl w:val="0"/>
              <w:autoSpaceDE w:val="0"/>
              <w:autoSpaceDN w:val="0"/>
              <w:jc w:val="center"/>
              <w:rPr>
                <w:sz w:val="28"/>
                <w:szCs w:val="28"/>
              </w:rPr>
            </w:pPr>
            <w:r w:rsidRPr="0060267C">
              <w:rPr>
                <w:sz w:val="28"/>
                <w:szCs w:val="28"/>
              </w:rPr>
              <w:t>135</w:t>
            </w:r>
          </w:p>
        </w:tc>
        <w:tc>
          <w:tcPr>
            <w:tcW w:w="850" w:type="dxa"/>
            <w:shd w:val="clear" w:color="auto" w:fill="auto"/>
            <w:vAlign w:val="center"/>
          </w:tcPr>
          <w:p w:rsidR="00BB737E" w:rsidRPr="0060267C" w:rsidRDefault="00BB737E" w:rsidP="0060267C">
            <w:pPr>
              <w:widowControl w:val="0"/>
              <w:autoSpaceDE w:val="0"/>
              <w:autoSpaceDN w:val="0"/>
              <w:jc w:val="center"/>
              <w:rPr>
                <w:sz w:val="28"/>
                <w:szCs w:val="28"/>
              </w:rPr>
            </w:pPr>
            <w:r w:rsidRPr="0060267C">
              <w:rPr>
                <w:sz w:val="28"/>
                <w:szCs w:val="28"/>
              </w:rPr>
              <w:t>136</w:t>
            </w:r>
          </w:p>
        </w:tc>
        <w:tc>
          <w:tcPr>
            <w:tcW w:w="851" w:type="dxa"/>
            <w:shd w:val="clear" w:color="auto" w:fill="auto"/>
            <w:vAlign w:val="center"/>
          </w:tcPr>
          <w:p w:rsidR="00BB737E" w:rsidRPr="0060267C" w:rsidRDefault="00BB737E" w:rsidP="0060267C">
            <w:pPr>
              <w:widowControl w:val="0"/>
              <w:autoSpaceDE w:val="0"/>
              <w:autoSpaceDN w:val="0"/>
              <w:jc w:val="center"/>
              <w:rPr>
                <w:sz w:val="28"/>
                <w:szCs w:val="28"/>
                <w:lang w:val="en-US"/>
              </w:rPr>
            </w:pPr>
            <w:r w:rsidRPr="0060267C">
              <w:rPr>
                <w:sz w:val="28"/>
                <w:szCs w:val="28"/>
                <w:lang w:val="en-US"/>
              </w:rPr>
              <w:t>137</w:t>
            </w:r>
          </w:p>
        </w:tc>
        <w:tc>
          <w:tcPr>
            <w:tcW w:w="850" w:type="dxa"/>
            <w:shd w:val="clear" w:color="auto" w:fill="auto"/>
            <w:vAlign w:val="center"/>
          </w:tcPr>
          <w:p w:rsidR="00BB737E" w:rsidRPr="0060267C" w:rsidRDefault="00BB737E" w:rsidP="0060267C">
            <w:pPr>
              <w:widowControl w:val="0"/>
              <w:autoSpaceDE w:val="0"/>
              <w:autoSpaceDN w:val="0"/>
              <w:jc w:val="center"/>
              <w:rPr>
                <w:sz w:val="28"/>
                <w:szCs w:val="28"/>
              </w:rPr>
            </w:pPr>
            <w:r w:rsidRPr="0060267C">
              <w:rPr>
                <w:sz w:val="28"/>
                <w:szCs w:val="28"/>
                <w:lang w:val="en-US"/>
              </w:rPr>
              <w:t>138</w:t>
            </w:r>
          </w:p>
        </w:tc>
        <w:tc>
          <w:tcPr>
            <w:tcW w:w="992" w:type="dxa"/>
            <w:shd w:val="clear" w:color="auto" w:fill="auto"/>
            <w:vAlign w:val="center"/>
          </w:tcPr>
          <w:p w:rsidR="00BB737E" w:rsidRPr="0060267C" w:rsidRDefault="00BB737E" w:rsidP="0060267C">
            <w:pPr>
              <w:widowControl w:val="0"/>
              <w:autoSpaceDE w:val="0"/>
              <w:autoSpaceDN w:val="0"/>
              <w:jc w:val="center"/>
              <w:rPr>
                <w:sz w:val="28"/>
                <w:szCs w:val="28"/>
                <w:lang w:val="en-US"/>
              </w:rPr>
            </w:pPr>
            <w:r w:rsidRPr="0060267C">
              <w:rPr>
                <w:sz w:val="28"/>
                <w:szCs w:val="28"/>
                <w:lang w:val="en-US"/>
              </w:rPr>
              <w:t>139</w:t>
            </w:r>
          </w:p>
        </w:tc>
      </w:tr>
    </w:tbl>
    <w:p w:rsidR="006A5BCB" w:rsidRPr="0060267C" w:rsidRDefault="006A5BCB" w:rsidP="0060267C">
      <w:pPr>
        <w:widowControl w:val="0"/>
        <w:ind w:firstLine="567"/>
        <w:jc w:val="both"/>
        <w:rPr>
          <w:spacing w:val="1"/>
          <w:sz w:val="28"/>
          <w:szCs w:val="28"/>
          <w:lang w:eastAsia="ru-RU"/>
        </w:rPr>
      </w:pPr>
      <w:r w:rsidRPr="0060267C">
        <w:rPr>
          <w:spacing w:val="1"/>
          <w:sz w:val="28"/>
          <w:szCs w:val="28"/>
          <w:lang w:eastAsia="ru-RU"/>
        </w:rPr>
        <w:t xml:space="preserve">В основному київські річки є водоприймачами поверхневих стоків, при цьому живлячись за їх рахунок. Окремі з них приймають також зворотні води від деяких підприємств. Ці фактори призводять до того, що більшість малих річок Києва є забрудненими. Вода малих річок міста досить забруднена нафтопродуктами, біогенними та органічними речовинами. Основними </w:t>
      </w:r>
      <w:r w:rsidRPr="0060267C">
        <w:rPr>
          <w:spacing w:val="1"/>
          <w:sz w:val="28"/>
          <w:szCs w:val="28"/>
          <w:lang w:eastAsia="ru-RU"/>
        </w:rPr>
        <w:lastRenderedPageBreak/>
        <w:t xml:space="preserve">показниками, що характеризують рівень забруднення водойм, є кисневий режим, значення величин хімічної та біохімічної </w:t>
      </w:r>
      <w:proofErr w:type="spellStart"/>
      <w:r w:rsidRPr="0060267C">
        <w:rPr>
          <w:spacing w:val="1"/>
          <w:sz w:val="28"/>
          <w:szCs w:val="28"/>
          <w:lang w:eastAsia="ru-RU"/>
        </w:rPr>
        <w:t>окислюваності</w:t>
      </w:r>
      <w:proofErr w:type="spellEnd"/>
      <w:r w:rsidRPr="0060267C">
        <w:rPr>
          <w:spacing w:val="1"/>
          <w:sz w:val="28"/>
          <w:szCs w:val="28"/>
          <w:lang w:eastAsia="ru-RU"/>
        </w:rPr>
        <w:t>, режим біогенних елементів та наявність і рівень вмісту речовин техногенного походження.</w:t>
      </w:r>
    </w:p>
    <w:p w:rsidR="00061A2E" w:rsidRPr="0060267C" w:rsidRDefault="00061A2E" w:rsidP="0060267C">
      <w:pPr>
        <w:widowControl w:val="0"/>
        <w:ind w:firstLine="567"/>
        <w:jc w:val="both"/>
        <w:rPr>
          <w:bCs/>
          <w:spacing w:val="1"/>
          <w:sz w:val="28"/>
          <w:szCs w:val="28"/>
          <w:lang w:eastAsia="ru-RU"/>
        </w:rPr>
      </w:pPr>
      <w:r w:rsidRPr="0060267C">
        <w:rPr>
          <w:rFonts w:eastAsia="Calibri"/>
          <w:sz w:val="28"/>
          <w:szCs w:val="28"/>
        </w:rPr>
        <w:t>Зростання антропогенного навантаження, зміна кліматичних умов та інші фактори вимагають від нас активних дій для збереження та відновлення водних екосистем столиці.</w:t>
      </w:r>
    </w:p>
    <w:p w:rsidR="00061A2E" w:rsidRPr="0060267C" w:rsidRDefault="00061A2E" w:rsidP="0060267C">
      <w:pPr>
        <w:widowControl w:val="0"/>
        <w:ind w:firstLine="567"/>
        <w:jc w:val="both"/>
        <w:rPr>
          <w:spacing w:val="1"/>
          <w:sz w:val="28"/>
          <w:szCs w:val="28"/>
          <w:lang w:eastAsia="ru-RU"/>
        </w:rPr>
      </w:pPr>
      <w:r w:rsidRPr="0060267C">
        <w:rPr>
          <w:spacing w:val="1"/>
          <w:sz w:val="28"/>
          <w:szCs w:val="28"/>
          <w:lang w:eastAsia="ru-RU"/>
        </w:rPr>
        <w:t>Серйозною проблемою залишається забруднення внутрішніх водойм міста нафтопродуктами, пов’язане із інтенсивним забрудненням ними дощових стоків, що спричинено зростаючою кількістю автотранспортних засобів, розміщених на територіях автостоянок, гаражів, АЗС без локальних очисних споруд, пунктів розвантаження паливно-мастильних матеріалів на території Київського річкового порту.</w:t>
      </w:r>
    </w:p>
    <w:p w:rsidR="00061A2E" w:rsidRPr="0060267C" w:rsidRDefault="004A59FF" w:rsidP="0060267C">
      <w:pPr>
        <w:widowControl w:val="0"/>
        <w:ind w:firstLine="567"/>
        <w:jc w:val="both"/>
        <w:rPr>
          <w:spacing w:val="1"/>
          <w:sz w:val="28"/>
          <w:szCs w:val="28"/>
          <w:lang w:eastAsia="ru-RU"/>
        </w:rPr>
      </w:pPr>
      <w:r w:rsidRPr="0060267C">
        <w:rPr>
          <w:spacing w:val="1"/>
          <w:sz w:val="28"/>
          <w:szCs w:val="28"/>
          <w:lang w:eastAsia="ru-RU"/>
        </w:rPr>
        <w:t xml:space="preserve">На даний час </w:t>
      </w:r>
      <w:r w:rsidR="00061A2E" w:rsidRPr="0060267C">
        <w:rPr>
          <w:spacing w:val="1"/>
          <w:sz w:val="28"/>
          <w:szCs w:val="28"/>
          <w:lang w:eastAsia="ru-RU"/>
        </w:rPr>
        <w:t xml:space="preserve">необхідним є сучасний моніторинг якості води згідно Директиви Європейського союзу 2006/7/ЕС. Основною вимогою Директиви 2006/7/ЕС для рекреаційних вод є впровадження оновлених стандартів ISO 7899 та ISO 9308 та оперативного моніторингу маркерів бактеріального забруднення та санітарних </w:t>
      </w:r>
      <w:proofErr w:type="spellStart"/>
      <w:r w:rsidR="00061A2E" w:rsidRPr="0060267C">
        <w:rPr>
          <w:spacing w:val="1"/>
          <w:sz w:val="28"/>
          <w:szCs w:val="28"/>
          <w:lang w:eastAsia="ru-RU"/>
        </w:rPr>
        <w:t>профайлів</w:t>
      </w:r>
      <w:proofErr w:type="spellEnd"/>
      <w:r w:rsidR="00061A2E" w:rsidRPr="0060267C">
        <w:rPr>
          <w:spacing w:val="1"/>
          <w:sz w:val="28"/>
          <w:szCs w:val="28"/>
          <w:lang w:eastAsia="ru-RU"/>
        </w:rPr>
        <w:t xml:space="preserve"> для кожного пляжу. </w:t>
      </w:r>
    </w:p>
    <w:p w:rsidR="00061A2E" w:rsidRPr="0060267C" w:rsidRDefault="00061A2E" w:rsidP="0060267C">
      <w:pPr>
        <w:widowControl w:val="0"/>
        <w:ind w:firstLine="567"/>
        <w:jc w:val="both"/>
        <w:rPr>
          <w:color w:val="222222"/>
          <w:sz w:val="28"/>
          <w:szCs w:val="28"/>
          <w:shd w:val="clear" w:color="auto" w:fill="FFFFFF"/>
        </w:rPr>
      </w:pPr>
      <w:r w:rsidRPr="0060267C">
        <w:rPr>
          <w:color w:val="222222"/>
          <w:sz w:val="28"/>
          <w:szCs w:val="28"/>
          <w:shd w:val="clear" w:color="auto" w:fill="FFFFFF"/>
        </w:rPr>
        <w:t xml:space="preserve">Для оцінювання ступеню забруднення водойм токсичними сполуками і встановлення міри небезпеки (безпеки) їх для життєдіяльності живих істот водойм і людей в </w:t>
      </w:r>
      <w:r w:rsidRPr="0060267C">
        <w:rPr>
          <w:sz w:val="28"/>
          <w:szCs w:val="28"/>
        </w:rPr>
        <w:t xml:space="preserve">КП «ПЛЕСО» </w:t>
      </w:r>
      <w:r w:rsidRPr="0060267C">
        <w:rPr>
          <w:color w:val="222222"/>
          <w:sz w:val="28"/>
          <w:szCs w:val="28"/>
          <w:shd w:val="clear" w:color="auto" w:fill="FFFFFF"/>
        </w:rPr>
        <w:t>впроваджен</w:t>
      </w:r>
      <w:r w:rsidR="00B20E88" w:rsidRPr="0060267C">
        <w:rPr>
          <w:color w:val="222222"/>
          <w:sz w:val="28"/>
          <w:szCs w:val="28"/>
          <w:shd w:val="clear" w:color="auto" w:fill="FFFFFF"/>
        </w:rPr>
        <w:t>о моніторинг води на водоймах міста</w:t>
      </w:r>
      <w:r w:rsidRPr="0060267C">
        <w:rPr>
          <w:color w:val="222222"/>
          <w:sz w:val="28"/>
          <w:szCs w:val="28"/>
          <w:shd w:val="clear" w:color="auto" w:fill="FFFFFF"/>
        </w:rPr>
        <w:t xml:space="preserve"> Києва за індексом токсичності води з використанням тест-об’єкту культури інфузорії-туфельки Paramecium caudatum на експрес-приладі Біотестер. Показник індексу токсичності збірний, він характеризує сумарну кількість небезпечних чинників у воді (пестицидів, токсичних елементів, важких металів, радіонуклідів, нітратів, нітритів, фосфатів і т.д.); оцінювання ступеню їх небезпеки для живих організмів дає можливість дуже оперативно  відповідними службами прийняти заходи по  мінімізації негативного впливу токсичних речовин на живих істот та вчасно інформувати населення про небезпеки.</w:t>
      </w:r>
    </w:p>
    <w:p w:rsidR="00061A2E" w:rsidRPr="0060267C" w:rsidRDefault="00061A2E" w:rsidP="0060267C">
      <w:pPr>
        <w:widowControl w:val="0"/>
        <w:ind w:firstLine="567"/>
        <w:jc w:val="both"/>
        <w:rPr>
          <w:spacing w:val="1"/>
          <w:sz w:val="28"/>
          <w:szCs w:val="28"/>
          <w:lang w:eastAsia="ru-RU"/>
        </w:rPr>
      </w:pPr>
      <w:r w:rsidRPr="0060267C">
        <w:rPr>
          <w:spacing w:val="1"/>
          <w:sz w:val="28"/>
          <w:szCs w:val="28"/>
          <w:lang w:eastAsia="ru-RU"/>
        </w:rPr>
        <w:t xml:space="preserve">За результатами моніторингу якості води, у разі виявлення небезпек (санітарно-епідеміологічних відхилень від нормативів якості), здійснюється оперативне інформування населення щодо змін якості води для купання шляхом встановлення попереджувальних знаків та відповідних повідомлень через ЗМІ та </w:t>
      </w:r>
      <w:proofErr w:type="spellStart"/>
      <w:r w:rsidRPr="0060267C">
        <w:rPr>
          <w:spacing w:val="1"/>
          <w:sz w:val="28"/>
          <w:szCs w:val="28"/>
          <w:lang w:eastAsia="ru-RU"/>
        </w:rPr>
        <w:t>Internet</w:t>
      </w:r>
      <w:proofErr w:type="spellEnd"/>
      <w:r w:rsidRPr="0060267C">
        <w:rPr>
          <w:spacing w:val="1"/>
          <w:sz w:val="28"/>
          <w:szCs w:val="28"/>
          <w:lang w:eastAsia="ru-RU"/>
        </w:rPr>
        <w:t>.</w:t>
      </w:r>
    </w:p>
    <w:p w:rsidR="00061A2E" w:rsidRPr="0060267C" w:rsidRDefault="00061A2E" w:rsidP="0060267C">
      <w:pPr>
        <w:widowControl w:val="0"/>
        <w:ind w:firstLine="567"/>
        <w:jc w:val="both"/>
        <w:rPr>
          <w:spacing w:val="1"/>
          <w:sz w:val="28"/>
          <w:szCs w:val="28"/>
          <w:lang w:eastAsia="ru-RU"/>
        </w:rPr>
      </w:pPr>
      <w:r w:rsidRPr="0060267C">
        <w:rPr>
          <w:spacing w:val="1"/>
          <w:sz w:val="28"/>
          <w:szCs w:val="28"/>
          <w:lang w:eastAsia="ru-RU"/>
        </w:rPr>
        <w:t>На даний час проблема забруднення поверхневих водних об’єктів, частина з яких служить джерелом для задоволення питних потреб населення, є вкрай актуальною. Основні причини забруднення поверхневих водних об’єктів регіону – скиди забруднюючих речовин із зворотними водами промислових підприємств і підприємств житлово-комунального господарства, надходження до водних об’єктів неочищеного поверхневого стоку з територій населених пунктів і промислових підприємств, з якими потрапляє значна частина забруднюючих речовин у водні об’єкти, неналежний стан інфраструктури водовідведення</w:t>
      </w:r>
      <w:r w:rsidR="00BB737E" w:rsidRPr="0060267C">
        <w:rPr>
          <w:spacing w:val="1"/>
          <w:sz w:val="28"/>
          <w:szCs w:val="28"/>
          <w:lang w:eastAsia="ru-RU"/>
        </w:rPr>
        <w:t xml:space="preserve">. </w:t>
      </w:r>
      <w:r w:rsidR="00F7060C" w:rsidRPr="0060267C">
        <w:rPr>
          <w:spacing w:val="1"/>
          <w:sz w:val="28"/>
          <w:szCs w:val="28"/>
          <w:lang w:eastAsia="ru-RU"/>
        </w:rPr>
        <w:t xml:space="preserve">Очищення </w:t>
      </w:r>
      <w:r w:rsidR="00BB737E" w:rsidRPr="0060267C">
        <w:rPr>
          <w:spacing w:val="1"/>
          <w:sz w:val="28"/>
          <w:szCs w:val="28"/>
          <w:lang w:eastAsia="ru-RU"/>
        </w:rPr>
        <w:t xml:space="preserve">від </w:t>
      </w:r>
      <w:r w:rsidR="00B547A6" w:rsidRPr="0060267C">
        <w:rPr>
          <w:spacing w:val="1"/>
          <w:sz w:val="28"/>
          <w:szCs w:val="28"/>
          <w:lang w:eastAsia="ru-RU"/>
        </w:rPr>
        <w:t>забруднюючих</w:t>
      </w:r>
      <w:r w:rsidR="00BB737E" w:rsidRPr="0060267C">
        <w:rPr>
          <w:spacing w:val="1"/>
          <w:sz w:val="28"/>
          <w:szCs w:val="28"/>
          <w:lang w:eastAsia="ru-RU"/>
        </w:rPr>
        <w:t xml:space="preserve"> речовин </w:t>
      </w:r>
      <w:r w:rsidR="00F7060C" w:rsidRPr="0060267C">
        <w:rPr>
          <w:spacing w:val="1"/>
          <w:sz w:val="28"/>
          <w:szCs w:val="28"/>
          <w:lang w:eastAsia="ru-RU"/>
        </w:rPr>
        <w:t xml:space="preserve">відбувається </w:t>
      </w:r>
      <w:r w:rsidR="00BB737E" w:rsidRPr="0060267C">
        <w:rPr>
          <w:spacing w:val="1"/>
          <w:sz w:val="28"/>
          <w:szCs w:val="28"/>
          <w:lang w:eastAsia="ru-RU"/>
        </w:rPr>
        <w:t xml:space="preserve">через </w:t>
      </w:r>
      <w:r w:rsidRPr="0060267C">
        <w:rPr>
          <w:spacing w:val="1"/>
          <w:sz w:val="28"/>
          <w:szCs w:val="28"/>
          <w:lang w:eastAsia="ru-RU"/>
        </w:rPr>
        <w:t xml:space="preserve"> очисн</w:t>
      </w:r>
      <w:r w:rsidR="00BB737E" w:rsidRPr="0060267C">
        <w:rPr>
          <w:spacing w:val="1"/>
          <w:sz w:val="28"/>
          <w:szCs w:val="28"/>
          <w:lang w:eastAsia="ru-RU"/>
        </w:rPr>
        <w:t xml:space="preserve">і </w:t>
      </w:r>
      <w:r w:rsidRPr="0060267C">
        <w:rPr>
          <w:spacing w:val="1"/>
          <w:sz w:val="28"/>
          <w:szCs w:val="28"/>
          <w:lang w:eastAsia="ru-RU"/>
        </w:rPr>
        <w:t>споруд</w:t>
      </w:r>
      <w:r w:rsidR="00F7060C" w:rsidRPr="0060267C">
        <w:rPr>
          <w:spacing w:val="1"/>
          <w:sz w:val="28"/>
          <w:szCs w:val="28"/>
          <w:lang w:eastAsia="ru-RU"/>
        </w:rPr>
        <w:t>и</w:t>
      </w:r>
      <w:r w:rsidR="0019317B" w:rsidRPr="0060267C">
        <w:rPr>
          <w:spacing w:val="1"/>
          <w:sz w:val="28"/>
          <w:szCs w:val="28"/>
          <w:lang w:val="en-US" w:eastAsia="ru-RU"/>
        </w:rPr>
        <w:t xml:space="preserve"> </w:t>
      </w:r>
      <w:r w:rsidR="0019317B" w:rsidRPr="0060267C">
        <w:rPr>
          <w:spacing w:val="1"/>
          <w:sz w:val="28"/>
          <w:szCs w:val="28"/>
          <w:lang w:eastAsia="ru-RU"/>
        </w:rPr>
        <w:t>«Троєщина», «Райдужна», «Харківська», «</w:t>
      </w:r>
      <w:proofErr w:type="spellStart"/>
      <w:r w:rsidR="0019317B" w:rsidRPr="0060267C">
        <w:rPr>
          <w:spacing w:val="1"/>
          <w:sz w:val="28"/>
          <w:szCs w:val="28"/>
          <w:lang w:eastAsia="ru-RU"/>
        </w:rPr>
        <w:t>Біличі</w:t>
      </w:r>
      <w:proofErr w:type="spellEnd"/>
      <w:r w:rsidR="0019317B" w:rsidRPr="0060267C">
        <w:rPr>
          <w:spacing w:val="1"/>
          <w:sz w:val="28"/>
          <w:szCs w:val="28"/>
          <w:lang w:eastAsia="ru-RU"/>
        </w:rPr>
        <w:t xml:space="preserve">», «Теличка», балансоутримувачем яких є </w:t>
      </w:r>
      <w:r w:rsidR="006A5BCB" w:rsidRPr="0060267C">
        <w:rPr>
          <w:spacing w:val="1"/>
          <w:sz w:val="28"/>
          <w:szCs w:val="28"/>
          <w:lang w:eastAsia="ru-RU"/>
        </w:rPr>
        <w:t xml:space="preserve"> </w:t>
      </w:r>
      <w:r w:rsidRPr="0060267C">
        <w:rPr>
          <w:spacing w:val="1"/>
          <w:sz w:val="28"/>
          <w:szCs w:val="28"/>
          <w:lang w:eastAsia="ru-RU"/>
        </w:rPr>
        <w:t>КП «ПЛЕСО»</w:t>
      </w:r>
      <w:r w:rsidR="0019317B" w:rsidRPr="0060267C">
        <w:rPr>
          <w:spacing w:val="1"/>
          <w:sz w:val="28"/>
          <w:szCs w:val="28"/>
          <w:lang w:eastAsia="ru-RU"/>
        </w:rPr>
        <w:t>.</w:t>
      </w:r>
      <w:r w:rsidRPr="0060267C">
        <w:rPr>
          <w:spacing w:val="1"/>
          <w:sz w:val="28"/>
          <w:szCs w:val="28"/>
          <w:lang w:eastAsia="ru-RU"/>
        </w:rPr>
        <w:t xml:space="preserve"> </w:t>
      </w:r>
    </w:p>
    <w:p w:rsidR="000470BD" w:rsidRPr="0060267C" w:rsidRDefault="000470BD" w:rsidP="0060267C">
      <w:pPr>
        <w:widowControl w:val="0"/>
        <w:ind w:firstLine="567"/>
        <w:jc w:val="both"/>
        <w:rPr>
          <w:spacing w:val="1"/>
          <w:sz w:val="28"/>
          <w:szCs w:val="28"/>
          <w:lang w:eastAsia="ru-RU"/>
        </w:rPr>
      </w:pPr>
      <w:r w:rsidRPr="0060267C">
        <w:rPr>
          <w:spacing w:val="1"/>
          <w:sz w:val="28"/>
          <w:szCs w:val="28"/>
          <w:lang w:eastAsia="ru-RU"/>
        </w:rPr>
        <w:t xml:space="preserve">Лишається гострим питання щодо винесення в натуру (на місцевість) прибережних захисних смуг (ПЗС) водних об’єктів Києва, посилення контролю за створенням водоохоронних зон і прибережних захисних смуг, а також за </w:t>
      </w:r>
      <w:r w:rsidRPr="0060267C">
        <w:rPr>
          <w:spacing w:val="1"/>
          <w:sz w:val="28"/>
          <w:szCs w:val="28"/>
          <w:lang w:eastAsia="ru-RU"/>
        </w:rPr>
        <w:lastRenderedPageBreak/>
        <w:t>дотриманням режиму використання їхніх територій.</w:t>
      </w:r>
    </w:p>
    <w:p w:rsidR="000470BD" w:rsidRPr="0060267C" w:rsidRDefault="000470BD" w:rsidP="0060267C">
      <w:pPr>
        <w:widowControl w:val="0"/>
        <w:ind w:firstLine="567"/>
        <w:jc w:val="both"/>
        <w:rPr>
          <w:spacing w:val="1"/>
          <w:sz w:val="28"/>
          <w:szCs w:val="28"/>
          <w:lang w:eastAsia="ru-RU"/>
        </w:rPr>
      </w:pPr>
      <w:r w:rsidRPr="0060267C">
        <w:rPr>
          <w:spacing w:val="1"/>
          <w:sz w:val="28"/>
          <w:szCs w:val="28"/>
          <w:lang w:eastAsia="ru-RU"/>
        </w:rPr>
        <w:t>Встановлення і дотримання водоохоронних зон для всіх водних об’єктів міста, має забезпечити обмеження господарської діяльності в прибережних захисних смугах уздовж річок, навколо водойм, будівництво будь-яких споруд (крім гідротехнічних, гідрометричних та лінійних), у тому числі, баз відпочинку, дач, гаражів та стоянок автомобілів, миття та обслуговування транспортних засобів і техніки, влаштування звалищ сміття та ін.</w:t>
      </w:r>
    </w:p>
    <w:p w:rsidR="000470BD" w:rsidRPr="0060267C" w:rsidRDefault="000470BD" w:rsidP="0060267C">
      <w:pPr>
        <w:widowControl w:val="0"/>
        <w:autoSpaceDE w:val="0"/>
        <w:autoSpaceDN w:val="0"/>
        <w:ind w:firstLine="567"/>
        <w:jc w:val="right"/>
        <w:rPr>
          <w:sz w:val="28"/>
          <w:szCs w:val="28"/>
        </w:rPr>
      </w:pPr>
      <w:r w:rsidRPr="006173D2">
        <w:rPr>
          <w:sz w:val="28"/>
          <w:szCs w:val="28"/>
        </w:rPr>
        <w:t xml:space="preserve">Таблиця </w:t>
      </w:r>
      <w:r w:rsidR="00552344" w:rsidRPr="006173D2">
        <w:rPr>
          <w:sz w:val="28"/>
          <w:szCs w:val="28"/>
        </w:rPr>
        <w:t>5</w:t>
      </w:r>
      <w:r w:rsidR="009E5B99" w:rsidRPr="006173D2">
        <w:rPr>
          <w:sz w:val="28"/>
          <w:szCs w:val="28"/>
        </w:rPr>
        <w:t>.</w:t>
      </w:r>
    </w:p>
    <w:p w:rsidR="000470BD" w:rsidRPr="0060267C" w:rsidRDefault="000470BD" w:rsidP="0060267C">
      <w:pPr>
        <w:widowControl w:val="0"/>
        <w:autoSpaceDE w:val="0"/>
        <w:autoSpaceDN w:val="0"/>
        <w:ind w:firstLine="567"/>
        <w:jc w:val="center"/>
        <w:rPr>
          <w:sz w:val="28"/>
          <w:szCs w:val="28"/>
        </w:rPr>
      </w:pPr>
    </w:p>
    <w:p w:rsidR="000470BD" w:rsidRPr="0060267C" w:rsidRDefault="000470BD" w:rsidP="0060267C">
      <w:pPr>
        <w:widowControl w:val="0"/>
        <w:autoSpaceDE w:val="0"/>
        <w:autoSpaceDN w:val="0"/>
        <w:ind w:firstLine="567"/>
        <w:jc w:val="center"/>
        <w:rPr>
          <w:sz w:val="28"/>
          <w:szCs w:val="28"/>
        </w:rPr>
      </w:pPr>
      <w:r w:rsidRPr="0060267C">
        <w:rPr>
          <w:sz w:val="28"/>
          <w:szCs w:val="28"/>
        </w:rPr>
        <w:t>Інформація щодо встановлення меж водоохоронних зон, прибережних захисних смуг на території міста Київ станом на 01.01.2025 року</w:t>
      </w:r>
    </w:p>
    <w:tbl>
      <w:tblPr>
        <w:tblpPr w:leftFromText="180" w:rightFromText="180" w:vertAnchor="text" w:horzAnchor="margin" w:tblpXSpec="center" w:tblpY="262"/>
        <w:tblW w:w="10496" w:type="dxa"/>
        <w:tblLayout w:type="fixed"/>
        <w:tblLook w:val="04A0" w:firstRow="1" w:lastRow="0" w:firstColumn="1" w:lastColumn="0" w:noHBand="0" w:noVBand="1"/>
      </w:tblPr>
      <w:tblGrid>
        <w:gridCol w:w="704"/>
        <w:gridCol w:w="1701"/>
        <w:gridCol w:w="61"/>
        <w:gridCol w:w="1215"/>
        <w:gridCol w:w="11"/>
        <w:gridCol w:w="1609"/>
        <w:gridCol w:w="81"/>
        <w:gridCol w:w="1134"/>
        <w:gridCol w:w="60"/>
        <w:gridCol w:w="1216"/>
        <w:gridCol w:w="31"/>
        <w:gridCol w:w="1386"/>
        <w:gridCol w:w="32"/>
        <w:gridCol w:w="1244"/>
        <w:gridCol w:w="11"/>
      </w:tblGrid>
      <w:tr w:rsidR="000470BD" w:rsidRPr="0060267C" w:rsidTr="0060267C">
        <w:trPr>
          <w:trHeight w:val="253"/>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70BD" w:rsidRPr="009E5B99" w:rsidRDefault="00552344" w:rsidP="0060267C">
            <w:pPr>
              <w:ind w:firstLine="22"/>
              <w:jc w:val="center"/>
              <w:rPr>
                <w:color w:val="000000"/>
                <w:spacing w:val="1"/>
                <w:lang w:eastAsia="ru-RU"/>
              </w:rPr>
            </w:pPr>
            <w:r w:rsidRPr="009E5B99">
              <w:rPr>
                <w:color w:val="000000"/>
                <w:spacing w:val="1"/>
                <w:lang w:eastAsia="ru-RU"/>
              </w:rPr>
              <w:t>№</w:t>
            </w:r>
            <w:r w:rsidR="000470BD" w:rsidRPr="009E5B99">
              <w:rPr>
                <w:color w:val="000000"/>
                <w:spacing w:val="1"/>
                <w:lang w:eastAsia="ru-RU"/>
              </w:rPr>
              <w:t>п/п</w:t>
            </w:r>
          </w:p>
        </w:tc>
        <w:tc>
          <w:tcPr>
            <w:tcW w:w="17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70BD" w:rsidRPr="009E5B99" w:rsidRDefault="000470BD" w:rsidP="0060267C">
            <w:pPr>
              <w:jc w:val="both"/>
              <w:rPr>
                <w:color w:val="000000"/>
                <w:spacing w:val="1"/>
                <w:lang w:eastAsia="ru-RU"/>
              </w:rPr>
            </w:pPr>
            <w:r w:rsidRPr="009E5B99">
              <w:rPr>
                <w:color w:val="000000"/>
                <w:spacing w:val="1"/>
                <w:lang w:eastAsia="ru-RU"/>
              </w:rPr>
              <w:t>Назва району</w:t>
            </w:r>
          </w:p>
        </w:tc>
        <w:tc>
          <w:tcPr>
            <w:tcW w:w="4110" w:type="dxa"/>
            <w:gridSpan w:val="6"/>
            <w:tcBorders>
              <w:top w:val="single" w:sz="4" w:space="0" w:color="auto"/>
              <w:left w:val="nil"/>
              <w:bottom w:val="single" w:sz="4" w:space="0" w:color="auto"/>
              <w:right w:val="single" w:sz="4" w:space="0" w:color="auto"/>
            </w:tcBorders>
            <w:shd w:val="clear" w:color="auto" w:fill="auto"/>
            <w:noWrap/>
            <w:vAlign w:val="center"/>
            <w:hideMark/>
          </w:tcPr>
          <w:p w:rsidR="000470BD" w:rsidRPr="0060267C" w:rsidRDefault="000470BD" w:rsidP="0060267C">
            <w:pPr>
              <w:jc w:val="center"/>
              <w:rPr>
                <w:color w:val="000000"/>
                <w:spacing w:val="1"/>
                <w:lang w:eastAsia="ru-RU"/>
              </w:rPr>
            </w:pPr>
            <w:r w:rsidRPr="0060267C">
              <w:rPr>
                <w:color w:val="000000"/>
                <w:spacing w:val="1"/>
                <w:lang w:eastAsia="ru-RU"/>
              </w:rPr>
              <w:t>Водоохоронні зони</w:t>
            </w:r>
          </w:p>
        </w:tc>
        <w:tc>
          <w:tcPr>
            <w:tcW w:w="3920" w:type="dxa"/>
            <w:gridSpan w:val="6"/>
            <w:tcBorders>
              <w:top w:val="single" w:sz="4" w:space="0" w:color="auto"/>
              <w:left w:val="nil"/>
              <w:bottom w:val="single" w:sz="4" w:space="0" w:color="auto"/>
              <w:right w:val="single" w:sz="4" w:space="0" w:color="auto"/>
            </w:tcBorders>
            <w:shd w:val="clear" w:color="auto" w:fill="auto"/>
            <w:noWrap/>
            <w:vAlign w:val="center"/>
            <w:hideMark/>
          </w:tcPr>
          <w:p w:rsidR="000470BD" w:rsidRPr="0060267C" w:rsidRDefault="000470BD" w:rsidP="0060267C">
            <w:pPr>
              <w:jc w:val="center"/>
              <w:rPr>
                <w:color w:val="000000"/>
                <w:spacing w:val="1"/>
                <w:lang w:eastAsia="ru-RU"/>
              </w:rPr>
            </w:pPr>
            <w:r w:rsidRPr="0060267C">
              <w:rPr>
                <w:color w:val="000000"/>
                <w:spacing w:val="1"/>
                <w:lang w:eastAsia="ru-RU"/>
              </w:rPr>
              <w:t>Прибережні захисні смуги</w:t>
            </w:r>
          </w:p>
        </w:tc>
      </w:tr>
      <w:tr w:rsidR="000470BD" w:rsidRPr="0060267C" w:rsidTr="009E5B99">
        <w:trPr>
          <w:trHeight w:val="143"/>
        </w:trPr>
        <w:tc>
          <w:tcPr>
            <w:tcW w:w="70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470BD" w:rsidRPr="0060267C" w:rsidRDefault="000470BD" w:rsidP="0060267C">
            <w:pPr>
              <w:ind w:firstLine="22"/>
              <w:jc w:val="both"/>
              <w:rPr>
                <w:color w:val="000000"/>
                <w:spacing w:val="1"/>
                <w:lang w:eastAsia="ru-RU"/>
              </w:rPr>
            </w:pPr>
          </w:p>
        </w:tc>
        <w:tc>
          <w:tcPr>
            <w:tcW w:w="176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470BD" w:rsidRPr="0060267C" w:rsidRDefault="000470BD" w:rsidP="0060267C">
            <w:pPr>
              <w:jc w:val="both"/>
              <w:rPr>
                <w:color w:val="000000"/>
                <w:spacing w:val="1"/>
                <w:lang w:eastAsia="ru-RU"/>
              </w:rPr>
            </w:pPr>
          </w:p>
        </w:tc>
        <w:tc>
          <w:tcPr>
            <w:tcW w:w="122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470BD" w:rsidRPr="0060267C" w:rsidRDefault="000470BD" w:rsidP="0060267C">
            <w:pPr>
              <w:rPr>
                <w:color w:val="000000"/>
                <w:spacing w:val="1"/>
                <w:lang w:eastAsia="ru-RU"/>
              </w:rPr>
            </w:pPr>
            <w:r w:rsidRPr="0060267C">
              <w:rPr>
                <w:color w:val="000000"/>
                <w:spacing w:val="1"/>
                <w:lang w:eastAsia="ru-RU"/>
              </w:rPr>
              <w:t>Орієнтовна загальна площа водоохоронних зон, тис. га</w:t>
            </w:r>
          </w:p>
        </w:tc>
        <w:tc>
          <w:tcPr>
            <w:tcW w:w="2884" w:type="dxa"/>
            <w:gridSpan w:val="4"/>
            <w:tcBorders>
              <w:top w:val="single" w:sz="4" w:space="0" w:color="auto"/>
              <w:left w:val="nil"/>
              <w:bottom w:val="single" w:sz="4" w:space="0" w:color="auto"/>
              <w:right w:val="single" w:sz="4" w:space="0" w:color="auto"/>
            </w:tcBorders>
            <w:shd w:val="clear" w:color="auto" w:fill="auto"/>
            <w:vAlign w:val="center"/>
            <w:hideMark/>
          </w:tcPr>
          <w:p w:rsidR="000470BD" w:rsidRPr="0060267C" w:rsidRDefault="000470BD" w:rsidP="0060267C">
            <w:pPr>
              <w:rPr>
                <w:color w:val="000000"/>
                <w:spacing w:val="1"/>
                <w:lang w:eastAsia="ru-RU"/>
              </w:rPr>
            </w:pPr>
            <w:r w:rsidRPr="0060267C">
              <w:rPr>
                <w:color w:val="000000"/>
                <w:spacing w:val="1"/>
                <w:lang w:eastAsia="ru-RU"/>
              </w:rPr>
              <w:t xml:space="preserve">в т. ч. </w:t>
            </w:r>
          </w:p>
        </w:tc>
        <w:tc>
          <w:tcPr>
            <w:tcW w:w="1247" w:type="dxa"/>
            <w:gridSpan w:val="2"/>
            <w:vMerge w:val="restart"/>
            <w:tcBorders>
              <w:top w:val="nil"/>
              <w:left w:val="single" w:sz="4" w:space="0" w:color="auto"/>
              <w:right w:val="single" w:sz="4" w:space="0" w:color="auto"/>
            </w:tcBorders>
            <w:shd w:val="clear" w:color="auto" w:fill="auto"/>
            <w:vAlign w:val="center"/>
            <w:hideMark/>
          </w:tcPr>
          <w:p w:rsidR="000470BD" w:rsidRPr="0060267C" w:rsidRDefault="000470BD" w:rsidP="0060267C">
            <w:pPr>
              <w:rPr>
                <w:color w:val="000000"/>
                <w:spacing w:val="1"/>
                <w:lang w:eastAsia="ru-RU"/>
              </w:rPr>
            </w:pPr>
            <w:r w:rsidRPr="0060267C">
              <w:rPr>
                <w:color w:val="000000"/>
                <w:spacing w:val="1"/>
                <w:lang w:eastAsia="ru-RU"/>
              </w:rPr>
              <w:t>Орієнтовна загальна площа прибережних смуг, тис. га</w:t>
            </w:r>
          </w:p>
        </w:tc>
        <w:tc>
          <w:tcPr>
            <w:tcW w:w="2673" w:type="dxa"/>
            <w:gridSpan w:val="4"/>
            <w:tcBorders>
              <w:top w:val="single" w:sz="4" w:space="0" w:color="auto"/>
              <w:left w:val="nil"/>
              <w:bottom w:val="single" w:sz="4" w:space="0" w:color="auto"/>
              <w:right w:val="single" w:sz="4" w:space="0" w:color="auto"/>
            </w:tcBorders>
            <w:shd w:val="clear" w:color="auto" w:fill="auto"/>
            <w:vAlign w:val="center"/>
            <w:hideMark/>
          </w:tcPr>
          <w:p w:rsidR="000470BD" w:rsidRPr="0060267C" w:rsidRDefault="000470BD" w:rsidP="0060267C">
            <w:pPr>
              <w:rPr>
                <w:color w:val="000000"/>
                <w:spacing w:val="1"/>
                <w:lang w:eastAsia="ru-RU"/>
              </w:rPr>
            </w:pPr>
            <w:r w:rsidRPr="0060267C">
              <w:rPr>
                <w:color w:val="000000"/>
                <w:spacing w:val="1"/>
                <w:lang w:eastAsia="ru-RU"/>
              </w:rPr>
              <w:t xml:space="preserve">в т. ч. </w:t>
            </w:r>
          </w:p>
        </w:tc>
      </w:tr>
      <w:tr w:rsidR="000470BD" w:rsidRPr="0060267C" w:rsidTr="009E5B99">
        <w:trPr>
          <w:trHeight w:val="2158"/>
        </w:trPr>
        <w:tc>
          <w:tcPr>
            <w:tcW w:w="70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470BD" w:rsidRPr="0060267C" w:rsidRDefault="000470BD" w:rsidP="0060267C">
            <w:pPr>
              <w:ind w:firstLine="22"/>
              <w:jc w:val="both"/>
              <w:rPr>
                <w:color w:val="000000"/>
                <w:spacing w:val="1"/>
                <w:lang w:eastAsia="ru-RU"/>
              </w:rPr>
            </w:pPr>
          </w:p>
        </w:tc>
        <w:tc>
          <w:tcPr>
            <w:tcW w:w="176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470BD" w:rsidRPr="0060267C" w:rsidRDefault="000470BD" w:rsidP="0060267C">
            <w:pPr>
              <w:jc w:val="both"/>
              <w:rPr>
                <w:color w:val="000000"/>
                <w:spacing w:val="1"/>
                <w:lang w:eastAsia="ru-RU"/>
              </w:rPr>
            </w:pPr>
          </w:p>
        </w:tc>
        <w:tc>
          <w:tcPr>
            <w:tcW w:w="1226" w:type="dxa"/>
            <w:gridSpan w:val="2"/>
            <w:vMerge/>
            <w:tcBorders>
              <w:top w:val="nil"/>
              <w:left w:val="single" w:sz="4" w:space="0" w:color="auto"/>
              <w:bottom w:val="single" w:sz="4" w:space="0" w:color="auto"/>
              <w:right w:val="single" w:sz="4" w:space="0" w:color="auto"/>
            </w:tcBorders>
            <w:vAlign w:val="center"/>
            <w:hideMark/>
          </w:tcPr>
          <w:p w:rsidR="000470BD" w:rsidRPr="0060267C" w:rsidRDefault="000470BD" w:rsidP="0060267C">
            <w:pPr>
              <w:rPr>
                <w:color w:val="000000"/>
                <w:spacing w:val="1"/>
                <w:lang w:eastAsia="ru-RU"/>
              </w:rPr>
            </w:pPr>
          </w:p>
        </w:tc>
        <w:tc>
          <w:tcPr>
            <w:tcW w:w="1609" w:type="dxa"/>
            <w:tcBorders>
              <w:top w:val="nil"/>
              <w:left w:val="nil"/>
              <w:bottom w:val="single" w:sz="4" w:space="0" w:color="auto"/>
              <w:right w:val="single" w:sz="4" w:space="0" w:color="auto"/>
            </w:tcBorders>
            <w:shd w:val="clear" w:color="auto" w:fill="auto"/>
            <w:vAlign w:val="center"/>
            <w:hideMark/>
          </w:tcPr>
          <w:p w:rsidR="000470BD" w:rsidRPr="0060267C" w:rsidRDefault="000470BD" w:rsidP="0060267C">
            <w:pPr>
              <w:rPr>
                <w:color w:val="000000"/>
                <w:spacing w:val="1"/>
                <w:lang w:eastAsia="ru-RU"/>
              </w:rPr>
            </w:pPr>
            <w:r w:rsidRPr="0060267C">
              <w:rPr>
                <w:color w:val="000000"/>
                <w:spacing w:val="1"/>
                <w:lang w:eastAsia="ru-RU"/>
              </w:rPr>
              <w:t>встановлено межі водоохоронних зон відповідно до розроблених проектів землеустрою, га</w:t>
            </w:r>
          </w:p>
        </w:tc>
        <w:tc>
          <w:tcPr>
            <w:tcW w:w="1275" w:type="dxa"/>
            <w:gridSpan w:val="3"/>
            <w:tcBorders>
              <w:top w:val="nil"/>
              <w:left w:val="nil"/>
              <w:bottom w:val="single" w:sz="4" w:space="0" w:color="auto"/>
              <w:right w:val="single" w:sz="4" w:space="0" w:color="auto"/>
            </w:tcBorders>
            <w:shd w:val="clear" w:color="auto" w:fill="auto"/>
            <w:vAlign w:val="center"/>
            <w:hideMark/>
          </w:tcPr>
          <w:p w:rsidR="000470BD" w:rsidRPr="0060267C" w:rsidRDefault="000470BD" w:rsidP="0060267C">
            <w:pPr>
              <w:rPr>
                <w:color w:val="000000"/>
                <w:spacing w:val="1"/>
                <w:lang w:eastAsia="ru-RU"/>
              </w:rPr>
            </w:pPr>
            <w:proofErr w:type="spellStart"/>
            <w:r w:rsidRPr="0060267C">
              <w:rPr>
                <w:color w:val="000000"/>
                <w:spacing w:val="1"/>
                <w:lang w:eastAsia="ru-RU"/>
              </w:rPr>
              <w:t>внесено</w:t>
            </w:r>
            <w:proofErr w:type="spellEnd"/>
            <w:r w:rsidRPr="0060267C">
              <w:rPr>
                <w:color w:val="000000"/>
                <w:spacing w:val="1"/>
                <w:lang w:eastAsia="ru-RU"/>
              </w:rPr>
              <w:t xml:space="preserve"> відомості до Державного земельного кадастру, </w:t>
            </w:r>
            <w:r w:rsidR="00552344" w:rsidRPr="0060267C">
              <w:rPr>
                <w:color w:val="000000"/>
                <w:spacing w:val="1"/>
                <w:lang w:eastAsia="ru-RU"/>
              </w:rPr>
              <w:t xml:space="preserve"> </w:t>
            </w:r>
            <w:r w:rsidRPr="0060267C">
              <w:rPr>
                <w:color w:val="000000"/>
                <w:spacing w:val="1"/>
                <w:lang w:eastAsia="ru-RU"/>
              </w:rPr>
              <w:t>га</w:t>
            </w:r>
          </w:p>
        </w:tc>
        <w:tc>
          <w:tcPr>
            <w:tcW w:w="1247" w:type="dxa"/>
            <w:gridSpan w:val="2"/>
            <w:vMerge/>
            <w:tcBorders>
              <w:left w:val="single" w:sz="4" w:space="0" w:color="auto"/>
              <w:bottom w:val="single" w:sz="4" w:space="0" w:color="auto"/>
              <w:right w:val="single" w:sz="4" w:space="0" w:color="auto"/>
            </w:tcBorders>
            <w:vAlign w:val="center"/>
            <w:hideMark/>
          </w:tcPr>
          <w:p w:rsidR="000470BD" w:rsidRPr="0060267C" w:rsidRDefault="000470BD" w:rsidP="0060267C">
            <w:pPr>
              <w:rPr>
                <w:color w:val="000000"/>
                <w:spacing w:val="1"/>
                <w:lang w:eastAsia="ru-RU"/>
              </w:rPr>
            </w:pPr>
          </w:p>
        </w:tc>
        <w:tc>
          <w:tcPr>
            <w:tcW w:w="1418" w:type="dxa"/>
            <w:gridSpan w:val="2"/>
            <w:tcBorders>
              <w:top w:val="nil"/>
              <w:left w:val="nil"/>
              <w:bottom w:val="single" w:sz="4" w:space="0" w:color="auto"/>
              <w:right w:val="single" w:sz="4" w:space="0" w:color="auto"/>
            </w:tcBorders>
            <w:shd w:val="clear" w:color="auto" w:fill="auto"/>
            <w:vAlign w:val="center"/>
            <w:hideMark/>
          </w:tcPr>
          <w:p w:rsidR="000470BD" w:rsidRPr="0060267C" w:rsidRDefault="000470BD" w:rsidP="0060267C">
            <w:pPr>
              <w:rPr>
                <w:color w:val="000000"/>
                <w:spacing w:val="1"/>
                <w:lang w:eastAsia="ru-RU"/>
              </w:rPr>
            </w:pPr>
            <w:r w:rsidRPr="0060267C">
              <w:rPr>
                <w:color w:val="000000"/>
                <w:spacing w:val="1"/>
                <w:lang w:eastAsia="ru-RU"/>
              </w:rPr>
              <w:t>встановлено межі прибережних смуг відповідно до розроблених проектів землеустрою, га</w:t>
            </w:r>
          </w:p>
        </w:tc>
        <w:tc>
          <w:tcPr>
            <w:tcW w:w="1255" w:type="dxa"/>
            <w:gridSpan w:val="2"/>
            <w:tcBorders>
              <w:top w:val="nil"/>
              <w:left w:val="nil"/>
              <w:bottom w:val="single" w:sz="4" w:space="0" w:color="auto"/>
              <w:right w:val="single" w:sz="4" w:space="0" w:color="auto"/>
            </w:tcBorders>
            <w:shd w:val="clear" w:color="auto" w:fill="auto"/>
            <w:vAlign w:val="center"/>
            <w:hideMark/>
          </w:tcPr>
          <w:p w:rsidR="000470BD" w:rsidRPr="0060267C" w:rsidRDefault="000470BD" w:rsidP="0060267C">
            <w:pPr>
              <w:rPr>
                <w:color w:val="000000"/>
                <w:spacing w:val="1"/>
                <w:lang w:eastAsia="ru-RU"/>
              </w:rPr>
            </w:pPr>
            <w:proofErr w:type="spellStart"/>
            <w:r w:rsidRPr="0060267C">
              <w:rPr>
                <w:color w:val="000000"/>
                <w:spacing w:val="1"/>
                <w:lang w:eastAsia="ru-RU"/>
              </w:rPr>
              <w:t>внесено</w:t>
            </w:r>
            <w:proofErr w:type="spellEnd"/>
            <w:r w:rsidRPr="0060267C">
              <w:rPr>
                <w:color w:val="000000"/>
                <w:spacing w:val="1"/>
                <w:lang w:eastAsia="ru-RU"/>
              </w:rPr>
              <w:t xml:space="preserve"> відомості до Державного земельного кадастру, </w:t>
            </w:r>
            <w:r w:rsidR="00552344" w:rsidRPr="0060267C">
              <w:rPr>
                <w:color w:val="000000"/>
                <w:spacing w:val="1"/>
                <w:lang w:eastAsia="ru-RU"/>
              </w:rPr>
              <w:t xml:space="preserve">           </w:t>
            </w:r>
            <w:r w:rsidRPr="0060267C">
              <w:rPr>
                <w:color w:val="000000"/>
                <w:spacing w:val="1"/>
                <w:lang w:eastAsia="ru-RU"/>
              </w:rPr>
              <w:t>га</w:t>
            </w:r>
          </w:p>
        </w:tc>
      </w:tr>
      <w:tr w:rsidR="000470BD" w:rsidRPr="0060267C" w:rsidTr="0060267C">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470BD" w:rsidRPr="0060267C" w:rsidRDefault="0060267C" w:rsidP="0060267C">
            <w:pPr>
              <w:ind w:firstLine="22"/>
              <w:jc w:val="center"/>
              <w:rPr>
                <w:color w:val="000000"/>
                <w:spacing w:val="1"/>
                <w:lang w:eastAsia="ru-RU"/>
              </w:rPr>
            </w:pPr>
            <w:r>
              <w:rPr>
                <w:color w:val="000000"/>
                <w:spacing w:val="1"/>
                <w:lang w:eastAsia="ru-RU"/>
              </w:rPr>
              <w:t>1</w:t>
            </w:r>
          </w:p>
        </w:tc>
        <w:tc>
          <w:tcPr>
            <w:tcW w:w="1762" w:type="dxa"/>
            <w:gridSpan w:val="2"/>
            <w:tcBorders>
              <w:top w:val="nil"/>
              <w:left w:val="nil"/>
              <w:bottom w:val="single" w:sz="4" w:space="0" w:color="auto"/>
              <w:right w:val="single" w:sz="4" w:space="0" w:color="auto"/>
            </w:tcBorders>
            <w:shd w:val="clear" w:color="auto" w:fill="auto"/>
            <w:vAlign w:val="center"/>
            <w:hideMark/>
          </w:tcPr>
          <w:p w:rsidR="000470BD" w:rsidRPr="0060267C" w:rsidRDefault="000470BD" w:rsidP="0060267C">
            <w:pPr>
              <w:rPr>
                <w:color w:val="000000"/>
                <w:spacing w:val="1"/>
                <w:lang w:eastAsia="ru-RU"/>
              </w:rPr>
            </w:pPr>
            <w:r w:rsidRPr="0060267C">
              <w:rPr>
                <w:color w:val="000000"/>
                <w:spacing w:val="1"/>
                <w:lang w:eastAsia="ru-RU"/>
              </w:rPr>
              <w:t>Оболонський район</w:t>
            </w:r>
          </w:p>
        </w:tc>
        <w:tc>
          <w:tcPr>
            <w:tcW w:w="1226" w:type="dxa"/>
            <w:gridSpan w:val="2"/>
            <w:tcBorders>
              <w:top w:val="nil"/>
              <w:left w:val="nil"/>
              <w:bottom w:val="single" w:sz="4" w:space="0" w:color="auto"/>
              <w:right w:val="single" w:sz="4" w:space="0" w:color="auto"/>
            </w:tcBorders>
            <w:shd w:val="clear" w:color="auto" w:fill="auto"/>
            <w:noWrap/>
            <w:vAlign w:val="center"/>
            <w:hideMark/>
          </w:tcPr>
          <w:p w:rsidR="000470BD" w:rsidRPr="0060267C" w:rsidRDefault="000470BD" w:rsidP="0060267C">
            <w:pPr>
              <w:rPr>
                <w:color w:val="000000"/>
                <w:spacing w:val="1"/>
                <w:lang w:eastAsia="ru-RU"/>
              </w:rPr>
            </w:pPr>
            <w:r w:rsidRPr="0060267C">
              <w:rPr>
                <w:spacing w:val="1"/>
                <w:lang w:eastAsia="ru-RU"/>
              </w:rPr>
              <w:t>0,0994</w:t>
            </w:r>
          </w:p>
        </w:tc>
        <w:tc>
          <w:tcPr>
            <w:tcW w:w="1609" w:type="dxa"/>
            <w:tcBorders>
              <w:top w:val="nil"/>
              <w:left w:val="nil"/>
              <w:bottom w:val="single" w:sz="4" w:space="0" w:color="auto"/>
              <w:right w:val="single" w:sz="4" w:space="0" w:color="auto"/>
            </w:tcBorders>
            <w:shd w:val="clear" w:color="auto" w:fill="auto"/>
            <w:noWrap/>
            <w:vAlign w:val="center"/>
            <w:hideMark/>
          </w:tcPr>
          <w:p w:rsidR="000470BD" w:rsidRPr="0060267C" w:rsidRDefault="000470BD" w:rsidP="0060267C">
            <w:pPr>
              <w:rPr>
                <w:color w:val="000000"/>
                <w:spacing w:val="1"/>
                <w:lang w:eastAsia="ru-RU"/>
              </w:rPr>
            </w:pPr>
            <w:r w:rsidRPr="0060267C">
              <w:rPr>
                <w:spacing w:val="1"/>
                <w:lang w:eastAsia="ru-RU"/>
              </w:rPr>
              <w:t>99,3992</w:t>
            </w:r>
          </w:p>
        </w:tc>
        <w:tc>
          <w:tcPr>
            <w:tcW w:w="1275" w:type="dxa"/>
            <w:gridSpan w:val="3"/>
            <w:tcBorders>
              <w:top w:val="nil"/>
              <w:left w:val="nil"/>
              <w:bottom w:val="single" w:sz="4" w:space="0" w:color="auto"/>
              <w:right w:val="single" w:sz="4" w:space="0" w:color="auto"/>
            </w:tcBorders>
            <w:shd w:val="clear" w:color="auto" w:fill="auto"/>
            <w:noWrap/>
            <w:vAlign w:val="center"/>
            <w:hideMark/>
          </w:tcPr>
          <w:p w:rsidR="000470BD" w:rsidRPr="0060267C" w:rsidRDefault="000470BD" w:rsidP="0060267C">
            <w:pPr>
              <w:rPr>
                <w:color w:val="000000"/>
                <w:spacing w:val="1"/>
                <w:lang w:eastAsia="ru-RU"/>
              </w:rPr>
            </w:pPr>
            <w:r w:rsidRPr="0060267C">
              <w:rPr>
                <w:spacing w:val="1"/>
                <w:lang w:eastAsia="ru-RU"/>
              </w:rPr>
              <w:t>81,1627</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0470BD" w:rsidRPr="0060267C" w:rsidRDefault="000470BD" w:rsidP="0060267C">
            <w:pPr>
              <w:rPr>
                <w:color w:val="000000"/>
                <w:spacing w:val="1"/>
                <w:lang w:eastAsia="ru-RU"/>
              </w:rPr>
            </w:pPr>
            <w:r w:rsidRPr="0060267C">
              <w:rPr>
                <w:spacing w:val="1"/>
                <w:lang w:eastAsia="ru-RU"/>
              </w:rPr>
              <w:t>0,0810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470BD" w:rsidRPr="0060267C" w:rsidRDefault="000470BD" w:rsidP="0060267C">
            <w:pPr>
              <w:rPr>
                <w:color w:val="000000"/>
                <w:spacing w:val="1"/>
                <w:lang w:eastAsia="ru-RU"/>
              </w:rPr>
            </w:pPr>
            <w:r w:rsidRPr="0060267C">
              <w:rPr>
                <w:spacing w:val="1"/>
                <w:lang w:eastAsia="ru-RU"/>
              </w:rPr>
              <w:t>81,021</w:t>
            </w:r>
          </w:p>
        </w:tc>
        <w:tc>
          <w:tcPr>
            <w:tcW w:w="1255" w:type="dxa"/>
            <w:gridSpan w:val="2"/>
            <w:tcBorders>
              <w:top w:val="nil"/>
              <w:left w:val="nil"/>
              <w:bottom w:val="single" w:sz="4" w:space="0" w:color="auto"/>
              <w:right w:val="single" w:sz="4" w:space="0" w:color="auto"/>
            </w:tcBorders>
            <w:shd w:val="clear" w:color="auto" w:fill="auto"/>
            <w:noWrap/>
            <w:vAlign w:val="center"/>
            <w:hideMark/>
          </w:tcPr>
          <w:p w:rsidR="000470BD" w:rsidRPr="0060267C" w:rsidRDefault="000470BD" w:rsidP="0060267C">
            <w:pPr>
              <w:rPr>
                <w:color w:val="000000"/>
                <w:spacing w:val="1"/>
                <w:lang w:eastAsia="ru-RU"/>
              </w:rPr>
            </w:pPr>
            <w:r w:rsidRPr="0060267C">
              <w:rPr>
                <w:spacing w:val="1"/>
                <w:lang w:eastAsia="ru-RU"/>
              </w:rPr>
              <w:t>81,021</w:t>
            </w:r>
          </w:p>
        </w:tc>
      </w:tr>
      <w:tr w:rsidR="000470BD" w:rsidRPr="0060267C" w:rsidTr="0060267C">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70BD" w:rsidRPr="0060267C" w:rsidRDefault="0060267C" w:rsidP="0060267C">
            <w:pPr>
              <w:ind w:firstLine="22"/>
              <w:jc w:val="center"/>
              <w:rPr>
                <w:color w:val="000000"/>
                <w:spacing w:val="1"/>
                <w:lang w:eastAsia="ru-RU"/>
              </w:rPr>
            </w:pPr>
            <w:r>
              <w:rPr>
                <w:color w:val="000000"/>
                <w:spacing w:val="1"/>
                <w:lang w:eastAsia="ru-RU"/>
              </w:rPr>
              <w:t>2</w:t>
            </w:r>
          </w:p>
        </w:tc>
        <w:tc>
          <w:tcPr>
            <w:tcW w:w="1762" w:type="dxa"/>
            <w:gridSpan w:val="2"/>
            <w:tcBorders>
              <w:top w:val="single" w:sz="4" w:space="0" w:color="auto"/>
              <w:left w:val="nil"/>
              <w:bottom w:val="single" w:sz="4" w:space="0" w:color="auto"/>
              <w:right w:val="single" w:sz="4" w:space="0" w:color="auto"/>
            </w:tcBorders>
            <w:shd w:val="clear" w:color="auto" w:fill="auto"/>
            <w:vAlign w:val="center"/>
            <w:hideMark/>
          </w:tcPr>
          <w:p w:rsidR="000470BD" w:rsidRPr="0060267C" w:rsidRDefault="000470BD" w:rsidP="0060267C">
            <w:pPr>
              <w:jc w:val="both"/>
              <w:rPr>
                <w:color w:val="000000"/>
                <w:spacing w:val="1"/>
                <w:lang w:eastAsia="ru-RU"/>
              </w:rPr>
            </w:pPr>
            <w:r w:rsidRPr="0060267C">
              <w:rPr>
                <w:color w:val="000000"/>
                <w:spacing w:val="1"/>
                <w:lang w:eastAsia="ru-RU"/>
              </w:rPr>
              <w:t>Голосіївський район</w:t>
            </w:r>
          </w:p>
        </w:tc>
        <w:tc>
          <w:tcPr>
            <w:tcW w:w="1226" w:type="dxa"/>
            <w:gridSpan w:val="2"/>
            <w:tcBorders>
              <w:top w:val="single" w:sz="4" w:space="0" w:color="auto"/>
              <w:left w:val="nil"/>
              <w:bottom w:val="single" w:sz="4" w:space="0" w:color="auto"/>
              <w:right w:val="single" w:sz="4" w:space="0" w:color="auto"/>
            </w:tcBorders>
            <w:shd w:val="clear" w:color="auto" w:fill="auto"/>
            <w:noWrap/>
            <w:vAlign w:val="center"/>
            <w:hideMark/>
          </w:tcPr>
          <w:p w:rsidR="000470BD" w:rsidRPr="0060267C" w:rsidRDefault="000470BD" w:rsidP="0060267C">
            <w:pPr>
              <w:rPr>
                <w:color w:val="000000"/>
                <w:spacing w:val="1"/>
                <w:lang w:eastAsia="ru-RU"/>
              </w:rPr>
            </w:pPr>
            <w:r w:rsidRPr="0060267C">
              <w:rPr>
                <w:spacing w:val="1"/>
                <w:lang w:eastAsia="ru-RU"/>
              </w:rPr>
              <w:t>0,0534</w:t>
            </w:r>
          </w:p>
        </w:tc>
        <w:tc>
          <w:tcPr>
            <w:tcW w:w="1609" w:type="dxa"/>
            <w:tcBorders>
              <w:top w:val="single" w:sz="4" w:space="0" w:color="auto"/>
              <w:left w:val="nil"/>
              <w:bottom w:val="single" w:sz="4" w:space="0" w:color="auto"/>
              <w:right w:val="single" w:sz="4" w:space="0" w:color="auto"/>
            </w:tcBorders>
            <w:shd w:val="clear" w:color="auto" w:fill="auto"/>
            <w:noWrap/>
            <w:vAlign w:val="center"/>
            <w:hideMark/>
          </w:tcPr>
          <w:p w:rsidR="000470BD" w:rsidRPr="0060267C" w:rsidRDefault="000470BD" w:rsidP="0060267C">
            <w:pPr>
              <w:rPr>
                <w:color w:val="000000"/>
                <w:spacing w:val="1"/>
                <w:lang w:eastAsia="ru-RU"/>
              </w:rPr>
            </w:pPr>
            <w:r w:rsidRPr="0060267C">
              <w:rPr>
                <w:spacing w:val="1"/>
                <w:lang w:eastAsia="ru-RU"/>
              </w:rPr>
              <w:t>53,3988</w:t>
            </w:r>
          </w:p>
        </w:tc>
        <w:tc>
          <w:tcPr>
            <w:tcW w:w="1275" w:type="dxa"/>
            <w:gridSpan w:val="3"/>
            <w:tcBorders>
              <w:top w:val="single" w:sz="4" w:space="0" w:color="auto"/>
              <w:left w:val="nil"/>
              <w:bottom w:val="single" w:sz="4" w:space="0" w:color="auto"/>
              <w:right w:val="single" w:sz="4" w:space="0" w:color="auto"/>
            </w:tcBorders>
            <w:shd w:val="clear" w:color="auto" w:fill="auto"/>
            <w:noWrap/>
            <w:vAlign w:val="center"/>
            <w:hideMark/>
          </w:tcPr>
          <w:p w:rsidR="000470BD" w:rsidRPr="0060267C" w:rsidRDefault="000470BD" w:rsidP="0060267C">
            <w:pPr>
              <w:rPr>
                <w:color w:val="000000"/>
                <w:spacing w:val="1"/>
                <w:lang w:eastAsia="ru-RU"/>
              </w:rPr>
            </w:pPr>
            <w:r w:rsidRPr="0060267C">
              <w:rPr>
                <w:spacing w:val="1"/>
                <w:lang w:eastAsia="ru-RU"/>
              </w:rPr>
              <w:t>53,3988</w:t>
            </w:r>
          </w:p>
        </w:tc>
        <w:tc>
          <w:tcPr>
            <w:tcW w:w="1247" w:type="dxa"/>
            <w:gridSpan w:val="2"/>
            <w:tcBorders>
              <w:top w:val="single" w:sz="4" w:space="0" w:color="auto"/>
              <w:left w:val="nil"/>
              <w:bottom w:val="single" w:sz="4" w:space="0" w:color="auto"/>
              <w:right w:val="single" w:sz="4" w:space="0" w:color="auto"/>
            </w:tcBorders>
            <w:shd w:val="clear" w:color="auto" w:fill="auto"/>
            <w:noWrap/>
            <w:vAlign w:val="center"/>
            <w:hideMark/>
          </w:tcPr>
          <w:p w:rsidR="000470BD" w:rsidRPr="0060267C" w:rsidRDefault="000470BD" w:rsidP="0060267C">
            <w:pPr>
              <w:rPr>
                <w:color w:val="000000"/>
                <w:spacing w:val="1"/>
                <w:lang w:eastAsia="ru-RU"/>
              </w:rPr>
            </w:pPr>
            <w:r w:rsidRPr="0060267C">
              <w:rPr>
                <w:spacing w:val="1"/>
                <w:lang w:eastAsia="ru-RU"/>
              </w:rPr>
              <w:t>0,0304</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rsidR="000470BD" w:rsidRPr="0060267C" w:rsidRDefault="000470BD" w:rsidP="0060267C">
            <w:pPr>
              <w:rPr>
                <w:color w:val="000000"/>
                <w:spacing w:val="1"/>
                <w:lang w:eastAsia="ru-RU"/>
              </w:rPr>
            </w:pPr>
            <w:r w:rsidRPr="0060267C">
              <w:rPr>
                <w:spacing w:val="1"/>
                <w:lang w:eastAsia="ru-RU"/>
              </w:rPr>
              <w:t>30,3926</w:t>
            </w:r>
          </w:p>
        </w:tc>
        <w:tc>
          <w:tcPr>
            <w:tcW w:w="1255" w:type="dxa"/>
            <w:gridSpan w:val="2"/>
            <w:tcBorders>
              <w:top w:val="single" w:sz="4" w:space="0" w:color="auto"/>
              <w:left w:val="nil"/>
              <w:bottom w:val="single" w:sz="4" w:space="0" w:color="auto"/>
              <w:right w:val="single" w:sz="4" w:space="0" w:color="auto"/>
            </w:tcBorders>
            <w:shd w:val="clear" w:color="auto" w:fill="auto"/>
            <w:noWrap/>
            <w:vAlign w:val="center"/>
            <w:hideMark/>
          </w:tcPr>
          <w:p w:rsidR="000470BD" w:rsidRPr="0060267C" w:rsidRDefault="000470BD" w:rsidP="0060267C">
            <w:pPr>
              <w:rPr>
                <w:color w:val="000000"/>
                <w:spacing w:val="1"/>
                <w:lang w:eastAsia="ru-RU"/>
              </w:rPr>
            </w:pPr>
            <w:r w:rsidRPr="0060267C">
              <w:rPr>
                <w:spacing w:val="1"/>
                <w:lang w:eastAsia="ru-RU"/>
              </w:rPr>
              <w:t>30,3926</w:t>
            </w:r>
          </w:p>
        </w:tc>
      </w:tr>
      <w:tr w:rsidR="000470BD" w:rsidRPr="0060267C" w:rsidTr="0060267C">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70BD" w:rsidRPr="0060267C" w:rsidRDefault="0060267C" w:rsidP="0060267C">
            <w:pPr>
              <w:ind w:firstLine="22"/>
              <w:jc w:val="center"/>
              <w:rPr>
                <w:color w:val="000000"/>
                <w:spacing w:val="1"/>
                <w:lang w:eastAsia="ru-RU"/>
              </w:rPr>
            </w:pPr>
            <w:r>
              <w:rPr>
                <w:color w:val="000000"/>
                <w:spacing w:val="1"/>
                <w:lang w:eastAsia="ru-RU"/>
              </w:rPr>
              <w:t>3</w:t>
            </w:r>
          </w:p>
        </w:tc>
        <w:tc>
          <w:tcPr>
            <w:tcW w:w="17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470BD" w:rsidRPr="0060267C" w:rsidRDefault="000470BD" w:rsidP="0060267C">
            <w:pPr>
              <w:jc w:val="both"/>
              <w:rPr>
                <w:color w:val="000000"/>
                <w:spacing w:val="1"/>
                <w:lang w:eastAsia="ru-RU"/>
              </w:rPr>
            </w:pPr>
            <w:r w:rsidRPr="0060267C">
              <w:rPr>
                <w:color w:val="000000"/>
                <w:spacing w:val="1"/>
                <w:lang w:eastAsia="ru-RU"/>
              </w:rPr>
              <w:t>Дніпровський район</w:t>
            </w:r>
          </w:p>
        </w:tc>
        <w:tc>
          <w:tcPr>
            <w:tcW w:w="12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70BD" w:rsidRPr="0060267C" w:rsidRDefault="000470BD" w:rsidP="0060267C">
            <w:pPr>
              <w:jc w:val="both"/>
              <w:rPr>
                <w:color w:val="000000"/>
                <w:spacing w:val="1"/>
                <w:lang w:eastAsia="ru-RU"/>
              </w:rPr>
            </w:pPr>
            <w:r w:rsidRPr="0060267C">
              <w:rPr>
                <w:spacing w:val="1"/>
                <w:lang w:eastAsia="ru-RU"/>
              </w:rPr>
              <w:t>0,0575</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70BD" w:rsidRPr="0060267C" w:rsidRDefault="000470BD" w:rsidP="0060267C">
            <w:pPr>
              <w:jc w:val="both"/>
              <w:rPr>
                <w:color w:val="000000"/>
                <w:spacing w:val="1"/>
                <w:lang w:eastAsia="ru-RU"/>
              </w:rPr>
            </w:pPr>
            <w:r w:rsidRPr="0060267C">
              <w:rPr>
                <w:spacing w:val="1"/>
                <w:lang w:eastAsia="ru-RU"/>
              </w:rPr>
              <w:t>57,5107</w:t>
            </w:r>
          </w:p>
        </w:tc>
        <w:tc>
          <w:tcPr>
            <w:tcW w:w="127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70BD" w:rsidRPr="0060267C" w:rsidRDefault="000470BD" w:rsidP="0060267C">
            <w:pPr>
              <w:jc w:val="both"/>
              <w:rPr>
                <w:color w:val="000000"/>
                <w:spacing w:val="1"/>
                <w:lang w:eastAsia="ru-RU"/>
              </w:rPr>
            </w:pPr>
            <w:r w:rsidRPr="0060267C">
              <w:rPr>
                <w:spacing w:val="1"/>
                <w:lang w:eastAsia="ru-RU"/>
              </w:rPr>
              <w:t>57,5107</w:t>
            </w:r>
          </w:p>
        </w:tc>
        <w:tc>
          <w:tcPr>
            <w:tcW w:w="12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70BD" w:rsidRPr="0060267C" w:rsidRDefault="000470BD" w:rsidP="0060267C">
            <w:pPr>
              <w:jc w:val="both"/>
              <w:rPr>
                <w:color w:val="000000"/>
                <w:spacing w:val="1"/>
                <w:lang w:eastAsia="ru-RU"/>
              </w:rPr>
            </w:pPr>
            <w:r w:rsidRPr="0060267C">
              <w:rPr>
                <w:spacing w:val="1"/>
                <w:lang w:eastAsia="ru-RU"/>
              </w:rPr>
              <w:t>0,0420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70BD" w:rsidRPr="0060267C" w:rsidRDefault="000470BD" w:rsidP="0060267C">
            <w:pPr>
              <w:jc w:val="both"/>
              <w:rPr>
                <w:color w:val="000000"/>
                <w:spacing w:val="1"/>
                <w:lang w:eastAsia="ru-RU"/>
              </w:rPr>
            </w:pPr>
            <w:r w:rsidRPr="0060267C">
              <w:rPr>
                <w:spacing w:val="1"/>
                <w:lang w:eastAsia="ru-RU"/>
              </w:rPr>
              <w:t>41,9584</w:t>
            </w:r>
          </w:p>
        </w:tc>
        <w:tc>
          <w:tcPr>
            <w:tcW w:w="12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70BD" w:rsidRPr="0060267C" w:rsidRDefault="000470BD" w:rsidP="0060267C">
            <w:pPr>
              <w:jc w:val="both"/>
              <w:rPr>
                <w:color w:val="000000"/>
                <w:spacing w:val="1"/>
                <w:lang w:eastAsia="ru-RU"/>
              </w:rPr>
            </w:pPr>
            <w:r w:rsidRPr="0060267C">
              <w:rPr>
                <w:spacing w:val="1"/>
                <w:lang w:eastAsia="ru-RU"/>
              </w:rPr>
              <w:t>41,9584</w:t>
            </w:r>
          </w:p>
        </w:tc>
      </w:tr>
      <w:tr w:rsidR="000470BD" w:rsidRPr="0060267C" w:rsidTr="0060267C">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70BD" w:rsidRPr="0060267C" w:rsidRDefault="0060267C" w:rsidP="0060267C">
            <w:pPr>
              <w:ind w:firstLine="22"/>
              <w:jc w:val="center"/>
              <w:rPr>
                <w:color w:val="000000"/>
                <w:spacing w:val="1"/>
                <w:lang w:eastAsia="ru-RU"/>
              </w:rPr>
            </w:pPr>
            <w:r>
              <w:rPr>
                <w:color w:val="000000"/>
                <w:spacing w:val="1"/>
                <w:lang w:eastAsia="ru-RU"/>
              </w:rPr>
              <w:t>4</w:t>
            </w:r>
          </w:p>
        </w:tc>
        <w:tc>
          <w:tcPr>
            <w:tcW w:w="1762" w:type="dxa"/>
            <w:gridSpan w:val="2"/>
            <w:tcBorders>
              <w:top w:val="single" w:sz="4" w:space="0" w:color="auto"/>
              <w:left w:val="nil"/>
              <w:bottom w:val="single" w:sz="4" w:space="0" w:color="auto"/>
              <w:right w:val="single" w:sz="4" w:space="0" w:color="auto"/>
            </w:tcBorders>
            <w:shd w:val="clear" w:color="auto" w:fill="auto"/>
            <w:vAlign w:val="center"/>
            <w:hideMark/>
          </w:tcPr>
          <w:p w:rsidR="000470BD" w:rsidRPr="0060267C" w:rsidRDefault="000470BD" w:rsidP="0060267C">
            <w:pPr>
              <w:jc w:val="both"/>
              <w:rPr>
                <w:color w:val="000000"/>
                <w:spacing w:val="1"/>
                <w:lang w:eastAsia="ru-RU"/>
              </w:rPr>
            </w:pPr>
            <w:r w:rsidRPr="0060267C">
              <w:rPr>
                <w:color w:val="000000"/>
                <w:spacing w:val="1"/>
                <w:lang w:eastAsia="ru-RU"/>
              </w:rPr>
              <w:t>Дарницький район</w:t>
            </w:r>
          </w:p>
        </w:tc>
        <w:tc>
          <w:tcPr>
            <w:tcW w:w="1226" w:type="dxa"/>
            <w:gridSpan w:val="2"/>
            <w:tcBorders>
              <w:top w:val="single" w:sz="4" w:space="0" w:color="auto"/>
              <w:left w:val="nil"/>
              <w:bottom w:val="single" w:sz="4" w:space="0" w:color="auto"/>
              <w:right w:val="single" w:sz="4" w:space="0" w:color="auto"/>
            </w:tcBorders>
            <w:shd w:val="clear" w:color="auto" w:fill="auto"/>
            <w:noWrap/>
            <w:vAlign w:val="center"/>
            <w:hideMark/>
          </w:tcPr>
          <w:p w:rsidR="000470BD" w:rsidRPr="0060267C" w:rsidRDefault="000470BD" w:rsidP="0060267C">
            <w:pPr>
              <w:jc w:val="both"/>
              <w:rPr>
                <w:color w:val="000000"/>
                <w:spacing w:val="1"/>
                <w:lang w:eastAsia="ru-RU"/>
              </w:rPr>
            </w:pPr>
            <w:r w:rsidRPr="0060267C">
              <w:rPr>
                <w:spacing w:val="1"/>
                <w:lang w:eastAsia="ru-RU"/>
              </w:rPr>
              <w:t>0,1660</w:t>
            </w:r>
          </w:p>
        </w:tc>
        <w:tc>
          <w:tcPr>
            <w:tcW w:w="1609" w:type="dxa"/>
            <w:tcBorders>
              <w:top w:val="single" w:sz="4" w:space="0" w:color="auto"/>
              <w:left w:val="nil"/>
              <w:bottom w:val="single" w:sz="4" w:space="0" w:color="auto"/>
              <w:right w:val="single" w:sz="4" w:space="0" w:color="auto"/>
            </w:tcBorders>
            <w:shd w:val="clear" w:color="auto" w:fill="auto"/>
            <w:noWrap/>
            <w:vAlign w:val="center"/>
            <w:hideMark/>
          </w:tcPr>
          <w:p w:rsidR="000470BD" w:rsidRPr="0060267C" w:rsidRDefault="000470BD" w:rsidP="0060267C">
            <w:pPr>
              <w:jc w:val="both"/>
              <w:rPr>
                <w:color w:val="000000"/>
                <w:spacing w:val="1"/>
                <w:lang w:eastAsia="ru-RU"/>
              </w:rPr>
            </w:pPr>
            <w:r w:rsidRPr="0060267C">
              <w:rPr>
                <w:spacing w:val="1"/>
                <w:lang w:eastAsia="ru-RU"/>
              </w:rPr>
              <w:t>165,9817</w:t>
            </w:r>
          </w:p>
        </w:tc>
        <w:tc>
          <w:tcPr>
            <w:tcW w:w="1275" w:type="dxa"/>
            <w:gridSpan w:val="3"/>
            <w:tcBorders>
              <w:top w:val="single" w:sz="4" w:space="0" w:color="auto"/>
              <w:left w:val="nil"/>
              <w:bottom w:val="single" w:sz="4" w:space="0" w:color="auto"/>
              <w:right w:val="single" w:sz="4" w:space="0" w:color="auto"/>
            </w:tcBorders>
            <w:shd w:val="clear" w:color="auto" w:fill="auto"/>
            <w:noWrap/>
            <w:vAlign w:val="center"/>
            <w:hideMark/>
          </w:tcPr>
          <w:p w:rsidR="000470BD" w:rsidRPr="0060267C" w:rsidRDefault="000470BD" w:rsidP="0060267C">
            <w:pPr>
              <w:jc w:val="both"/>
              <w:rPr>
                <w:color w:val="000000"/>
                <w:spacing w:val="1"/>
                <w:lang w:eastAsia="ru-RU"/>
              </w:rPr>
            </w:pPr>
            <w:r w:rsidRPr="0060267C">
              <w:rPr>
                <w:spacing w:val="1"/>
                <w:lang w:eastAsia="ru-RU"/>
              </w:rPr>
              <w:t>116,7809</w:t>
            </w:r>
          </w:p>
        </w:tc>
        <w:tc>
          <w:tcPr>
            <w:tcW w:w="1247" w:type="dxa"/>
            <w:gridSpan w:val="2"/>
            <w:tcBorders>
              <w:top w:val="single" w:sz="4" w:space="0" w:color="auto"/>
              <w:left w:val="nil"/>
              <w:bottom w:val="single" w:sz="4" w:space="0" w:color="auto"/>
              <w:right w:val="single" w:sz="4" w:space="0" w:color="auto"/>
            </w:tcBorders>
            <w:shd w:val="clear" w:color="auto" w:fill="auto"/>
            <w:noWrap/>
            <w:vAlign w:val="center"/>
            <w:hideMark/>
          </w:tcPr>
          <w:p w:rsidR="000470BD" w:rsidRPr="0060267C" w:rsidRDefault="000470BD" w:rsidP="0060267C">
            <w:pPr>
              <w:jc w:val="both"/>
              <w:rPr>
                <w:color w:val="000000"/>
                <w:spacing w:val="1"/>
                <w:lang w:eastAsia="ru-RU"/>
              </w:rPr>
            </w:pPr>
            <w:r w:rsidRPr="0060267C">
              <w:rPr>
                <w:spacing w:val="1"/>
                <w:lang w:eastAsia="ru-RU"/>
              </w:rPr>
              <w:t>0,0955</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rsidR="000470BD" w:rsidRPr="0060267C" w:rsidRDefault="000470BD" w:rsidP="0060267C">
            <w:pPr>
              <w:jc w:val="both"/>
              <w:rPr>
                <w:color w:val="000000"/>
                <w:spacing w:val="1"/>
                <w:lang w:eastAsia="ru-RU"/>
              </w:rPr>
            </w:pPr>
            <w:r w:rsidRPr="0060267C">
              <w:rPr>
                <w:spacing w:val="1"/>
                <w:lang w:eastAsia="ru-RU"/>
              </w:rPr>
              <w:t>95,4522</w:t>
            </w:r>
          </w:p>
        </w:tc>
        <w:tc>
          <w:tcPr>
            <w:tcW w:w="1255" w:type="dxa"/>
            <w:gridSpan w:val="2"/>
            <w:tcBorders>
              <w:top w:val="single" w:sz="4" w:space="0" w:color="auto"/>
              <w:left w:val="nil"/>
              <w:bottom w:val="single" w:sz="4" w:space="0" w:color="auto"/>
              <w:right w:val="single" w:sz="4" w:space="0" w:color="auto"/>
            </w:tcBorders>
            <w:shd w:val="clear" w:color="auto" w:fill="auto"/>
            <w:noWrap/>
            <w:vAlign w:val="center"/>
            <w:hideMark/>
          </w:tcPr>
          <w:p w:rsidR="000470BD" w:rsidRPr="0060267C" w:rsidRDefault="000470BD" w:rsidP="0060267C">
            <w:pPr>
              <w:jc w:val="both"/>
              <w:rPr>
                <w:color w:val="000000"/>
                <w:spacing w:val="1"/>
                <w:lang w:eastAsia="ru-RU"/>
              </w:rPr>
            </w:pPr>
            <w:r w:rsidRPr="0060267C">
              <w:rPr>
                <w:spacing w:val="1"/>
                <w:lang w:eastAsia="ru-RU"/>
              </w:rPr>
              <w:t>95,4522</w:t>
            </w:r>
          </w:p>
        </w:tc>
      </w:tr>
      <w:tr w:rsidR="000470BD" w:rsidRPr="0060267C" w:rsidTr="0060267C">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470BD" w:rsidRPr="0060267C" w:rsidRDefault="0060267C" w:rsidP="0060267C">
            <w:pPr>
              <w:ind w:firstLine="22"/>
              <w:jc w:val="center"/>
              <w:rPr>
                <w:color w:val="000000"/>
                <w:spacing w:val="1"/>
                <w:lang w:eastAsia="ru-RU"/>
              </w:rPr>
            </w:pPr>
            <w:r>
              <w:rPr>
                <w:color w:val="000000"/>
                <w:spacing w:val="1"/>
                <w:lang w:eastAsia="ru-RU"/>
              </w:rPr>
              <w:t>5</w:t>
            </w:r>
          </w:p>
        </w:tc>
        <w:tc>
          <w:tcPr>
            <w:tcW w:w="1762" w:type="dxa"/>
            <w:gridSpan w:val="2"/>
            <w:tcBorders>
              <w:top w:val="nil"/>
              <w:left w:val="nil"/>
              <w:bottom w:val="single" w:sz="4" w:space="0" w:color="auto"/>
              <w:right w:val="single" w:sz="4" w:space="0" w:color="auto"/>
            </w:tcBorders>
            <w:shd w:val="clear" w:color="auto" w:fill="auto"/>
            <w:vAlign w:val="center"/>
            <w:hideMark/>
          </w:tcPr>
          <w:p w:rsidR="000470BD" w:rsidRPr="0060267C" w:rsidRDefault="000470BD" w:rsidP="0060267C">
            <w:pPr>
              <w:jc w:val="both"/>
              <w:rPr>
                <w:color w:val="000000"/>
                <w:spacing w:val="1"/>
                <w:lang w:eastAsia="ru-RU"/>
              </w:rPr>
            </w:pPr>
            <w:r w:rsidRPr="0060267C">
              <w:rPr>
                <w:color w:val="000000"/>
                <w:spacing w:val="1"/>
                <w:lang w:eastAsia="ru-RU"/>
              </w:rPr>
              <w:t>Деснянський район</w:t>
            </w:r>
          </w:p>
        </w:tc>
        <w:tc>
          <w:tcPr>
            <w:tcW w:w="1226" w:type="dxa"/>
            <w:gridSpan w:val="2"/>
            <w:tcBorders>
              <w:top w:val="nil"/>
              <w:left w:val="nil"/>
              <w:bottom w:val="single" w:sz="4" w:space="0" w:color="auto"/>
              <w:right w:val="single" w:sz="4" w:space="0" w:color="auto"/>
            </w:tcBorders>
            <w:shd w:val="clear" w:color="auto" w:fill="auto"/>
            <w:noWrap/>
            <w:vAlign w:val="center"/>
            <w:hideMark/>
          </w:tcPr>
          <w:p w:rsidR="000470BD" w:rsidRPr="0060267C" w:rsidRDefault="000470BD" w:rsidP="0060267C">
            <w:pPr>
              <w:jc w:val="both"/>
              <w:rPr>
                <w:color w:val="000000"/>
                <w:spacing w:val="1"/>
                <w:lang w:eastAsia="ru-RU"/>
              </w:rPr>
            </w:pPr>
            <w:r w:rsidRPr="0060267C">
              <w:rPr>
                <w:spacing w:val="1"/>
                <w:lang w:eastAsia="ru-RU"/>
              </w:rPr>
              <w:t>0,0281</w:t>
            </w:r>
          </w:p>
        </w:tc>
        <w:tc>
          <w:tcPr>
            <w:tcW w:w="1609" w:type="dxa"/>
            <w:tcBorders>
              <w:top w:val="nil"/>
              <w:left w:val="nil"/>
              <w:bottom w:val="single" w:sz="4" w:space="0" w:color="auto"/>
              <w:right w:val="single" w:sz="4" w:space="0" w:color="auto"/>
            </w:tcBorders>
            <w:shd w:val="clear" w:color="auto" w:fill="auto"/>
            <w:noWrap/>
            <w:vAlign w:val="center"/>
            <w:hideMark/>
          </w:tcPr>
          <w:p w:rsidR="000470BD" w:rsidRPr="0060267C" w:rsidRDefault="000470BD" w:rsidP="0060267C">
            <w:pPr>
              <w:jc w:val="both"/>
              <w:rPr>
                <w:color w:val="000000"/>
                <w:spacing w:val="1"/>
                <w:lang w:eastAsia="ru-RU"/>
              </w:rPr>
            </w:pPr>
            <w:r w:rsidRPr="0060267C">
              <w:rPr>
                <w:spacing w:val="1"/>
                <w:lang w:eastAsia="ru-RU"/>
              </w:rPr>
              <w:t>28,1003</w:t>
            </w:r>
          </w:p>
        </w:tc>
        <w:tc>
          <w:tcPr>
            <w:tcW w:w="1275" w:type="dxa"/>
            <w:gridSpan w:val="3"/>
            <w:tcBorders>
              <w:top w:val="nil"/>
              <w:left w:val="nil"/>
              <w:bottom w:val="single" w:sz="4" w:space="0" w:color="auto"/>
              <w:right w:val="single" w:sz="4" w:space="0" w:color="auto"/>
            </w:tcBorders>
            <w:shd w:val="clear" w:color="auto" w:fill="auto"/>
            <w:noWrap/>
            <w:vAlign w:val="center"/>
            <w:hideMark/>
          </w:tcPr>
          <w:p w:rsidR="000470BD" w:rsidRPr="0060267C" w:rsidRDefault="000470BD" w:rsidP="0060267C">
            <w:pPr>
              <w:jc w:val="both"/>
              <w:rPr>
                <w:color w:val="000000"/>
                <w:spacing w:val="1"/>
                <w:lang w:eastAsia="ru-RU"/>
              </w:rPr>
            </w:pPr>
            <w:r w:rsidRPr="0060267C">
              <w:rPr>
                <w:spacing w:val="1"/>
                <w:lang w:eastAsia="ru-RU"/>
              </w:rPr>
              <w:t>28,1003</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0470BD" w:rsidRPr="0060267C" w:rsidRDefault="000470BD" w:rsidP="0060267C">
            <w:pPr>
              <w:jc w:val="both"/>
              <w:rPr>
                <w:color w:val="000000"/>
                <w:spacing w:val="1"/>
                <w:lang w:eastAsia="ru-RU"/>
              </w:rPr>
            </w:pPr>
            <w:r w:rsidRPr="0060267C">
              <w:rPr>
                <w:spacing w:val="1"/>
                <w:lang w:eastAsia="ru-RU"/>
              </w:rPr>
              <w:t>0,0154</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470BD" w:rsidRPr="0060267C" w:rsidRDefault="000470BD" w:rsidP="0060267C">
            <w:pPr>
              <w:jc w:val="both"/>
              <w:rPr>
                <w:color w:val="000000"/>
                <w:spacing w:val="1"/>
                <w:lang w:eastAsia="ru-RU"/>
              </w:rPr>
            </w:pPr>
            <w:r w:rsidRPr="0060267C">
              <w:rPr>
                <w:spacing w:val="1"/>
                <w:lang w:eastAsia="ru-RU"/>
              </w:rPr>
              <w:t>15,3982</w:t>
            </w:r>
          </w:p>
        </w:tc>
        <w:tc>
          <w:tcPr>
            <w:tcW w:w="1255" w:type="dxa"/>
            <w:gridSpan w:val="2"/>
            <w:tcBorders>
              <w:top w:val="nil"/>
              <w:left w:val="nil"/>
              <w:bottom w:val="single" w:sz="4" w:space="0" w:color="auto"/>
              <w:right w:val="single" w:sz="4" w:space="0" w:color="auto"/>
            </w:tcBorders>
            <w:shd w:val="clear" w:color="auto" w:fill="auto"/>
            <w:noWrap/>
            <w:vAlign w:val="center"/>
            <w:hideMark/>
          </w:tcPr>
          <w:p w:rsidR="000470BD" w:rsidRPr="0060267C" w:rsidRDefault="000470BD" w:rsidP="0060267C">
            <w:pPr>
              <w:jc w:val="both"/>
              <w:rPr>
                <w:color w:val="000000"/>
                <w:spacing w:val="1"/>
                <w:lang w:eastAsia="ru-RU"/>
              </w:rPr>
            </w:pPr>
            <w:r w:rsidRPr="0060267C">
              <w:rPr>
                <w:spacing w:val="1"/>
                <w:lang w:eastAsia="ru-RU"/>
              </w:rPr>
              <w:t>15,3982</w:t>
            </w:r>
          </w:p>
        </w:tc>
      </w:tr>
      <w:tr w:rsidR="000470BD" w:rsidRPr="0060267C" w:rsidTr="0060267C">
        <w:trPr>
          <w:gridAfter w:val="1"/>
          <w:wAfter w:w="11" w:type="dxa"/>
          <w:trHeight w:val="360"/>
        </w:trPr>
        <w:tc>
          <w:tcPr>
            <w:tcW w:w="2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70BD" w:rsidRPr="0060267C" w:rsidRDefault="000470BD" w:rsidP="0060267C">
            <w:pPr>
              <w:ind w:firstLine="142"/>
              <w:jc w:val="center"/>
              <w:rPr>
                <w:b/>
                <w:bCs/>
                <w:color w:val="000000"/>
                <w:spacing w:val="1"/>
                <w:lang w:eastAsia="ru-RU"/>
              </w:rPr>
            </w:pPr>
            <w:r w:rsidRPr="0060267C">
              <w:rPr>
                <w:b/>
                <w:bCs/>
                <w:color w:val="000000"/>
                <w:spacing w:val="1"/>
                <w:lang w:eastAsia="ru-RU"/>
              </w:rPr>
              <w:t>Всього</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470BD" w:rsidRPr="0060267C" w:rsidRDefault="000470BD" w:rsidP="0060267C">
            <w:pPr>
              <w:jc w:val="center"/>
              <w:rPr>
                <w:b/>
                <w:bCs/>
                <w:color w:val="000000"/>
                <w:spacing w:val="1"/>
                <w:lang w:eastAsia="ru-RU"/>
              </w:rPr>
            </w:pPr>
            <w:r w:rsidRPr="0060267C">
              <w:rPr>
                <w:b/>
                <w:bCs/>
                <w:spacing w:val="1"/>
                <w:lang w:eastAsia="ru-RU"/>
              </w:rPr>
              <w:t>0,4044</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0470BD" w:rsidRPr="0060267C" w:rsidRDefault="000470BD" w:rsidP="0060267C">
            <w:pPr>
              <w:jc w:val="both"/>
              <w:rPr>
                <w:b/>
                <w:bCs/>
                <w:color w:val="000000"/>
                <w:spacing w:val="1"/>
                <w:lang w:eastAsia="ru-RU"/>
              </w:rPr>
            </w:pPr>
            <w:r w:rsidRPr="0060267C">
              <w:rPr>
                <w:b/>
                <w:bCs/>
                <w:spacing w:val="1"/>
                <w:lang w:eastAsia="ru-RU"/>
              </w:rPr>
              <w:t>404,3907</w:t>
            </w:r>
          </w:p>
        </w:tc>
        <w:tc>
          <w:tcPr>
            <w:tcW w:w="1134" w:type="dxa"/>
            <w:tcBorders>
              <w:top w:val="nil"/>
              <w:left w:val="nil"/>
              <w:bottom w:val="single" w:sz="4" w:space="0" w:color="auto"/>
              <w:right w:val="single" w:sz="4" w:space="0" w:color="auto"/>
            </w:tcBorders>
            <w:shd w:val="clear" w:color="auto" w:fill="auto"/>
            <w:noWrap/>
            <w:vAlign w:val="center"/>
            <w:hideMark/>
          </w:tcPr>
          <w:p w:rsidR="000470BD" w:rsidRPr="0060267C" w:rsidRDefault="000470BD" w:rsidP="0060267C">
            <w:pPr>
              <w:jc w:val="both"/>
              <w:rPr>
                <w:b/>
                <w:bCs/>
                <w:color w:val="000000"/>
                <w:spacing w:val="1"/>
                <w:lang w:eastAsia="ru-RU"/>
              </w:rPr>
            </w:pPr>
            <w:r w:rsidRPr="0060267C">
              <w:rPr>
                <w:b/>
                <w:bCs/>
                <w:spacing w:val="1"/>
                <w:lang w:eastAsia="ru-RU"/>
              </w:rPr>
              <w:t>336,9534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470BD" w:rsidRPr="0060267C" w:rsidRDefault="000470BD" w:rsidP="0060267C">
            <w:pPr>
              <w:jc w:val="both"/>
              <w:rPr>
                <w:b/>
                <w:bCs/>
                <w:color w:val="000000"/>
                <w:spacing w:val="1"/>
                <w:lang w:eastAsia="ru-RU"/>
              </w:rPr>
            </w:pPr>
            <w:r w:rsidRPr="0060267C">
              <w:rPr>
                <w:b/>
                <w:bCs/>
                <w:spacing w:val="1"/>
                <w:lang w:eastAsia="ru-RU"/>
              </w:rPr>
              <w:t>0,2642</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470BD" w:rsidRPr="0060267C" w:rsidRDefault="000470BD" w:rsidP="0060267C">
            <w:pPr>
              <w:jc w:val="both"/>
              <w:rPr>
                <w:b/>
                <w:bCs/>
                <w:color w:val="000000"/>
                <w:spacing w:val="1"/>
                <w:lang w:eastAsia="ru-RU"/>
              </w:rPr>
            </w:pPr>
            <w:r w:rsidRPr="0060267C">
              <w:rPr>
                <w:b/>
                <w:bCs/>
                <w:spacing w:val="1"/>
                <w:lang w:eastAsia="ru-RU"/>
              </w:rPr>
              <w:t>264,2224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470BD" w:rsidRPr="0060267C" w:rsidRDefault="000470BD" w:rsidP="0060267C">
            <w:pPr>
              <w:jc w:val="both"/>
              <w:rPr>
                <w:b/>
                <w:bCs/>
                <w:color w:val="000000"/>
                <w:spacing w:val="1"/>
                <w:lang w:eastAsia="ru-RU"/>
              </w:rPr>
            </w:pPr>
            <w:r w:rsidRPr="0060267C">
              <w:rPr>
                <w:b/>
                <w:bCs/>
                <w:spacing w:val="1"/>
                <w:lang w:eastAsia="ru-RU"/>
              </w:rPr>
              <w:t>264,2224</w:t>
            </w:r>
          </w:p>
        </w:tc>
      </w:tr>
    </w:tbl>
    <w:p w:rsidR="000470BD" w:rsidRPr="0060267C" w:rsidRDefault="000470BD" w:rsidP="0060267C">
      <w:pPr>
        <w:widowControl w:val="0"/>
        <w:autoSpaceDE w:val="0"/>
        <w:autoSpaceDN w:val="0"/>
        <w:ind w:firstLine="142"/>
        <w:jc w:val="both"/>
        <w:rPr>
          <w:sz w:val="28"/>
          <w:szCs w:val="28"/>
        </w:rPr>
      </w:pPr>
    </w:p>
    <w:p w:rsidR="004511FC" w:rsidRPr="0060267C" w:rsidRDefault="000470BD" w:rsidP="0060267C">
      <w:pPr>
        <w:widowControl w:val="0"/>
        <w:ind w:firstLine="567"/>
        <w:jc w:val="both"/>
        <w:rPr>
          <w:spacing w:val="1"/>
          <w:sz w:val="28"/>
          <w:szCs w:val="28"/>
          <w:lang w:eastAsia="ru-RU"/>
        </w:rPr>
      </w:pPr>
      <w:r w:rsidRPr="0060267C">
        <w:rPr>
          <w:spacing w:val="1"/>
          <w:sz w:val="28"/>
          <w:szCs w:val="28"/>
          <w:lang w:eastAsia="ru-RU"/>
        </w:rPr>
        <w:t>З метою охорони поверхневих водних об'єктів від забруднення і засмічення та збереження їх водності вздовж річок, навколо озер та інших водойм</w:t>
      </w:r>
      <w:r w:rsidR="00F7076F" w:rsidRPr="0060267C">
        <w:rPr>
          <w:spacing w:val="1"/>
          <w:sz w:val="28"/>
          <w:szCs w:val="28"/>
          <w:lang w:eastAsia="ru-RU"/>
        </w:rPr>
        <w:t>,</w:t>
      </w:r>
      <w:r w:rsidRPr="0060267C">
        <w:rPr>
          <w:spacing w:val="1"/>
          <w:sz w:val="28"/>
          <w:szCs w:val="28"/>
          <w:lang w:eastAsia="ru-RU"/>
        </w:rPr>
        <w:t xml:space="preserve"> та зменшення громадської забудови берегів внутрішніх водойм м</w:t>
      </w:r>
      <w:r w:rsidR="00F7076F" w:rsidRPr="0060267C">
        <w:rPr>
          <w:spacing w:val="1"/>
          <w:sz w:val="28"/>
          <w:szCs w:val="28"/>
          <w:lang w:eastAsia="ru-RU"/>
        </w:rPr>
        <w:t>іста</w:t>
      </w:r>
      <w:r w:rsidRPr="0060267C">
        <w:rPr>
          <w:spacing w:val="1"/>
          <w:sz w:val="28"/>
          <w:szCs w:val="28"/>
          <w:lang w:eastAsia="ru-RU"/>
        </w:rPr>
        <w:t xml:space="preserve"> Києва, </w:t>
      </w:r>
      <w:bookmarkStart w:id="1" w:name="_Hlk188882606"/>
      <w:r w:rsidRPr="0060267C">
        <w:rPr>
          <w:spacing w:val="1"/>
          <w:sz w:val="28"/>
          <w:szCs w:val="28"/>
          <w:lang w:eastAsia="ru-RU"/>
        </w:rPr>
        <w:t>КП «ПЛЕСО»</w:t>
      </w:r>
      <w:bookmarkEnd w:id="1"/>
      <w:r w:rsidRPr="0060267C">
        <w:rPr>
          <w:spacing w:val="1"/>
          <w:sz w:val="28"/>
          <w:szCs w:val="28"/>
          <w:lang w:eastAsia="ru-RU"/>
        </w:rPr>
        <w:t xml:space="preserve"> </w:t>
      </w:r>
      <w:r w:rsidR="00F83CBF" w:rsidRPr="0060267C">
        <w:rPr>
          <w:spacing w:val="1"/>
          <w:sz w:val="28"/>
          <w:szCs w:val="28"/>
          <w:lang w:eastAsia="ru-RU"/>
        </w:rPr>
        <w:t xml:space="preserve">за 2022-2024 роки розроблено 13  </w:t>
      </w:r>
      <w:proofErr w:type="spellStart"/>
      <w:r w:rsidRPr="0060267C">
        <w:rPr>
          <w:spacing w:val="1"/>
          <w:sz w:val="28"/>
          <w:szCs w:val="28"/>
          <w:lang w:eastAsia="ru-RU"/>
        </w:rPr>
        <w:t>про</w:t>
      </w:r>
      <w:r w:rsidR="00F7076F" w:rsidRPr="0060267C">
        <w:rPr>
          <w:spacing w:val="1"/>
          <w:sz w:val="28"/>
          <w:szCs w:val="28"/>
          <w:lang w:eastAsia="ru-RU"/>
        </w:rPr>
        <w:t>є</w:t>
      </w:r>
      <w:r w:rsidRPr="0060267C">
        <w:rPr>
          <w:spacing w:val="1"/>
          <w:sz w:val="28"/>
          <w:szCs w:val="28"/>
          <w:lang w:eastAsia="ru-RU"/>
        </w:rPr>
        <w:t>ктів</w:t>
      </w:r>
      <w:proofErr w:type="spellEnd"/>
      <w:r w:rsidRPr="0060267C">
        <w:rPr>
          <w:spacing w:val="1"/>
          <w:sz w:val="28"/>
          <w:szCs w:val="28"/>
          <w:lang w:eastAsia="ru-RU"/>
        </w:rPr>
        <w:t xml:space="preserve"> землеустрою щодо організації і встановлення меж водоохоронних зон і прибережних захисних смуг водних об’єктів міста Києва</w:t>
      </w:r>
      <w:r w:rsidR="00F83CBF" w:rsidRPr="0060267C">
        <w:rPr>
          <w:spacing w:val="1"/>
          <w:sz w:val="28"/>
          <w:szCs w:val="28"/>
          <w:lang w:eastAsia="ru-RU"/>
        </w:rPr>
        <w:t xml:space="preserve"> та заплановано продовжити розробку ще на 17 об</w:t>
      </w:r>
      <w:r w:rsidR="005B5707">
        <w:rPr>
          <w:spacing w:val="1"/>
          <w:sz w:val="28"/>
          <w:szCs w:val="28"/>
          <w:lang w:eastAsia="ru-RU"/>
        </w:rPr>
        <w:t>’</w:t>
      </w:r>
      <w:r w:rsidR="00F83CBF" w:rsidRPr="0060267C">
        <w:rPr>
          <w:spacing w:val="1"/>
          <w:sz w:val="28"/>
          <w:szCs w:val="28"/>
          <w:lang w:eastAsia="ru-RU"/>
        </w:rPr>
        <w:t xml:space="preserve">єктах. </w:t>
      </w:r>
    </w:p>
    <w:p w:rsidR="000470BD" w:rsidRPr="005B5707" w:rsidRDefault="00AB35E7" w:rsidP="0060267C">
      <w:pPr>
        <w:widowControl w:val="0"/>
        <w:ind w:firstLine="567"/>
        <w:jc w:val="both"/>
        <w:rPr>
          <w:spacing w:val="1"/>
          <w:sz w:val="28"/>
          <w:szCs w:val="28"/>
          <w:lang w:eastAsia="ru-RU"/>
        </w:rPr>
      </w:pPr>
      <w:r w:rsidRPr="005B5707">
        <w:rPr>
          <w:spacing w:val="1"/>
          <w:sz w:val="28"/>
          <w:szCs w:val="28"/>
          <w:lang w:eastAsia="ru-RU"/>
        </w:rPr>
        <w:t>У</w:t>
      </w:r>
      <w:r w:rsidR="000470BD" w:rsidRPr="005B5707">
        <w:rPr>
          <w:spacing w:val="1"/>
          <w:sz w:val="28"/>
          <w:szCs w:val="28"/>
          <w:lang w:eastAsia="ru-RU"/>
        </w:rPr>
        <w:t xml:space="preserve"> сьогоденні залишається актуальною проблема збереження унікальних природних комплексів з сукупністю усіх їх компонентів у природному стані, підтримка та вивчення природних мимовільних процесів і явищ на водних об’єктах.</w:t>
      </w:r>
    </w:p>
    <w:p w:rsidR="000470BD" w:rsidRPr="0060267C" w:rsidRDefault="000470BD" w:rsidP="0060267C">
      <w:pPr>
        <w:widowControl w:val="0"/>
        <w:ind w:firstLine="567"/>
        <w:jc w:val="both"/>
        <w:rPr>
          <w:spacing w:val="1"/>
          <w:sz w:val="28"/>
          <w:szCs w:val="28"/>
          <w:lang w:eastAsia="ru-RU"/>
        </w:rPr>
      </w:pPr>
      <w:r w:rsidRPr="005B5707">
        <w:rPr>
          <w:spacing w:val="1"/>
          <w:sz w:val="28"/>
          <w:szCs w:val="28"/>
          <w:lang w:eastAsia="ru-RU"/>
        </w:rPr>
        <w:t xml:space="preserve">З метою організації охорони та ефективного використання земель та територій природно-заповідного фонду, забезпечення державних органів, </w:t>
      </w:r>
      <w:r w:rsidRPr="005B5707">
        <w:rPr>
          <w:spacing w:val="1"/>
          <w:sz w:val="28"/>
          <w:szCs w:val="28"/>
          <w:lang w:eastAsia="ru-RU"/>
        </w:rPr>
        <w:lastRenderedPageBreak/>
        <w:t xml:space="preserve">заінтересованих підприємств, установ та організацій відповідною інформацією, необхідною для вирішення питань соціально-економічного розвитку, а також інформування населення про наявність територій природно-заповідного фонду на територій міста Києва КП «ПЛЕСО» розробляє </w:t>
      </w:r>
      <w:proofErr w:type="spellStart"/>
      <w:r w:rsidRPr="005B5707">
        <w:rPr>
          <w:spacing w:val="1"/>
          <w:sz w:val="28"/>
          <w:szCs w:val="28"/>
          <w:lang w:eastAsia="ru-RU"/>
        </w:rPr>
        <w:t>про</w:t>
      </w:r>
      <w:r w:rsidR="00AB35E7" w:rsidRPr="005B5707">
        <w:rPr>
          <w:spacing w:val="1"/>
          <w:sz w:val="28"/>
          <w:szCs w:val="28"/>
          <w:lang w:eastAsia="ru-RU"/>
        </w:rPr>
        <w:t>є</w:t>
      </w:r>
      <w:r w:rsidRPr="005B5707">
        <w:rPr>
          <w:spacing w:val="1"/>
          <w:sz w:val="28"/>
          <w:szCs w:val="28"/>
          <w:lang w:eastAsia="ru-RU"/>
        </w:rPr>
        <w:t>кти</w:t>
      </w:r>
      <w:proofErr w:type="spellEnd"/>
      <w:r w:rsidRPr="005B5707">
        <w:rPr>
          <w:spacing w:val="1"/>
          <w:sz w:val="28"/>
          <w:szCs w:val="28"/>
          <w:lang w:eastAsia="ru-RU"/>
        </w:rPr>
        <w:t xml:space="preserve"> землеустрою</w:t>
      </w:r>
      <w:r w:rsidRPr="0060267C">
        <w:rPr>
          <w:spacing w:val="1"/>
          <w:sz w:val="28"/>
          <w:szCs w:val="28"/>
          <w:lang w:eastAsia="ru-RU"/>
        </w:rPr>
        <w:t xml:space="preserve"> щодо організації і встановлення меж територій об’єктів природно-заповідного фонду. </w:t>
      </w:r>
    </w:p>
    <w:p w:rsidR="000470BD" w:rsidRPr="0060267C" w:rsidRDefault="000470BD" w:rsidP="0060267C">
      <w:pPr>
        <w:widowControl w:val="0"/>
        <w:ind w:firstLine="567"/>
        <w:jc w:val="both"/>
        <w:rPr>
          <w:spacing w:val="1"/>
          <w:sz w:val="28"/>
          <w:szCs w:val="28"/>
          <w:lang w:eastAsia="ru-RU"/>
        </w:rPr>
      </w:pPr>
      <w:r w:rsidRPr="0060267C">
        <w:rPr>
          <w:spacing w:val="1"/>
          <w:sz w:val="28"/>
          <w:szCs w:val="28"/>
          <w:lang w:eastAsia="ru-RU"/>
        </w:rPr>
        <w:t xml:space="preserve">Відомості про межі територій об’єктів природно-заповідного фонду вносяться до Державного земельного кадастру у вигляді обмежень у використанні земель. </w:t>
      </w:r>
    </w:p>
    <w:p w:rsidR="000470BD" w:rsidRPr="0060267C" w:rsidRDefault="000470BD" w:rsidP="0060267C">
      <w:pPr>
        <w:widowControl w:val="0"/>
        <w:ind w:firstLine="567"/>
        <w:jc w:val="both"/>
        <w:rPr>
          <w:spacing w:val="1"/>
          <w:sz w:val="28"/>
          <w:szCs w:val="28"/>
          <w:lang w:eastAsia="ru-RU"/>
        </w:rPr>
      </w:pPr>
      <w:r w:rsidRPr="0060267C">
        <w:rPr>
          <w:spacing w:val="1"/>
          <w:sz w:val="28"/>
          <w:szCs w:val="28"/>
          <w:lang w:eastAsia="ru-RU"/>
        </w:rPr>
        <w:t xml:space="preserve">З метою встановлення технічних параметрів водних об’єктів, гідрологічних характеристик річки (водотоку), регламентації експлуатаційної діяльності на водосховищах, ставках та озерах для забезпечення сталого використання (включаючи кількісне та якісне відновлення) усіх ресурсів, пов’язаних з існуванням водойми, надійності функціонування споруд і для підвищення ефективності їх використання, КП «ПЛЕСО» має на меті проводити паспортизацію водних об’єктів у відповідності до наказу Міністерства екології та природних ресурсів України від 18.03.2013 №99, зареєстрованого в Міністерстві юстиції 18 травня 2013 року за № 775/23307. </w:t>
      </w:r>
    </w:p>
    <w:p w:rsidR="000470BD" w:rsidRPr="0060267C" w:rsidRDefault="000470BD" w:rsidP="0060267C">
      <w:pPr>
        <w:widowControl w:val="0"/>
        <w:ind w:firstLine="567"/>
        <w:jc w:val="both"/>
        <w:rPr>
          <w:spacing w:val="1"/>
          <w:sz w:val="28"/>
          <w:szCs w:val="28"/>
          <w:lang w:eastAsia="ru-RU"/>
        </w:rPr>
      </w:pPr>
      <w:r w:rsidRPr="0060267C">
        <w:rPr>
          <w:spacing w:val="1"/>
          <w:sz w:val="28"/>
          <w:szCs w:val="28"/>
          <w:lang w:eastAsia="ru-RU"/>
        </w:rPr>
        <w:t xml:space="preserve">Паспорт водного об’єкта погоджується </w:t>
      </w:r>
      <w:proofErr w:type="spellStart"/>
      <w:r w:rsidRPr="0060267C">
        <w:rPr>
          <w:spacing w:val="1"/>
          <w:sz w:val="28"/>
          <w:szCs w:val="28"/>
          <w:lang w:eastAsia="ru-RU"/>
        </w:rPr>
        <w:t>Держводагентством</w:t>
      </w:r>
      <w:proofErr w:type="spellEnd"/>
      <w:r w:rsidRPr="0060267C">
        <w:rPr>
          <w:spacing w:val="1"/>
          <w:sz w:val="28"/>
          <w:szCs w:val="28"/>
          <w:lang w:eastAsia="ru-RU"/>
        </w:rPr>
        <w:t xml:space="preserve"> та підлягає коригуванню кожні 15 років, а також у разі змін технічних параметрів водного об’єкта і гідротехнічних споруд.</w:t>
      </w:r>
    </w:p>
    <w:p w:rsidR="000470BD" w:rsidRPr="0060267C" w:rsidRDefault="000470BD" w:rsidP="0060267C">
      <w:pPr>
        <w:widowControl w:val="0"/>
        <w:autoSpaceDE w:val="0"/>
        <w:autoSpaceDN w:val="0"/>
        <w:ind w:firstLine="567"/>
        <w:jc w:val="right"/>
        <w:rPr>
          <w:color w:val="333333"/>
          <w:sz w:val="28"/>
          <w:szCs w:val="28"/>
          <w:shd w:val="clear" w:color="auto" w:fill="FFFFFF"/>
        </w:rPr>
      </w:pPr>
      <w:r w:rsidRPr="006173D2">
        <w:rPr>
          <w:color w:val="333333"/>
          <w:sz w:val="28"/>
          <w:szCs w:val="28"/>
          <w:shd w:val="clear" w:color="auto" w:fill="FFFFFF"/>
        </w:rPr>
        <w:t>Таблиця</w:t>
      </w:r>
      <w:r w:rsidR="0089709B" w:rsidRPr="006173D2">
        <w:rPr>
          <w:color w:val="333333"/>
          <w:sz w:val="28"/>
          <w:szCs w:val="28"/>
          <w:shd w:val="clear" w:color="auto" w:fill="FFFFFF"/>
        </w:rPr>
        <w:t xml:space="preserve"> </w:t>
      </w:r>
      <w:r w:rsidR="00F83CBF" w:rsidRPr="006173D2">
        <w:rPr>
          <w:color w:val="333333"/>
          <w:sz w:val="28"/>
          <w:szCs w:val="28"/>
          <w:shd w:val="clear" w:color="auto" w:fill="FFFFFF"/>
        </w:rPr>
        <w:t>6</w:t>
      </w:r>
      <w:r w:rsidR="005B5707" w:rsidRPr="006173D2">
        <w:rPr>
          <w:color w:val="333333"/>
          <w:sz w:val="28"/>
          <w:szCs w:val="28"/>
          <w:shd w:val="clear" w:color="auto" w:fill="FFFFFF"/>
        </w:rPr>
        <w:t>.</w:t>
      </w:r>
    </w:p>
    <w:p w:rsidR="000470BD" w:rsidRPr="0060267C" w:rsidRDefault="00BB737E" w:rsidP="0060267C">
      <w:pPr>
        <w:widowControl w:val="0"/>
        <w:autoSpaceDE w:val="0"/>
        <w:autoSpaceDN w:val="0"/>
        <w:ind w:firstLine="567"/>
        <w:jc w:val="center"/>
        <w:rPr>
          <w:color w:val="333333"/>
          <w:sz w:val="28"/>
          <w:szCs w:val="28"/>
          <w:shd w:val="clear" w:color="auto" w:fill="FFFFFF"/>
        </w:rPr>
      </w:pPr>
      <w:r w:rsidRPr="0060267C">
        <w:rPr>
          <w:color w:val="333333"/>
          <w:sz w:val="28"/>
          <w:szCs w:val="28"/>
          <w:shd w:val="clear" w:color="auto" w:fill="FFFFFF"/>
        </w:rPr>
        <w:t xml:space="preserve">Інформація про наявність </w:t>
      </w:r>
      <w:r w:rsidR="000470BD" w:rsidRPr="0060267C">
        <w:rPr>
          <w:color w:val="333333"/>
          <w:sz w:val="28"/>
          <w:szCs w:val="28"/>
          <w:shd w:val="clear" w:color="auto" w:fill="FFFFFF"/>
        </w:rPr>
        <w:t>паспортів водних об</w:t>
      </w:r>
      <w:r w:rsidR="000470BD" w:rsidRPr="0060267C">
        <w:rPr>
          <w:color w:val="333333"/>
          <w:sz w:val="28"/>
          <w:szCs w:val="28"/>
          <w:shd w:val="clear" w:color="auto" w:fill="FFFFFF"/>
          <w:lang w:val="ru-RU"/>
        </w:rPr>
        <w:t>’</w:t>
      </w:r>
      <w:proofErr w:type="spellStart"/>
      <w:r w:rsidR="000470BD" w:rsidRPr="0060267C">
        <w:rPr>
          <w:color w:val="333333"/>
          <w:sz w:val="28"/>
          <w:szCs w:val="28"/>
          <w:shd w:val="clear" w:color="auto" w:fill="FFFFFF"/>
        </w:rPr>
        <w:t>єктів</w:t>
      </w:r>
      <w:proofErr w:type="spellEnd"/>
    </w:p>
    <w:p w:rsidR="000470BD" w:rsidRPr="0060267C" w:rsidRDefault="000470BD" w:rsidP="0060267C">
      <w:pPr>
        <w:widowControl w:val="0"/>
        <w:autoSpaceDE w:val="0"/>
        <w:autoSpaceDN w:val="0"/>
        <w:ind w:firstLine="567"/>
        <w:jc w:val="center"/>
        <w:rPr>
          <w:color w:val="333333"/>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1289"/>
        <w:gridCol w:w="776"/>
        <w:gridCol w:w="781"/>
        <w:gridCol w:w="781"/>
        <w:gridCol w:w="781"/>
        <w:gridCol w:w="781"/>
        <w:gridCol w:w="781"/>
        <w:gridCol w:w="859"/>
        <w:gridCol w:w="822"/>
      </w:tblGrid>
      <w:tr w:rsidR="00BB737E" w:rsidRPr="0060267C" w:rsidTr="00BB737E">
        <w:tc>
          <w:tcPr>
            <w:tcW w:w="1481" w:type="dxa"/>
            <w:shd w:val="clear" w:color="auto" w:fill="auto"/>
          </w:tcPr>
          <w:p w:rsidR="00BB737E" w:rsidRPr="0060267C" w:rsidRDefault="00BB737E" w:rsidP="0060267C">
            <w:pPr>
              <w:widowControl w:val="0"/>
              <w:autoSpaceDE w:val="0"/>
              <w:autoSpaceDN w:val="0"/>
              <w:jc w:val="both"/>
              <w:rPr>
                <w:sz w:val="28"/>
                <w:szCs w:val="28"/>
              </w:rPr>
            </w:pPr>
            <w:r w:rsidRPr="0060267C">
              <w:rPr>
                <w:sz w:val="28"/>
                <w:szCs w:val="28"/>
              </w:rPr>
              <w:t xml:space="preserve">Назва </w:t>
            </w:r>
          </w:p>
        </w:tc>
        <w:tc>
          <w:tcPr>
            <w:tcW w:w="1157" w:type="dxa"/>
            <w:shd w:val="clear" w:color="auto" w:fill="auto"/>
          </w:tcPr>
          <w:p w:rsidR="00BB737E" w:rsidRPr="0060267C" w:rsidRDefault="00BB737E" w:rsidP="0060267C">
            <w:pPr>
              <w:widowControl w:val="0"/>
              <w:autoSpaceDE w:val="0"/>
              <w:autoSpaceDN w:val="0"/>
              <w:jc w:val="both"/>
              <w:rPr>
                <w:sz w:val="28"/>
                <w:szCs w:val="28"/>
              </w:rPr>
            </w:pPr>
            <w:r w:rsidRPr="0060267C">
              <w:rPr>
                <w:sz w:val="28"/>
                <w:szCs w:val="28"/>
              </w:rPr>
              <w:t>Одиниця виміру</w:t>
            </w:r>
          </w:p>
        </w:tc>
        <w:tc>
          <w:tcPr>
            <w:tcW w:w="742" w:type="dxa"/>
            <w:shd w:val="clear" w:color="auto" w:fill="auto"/>
          </w:tcPr>
          <w:p w:rsidR="00BB737E" w:rsidRPr="0060267C" w:rsidRDefault="00BB737E" w:rsidP="0060267C">
            <w:pPr>
              <w:widowControl w:val="0"/>
              <w:autoSpaceDE w:val="0"/>
              <w:autoSpaceDN w:val="0"/>
              <w:jc w:val="both"/>
              <w:rPr>
                <w:sz w:val="28"/>
                <w:szCs w:val="28"/>
              </w:rPr>
            </w:pPr>
            <w:r w:rsidRPr="0060267C">
              <w:rPr>
                <w:sz w:val="28"/>
                <w:szCs w:val="28"/>
              </w:rPr>
              <w:t>2021</w:t>
            </w:r>
          </w:p>
        </w:tc>
        <w:tc>
          <w:tcPr>
            <w:tcW w:w="781" w:type="dxa"/>
            <w:shd w:val="clear" w:color="auto" w:fill="auto"/>
          </w:tcPr>
          <w:p w:rsidR="00BB737E" w:rsidRPr="0060267C" w:rsidRDefault="00BB737E" w:rsidP="0060267C">
            <w:pPr>
              <w:widowControl w:val="0"/>
              <w:autoSpaceDE w:val="0"/>
              <w:autoSpaceDN w:val="0"/>
              <w:jc w:val="both"/>
              <w:rPr>
                <w:sz w:val="28"/>
                <w:szCs w:val="28"/>
              </w:rPr>
            </w:pPr>
            <w:r w:rsidRPr="0060267C">
              <w:rPr>
                <w:sz w:val="28"/>
                <w:szCs w:val="28"/>
              </w:rPr>
              <w:t>2022</w:t>
            </w:r>
          </w:p>
        </w:tc>
        <w:tc>
          <w:tcPr>
            <w:tcW w:w="781" w:type="dxa"/>
            <w:shd w:val="clear" w:color="auto" w:fill="auto"/>
          </w:tcPr>
          <w:p w:rsidR="00BB737E" w:rsidRPr="0060267C" w:rsidRDefault="00BB737E" w:rsidP="0060267C">
            <w:pPr>
              <w:widowControl w:val="0"/>
              <w:autoSpaceDE w:val="0"/>
              <w:autoSpaceDN w:val="0"/>
              <w:jc w:val="both"/>
              <w:rPr>
                <w:sz w:val="28"/>
                <w:szCs w:val="28"/>
              </w:rPr>
            </w:pPr>
            <w:r w:rsidRPr="0060267C">
              <w:rPr>
                <w:sz w:val="28"/>
                <w:szCs w:val="28"/>
              </w:rPr>
              <w:t>2023</w:t>
            </w:r>
          </w:p>
        </w:tc>
        <w:tc>
          <w:tcPr>
            <w:tcW w:w="781" w:type="dxa"/>
            <w:shd w:val="clear" w:color="auto" w:fill="auto"/>
          </w:tcPr>
          <w:p w:rsidR="00BB737E" w:rsidRPr="0060267C" w:rsidRDefault="00BB737E" w:rsidP="0060267C">
            <w:pPr>
              <w:widowControl w:val="0"/>
              <w:autoSpaceDE w:val="0"/>
              <w:autoSpaceDN w:val="0"/>
              <w:jc w:val="both"/>
              <w:rPr>
                <w:sz w:val="28"/>
                <w:szCs w:val="28"/>
              </w:rPr>
            </w:pPr>
            <w:r w:rsidRPr="0060267C">
              <w:rPr>
                <w:sz w:val="28"/>
                <w:szCs w:val="28"/>
              </w:rPr>
              <w:t>2024</w:t>
            </w:r>
          </w:p>
        </w:tc>
        <w:tc>
          <w:tcPr>
            <w:tcW w:w="781" w:type="dxa"/>
            <w:shd w:val="clear" w:color="auto" w:fill="auto"/>
          </w:tcPr>
          <w:p w:rsidR="00BB737E" w:rsidRPr="0060267C" w:rsidRDefault="00BB737E" w:rsidP="0060267C">
            <w:pPr>
              <w:widowControl w:val="0"/>
              <w:autoSpaceDE w:val="0"/>
              <w:autoSpaceDN w:val="0"/>
              <w:jc w:val="both"/>
              <w:rPr>
                <w:sz w:val="28"/>
                <w:szCs w:val="28"/>
              </w:rPr>
            </w:pPr>
            <w:r w:rsidRPr="0060267C">
              <w:rPr>
                <w:sz w:val="28"/>
                <w:szCs w:val="28"/>
              </w:rPr>
              <w:t>2025</w:t>
            </w:r>
          </w:p>
        </w:tc>
        <w:tc>
          <w:tcPr>
            <w:tcW w:w="781" w:type="dxa"/>
            <w:shd w:val="clear" w:color="auto" w:fill="auto"/>
          </w:tcPr>
          <w:p w:rsidR="00BB737E" w:rsidRPr="0060267C" w:rsidRDefault="00BB737E" w:rsidP="0060267C">
            <w:pPr>
              <w:widowControl w:val="0"/>
              <w:autoSpaceDE w:val="0"/>
              <w:autoSpaceDN w:val="0"/>
              <w:jc w:val="both"/>
              <w:rPr>
                <w:sz w:val="28"/>
                <w:szCs w:val="28"/>
              </w:rPr>
            </w:pPr>
            <w:r w:rsidRPr="0060267C">
              <w:rPr>
                <w:sz w:val="28"/>
                <w:szCs w:val="28"/>
              </w:rPr>
              <w:t>2026</w:t>
            </w:r>
          </w:p>
        </w:tc>
        <w:tc>
          <w:tcPr>
            <w:tcW w:w="859" w:type="dxa"/>
            <w:shd w:val="clear" w:color="auto" w:fill="auto"/>
          </w:tcPr>
          <w:p w:rsidR="00BB737E" w:rsidRPr="0060267C" w:rsidRDefault="00BB737E" w:rsidP="0060267C">
            <w:pPr>
              <w:widowControl w:val="0"/>
              <w:autoSpaceDE w:val="0"/>
              <w:autoSpaceDN w:val="0"/>
              <w:jc w:val="both"/>
              <w:rPr>
                <w:sz w:val="28"/>
                <w:szCs w:val="28"/>
              </w:rPr>
            </w:pPr>
            <w:r w:rsidRPr="0060267C">
              <w:rPr>
                <w:sz w:val="28"/>
                <w:szCs w:val="28"/>
              </w:rPr>
              <w:t>2027</w:t>
            </w:r>
          </w:p>
        </w:tc>
        <w:tc>
          <w:tcPr>
            <w:tcW w:w="822" w:type="dxa"/>
            <w:shd w:val="clear" w:color="auto" w:fill="auto"/>
          </w:tcPr>
          <w:p w:rsidR="00BB737E" w:rsidRPr="0060267C" w:rsidRDefault="00BB737E" w:rsidP="0060267C">
            <w:pPr>
              <w:widowControl w:val="0"/>
              <w:autoSpaceDE w:val="0"/>
              <w:autoSpaceDN w:val="0"/>
              <w:jc w:val="both"/>
              <w:rPr>
                <w:sz w:val="28"/>
                <w:szCs w:val="28"/>
              </w:rPr>
            </w:pPr>
            <w:r w:rsidRPr="0060267C">
              <w:rPr>
                <w:sz w:val="28"/>
                <w:szCs w:val="28"/>
              </w:rPr>
              <w:t>2028</w:t>
            </w:r>
          </w:p>
        </w:tc>
      </w:tr>
      <w:tr w:rsidR="00BB737E" w:rsidRPr="0060267C" w:rsidTr="00BB737E">
        <w:tc>
          <w:tcPr>
            <w:tcW w:w="1481" w:type="dxa"/>
            <w:shd w:val="clear" w:color="auto" w:fill="auto"/>
          </w:tcPr>
          <w:p w:rsidR="00BB737E" w:rsidRPr="0060267C" w:rsidRDefault="00BB737E" w:rsidP="0060267C">
            <w:pPr>
              <w:widowControl w:val="0"/>
              <w:autoSpaceDE w:val="0"/>
              <w:autoSpaceDN w:val="0"/>
              <w:jc w:val="both"/>
              <w:rPr>
                <w:sz w:val="28"/>
                <w:szCs w:val="28"/>
              </w:rPr>
            </w:pPr>
            <w:r w:rsidRPr="0060267C">
              <w:rPr>
                <w:sz w:val="28"/>
                <w:szCs w:val="28"/>
              </w:rPr>
              <w:t>Розроблені паспорти водних об</w:t>
            </w:r>
            <w:r w:rsidRPr="0060267C">
              <w:rPr>
                <w:sz w:val="28"/>
                <w:szCs w:val="28"/>
                <w:lang w:val="en-US"/>
              </w:rPr>
              <w:t>’</w:t>
            </w:r>
            <w:proofErr w:type="spellStart"/>
            <w:r w:rsidRPr="0060267C">
              <w:rPr>
                <w:sz w:val="28"/>
                <w:szCs w:val="28"/>
              </w:rPr>
              <w:t>єктів</w:t>
            </w:r>
            <w:proofErr w:type="spellEnd"/>
          </w:p>
        </w:tc>
        <w:tc>
          <w:tcPr>
            <w:tcW w:w="1157" w:type="dxa"/>
            <w:shd w:val="clear" w:color="auto" w:fill="auto"/>
            <w:vAlign w:val="center"/>
          </w:tcPr>
          <w:p w:rsidR="00BB737E" w:rsidRPr="0060267C" w:rsidRDefault="00BB737E" w:rsidP="0060267C">
            <w:pPr>
              <w:widowControl w:val="0"/>
              <w:autoSpaceDE w:val="0"/>
              <w:autoSpaceDN w:val="0"/>
              <w:jc w:val="center"/>
              <w:rPr>
                <w:sz w:val="28"/>
                <w:szCs w:val="28"/>
              </w:rPr>
            </w:pPr>
            <w:r w:rsidRPr="0060267C">
              <w:rPr>
                <w:sz w:val="28"/>
                <w:szCs w:val="28"/>
              </w:rPr>
              <w:t>Од.</w:t>
            </w:r>
          </w:p>
        </w:tc>
        <w:tc>
          <w:tcPr>
            <w:tcW w:w="742" w:type="dxa"/>
            <w:shd w:val="clear" w:color="auto" w:fill="auto"/>
            <w:vAlign w:val="center"/>
          </w:tcPr>
          <w:p w:rsidR="00BB737E" w:rsidRPr="0060267C" w:rsidRDefault="00BB737E" w:rsidP="0060267C">
            <w:pPr>
              <w:widowControl w:val="0"/>
              <w:autoSpaceDE w:val="0"/>
              <w:autoSpaceDN w:val="0"/>
              <w:jc w:val="center"/>
              <w:rPr>
                <w:sz w:val="28"/>
                <w:szCs w:val="28"/>
              </w:rPr>
            </w:pPr>
            <w:r w:rsidRPr="0060267C">
              <w:rPr>
                <w:sz w:val="28"/>
                <w:szCs w:val="28"/>
              </w:rPr>
              <w:t>55</w:t>
            </w:r>
          </w:p>
        </w:tc>
        <w:tc>
          <w:tcPr>
            <w:tcW w:w="781" w:type="dxa"/>
            <w:shd w:val="clear" w:color="auto" w:fill="auto"/>
            <w:vAlign w:val="center"/>
          </w:tcPr>
          <w:p w:rsidR="00BB737E" w:rsidRPr="0060267C" w:rsidRDefault="00BB737E" w:rsidP="0060267C">
            <w:pPr>
              <w:widowControl w:val="0"/>
              <w:autoSpaceDE w:val="0"/>
              <w:autoSpaceDN w:val="0"/>
              <w:jc w:val="center"/>
              <w:rPr>
                <w:sz w:val="28"/>
                <w:szCs w:val="28"/>
              </w:rPr>
            </w:pPr>
            <w:r w:rsidRPr="0060267C">
              <w:rPr>
                <w:sz w:val="28"/>
                <w:szCs w:val="28"/>
              </w:rPr>
              <w:t>66</w:t>
            </w:r>
          </w:p>
        </w:tc>
        <w:tc>
          <w:tcPr>
            <w:tcW w:w="781" w:type="dxa"/>
            <w:shd w:val="clear" w:color="auto" w:fill="auto"/>
            <w:vAlign w:val="center"/>
          </w:tcPr>
          <w:p w:rsidR="00BB737E" w:rsidRPr="0060267C" w:rsidRDefault="00BB737E" w:rsidP="0060267C">
            <w:pPr>
              <w:widowControl w:val="0"/>
              <w:autoSpaceDE w:val="0"/>
              <w:autoSpaceDN w:val="0"/>
              <w:jc w:val="center"/>
              <w:rPr>
                <w:sz w:val="28"/>
                <w:szCs w:val="28"/>
              </w:rPr>
            </w:pPr>
            <w:r w:rsidRPr="0060267C">
              <w:rPr>
                <w:sz w:val="28"/>
                <w:szCs w:val="28"/>
              </w:rPr>
              <w:t>66</w:t>
            </w:r>
          </w:p>
        </w:tc>
        <w:tc>
          <w:tcPr>
            <w:tcW w:w="781" w:type="dxa"/>
            <w:shd w:val="clear" w:color="auto" w:fill="auto"/>
            <w:vAlign w:val="center"/>
          </w:tcPr>
          <w:p w:rsidR="00BB737E" w:rsidRPr="0060267C" w:rsidRDefault="00BB737E" w:rsidP="0060267C">
            <w:pPr>
              <w:widowControl w:val="0"/>
              <w:autoSpaceDE w:val="0"/>
              <w:autoSpaceDN w:val="0"/>
              <w:jc w:val="center"/>
              <w:rPr>
                <w:sz w:val="28"/>
                <w:szCs w:val="28"/>
              </w:rPr>
            </w:pPr>
            <w:r w:rsidRPr="0060267C">
              <w:rPr>
                <w:sz w:val="28"/>
                <w:szCs w:val="28"/>
              </w:rPr>
              <w:t>71</w:t>
            </w:r>
          </w:p>
        </w:tc>
        <w:tc>
          <w:tcPr>
            <w:tcW w:w="781" w:type="dxa"/>
            <w:shd w:val="clear" w:color="auto" w:fill="auto"/>
            <w:vAlign w:val="center"/>
          </w:tcPr>
          <w:p w:rsidR="00BB737E" w:rsidRPr="0060267C" w:rsidRDefault="00BB737E" w:rsidP="0060267C">
            <w:pPr>
              <w:widowControl w:val="0"/>
              <w:autoSpaceDE w:val="0"/>
              <w:autoSpaceDN w:val="0"/>
              <w:jc w:val="center"/>
              <w:rPr>
                <w:sz w:val="28"/>
                <w:szCs w:val="28"/>
              </w:rPr>
            </w:pPr>
            <w:r w:rsidRPr="0060267C">
              <w:rPr>
                <w:sz w:val="28"/>
                <w:szCs w:val="28"/>
              </w:rPr>
              <w:t>81</w:t>
            </w:r>
          </w:p>
        </w:tc>
        <w:tc>
          <w:tcPr>
            <w:tcW w:w="781" w:type="dxa"/>
            <w:shd w:val="clear" w:color="auto" w:fill="auto"/>
            <w:vAlign w:val="center"/>
          </w:tcPr>
          <w:p w:rsidR="00BB737E" w:rsidRPr="0060267C" w:rsidRDefault="00BB737E" w:rsidP="0060267C">
            <w:pPr>
              <w:widowControl w:val="0"/>
              <w:autoSpaceDE w:val="0"/>
              <w:autoSpaceDN w:val="0"/>
              <w:jc w:val="center"/>
              <w:rPr>
                <w:sz w:val="28"/>
                <w:szCs w:val="28"/>
              </w:rPr>
            </w:pPr>
            <w:r w:rsidRPr="0060267C">
              <w:rPr>
                <w:sz w:val="28"/>
                <w:szCs w:val="28"/>
              </w:rPr>
              <w:t>86</w:t>
            </w:r>
          </w:p>
        </w:tc>
        <w:tc>
          <w:tcPr>
            <w:tcW w:w="859" w:type="dxa"/>
            <w:shd w:val="clear" w:color="auto" w:fill="auto"/>
            <w:vAlign w:val="center"/>
          </w:tcPr>
          <w:p w:rsidR="00BB737E" w:rsidRPr="0060267C" w:rsidRDefault="00BB737E" w:rsidP="0060267C">
            <w:pPr>
              <w:widowControl w:val="0"/>
              <w:autoSpaceDE w:val="0"/>
              <w:autoSpaceDN w:val="0"/>
              <w:jc w:val="center"/>
              <w:rPr>
                <w:sz w:val="28"/>
                <w:szCs w:val="28"/>
              </w:rPr>
            </w:pPr>
            <w:r w:rsidRPr="0060267C">
              <w:rPr>
                <w:sz w:val="28"/>
                <w:szCs w:val="28"/>
              </w:rPr>
              <w:t>91</w:t>
            </w:r>
          </w:p>
        </w:tc>
        <w:tc>
          <w:tcPr>
            <w:tcW w:w="822" w:type="dxa"/>
            <w:shd w:val="clear" w:color="auto" w:fill="auto"/>
            <w:vAlign w:val="center"/>
          </w:tcPr>
          <w:p w:rsidR="00BB737E" w:rsidRPr="0060267C" w:rsidRDefault="00BB737E" w:rsidP="0060267C">
            <w:pPr>
              <w:widowControl w:val="0"/>
              <w:autoSpaceDE w:val="0"/>
              <w:autoSpaceDN w:val="0"/>
              <w:jc w:val="center"/>
              <w:rPr>
                <w:sz w:val="28"/>
                <w:szCs w:val="28"/>
              </w:rPr>
            </w:pPr>
            <w:r w:rsidRPr="0060267C">
              <w:rPr>
                <w:sz w:val="28"/>
                <w:szCs w:val="28"/>
              </w:rPr>
              <w:t>96</w:t>
            </w:r>
          </w:p>
        </w:tc>
      </w:tr>
    </w:tbl>
    <w:p w:rsidR="000470BD" w:rsidRPr="0060267C" w:rsidRDefault="000470BD" w:rsidP="0060267C">
      <w:pPr>
        <w:widowControl w:val="0"/>
        <w:ind w:firstLine="567"/>
        <w:jc w:val="both"/>
        <w:rPr>
          <w:spacing w:val="1"/>
          <w:sz w:val="28"/>
          <w:szCs w:val="28"/>
          <w:lang w:eastAsia="ru-RU"/>
        </w:rPr>
      </w:pPr>
      <w:r w:rsidRPr="0060267C">
        <w:rPr>
          <w:spacing w:val="1"/>
          <w:sz w:val="28"/>
          <w:szCs w:val="28"/>
          <w:lang w:eastAsia="ru-RU"/>
        </w:rPr>
        <w:t xml:space="preserve">Для всіх без винятку водних об’єктів найважливішим завданням є поліпшення якості води шляхом зменшення забруднення і засмічення. Для поліпшення якості води потрібно застосовувати й інноваційні заходи, до яких, зокрема, належить аерація водойм, посилення водообміну тощо. </w:t>
      </w:r>
    </w:p>
    <w:p w:rsidR="000470BD" w:rsidRPr="0060267C" w:rsidRDefault="000470BD" w:rsidP="0060267C">
      <w:pPr>
        <w:widowControl w:val="0"/>
        <w:ind w:firstLine="567"/>
        <w:jc w:val="both"/>
        <w:rPr>
          <w:spacing w:val="1"/>
          <w:sz w:val="28"/>
          <w:szCs w:val="28"/>
          <w:lang w:eastAsia="ru-RU"/>
        </w:rPr>
      </w:pPr>
      <w:r w:rsidRPr="005B5707">
        <w:rPr>
          <w:spacing w:val="1"/>
          <w:sz w:val="28"/>
          <w:szCs w:val="28"/>
          <w:lang w:eastAsia="ru-RU"/>
        </w:rPr>
        <w:t xml:space="preserve">У </w:t>
      </w:r>
      <w:r w:rsidR="00B21803" w:rsidRPr="005B5707">
        <w:rPr>
          <w:spacing w:val="1"/>
          <w:sz w:val="28"/>
          <w:szCs w:val="28"/>
          <w:lang w:eastAsia="ru-RU"/>
        </w:rPr>
        <w:t xml:space="preserve">місті </w:t>
      </w:r>
      <w:r w:rsidRPr="005B5707">
        <w:rPr>
          <w:spacing w:val="1"/>
          <w:sz w:val="28"/>
          <w:szCs w:val="28"/>
          <w:lang w:eastAsia="ru-RU"/>
        </w:rPr>
        <w:t>Києві водні об’єкти</w:t>
      </w:r>
      <w:r w:rsidRPr="0060267C">
        <w:rPr>
          <w:spacing w:val="1"/>
          <w:sz w:val="28"/>
          <w:szCs w:val="28"/>
          <w:lang w:eastAsia="ru-RU"/>
        </w:rPr>
        <w:t xml:space="preserve"> займають важливе місце не тільки з екологічної та інженерної точки зору, а й є популярними місцями для відпочинку.</w:t>
      </w:r>
    </w:p>
    <w:p w:rsidR="000470BD" w:rsidRPr="0060267C" w:rsidRDefault="000470BD" w:rsidP="0060267C">
      <w:pPr>
        <w:widowControl w:val="0"/>
        <w:ind w:firstLine="567"/>
        <w:jc w:val="both"/>
        <w:rPr>
          <w:spacing w:val="1"/>
          <w:sz w:val="28"/>
          <w:szCs w:val="28"/>
          <w:lang w:eastAsia="ru-RU"/>
        </w:rPr>
      </w:pPr>
      <w:r w:rsidRPr="0060267C">
        <w:rPr>
          <w:spacing w:val="1"/>
          <w:sz w:val="28"/>
          <w:szCs w:val="28"/>
          <w:lang w:eastAsia="ru-RU"/>
        </w:rPr>
        <w:t>Наявність водних об’єктів, на яких розташовані пляжі та зони відпочинку, сприятливі природно-кліматичні умови надають можливість різним верствам населення міста та гостям відпочивати і оздоровлятися на міських пляжах та зонах відпочинку біля води.</w:t>
      </w:r>
    </w:p>
    <w:p w:rsidR="000470BD" w:rsidRPr="0060267C" w:rsidRDefault="000470BD" w:rsidP="0060267C">
      <w:pPr>
        <w:widowControl w:val="0"/>
        <w:ind w:firstLine="567"/>
        <w:jc w:val="both"/>
        <w:rPr>
          <w:spacing w:val="1"/>
          <w:sz w:val="28"/>
          <w:szCs w:val="28"/>
          <w:lang w:eastAsia="ru-RU"/>
        </w:rPr>
      </w:pPr>
      <w:r w:rsidRPr="0060267C">
        <w:rPr>
          <w:spacing w:val="1"/>
          <w:sz w:val="28"/>
          <w:szCs w:val="28"/>
          <w:lang w:eastAsia="ru-RU"/>
        </w:rPr>
        <w:t>Єдиним</w:t>
      </w:r>
      <w:r w:rsidR="00BB737E" w:rsidRPr="0060267C">
        <w:rPr>
          <w:spacing w:val="1"/>
          <w:sz w:val="28"/>
          <w:szCs w:val="28"/>
          <w:lang w:eastAsia="ru-RU"/>
        </w:rPr>
        <w:t xml:space="preserve"> в місті Києві </w:t>
      </w:r>
      <w:r w:rsidRPr="0060267C">
        <w:rPr>
          <w:spacing w:val="1"/>
          <w:sz w:val="28"/>
          <w:szCs w:val="28"/>
          <w:lang w:eastAsia="ru-RU"/>
        </w:rPr>
        <w:t xml:space="preserve"> спеціалізованим підприємством  яке з 1995року опікується водними об’єктами у місті Києві, в тому числі пляжами та зонами відпочинку є КП «ПЛЕСО».</w:t>
      </w:r>
    </w:p>
    <w:p w:rsidR="004A03B5" w:rsidRPr="0060267C" w:rsidRDefault="000470BD" w:rsidP="0060267C">
      <w:pPr>
        <w:widowControl w:val="0"/>
        <w:ind w:firstLine="567"/>
        <w:jc w:val="both"/>
        <w:rPr>
          <w:color w:val="000000"/>
          <w:spacing w:val="1"/>
          <w:sz w:val="28"/>
          <w:szCs w:val="28"/>
          <w:lang w:eastAsia="ru-RU"/>
        </w:rPr>
      </w:pPr>
      <w:r w:rsidRPr="0060267C">
        <w:rPr>
          <w:spacing w:val="1"/>
          <w:sz w:val="28"/>
          <w:szCs w:val="28"/>
          <w:lang w:eastAsia="ru-RU"/>
        </w:rPr>
        <w:t xml:space="preserve">Території міських пляжів і зон відпочинку біля води загального користування є основними рекреаційними утвореннями, що забезпечують відпочинок понад 100 тисяч осіб у день, відновлення здоров'я жителів і гостей м. Києва. </w:t>
      </w:r>
    </w:p>
    <w:p w:rsidR="005B5707" w:rsidRDefault="0017411F" w:rsidP="0060267C">
      <w:pPr>
        <w:widowControl w:val="0"/>
        <w:ind w:firstLine="567"/>
        <w:jc w:val="both"/>
        <w:rPr>
          <w:spacing w:val="1"/>
          <w:sz w:val="28"/>
          <w:szCs w:val="28"/>
          <w:lang w:eastAsia="ru-RU"/>
        </w:rPr>
      </w:pPr>
      <w:r w:rsidRPr="0060267C">
        <w:rPr>
          <w:spacing w:val="1"/>
          <w:sz w:val="28"/>
          <w:szCs w:val="28"/>
          <w:lang w:eastAsia="ru-RU"/>
        </w:rPr>
        <w:lastRenderedPageBreak/>
        <w:tab/>
      </w:r>
      <w:r w:rsidRPr="0060267C">
        <w:rPr>
          <w:spacing w:val="1"/>
          <w:sz w:val="28"/>
          <w:szCs w:val="28"/>
          <w:lang w:eastAsia="ru-RU"/>
        </w:rPr>
        <w:tab/>
      </w:r>
      <w:r w:rsidRPr="0060267C">
        <w:rPr>
          <w:spacing w:val="1"/>
          <w:sz w:val="28"/>
          <w:szCs w:val="28"/>
          <w:lang w:eastAsia="ru-RU"/>
        </w:rPr>
        <w:tab/>
      </w:r>
      <w:r w:rsidRPr="0060267C">
        <w:rPr>
          <w:spacing w:val="1"/>
          <w:sz w:val="28"/>
          <w:szCs w:val="28"/>
          <w:lang w:eastAsia="ru-RU"/>
        </w:rPr>
        <w:tab/>
      </w:r>
      <w:r w:rsidRPr="0060267C">
        <w:rPr>
          <w:spacing w:val="1"/>
          <w:sz w:val="28"/>
          <w:szCs w:val="28"/>
          <w:lang w:eastAsia="ru-RU"/>
        </w:rPr>
        <w:tab/>
      </w:r>
      <w:r w:rsidRPr="0060267C">
        <w:rPr>
          <w:spacing w:val="1"/>
          <w:sz w:val="28"/>
          <w:szCs w:val="28"/>
          <w:lang w:eastAsia="ru-RU"/>
        </w:rPr>
        <w:tab/>
      </w:r>
      <w:r w:rsidRPr="0060267C">
        <w:rPr>
          <w:spacing w:val="1"/>
          <w:sz w:val="28"/>
          <w:szCs w:val="28"/>
          <w:lang w:eastAsia="ru-RU"/>
        </w:rPr>
        <w:tab/>
      </w:r>
      <w:r w:rsidRPr="0060267C">
        <w:rPr>
          <w:spacing w:val="1"/>
          <w:sz w:val="28"/>
          <w:szCs w:val="28"/>
          <w:lang w:eastAsia="ru-RU"/>
        </w:rPr>
        <w:tab/>
      </w:r>
      <w:r w:rsidRPr="0060267C">
        <w:rPr>
          <w:spacing w:val="1"/>
          <w:sz w:val="28"/>
          <w:szCs w:val="28"/>
          <w:lang w:eastAsia="ru-RU"/>
        </w:rPr>
        <w:tab/>
      </w:r>
      <w:r w:rsidRPr="0060267C">
        <w:rPr>
          <w:spacing w:val="1"/>
          <w:sz w:val="28"/>
          <w:szCs w:val="28"/>
          <w:lang w:eastAsia="ru-RU"/>
        </w:rPr>
        <w:tab/>
        <w:t xml:space="preserve">        </w:t>
      </w:r>
    </w:p>
    <w:p w:rsidR="005B5707" w:rsidRDefault="005B5707" w:rsidP="0060267C">
      <w:pPr>
        <w:widowControl w:val="0"/>
        <w:ind w:firstLine="567"/>
        <w:jc w:val="both"/>
        <w:rPr>
          <w:spacing w:val="1"/>
          <w:sz w:val="28"/>
          <w:szCs w:val="28"/>
          <w:lang w:eastAsia="ru-RU"/>
        </w:rPr>
      </w:pPr>
    </w:p>
    <w:p w:rsidR="005B5707" w:rsidRDefault="005B5707" w:rsidP="0060267C">
      <w:pPr>
        <w:widowControl w:val="0"/>
        <w:ind w:firstLine="567"/>
        <w:jc w:val="both"/>
        <w:rPr>
          <w:spacing w:val="1"/>
          <w:sz w:val="28"/>
          <w:szCs w:val="28"/>
          <w:lang w:eastAsia="ru-RU"/>
        </w:rPr>
      </w:pPr>
    </w:p>
    <w:p w:rsidR="005B5707" w:rsidRDefault="005B5707" w:rsidP="0060267C">
      <w:pPr>
        <w:widowControl w:val="0"/>
        <w:ind w:firstLine="567"/>
        <w:jc w:val="both"/>
        <w:rPr>
          <w:spacing w:val="1"/>
          <w:sz w:val="28"/>
          <w:szCs w:val="28"/>
          <w:lang w:eastAsia="ru-RU"/>
        </w:rPr>
      </w:pPr>
    </w:p>
    <w:p w:rsidR="00F83CBF" w:rsidRPr="0060267C" w:rsidRDefault="00F83CBF" w:rsidP="005B5707">
      <w:pPr>
        <w:widowControl w:val="0"/>
        <w:ind w:left="7799"/>
        <w:jc w:val="both"/>
        <w:rPr>
          <w:spacing w:val="1"/>
          <w:sz w:val="28"/>
          <w:szCs w:val="28"/>
          <w:lang w:eastAsia="ru-RU"/>
        </w:rPr>
      </w:pPr>
      <w:r w:rsidRPr="0060267C">
        <w:rPr>
          <w:spacing w:val="1"/>
          <w:sz w:val="28"/>
          <w:szCs w:val="28"/>
          <w:lang w:eastAsia="ru-RU"/>
        </w:rPr>
        <w:t>Таблиця 7</w:t>
      </w:r>
      <w:r w:rsidR="005B5707">
        <w:rPr>
          <w:spacing w:val="1"/>
          <w:sz w:val="28"/>
          <w:szCs w:val="28"/>
          <w:lang w:eastAsia="ru-RU"/>
        </w:rPr>
        <w:t>.</w:t>
      </w:r>
    </w:p>
    <w:p w:rsidR="000470BD" w:rsidRPr="0060267C" w:rsidRDefault="000470BD" w:rsidP="0060267C">
      <w:pPr>
        <w:widowControl w:val="0"/>
        <w:ind w:firstLine="567"/>
        <w:jc w:val="both"/>
        <w:rPr>
          <w:spacing w:val="1"/>
          <w:sz w:val="28"/>
          <w:szCs w:val="28"/>
          <w:lang w:eastAsia="ru-RU"/>
        </w:rPr>
      </w:pPr>
      <w:r w:rsidRPr="005B5707">
        <w:rPr>
          <w:spacing w:val="1"/>
          <w:sz w:val="28"/>
          <w:szCs w:val="28"/>
          <w:lang w:eastAsia="ru-RU"/>
        </w:rPr>
        <w:t>Основні показники динаміки благоустрою водних об’єктів 202</w:t>
      </w:r>
      <w:r w:rsidR="0017411F" w:rsidRPr="005B5707">
        <w:rPr>
          <w:spacing w:val="1"/>
          <w:sz w:val="28"/>
          <w:szCs w:val="28"/>
          <w:lang w:val="en-US" w:eastAsia="ru-RU"/>
        </w:rPr>
        <w:t>2</w:t>
      </w:r>
      <w:r w:rsidRPr="005B5707">
        <w:rPr>
          <w:spacing w:val="1"/>
          <w:sz w:val="28"/>
          <w:szCs w:val="28"/>
          <w:lang w:eastAsia="ru-RU"/>
        </w:rPr>
        <w:t>-2028 роки</w:t>
      </w:r>
      <w:r w:rsidRPr="0060267C">
        <w:rPr>
          <w:spacing w:val="1"/>
          <w:sz w:val="28"/>
          <w:szCs w:val="28"/>
          <w:lang w:eastAsia="ru-RU"/>
        </w:rPr>
        <w:t xml:space="preserve"> </w:t>
      </w:r>
    </w:p>
    <w:tbl>
      <w:tblPr>
        <w:tblW w:w="10364" w:type="dxa"/>
        <w:tblInd w:w="-431" w:type="dxa"/>
        <w:tblLayout w:type="fixed"/>
        <w:tblLook w:val="04A0" w:firstRow="1" w:lastRow="0" w:firstColumn="1" w:lastColumn="0" w:noHBand="0" w:noVBand="1"/>
      </w:tblPr>
      <w:tblGrid>
        <w:gridCol w:w="710"/>
        <w:gridCol w:w="1843"/>
        <w:gridCol w:w="850"/>
        <w:gridCol w:w="992"/>
        <w:gridCol w:w="993"/>
        <w:gridCol w:w="992"/>
        <w:gridCol w:w="850"/>
        <w:gridCol w:w="1134"/>
        <w:gridCol w:w="1134"/>
        <w:gridCol w:w="851"/>
        <w:gridCol w:w="15"/>
      </w:tblGrid>
      <w:tr w:rsidR="004A03B5" w:rsidRPr="0060267C" w:rsidTr="0060267C">
        <w:trPr>
          <w:trHeight w:val="288"/>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03B5" w:rsidRPr="0060267C" w:rsidRDefault="000838E5" w:rsidP="0060267C">
            <w:pPr>
              <w:ind w:firstLine="567"/>
              <w:jc w:val="both"/>
              <w:rPr>
                <w:color w:val="000000"/>
                <w:sz w:val="28"/>
                <w:szCs w:val="28"/>
              </w:rPr>
            </w:pPr>
            <w:r w:rsidRPr="0060267C">
              <w:rPr>
                <w:color w:val="000000"/>
                <w:sz w:val="28"/>
                <w:szCs w:val="28"/>
              </w:rPr>
              <w:t xml:space="preserve">№  </w:t>
            </w:r>
            <w:r w:rsidR="004A03B5" w:rsidRPr="0060267C">
              <w:rPr>
                <w:color w:val="000000"/>
                <w:sz w:val="28"/>
                <w:szCs w:val="28"/>
              </w:rPr>
              <w:t>п/п</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03B5" w:rsidRPr="0060267C" w:rsidRDefault="004A03B5" w:rsidP="0060267C">
            <w:pPr>
              <w:ind w:firstLine="37"/>
              <w:jc w:val="both"/>
              <w:rPr>
                <w:color w:val="000000"/>
                <w:sz w:val="28"/>
                <w:szCs w:val="28"/>
              </w:rPr>
            </w:pPr>
            <w:r w:rsidRPr="0060267C">
              <w:rPr>
                <w:color w:val="000000"/>
                <w:sz w:val="28"/>
                <w:szCs w:val="28"/>
              </w:rPr>
              <w:t>Назва показника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03B5" w:rsidRPr="0060267C" w:rsidRDefault="004A03B5" w:rsidP="0060267C">
            <w:pPr>
              <w:jc w:val="both"/>
              <w:rPr>
                <w:color w:val="000000"/>
                <w:sz w:val="28"/>
                <w:szCs w:val="28"/>
              </w:rPr>
            </w:pPr>
            <w:r w:rsidRPr="0060267C">
              <w:rPr>
                <w:color w:val="000000"/>
                <w:sz w:val="28"/>
                <w:szCs w:val="28"/>
              </w:rPr>
              <w:t xml:space="preserve">Оди- </w:t>
            </w:r>
            <w:proofErr w:type="spellStart"/>
            <w:r w:rsidRPr="0060267C">
              <w:rPr>
                <w:color w:val="000000"/>
                <w:sz w:val="28"/>
                <w:szCs w:val="28"/>
              </w:rPr>
              <w:t>ниця</w:t>
            </w:r>
            <w:proofErr w:type="spellEnd"/>
            <w:r w:rsidRPr="0060267C">
              <w:rPr>
                <w:color w:val="000000"/>
                <w:sz w:val="28"/>
                <w:szCs w:val="28"/>
              </w:rPr>
              <w:t xml:space="preserve"> виміру</w:t>
            </w:r>
          </w:p>
        </w:tc>
        <w:tc>
          <w:tcPr>
            <w:tcW w:w="6961" w:type="dxa"/>
            <w:gridSpan w:val="8"/>
            <w:tcBorders>
              <w:top w:val="single" w:sz="4" w:space="0" w:color="auto"/>
              <w:bottom w:val="single" w:sz="4" w:space="0" w:color="auto"/>
              <w:right w:val="single" w:sz="4" w:space="0" w:color="auto"/>
            </w:tcBorders>
            <w:shd w:val="clear" w:color="auto" w:fill="auto"/>
          </w:tcPr>
          <w:p w:rsidR="004A03B5" w:rsidRPr="0060267C" w:rsidRDefault="005B5707" w:rsidP="0060267C">
            <w:pPr>
              <w:ind w:firstLine="567"/>
              <w:rPr>
                <w:sz w:val="28"/>
                <w:szCs w:val="28"/>
              </w:rPr>
            </w:pPr>
            <w:r>
              <w:rPr>
                <w:color w:val="000000"/>
                <w:sz w:val="28"/>
                <w:szCs w:val="28"/>
              </w:rPr>
              <w:t xml:space="preserve">   </w:t>
            </w:r>
            <w:r w:rsidR="004A03B5" w:rsidRPr="0060267C">
              <w:rPr>
                <w:color w:val="000000"/>
                <w:sz w:val="28"/>
                <w:szCs w:val="28"/>
              </w:rPr>
              <w:t>Значення показника за роками</w:t>
            </w:r>
          </w:p>
        </w:tc>
      </w:tr>
      <w:tr w:rsidR="004A03B5" w:rsidRPr="0060267C" w:rsidTr="0060267C">
        <w:trPr>
          <w:gridAfter w:val="1"/>
          <w:wAfter w:w="15" w:type="dxa"/>
          <w:trHeight w:val="288"/>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A03B5" w:rsidRPr="0060267C" w:rsidRDefault="004A03B5" w:rsidP="0060267C">
            <w:pPr>
              <w:ind w:firstLine="567"/>
              <w:rPr>
                <w:color w:val="000000"/>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A03B5" w:rsidRPr="0060267C" w:rsidRDefault="004A03B5" w:rsidP="0060267C">
            <w:pPr>
              <w:ind w:firstLine="567"/>
              <w:rPr>
                <w:color w:val="000000"/>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A03B5" w:rsidRPr="0060267C" w:rsidRDefault="004A03B5" w:rsidP="0060267C">
            <w:pPr>
              <w:rPr>
                <w:color w:val="000000"/>
                <w:sz w:val="28"/>
                <w:szCs w:val="28"/>
              </w:rPr>
            </w:pPr>
          </w:p>
        </w:tc>
        <w:tc>
          <w:tcPr>
            <w:tcW w:w="992"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2022</w:t>
            </w:r>
          </w:p>
        </w:tc>
        <w:tc>
          <w:tcPr>
            <w:tcW w:w="993"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2023</w:t>
            </w:r>
          </w:p>
        </w:tc>
        <w:tc>
          <w:tcPr>
            <w:tcW w:w="992"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2024</w:t>
            </w:r>
          </w:p>
        </w:tc>
        <w:tc>
          <w:tcPr>
            <w:tcW w:w="850"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2025</w:t>
            </w:r>
          </w:p>
        </w:tc>
        <w:tc>
          <w:tcPr>
            <w:tcW w:w="1134"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2026</w:t>
            </w:r>
          </w:p>
        </w:tc>
        <w:tc>
          <w:tcPr>
            <w:tcW w:w="1134"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2027</w:t>
            </w:r>
          </w:p>
        </w:tc>
        <w:tc>
          <w:tcPr>
            <w:tcW w:w="851"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2028</w:t>
            </w:r>
          </w:p>
        </w:tc>
      </w:tr>
      <w:tr w:rsidR="004A03B5" w:rsidRPr="0060267C" w:rsidTr="0060267C">
        <w:trPr>
          <w:gridAfter w:val="1"/>
          <w:wAfter w:w="15" w:type="dxa"/>
          <w:trHeight w:val="288"/>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A03B5" w:rsidRPr="0060267C" w:rsidRDefault="0060267C" w:rsidP="0060267C">
            <w:pPr>
              <w:ind w:firstLine="567"/>
              <w:rPr>
                <w:color w:val="000000"/>
                <w:sz w:val="28"/>
                <w:szCs w:val="28"/>
              </w:rPr>
            </w:pPr>
            <w:r>
              <w:rPr>
                <w:color w:val="000000"/>
                <w:sz w:val="28"/>
                <w:szCs w:val="28"/>
              </w:rPr>
              <w:t>1</w:t>
            </w:r>
            <w:r w:rsidR="004A03B5" w:rsidRPr="0060267C">
              <w:rPr>
                <w:color w:val="000000"/>
                <w:sz w:val="28"/>
                <w:szCs w:val="28"/>
              </w:rPr>
              <w:t>1</w:t>
            </w:r>
          </w:p>
        </w:tc>
        <w:tc>
          <w:tcPr>
            <w:tcW w:w="1843"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567"/>
              <w:rPr>
                <w:color w:val="000000"/>
                <w:sz w:val="28"/>
                <w:szCs w:val="28"/>
              </w:rPr>
            </w:pPr>
            <w:r w:rsidRPr="0060267C">
              <w:rPr>
                <w:color w:val="000000"/>
                <w:sz w:val="28"/>
                <w:szCs w:val="28"/>
              </w:rPr>
              <w:t>2</w:t>
            </w:r>
          </w:p>
        </w:tc>
        <w:tc>
          <w:tcPr>
            <w:tcW w:w="850"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rPr>
                <w:color w:val="000000"/>
                <w:sz w:val="28"/>
                <w:szCs w:val="28"/>
              </w:rPr>
            </w:pPr>
            <w:r w:rsidRPr="0060267C">
              <w:rPr>
                <w:color w:val="000000"/>
                <w:sz w:val="28"/>
                <w:szCs w:val="28"/>
              </w:rPr>
              <w:t>3</w:t>
            </w:r>
          </w:p>
        </w:tc>
        <w:tc>
          <w:tcPr>
            <w:tcW w:w="992" w:type="dxa"/>
            <w:tcBorders>
              <w:top w:val="nil"/>
              <w:left w:val="nil"/>
              <w:bottom w:val="single" w:sz="4" w:space="0" w:color="auto"/>
              <w:right w:val="single" w:sz="4" w:space="0" w:color="auto"/>
            </w:tcBorders>
            <w:shd w:val="clear" w:color="auto" w:fill="auto"/>
            <w:vAlign w:val="center"/>
            <w:hideMark/>
          </w:tcPr>
          <w:p w:rsidR="004A03B5" w:rsidRPr="0060267C" w:rsidRDefault="009B7D79" w:rsidP="0060267C">
            <w:pPr>
              <w:ind w:firstLine="30"/>
              <w:rPr>
                <w:color w:val="000000"/>
                <w:sz w:val="28"/>
                <w:szCs w:val="28"/>
              </w:rPr>
            </w:pPr>
            <w:r w:rsidRPr="0060267C">
              <w:rPr>
                <w:color w:val="000000"/>
                <w:sz w:val="28"/>
                <w:szCs w:val="28"/>
              </w:rPr>
              <w:t>4</w:t>
            </w:r>
          </w:p>
        </w:tc>
        <w:tc>
          <w:tcPr>
            <w:tcW w:w="993" w:type="dxa"/>
            <w:tcBorders>
              <w:top w:val="nil"/>
              <w:left w:val="nil"/>
              <w:bottom w:val="single" w:sz="4" w:space="0" w:color="auto"/>
              <w:right w:val="single" w:sz="4" w:space="0" w:color="auto"/>
            </w:tcBorders>
            <w:shd w:val="clear" w:color="auto" w:fill="auto"/>
            <w:vAlign w:val="center"/>
            <w:hideMark/>
          </w:tcPr>
          <w:p w:rsidR="004A03B5" w:rsidRPr="0060267C" w:rsidRDefault="009B7D79" w:rsidP="0060267C">
            <w:pPr>
              <w:ind w:firstLine="30"/>
              <w:rPr>
                <w:color w:val="000000"/>
                <w:sz w:val="28"/>
                <w:szCs w:val="28"/>
              </w:rPr>
            </w:pPr>
            <w:r w:rsidRPr="0060267C">
              <w:rPr>
                <w:color w:val="000000"/>
                <w:sz w:val="28"/>
                <w:szCs w:val="28"/>
              </w:rPr>
              <w:t>5</w:t>
            </w:r>
          </w:p>
        </w:tc>
        <w:tc>
          <w:tcPr>
            <w:tcW w:w="992" w:type="dxa"/>
            <w:tcBorders>
              <w:top w:val="nil"/>
              <w:left w:val="nil"/>
              <w:bottom w:val="single" w:sz="4" w:space="0" w:color="auto"/>
              <w:right w:val="single" w:sz="4" w:space="0" w:color="auto"/>
            </w:tcBorders>
            <w:shd w:val="clear" w:color="auto" w:fill="auto"/>
            <w:vAlign w:val="center"/>
            <w:hideMark/>
          </w:tcPr>
          <w:p w:rsidR="004A03B5" w:rsidRPr="0060267C" w:rsidRDefault="009B7D79" w:rsidP="0060267C">
            <w:pPr>
              <w:ind w:firstLine="30"/>
              <w:rPr>
                <w:color w:val="000000"/>
                <w:sz w:val="28"/>
                <w:szCs w:val="28"/>
              </w:rPr>
            </w:pPr>
            <w:r w:rsidRPr="0060267C">
              <w:rPr>
                <w:color w:val="000000"/>
                <w:sz w:val="28"/>
                <w:szCs w:val="28"/>
              </w:rPr>
              <w:t>6</w:t>
            </w:r>
          </w:p>
        </w:tc>
        <w:tc>
          <w:tcPr>
            <w:tcW w:w="850" w:type="dxa"/>
            <w:tcBorders>
              <w:top w:val="nil"/>
              <w:left w:val="nil"/>
              <w:bottom w:val="single" w:sz="4" w:space="0" w:color="auto"/>
              <w:right w:val="single" w:sz="4" w:space="0" w:color="auto"/>
            </w:tcBorders>
            <w:shd w:val="clear" w:color="auto" w:fill="auto"/>
            <w:vAlign w:val="center"/>
            <w:hideMark/>
          </w:tcPr>
          <w:p w:rsidR="004A03B5" w:rsidRPr="0060267C" w:rsidRDefault="009B7D79" w:rsidP="0060267C">
            <w:pPr>
              <w:ind w:firstLine="30"/>
              <w:rPr>
                <w:color w:val="000000"/>
                <w:sz w:val="28"/>
                <w:szCs w:val="28"/>
              </w:rPr>
            </w:pPr>
            <w:r w:rsidRPr="0060267C">
              <w:rPr>
                <w:color w:val="000000"/>
                <w:sz w:val="28"/>
                <w:szCs w:val="28"/>
              </w:rPr>
              <w:t>7</w:t>
            </w:r>
          </w:p>
        </w:tc>
        <w:tc>
          <w:tcPr>
            <w:tcW w:w="1134" w:type="dxa"/>
            <w:tcBorders>
              <w:top w:val="nil"/>
              <w:left w:val="nil"/>
              <w:bottom w:val="single" w:sz="4" w:space="0" w:color="auto"/>
              <w:right w:val="single" w:sz="4" w:space="0" w:color="auto"/>
            </w:tcBorders>
            <w:shd w:val="clear" w:color="auto" w:fill="auto"/>
            <w:vAlign w:val="center"/>
            <w:hideMark/>
          </w:tcPr>
          <w:p w:rsidR="004A03B5" w:rsidRPr="0060267C" w:rsidRDefault="009B7D79" w:rsidP="0060267C">
            <w:pPr>
              <w:ind w:firstLine="30"/>
              <w:rPr>
                <w:color w:val="000000"/>
                <w:sz w:val="28"/>
                <w:szCs w:val="28"/>
              </w:rPr>
            </w:pPr>
            <w:r w:rsidRPr="0060267C">
              <w:rPr>
                <w:color w:val="000000"/>
                <w:sz w:val="28"/>
                <w:szCs w:val="28"/>
              </w:rPr>
              <w:t>8</w:t>
            </w:r>
          </w:p>
        </w:tc>
        <w:tc>
          <w:tcPr>
            <w:tcW w:w="1134" w:type="dxa"/>
            <w:tcBorders>
              <w:top w:val="nil"/>
              <w:left w:val="nil"/>
              <w:bottom w:val="single" w:sz="4" w:space="0" w:color="auto"/>
              <w:right w:val="single" w:sz="4" w:space="0" w:color="auto"/>
            </w:tcBorders>
            <w:shd w:val="clear" w:color="auto" w:fill="auto"/>
            <w:vAlign w:val="center"/>
            <w:hideMark/>
          </w:tcPr>
          <w:p w:rsidR="004A03B5" w:rsidRPr="0060267C" w:rsidRDefault="009B7D79" w:rsidP="0060267C">
            <w:pPr>
              <w:ind w:firstLine="30"/>
              <w:rPr>
                <w:color w:val="000000"/>
                <w:sz w:val="28"/>
                <w:szCs w:val="28"/>
              </w:rPr>
            </w:pPr>
            <w:r w:rsidRPr="0060267C">
              <w:rPr>
                <w:color w:val="000000"/>
                <w:sz w:val="28"/>
                <w:szCs w:val="28"/>
              </w:rPr>
              <w:t>9</w:t>
            </w:r>
          </w:p>
        </w:tc>
        <w:tc>
          <w:tcPr>
            <w:tcW w:w="851" w:type="dxa"/>
            <w:tcBorders>
              <w:top w:val="nil"/>
              <w:left w:val="nil"/>
              <w:bottom w:val="single" w:sz="4" w:space="0" w:color="auto"/>
              <w:right w:val="single" w:sz="4" w:space="0" w:color="auto"/>
            </w:tcBorders>
            <w:shd w:val="clear" w:color="auto" w:fill="auto"/>
            <w:vAlign w:val="center"/>
            <w:hideMark/>
          </w:tcPr>
          <w:p w:rsidR="004A03B5" w:rsidRPr="0060267C" w:rsidRDefault="009B7D79" w:rsidP="0060267C">
            <w:pPr>
              <w:ind w:firstLine="30"/>
              <w:rPr>
                <w:color w:val="000000"/>
                <w:sz w:val="28"/>
                <w:szCs w:val="28"/>
              </w:rPr>
            </w:pPr>
            <w:r w:rsidRPr="0060267C">
              <w:rPr>
                <w:color w:val="000000"/>
                <w:sz w:val="28"/>
                <w:szCs w:val="28"/>
              </w:rPr>
              <w:t>10</w:t>
            </w:r>
          </w:p>
        </w:tc>
      </w:tr>
      <w:tr w:rsidR="004A03B5" w:rsidRPr="0060267C" w:rsidTr="0060267C">
        <w:trPr>
          <w:gridAfter w:val="1"/>
          <w:wAfter w:w="15" w:type="dxa"/>
          <w:trHeight w:val="811"/>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A03B5" w:rsidRPr="0060267C" w:rsidRDefault="004A03B5" w:rsidP="0060267C">
            <w:pPr>
              <w:ind w:right="-104" w:firstLine="31"/>
              <w:jc w:val="center"/>
              <w:rPr>
                <w:color w:val="000000"/>
                <w:sz w:val="28"/>
                <w:szCs w:val="28"/>
              </w:rPr>
            </w:pPr>
            <w:r w:rsidRPr="0060267C">
              <w:rPr>
                <w:color w:val="000000"/>
                <w:sz w:val="28"/>
                <w:szCs w:val="28"/>
              </w:rPr>
              <w:t>1.</w:t>
            </w:r>
          </w:p>
        </w:tc>
        <w:tc>
          <w:tcPr>
            <w:tcW w:w="1843"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rPr>
                <w:color w:val="000000"/>
                <w:sz w:val="28"/>
                <w:szCs w:val="28"/>
              </w:rPr>
            </w:pPr>
            <w:r w:rsidRPr="0060267C">
              <w:rPr>
                <w:color w:val="000000"/>
                <w:sz w:val="28"/>
                <w:szCs w:val="28"/>
              </w:rPr>
              <w:t xml:space="preserve">Загальна площа </w:t>
            </w:r>
            <w:proofErr w:type="spellStart"/>
            <w:r w:rsidRPr="0060267C">
              <w:rPr>
                <w:color w:val="000000"/>
                <w:sz w:val="28"/>
                <w:szCs w:val="28"/>
              </w:rPr>
              <w:t>обслуговуван</w:t>
            </w:r>
            <w:proofErr w:type="spellEnd"/>
            <w:r w:rsidRPr="0060267C">
              <w:rPr>
                <w:color w:val="000000"/>
                <w:sz w:val="28"/>
                <w:szCs w:val="28"/>
              </w:rPr>
              <w:t>-ня земель водного фонду, з них:</w:t>
            </w:r>
          </w:p>
        </w:tc>
        <w:tc>
          <w:tcPr>
            <w:tcW w:w="850"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jc w:val="center"/>
              <w:rPr>
                <w:color w:val="000000"/>
                <w:sz w:val="28"/>
                <w:szCs w:val="28"/>
              </w:rPr>
            </w:pPr>
            <w:r w:rsidRPr="0060267C">
              <w:rPr>
                <w:color w:val="000000"/>
                <w:sz w:val="28"/>
                <w:szCs w:val="28"/>
              </w:rPr>
              <w:t>га</w:t>
            </w:r>
          </w:p>
        </w:tc>
        <w:tc>
          <w:tcPr>
            <w:tcW w:w="992"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1137,337</w:t>
            </w:r>
          </w:p>
        </w:tc>
        <w:tc>
          <w:tcPr>
            <w:tcW w:w="993"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137,337</w:t>
            </w:r>
          </w:p>
        </w:tc>
        <w:tc>
          <w:tcPr>
            <w:tcW w:w="992"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1137,337</w:t>
            </w:r>
          </w:p>
        </w:tc>
        <w:tc>
          <w:tcPr>
            <w:tcW w:w="850"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1137,337</w:t>
            </w:r>
          </w:p>
        </w:tc>
        <w:tc>
          <w:tcPr>
            <w:tcW w:w="1134"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1137,337</w:t>
            </w:r>
          </w:p>
        </w:tc>
        <w:tc>
          <w:tcPr>
            <w:tcW w:w="1134"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1137,337</w:t>
            </w:r>
          </w:p>
        </w:tc>
        <w:tc>
          <w:tcPr>
            <w:tcW w:w="851"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1137,337</w:t>
            </w:r>
          </w:p>
        </w:tc>
      </w:tr>
      <w:tr w:rsidR="004A03B5" w:rsidRPr="0060267C" w:rsidTr="0060267C">
        <w:trPr>
          <w:gridAfter w:val="1"/>
          <w:wAfter w:w="15" w:type="dxa"/>
          <w:trHeight w:val="288"/>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A03B5" w:rsidRPr="0060267C" w:rsidRDefault="004A03B5" w:rsidP="0060267C">
            <w:pPr>
              <w:ind w:right="-104" w:firstLine="31"/>
              <w:jc w:val="center"/>
              <w:rPr>
                <w:color w:val="000000"/>
                <w:sz w:val="28"/>
                <w:szCs w:val="28"/>
              </w:rPr>
            </w:pPr>
            <w:r w:rsidRPr="0060267C">
              <w:rPr>
                <w:color w:val="000000"/>
                <w:sz w:val="28"/>
                <w:szCs w:val="28"/>
              </w:rPr>
              <w:t>1.1.</w:t>
            </w:r>
          </w:p>
        </w:tc>
        <w:tc>
          <w:tcPr>
            <w:tcW w:w="1843"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rPr>
                <w:color w:val="000000"/>
                <w:sz w:val="28"/>
                <w:szCs w:val="28"/>
              </w:rPr>
            </w:pPr>
            <w:r w:rsidRPr="0060267C">
              <w:rPr>
                <w:color w:val="000000"/>
                <w:sz w:val="28"/>
                <w:szCs w:val="28"/>
              </w:rPr>
              <w:t>пляжів</w:t>
            </w:r>
          </w:p>
        </w:tc>
        <w:tc>
          <w:tcPr>
            <w:tcW w:w="850"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jc w:val="center"/>
              <w:rPr>
                <w:color w:val="000000"/>
                <w:sz w:val="28"/>
                <w:szCs w:val="28"/>
              </w:rPr>
            </w:pPr>
            <w:r w:rsidRPr="0060267C">
              <w:rPr>
                <w:color w:val="000000"/>
                <w:sz w:val="28"/>
                <w:szCs w:val="28"/>
              </w:rPr>
              <w:t>га</w:t>
            </w:r>
          </w:p>
        </w:tc>
        <w:tc>
          <w:tcPr>
            <w:tcW w:w="992"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96,54</w:t>
            </w:r>
          </w:p>
        </w:tc>
        <w:tc>
          <w:tcPr>
            <w:tcW w:w="993"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96,54</w:t>
            </w:r>
          </w:p>
        </w:tc>
        <w:tc>
          <w:tcPr>
            <w:tcW w:w="992"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98,54</w:t>
            </w:r>
          </w:p>
        </w:tc>
        <w:tc>
          <w:tcPr>
            <w:tcW w:w="850"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98,54</w:t>
            </w:r>
          </w:p>
        </w:tc>
        <w:tc>
          <w:tcPr>
            <w:tcW w:w="1134" w:type="dxa"/>
            <w:tcBorders>
              <w:top w:val="nil"/>
              <w:left w:val="nil"/>
              <w:bottom w:val="single" w:sz="4" w:space="0" w:color="auto"/>
              <w:right w:val="single" w:sz="4" w:space="0" w:color="auto"/>
            </w:tcBorders>
            <w:shd w:val="clear" w:color="auto" w:fill="auto"/>
            <w:vAlign w:val="center"/>
          </w:tcPr>
          <w:p w:rsidR="004A03B5" w:rsidRPr="0060267C" w:rsidRDefault="004A03B5" w:rsidP="0060267C">
            <w:pPr>
              <w:ind w:firstLine="30"/>
              <w:jc w:val="center"/>
              <w:rPr>
                <w:color w:val="000000"/>
                <w:sz w:val="28"/>
                <w:szCs w:val="28"/>
              </w:rPr>
            </w:pPr>
            <w:r w:rsidRPr="0060267C">
              <w:rPr>
                <w:color w:val="000000"/>
                <w:sz w:val="28"/>
                <w:szCs w:val="28"/>
              </w:rPr>
              <w:t>99,24</w:t>
            </w:r>
          </w:p>
        </w:tc>
        <w:tc>
          <w:tcPr>
            <w:tcW w:w="1134" w:type="dxa"/>
            <w:tcBorders>
              <w:top w:val="nil"/>
              <w:left w:val="nil"/>
              <w:bottom w:val="single" w:sz="4" w:space="0" w:color="auto"/>
              <w:right w:val="single" w:sz="4" w:space="0" w:color="auto"/>
            </w:tcBorders>
            <w:shd w:val="clear" w:color="auto" w:fill="auto"/>
            <w:vAlign w:val="center"/>
          </w:tcPr>
          <w:p w:rsidR="004A03B5" w:rsidRPr="0060267C" w:rsidRDefault="004A03B5" w:rsidP="0060267C">
            <w:pPr>
              <w:ind w:firstLine="30"/>
              <w:jc w:val="center"/>
              <w:rPr>
                <w:color w:val="000000"/>
                <w:sz w:val="28"/>
                <w:szCs w:val="28"/>
              </w:rPr>
            </w:pPr>
            <w:r w:rsidRPr="0060267C">
              <w:rPr>
                <w:color w:val="000000"/>
                <w:sz w:val="28"/>
                <w:szCs w:val="28"/>
              </w:rPr>
              <w:t>99,54</w:t>
            </w:r>
          </w:p>
        </w:tc>
        <w:tc>
          <w:tcPr>
            <w:tcW w:w="851" w:type="dxa"/>
            <w:tcBorders>
              <w:top w:val="nil"/>
              <w:left w:val="nil"/>
              <w:bottom w:val="single" w:sz="4" w:space="0" w:color="auto"/>
              <w:right w:val="single" w:sz="4" w:space="0" w:color="auto"/>
            </w:tcBorders>
            <w:shd w:val="clear" w:color="auto" w:fill="auto"/>
            <w:vAlign w:val="center"/>
          </w:tcPr>
          <w:p w:rsidR="004A03B5" w:rsidRPr="0060267C" w:rsidRDefault="004A03B5" w:rsidP="0060267C">
            <w:pPr>
              <w:ind w:firstLine="30"/>
              <w:jc w:val="center"/>
              <w:rPr>
                <w:color w:val="000000"/>
                <w:sz w:val="28"/>
                <w:szCs w:val="28"/>
              </w:rPr>
            </w:pPr>
            <w:r w:rsidRPr="0060267C">
              <w:rPr>
                <w:color w:val="000000"/>
                <w:sz w:val="28"/>
                <w:szCs w:val="28"/>
              </w:rPr>
              <w:t>100,34</w:t>
            </w:r>
          </w:p>
        </w:tc>
      </w:tr>
      <w:tr w:rsidR="004A03B5" w:rsidRPr="0060267C" w:rsidTr="0060267C">
        <w:trPr>
          <w:gridAfter w:val="1"/>
          <w:wAfter w:w="15" w:type="dxa"/>
          <w:trHeight w:val="288"/>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A03B5" w:rsidRPr="0060267C" w:rsidRDefault="004A03B5" w:rsidP="0060267C">
            <w:pPr>
              <w:ind w:right="-104" w:firstLine="31"/>
              <w:jc w:val="center"/>
              <w:rPr>
                <w:color w:val="000000"/>
                <w:sz w:val="28"/>
                <w:szCs w:val="28"/>
              </w:rPr>
            </w:pPr>
            <w:r w:rsidRPr="0060267C">
              <w:rPr>
                <w:color w:val="000000"/>
                <w:sz w:val="28"/>
                <w:szCs w:val="28"/>
              </w:rPr>
              <w:t>1.2.</w:t>
            </w:r>
          </w:p>
        </w:tc>
        <w:tc>
          <w:tcPr>
            <w:tcW w:w="1843"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rPr>
                <w:color w:val="000000"/>
                <w:sz w:val="28"/>
                <w:szCs w:val="28"/>
              </w:rPr>
            </w:pPr>
            <w:r w:rsidRPr="0060267C">
              <w:rPr>
                <w:color w:val="000000"/>
                <w:sz w:val="28"/>
                <w:szCs w:val="28"/>
              </w:rPr>
              <w:t>зон відпочинку</w:t>
            </w:r>
          </w:p>
        </w:tc>
        <w:tc>
          <w:tcPr>
            <w:tcW w:w="850"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jc w:val="center"/>
              <w:rPr>
                <w:color w:val="000000"/>
                <w:sz w:val="28"/>
                <w:szCs w:val="28"/>
              </w:rPr>
            </w:pPr>
            <w:r w:rsidRPr="0060267C">
              <w:rPr>
                <w:color w:val="000000"/>
                <w:sz w:val="28"/>
                <w:szCs w:val="28"/>
              </w:rPr>
              <w:t>га</w:t>
            </w:r>
          </w:p>
        </w:tc>
        <w:tc>
          <w:tcPr>
            <w:tcW w:w="992"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184,25</w:t>
            </w:r>
          </w:p>
        </w:tc>
        <w:tc>
          <w:tcPr>
            <w:tcW w:w="993"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184,25</w:t>
            </w:r>
          </w:p>
        </w:tc>
        <w:tc>
          <w:tcPr>
            <w:tcW w:w="992"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184,25</w:t>
            </w:r>
          </w:p>
        </w:tc>
        <w:tc>
          <w:tcPr>
            <w:tcW w:w="850"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184,25</w:t>
            </w:r>
          </w:p>
        </w:tc>
        <w:tc>
          <w:tcPr>
            <w:tcW w:w="1134"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184,25</w:t>
            </w:r>
          </w:p>
        </w:tc>
        <w:tc>
          <w:tcPr>
            <w:tcW w:w="1134"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184,25</w:t>
            </w:r>
          </w:p>
        </w:tc>
        <w:tc>
          <w:tcPr>
            <w:tcW w:w="851"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184,25</w:t>
            </w:r>
          </w:p>
        </w:tc>
      </w:tr>
      <w:tr w:rsidR="004A03B5" w:rsidRPr="0060267C" w:rsidTr="0060267C">
        <w:trPr>
          <w:gridAfter w:val="1"/>
          <w:wAfter w:w="15" w:type="dxa"/>
          <w:trHeight w:val="691"/>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A03B5" w:rsidRPr="0060267C" w:rsidRDefault="004A03B5" w:rsidP="0060267C">
            <w:pPr>
              <w:ind w:right="-104" w:firstLine="31"/>
              <w:jc w:val="center"/>
              <w:rPr>
                <w:color w:val="000000"/>
                <w:sz w:val="28"/>
                <w:szCs w:val="28"/>
              </w:rPr>
            </w:pPr>
            <w:r w:rsidRPr="0060267C">
              <w:rPr>
                <w:color w:val="000000"/>
                <w:sz w:val="28"/>
                <w:szCs w:val="28"/>
              </w:rPr>
              <w:t>2.</w:t>
            </w:r>
          </w:p>
        </w:tc>
        <w:tc>
          <w:tcPr>
            <w:tcW w:w="1843"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rPr>
                <w:color w:val="000000"/>
                <w:sz w:val="28"/>
                <w:szCs w:val="28"/>
              </w:rPr>
            </w:pPr>
            <w:r w:rsidRPr="0060267C">
              <w:rPr>
                <w:color w:val="000000"/>
                <w:sz w:val="28"/>
                <w:szCs w:val="28"/>
              </w:rPr>
              <w:t>Загальна кількість об’єктів, з них:</w:t>
            </w:r>
          </w:p>
        </w:tc>
        <w:tc>
          <w:tcPr>
            <w:tcW w:w="850"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jc w:val="center"/>
              <w:rPr>
                <w:color w:val="000000"/>
                <w:sz w:val="28"/>
                <w:szCs w:val="28"/>
              </w:rPr>
            </w:pPr>
            <w:r w:rsidRPr="0060267C">
              <w:rPr>
                <w:color w:val="000000"/>
                <w:sz w:val="28"/>
                <w:szCs w:val="28"/>
              </w:rPr>
              <w:t>од.</w:t>
            </w:r>
          </w:p>
        </w:tc>
        <w:tc>
          <w:tcPr>
            <w:tcW w:w="992"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32</w:t>
            </w:r>
          </w:p>
        </w:tc>
        <w:tc>
          <w:tcPr>
            <w:tcW w:w="993"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35</w:t>
            </w:r>
          </w:p>
        </w:tc>
        <w:tc>
          <w:tcPr>
            <w:tcW w:w="992"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35</w:t>
            </w:r>
          </w:p>
        </w:tc>
        <w:tc>
          <w:tcPr>
            <w:tcW w:w="850"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35</w:t>
            </w:r>
          </w:p>
        </w:tc>
        <w:tc>
          <w:tcPr>
            <w:tcW w:w="1134" w:type="dxa"/>
            <w:tcBorders>
              <w:top w:val="nil"/>
              <w:left w:val="nil"/>
              <w:bottom w:val="single" w:sz="4" w:space="0" w:color="auto"/>
              <w:right w:val="single" w:sz="4" w:space="0" w:color="auto"/>
            </w:tcBorders>
            <w:shd w:val="clear" w:color="000000" w:fill="FFFFFF"/>
            <w:vAlign w:val="center"/>
            <w:hideMark/>
          </w:tcPr>
          <w:p w:rsidR="004A03B5" w:rsidRPr="0060267C" w:rsidRDefault="004A03B5" w:rsidP="0060267C">
            <w:pPr>
              <w:ind w:firstLine="30"/>
              <w:jc w:val="center"/>
              <w:rPr>
                <w:color w:val="000000"/>
                <w:sz w:val="28"/>
                <w:szCs w:val="28"/>
              </w:rPr>
            </w:pPr>
            <w:r w:rsidRPr="0060267C">
              <w:rPr>
                <w:color w:val="000000"/>
                <w:sz w:val="28"/>
                <w:szCs w:val="28"/>
              </w:rPr>
              <w:t>36</w:t>
            </w:r>
          </w:p>
        </w:tc>
        <w:tc>
          <w:tcPr>
            <w:tcW w:w="1134" w:type="dxa"/>
            <w:tcBorders>
              <w:top w:val="nil"/>
              <w:left w:val="nil"/>
              <w:bottom w:val="single" w:sz="4" w:space="0" w:color="auto"/>
              <w:right w:val="single" w:sz="4" w:space="0" w:color="auto"/>
            </w:tcBorders>
            <w:shd w:val="clear" w:color="000000" w:fill="FFFFFF"/>
            <w:vAlign w:val="center"/>
            <w:hideMark/>
          </w:tcPr>
          <w:p w:rsidR="004A03B5" w:rsidRPr="0060267C" w:rsidRDefault="004A03B5" w:rsidP="0060267C">
            <w:pPr>
              <w:ind w:firstLine="30"/>
              <w:jc w:val="center"/>
              <w:rPr>
                <w:color w:val="000000"/>
                <w:sz w:val="28"/>
                <w:szCs w:val="28"/>
              </w:rPr>
            </w:pPr>
            <w:r w:rsidRPr="0060267C">
              <w:rPr>
                <w:color w:val="000000"/>
                <w:sz w:val="28"/>
                <w:szCs w:val="28"/>
              </w:rPr>
              <w:t>37</w:t>
            </w:r>
          </w:p>
        </w:tc>
        <w:tc>
          <w:tcPr>
            <w:tcW w:w="851" w:type="dxa"/>
            <w:tcBorders>
              <w:top w:val="nil"/>
              <w:left w:val="nil"/>
              <w:bottom w:val="single" w:sz="4" w:space="0" w:color="auto"/>
              <w:right w:val="single" w:sz="4" w:space="0" w:color="auto"/>
            </w:tcBorders>
            <w:shd w:val="clear" w:color="000000" w:fill="FFFFFF"/>
            <w:vAlign w:val="center"/>
            <w:hideMark/>
          </w:tcPr>
          <w:p w:rsidR="004A03B5" w:rsidRPr="0060267C" w:rsidRDefault="004A03B5" w:rsidP="0060267C">
            <w:pPr>
              <w:ind w:firstLine="30"/>
              <w:jc w:val="center"/>
              <w:rPr>
                <w:color w:val="000000"/>
                <w:sz w:val="28"/>
                <w:szCs w:val="28"/>
              </w:rPr>
            </w:pPr>
            <w:r w:rsidRPr="0060267C">
              <w:rPr>
                <w:color w:val="000000"/>
                <w:sz w:val="28"/>
                <w:szCs w:val="28"/>
              </w:rPr>
              <w:t>38</w:t>
            </w:r>
          </w:p>
        </w:tc>
      </w:tr>
      <w:tr w:rsidR="004A03B5" w:rsidRPr="0060267C" w:rsidTr="0060267C">
        <w:trPr>
          <w:gridAfter w:val="1"/>
          <w:wAfter w:w="15" w:type="dxa"/>
          <w:trHeight w:val="288"/>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A03B5" w:rsidRPr="0060267C" w:rsidRDefault="004A03B5" w:rsidP="0060267C">
            <w:pPr>
              <w:ind w:right="-104" w:firstLine="31"/>
              <w:jc w:val="center"/>
              <w:rPr>
                <w:color w:val="000000"/>
                <w:sz w:val="28"/>
                <w:szCs w:val="28"/>
              </w:rPr>
            </w:pPr>
            <w:r w:rsidRPr="0060267C">
              <w:rPr>
                <w:color w:val="000000"/>
                <w:sz w:val="28"/>
                <w:szCs w:val="28"/>
              </w:rPr>
              <w:t>2.1.</w:t>
            </w:r>
          </w:p>
        </w:tc>
        <w:tc>
          <w:tcPr>
            <w:tcW w:w="1843"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rPr>
                <w:color w:val="000000"/>
                <w:sz w:val="28"/>
                <w:szCs w:val="28"/>
              </w:rPr>
            </w:pPr>
            <w:r w:rsidRPr="0060267C">
              <w:rPr>
                <w:color w:val="000000"/>
                <w:sz w:val="28"/>
                <w:szCs w:val="28"/>
              </w:rPr>
              <w:t>пляжів</w:t>
            </w:r>
          </w:p>
        </w:tc>
        <w:tc>
          <w:tcPr>
            <w:tcW w:w="850"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jc w:val="center"/>
              <w:rPr>
                <w:color w:val="000000"/>
                <w:sz w:val="28"/>
                <w:szCs w:val="28"/>
              </w:rPr>
            </w:pPr>
            <w:r w:rsidRPr="0060267C">
              <w:rPr>
                <w:color w:val="000000"/>
                <w:sz w:val="28"/>
                <w:szCs w:val="28"/>
              </w:rPr>
              <w:t>од.</w:t>
            </w:r>
          </w:p>
        </w:tc>
        <w:tc>
          <w:tcPr>
            <w:tcW w:w="992"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14</w:t>
            </w:r>
          </w:p>
        </w:tc>
        <w:tc>
          <w:tcPr>
            <w:tcW w:w="993"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15</w:t>
            </w:r>
          </w:p>
        </w:tc>
        <w:tc>
          <w:tcPr>
            <w:tcW w:w="992"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15</w:t>
            </w:r>
          </w:p>
        </w:tc>
        <w:tc>
          <w:tcPr>
            <w:tcW w:w="850"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15</w:t>
            </w:r>
          </w:p>
        </w:tc>
        <w:tc>
          <w:tcPr>
            <w:tcW w:w="1134" w:type="dxa"/>
            <w:tcBorders>
              <w:top w:val="nil"/>
              <w:left w:val="nil"/>
              <w:bottom w:val="single" w:sz="4" w:space="0" w:color="auto"/>
              <w:right w:val="single" w:sz="4" w:space="0" w:color="auto"/>
            </w:tcBorders>
            <w:shd w:val="clear" w:color="000000" w:fill="FFFFFF"/>
            <w:vAlign w:val="center"/>
            <w:hideMark/>
          </w:tcPr>
          <w:p w:rsidR="004A03B5" w:rsidRPr="0060267C" w:rsidRDefault="004A03B5" w:rsidP="0060267C">
            <w:pPr>
              <w:ind w:firstLine="30"/>
              <w:jc w:val="center"/>
              <w:rPr>
                <w:color w:val="000000"/>
                <w:sz w:val="28"/>
                <w:szCs w:val="28"/>
              </w:rPr>
            </w:pPr>
            <w:r w:rsidRPr="0060267C">
              <w:rPr>
                <w:color w:val="000000"/>
                <w:sz w:val="28"/>
                <w:szCs w:val="28"/>
              </w:rPr>
              <w:t>16</w:t>
            </w:r>
          </w:p>
        </w:tc>
        <w:tc>
          <w:tcPr>
            <w:tcW w:w="1134" w:type="dxa"/>
            <w:tcBorders>
              <w:top w:val="nil"/>
              <w:left w:val="nil"/>
              <w:bottom w:val="single" w:sz="4" w:space="0" w:color="auto"/>
              <w:right w:val="single" w:sz="4" w:space="0" w:color="auto"/>
            </w:tcBorders>
            <w:shd w:val="clear" w:color="000000" w:fill="FFFFFF"/>
            <w:vAlign w:val="center"/>
            <w:hideMark/>
          </w:tcPr>
          <w:p w:rsidR="004A03B5" w:rsidRPr="0060267C" w:rsidRDefault="004A03B5" w:rsidP="0060267C">
            <w:pPr>
              <w:ind w:firstLine="30"/>
              <w:jc w:val="center"/>
              <w:rPr>
                <w:color w:val="000000"/>
                <w:sz w:val="28"/>
                <w:szCs w:val="28"/>
              </w:rPr>
            </w:pPr>
            <w:r w:rsidRPr="0060267C">
              <w:rPr>
                <w:color w:val="000000"/>
                <w:sz w:val="28"/>
                <w:szCs w:val="28"/>
              </w:rPr>
              <w:t>17</w:t>
            </w:r>
          </w:p>
        </w:tc>
        <w:tc>
          <w:tcPr>
            <w:tcW w:w="851" w:type="dxa"/>
            <w:tcBorders>
              <w:top w:val="nil"/>
              <w:left w:val="nil"/>
              <w:bottom w:val="single" w:sz="4" w:space="0" w:color="auto"/>
              <w:right w:val="single" w:sz="4" w:space="0" w:color="auto"/>
            </w:tcBorders>
            <w:shd w:val="clear" w:color="000000" w:fill="FFFFFF"/>
            <w:vAlign w:val="center"/>
            <w:hideMark/>
          </w:tcPr>
          <w:p w:rsidR="004A03B5" w:rsidRPr="0060267C" w:rsidRDefault="004A03B5" w:rsidP="0060267C">
            <w:pPr>
              <w:ind w:firstLine="30"/>
              <w:jc w:val="center"/>
              <w:rPr>
                <w:color w:val="000000"/>
                <w:sz w:val="28"/>
                <w:szCs w:val="28"/>
              </w:rPr>
            </w:pPr>
            <w:r w:rsidRPr="0060267C">
              <w:rPr>
                <w:color w:val="000000"/>
                <w:sz w:val="28"/>
                <w:szCs w:val="28"/>
              </w:rPr>
              <w:t>18</w:t>
            </w:r>
          </w:p>
        </w:tc>
      </w:tr>
      <w:tr w:rsidR="004A03B5" w:rsidRPr="0060267C" w:rsidTr="0060267C">
        <w:trPr>
          <w:gridAfter w:val="1"/>
          <w:wAfter w:w="15" w:type="dxa"/>
          <w:trHeight w:val="288"/>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A03B5" w:rsidRPr="0060267C" w:rsidRDefault="004A03B5" w:rsidP="0060267C">
            <w:pPr>
              <w:ind w:right="-104" w:firstLine="31"/>
              <w:jc w:val="center"/>
              <w:rPr>
                <w:color w:val="000000"/>
                <w:sz w:val="28"/>
                <w:szCs w:val="28"/>
              </w:rPr>
            </w:pPr>
            <w:r w:rsidRPr="0060267C">
              <w:rPr>
                <w:color w:val="000000"/>
                <w:sz w:val="28"/>
                <w:szCs w:val="28"/>
              </w:rPr>
              <w:t>2.2.</w:t>
            </w:r>
          </w:p>
        </w:tc>
        <w:tc>
          <w:tcPr>
            <w:tcW w:w="1843"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rPr>
                <w:color w:val="000000"/>
                <w:sz w:val="28"/>
                <w:szCs w:val="28"/>
              </w:rPr>
            </w:pPr>
            <w:r w:rsidRPr="0060267C">
              <w:rPr>
                <w:color w:val="000000"/>
                <w:sz w:val="28"/>
                <w:szCs w:val="28"/>
              </w:rPr>
              <w:t>зон відпочинку</w:t>
            </w:r>
          </w:p>
        </w:tc>
        <w:tc>
          <w:tcPr>
            <w:tcW w:w="850"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jc w:val="center"/>
              <w:rPr>
                <w:color w:val="000000"/>
                <w:sz w:val="28"/>
                <w:szCs w:val="28"/>
              </w:rPr>
            </w:pPr>
            <w:r w:rsidRPr="0060267C">
              <w:rPr>
                <w:color w:val="000000"/>
                <w:sz w:val="28"/>
                <w:szCs w:val="28"/>
              </w:rPr>
              <w:t>од.</w:t>
            </w:r>
          </w:p>
        </w:tc>
        <w:tc>
          <w:tcPr>
            <w:tcW w:w="992"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18</w:t>
            </w:r>
          </w:p>
        </w:tc>
        <w:tc>
          <w:tcPr>
            <w:tcW w:w="993"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20</w:t>
            </w:r>
          </w:p>
        </w:tc>
        <w:tc>
          <w:tcPr>
            <w:tcW w:w="992"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20</w:t>
            </w:r>
          </w:p>
        </w:tc>
        <w:tc>
          <w:tcPr>
            <w:tcW w:w="850"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20</w:t>
            </w:r>
          </w:p>
        </w:tc>
        <w:tc>
          <w:tcPr>
            <w:tcW w:w="1134" w:type="dxa"/>
            <w:tcBorders>
              <w:top w:val="nil"/>
              <w:left w:val="nil"/>
              <w:bottom w:val="single" w:sz="4" w:space="0" w:color="auto"/>
              <w:right w:val="single" w:sz="4" w:space="0" w:color="auto"/>
            </w:tcBorders>
            <w:shd w:val="clear" w:color="000000" w:fill="FFFFFF"/>
            <w:vAlign w:val="center"/>
            <w:hideMark/>
          </w:tcPr>
          <w:p w:rsidR="004A03B5" w:rsidRPr="0060267C" w:rsidRDefault="004A03B5" w:rsidP="0060267C">
            <w:pPr>
              <w:ind w:firstLine="30"/>
              <w:jc w:val="center"/>
              <w:rPr>
                <w:color w:val="000000"/>
                <w:sz w:val="28"/>
                <w:szCs w:val="28"/>
              </w:rPr>
            </w:pPr>
            <w:r w:rsidRPr="0060267C">
              <w:rPr>
                <w:color w:val="000000"/>
                <w:sz w:val="28"/>
                <w:szCs w:val="28"/>
              </w:rPr>
              <w:t>20</w:t>
            </w:r>
          </w:p>
        </w:tc>
        <w:tc>
          <w:tcPr>
            <w:tcW w:w="1134" w:type="dxa"/>
            <w:tcBorders>
              <w:top w:val="nil"/>
              <w:left w:val="nil"/>
              <w:bottom w:val="single" w:sz="4" w:space="0" w:color="auto"/>
              <w:right w:val="single" w:sz="4" w:space="0" w:color="auto"/>
            </w:tcBorders>
            <w:shd w:val="clear" w:color="000000" w:fill="FFFFFF"/>
            <w:vAlign w:val="center"/>
            <w:hideMark/>
          </w:tcPr>
          <w:p w:rsidR="004A03B5" w:rsidRPr="0060267C" w:rsidRDefault="004A03B5" w:rsidP="0060267C">
            <w:pPr>
              <w:ind w:firstLine="30"/>
              <w:jc w:val="center"/>
              <w:rPr>
                <w:color w:val="000000"/>
                <w:sz w:val="28"/>
                <w:szCs w:val="28"/>
              </w:rPr>
            </w:pPr>
            <w:r w:rsidRPr="0060267C">
              <w:rPr>
                <w:color w:val="000000"/>
                <w:sz w:val="28"/>
                <w:szCs w:val="28"/>
              </w:rPr>
              <w:t>20</w:t>
            </w:r>
          </w:p>
        </w:tc>
        <w:tc>
          <w:tcPr>
            <w:tcW w:w="851" w:type="dxa"/>
            <w:tcBorders>
              <w:top w:val="nil"/>
              <w:left w:val="nil"/>
              <w:bottom w:val="single" w:sz="4" w:space="0" w:color="auto"/>
              <w:right w:val="single" w:sz="4" w:space="0" w:color="auto"/>
            </w:tcBorders>
            <w:shd w:val="clear" w:color="000000" w:fill="FFFFFF"/>
            <w:vAlign w:val="center"/>
            <w:hideMark/>
          </w:tcPr>
          <w:p w:rsidR="004A03B5" w:rsidRPr="0060267C" w:rsidRDefault="004A03B5" w:rsidP="0060267C">
            <w:pPr>
              <w:ind w:firstLine="30"/>
              <w:jc w:val="center"/>
              <w:rPr>
                <w:color w:val="000000"/>
                <w:sz w:val="28"/>
                <w:szCs w:val="28"/>
              </w:rPr>
            </w:pPr>
            <w:r w:rsidRPr="0060267C">
              <w:rPr>
                <w:color w:val="000000"/>
                <w:sz w:val="28"/>
                <w:szCs w:val="28"/>
              </w:rPr>
              <w:t>20</w:t>
            </w:r>
          </w:p>
        </w:tc>
      </w:tr>
      <w:tr w:rsidR="004A03B5" w:rsidRPr="0060267C" w:rsidTr="0060267C">
        <w:trPr>
          <w:gridAfter w:val="1"/>
          <w:wAfter w:w="15" w:type="dxa"/>
          <w:trHeight w:val="1406"/>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A03B5" w:rsidRPr="0060267C" w:rsidRDefault="004A03B5" w:rsidP="0060267C">
            <w:pPr>
              <w:ind w:right="-104" w:firstLine="31"/>
              <w:jc w:val="center"/>
              <w:rPr>
                <w:color w:val="000000"/>
                <w:sz w:val="28"/>
                <w:szCs w:val="28"/>
              </w:rPr>
            </w:pPr>
            <w:r w:rsidRPr="0060267C">
              <w:rPr>
                <w:color w:val="000000"/>
                <w:sz w:val="28"/>
                <w:szCs w:val="28"/>
              </w:rPr>
              <w:t>3.</w:t>
            </w:r>
          </w:p>
        </w:tc>
        <w:tc>
          <w:tcPr>
            <w:tcW w:w="1843"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rPr>
                <w:color w:val="000000"/>
                <w:sz w:val="28"/>
                <w:szCs w:val="28"/>
              </w:rPr>
            </w:pPr>
            <w:r w:rsidRPr="0060267C">
              <w:rPr>
                <w:color w:val="000000"/>
                <w:sz w:val="28"/>
                <w:szCs w:val="28"/>
              </w:rPr>
              <w:t>Кількість пляжів облаштованих місцями для людей з обмеженими фізичними можливостями</w:t>
            </w:r>
          </w:p>
        </w:tc>
        <w:tc>
          <w:tcPr>
            <w:tcW w:w="850"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jc w:val="center"/>
              <w:rPr>
                <w:color w:val="000000"/>
                <w:sz w:val="28"/>
                <w:szCs w:val="28"/>
              </w:rPr>
            </w:pPr>
            <w:r w:rsidRPr="0060267C">
              <w:rPr>
                <w:color w:val="000000"/>
                <w:sz w:val="28"/>
                <w:szCs w:val="28"/>
              </w:rPr>
              <w:t>од.</w:t>
            </w:r>
          </w:p>
        </w:tc>
        <w:tc>
          <w:tcPr>
            <w:tcW w:w="992"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9</w:t>
            </w:r>
          </w:p>
        </w:tc>
        <w:tc>
          <w:tcPr>
            <w:tcW w:w="993"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11</w:t>
            </w:r>
          </w:p>
        </w:tc>
        <w:tc>
          <w:tcPr>
            <w:tcW w:w="992"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12</w:t>
            </w:r>
          </w:p>
        </w:tc>
        <w:tc>
          <w:tcPr>
            <w:tcW w:w="850" w:type="dxa"/>
            <w:tcBorders>
              <w:top w:val="nil"/>
              <w:left w:val="nil"/>
              <w:bottom w:val="single" w:sz="4" w:space="0" w:color="auto"/>
              <w:right w:val="single" w:sz="4" w:space="0" w:color="auto"/>
            </w:tcBorders>
            <w:shd w:val="clear" w:color="auto" w:fill="auto"/>
            <w:vAlign w:val="center"/>
            <w:hideMark/>
          </w:tcPr>
          <w:p w:rsidR="004A03B5" w:rsidRPr="0060267C" w:rsidRDefault="004A03B5" w:rsidP="0060267C">
            <w:pPr>
              <w:ind w:firstLine="30"/>
              <w:jc w:val="center"/>
              <w:rPr>
                <w:color w:val="000000"/>
                <w:sz w:val="28"/>
                <w:szCs w:val="28"/>
              </w:rPr>
            </w:pPr>
            <w:r w:rsidRPr="0060267C">
              <w:rPr>
                <w:color w:val="000000"/>
                <w:sz w:val="28"/>
                <w:szCs w:val="28"/>
              </w:rPr>
              <w:t>13</w:t>
            </w:r>
          </w:p>
        </w:tc>
        <w:tc>
          <w:tcPr>
            <w:tcW w:w="1134" w:type="dxa"/>
            <w:tcBorders>
              <w:top w:val="nil"/>
              <w:left w:val="nil"/>
              <w:bottom w:val="single" w:sz="4" w:space="0" w:color="auto"/>
              <w:right w:val="single" w:sz="4" w:space="0" w:color="auto"/>
            </w:tcBorders>
            <w:shd w:val="clear" w:color="000000" w:fill="FFFFFF"/>
            <w:vAlign w:val="center"/>
            <w:hideMark/>
          </w:tcPr>
          <w:p w:rsidR="004A03B5" w:rsidRPr="0060267C" w:rsidRDefault="004A03B5" w:rsidP="0060267C">
            <w:pPr>
              <w:ind w:firstLine="30"/>
              <w:jc w:val="center"/>
              <w:rPr>
                <w:color w:val="000000"/>
                <w:sz w:val="28"/>
                <w:szCs w:val="28"/>
              </w:rPr>
            </w:pPr>
            <w:r w:rsidRPr="0060267C">
              <w:rPr>
                <w:color w:val="000000"/>
                <w:sz w:val="28"/>
                <w:szCs w:val="28"/>
              </w:rPr>
              <w:t>14</w:t>
            </w:r>
          </w:p>
        </w:tc>
        <w:tc>
          <w:tcPr>
            <w:tcW w:w="1134" w:type="dxa"/>
            <w:tcBorders>
              <w:top w:val="nil"/>
              <w:left w:val="nil"/>
              <w:bottom w:val="single" w:sz="4" w:space="0" w:color="auto"/>
              <w:right w:val="single" w:sz="4" w:space="0" w:color="auto"/>
            </w:tcBorders>
            <w:shd w:val="clear" w:color="000000" w:fill="FFFFFF"/>
            <w:vAlign w:val="center"/>
            <w:hideMark/>
          </w:tcPr>
          <w:p w:rsidR="004A03B5" w:rsidRPr="0060267C" w:rsidRDefault="004A03B5" w:rsidP="0060267C">
            <w:pPr>
              <w:ind w:firstLine="30"/>
              <w:jc w:val="center"/>
              <w:rPr>
                <w:color w:val="000000"/>
                <w:sz w:val="28"/>
                <w:szCs w:val="28"/>
              </w:rPr>
            </w:pPr>
            <w:r w:rsidRPr="0060267C">
              <w:rPr>
                <w:color w:val="000000"/>
                <w:sz w:val="28"/>
                <w:szCs w:val="28"/>
              </w:rPr>
              <w:t>15</w:t>
            </w:r>
          </w:p>
        </w:tc>
        <w:tc>
          <w:tcPr>
            <w:tcW w:w="851" w:type="dxa"/>
            <w:tcBorders>
              <w:top w:val="nil"/>
              <w:left w:val="nil"/>
              <w:bottom w:val="single" w:sz="4" w:space="0" w:color="auto"/>
              <w:right w:val="single" w:sz="4" w:space="0" w:color="auto"/>
            </w:tcBorders>
            <w:shd w:val="clear" w:color="000000" w:fill="FFFFFF"/>
            <w:vAlign w:val="center"/>
            <w:hideMark/>
          </w:tcPr>
          <w:p w:rsidR="004A03B5" w:rsidRPr="0060267C" w:rsidRDefault="004A03B5" w:rsidP="0060267C">
            <w:pPr>
              <w:ind w:firstLine="30"/>
              <w:jc w:val="center"/>
              <w:rPr>
                <w:color w:val="000000"/>
                <w:sz w:val="28"/>
                <w:szCs w:val="28"/>
              </w:rPr>
            </w:pPr>
            <w:r w:rsidRPr="0060267C">
              <w:rPr>
                <w:color w:val="000000"/>
                <w:sz w:val="28"/>
                <w:szCs w:val="28"/>
              </w:rPr>
              <w:t>16</w:t>
            </w:r>
          </w:p>
        </w:tc>
      </w:tr>
    </w:tbl>
    <w:p w:rsidR="006173D2" w:rsidRDefault="006173D2" w:rsidP="0060267C">
      <w:pPr>
        <w:widowControl w:val="0"/>
        <w:ind w:firstLine="567"/>
        <w:jc w:val="both"/>
        <w:rPr>
          <w:spacing w:val="1"/>
          <w:sz w:val="28"/>
          <w:szCs w:val="28"/>
          <w:lang w:eastAsia="ru-RU"/>
        </w:rPr>
      </w:pPr>
    </w:p>
    <w:p w:rsidR="004A03B5" w:rsidRPr="0060267C" w:rsidRDefault="004A03B5" w:rsidP="0060267C">
      <w:pPr>
        <w:widowControl w:val="0"/>
        <w:ind w:firstLine="567"/>
        <w:jc w:val="both"/>
        <w:rPr>
          <w:spacing w:val="1"/>
          <w:sz w:val="28"/>
          <w:szCs w:val="28"/>
          <w:lang w:eastAsia="ru-RU"/>
        </w:rPr>
      </w:pPr>
      <w:r w:rsidRPr="0060267C">
        <w:rPr>
          <w:spacing w:val="1"/>
          <w:sz w:val="28"/>
          <w:szCs w:val="28"/>
          <w:lang w:eastAsia="ru-RU"/>
        </w:rPr>
        <w:t>Вищезазначені об’єкти рекреації потребують комплексу робіт з утримання та забезпечення належного санітарно епідеміологічного стану, зокрема комплексу робіт, таких як інтенсивне прибирання, вивезення сміття, санітарна підсипка піску та проведення усіх необхідних санітарно-епідеміологічних заходів.</w:t>
      </w:r>
    </w:p>
    <w:p w:rsidR="004A03B5" w:rsidRPr="0060267C" w:rsidRDefault="004A03B5" w:rsidP="0060267C">
      <w:pPr>
        <w:widowControl w:val="0"/>
        <w:ind w:firstLine="567"/>
        <w:jc w:val="both"/>
        <w:rPr>
          <w:spacing w:val="1"/>
          <w:sz w:val="28"/>
          <w:szCs w:val="28"/>
          <w:lang w:eastAsia="ru-RU"/>
        </w:rPr>
      </w:pPr>
      <w:r w:rsidRPr="0060267C">
        <w:rPr>
          <w:spacing w:val="1"/>
          <w:sz w:val="28"/>
          <w:szCs w:val="28"/>
          <w:lang w:eastAsia="ru-RU"/>
        </w:rPr>
        <w:t xml:space="preserve">Нехтування утриманням пляжів та зон відпочинку біля води може призвести до погіршення екологічного стану водойм, зменшення </w:t>
      </w:r>
      <w:proofErr w:type="spellStart"/>
      <w:r w:rsidRPr="0060267C">
        <w:rPr>
          <w:spacing w:val="1"/>
          <w:sz w:val="28"/>
          <w:szCs w:val="28"/>
          <w:lang w:eastAsia="ru-RU"/>
        </w:rPr>
        <w:t>біорізноманіття</w:t>
      </w:r>
      <w:proofErr w:type="spellEnd"/>
      <w:r w:rsidRPr="0060267C">
        <w:rPr>
          <w:spacing w:val="1"/>
          <w:sz w:val="28"/>
          <w:szCs w:val="28"/>
          <w:lang w:eastAsia="ru-RU"/>
        </w:rPr>
        <w:t xml:space="preserve">, </w:t>
      </w:r>
      <w:r w:rsidRPr="0060267C">
        <w:rPr>
          <w:spacing w:val="1"/>
          <w:sz w:val="28"/>
          <w:szCs w:val="28"/>
          <w:lang w:eastAsia="ru-RU"/>
        </w:rPr>
        <w:lastRenderedPageBreak/>
        <w:t>збільшення ризику епідемій, зниження привабливості міста для туристів та зменшення рекреаційних можливостей для мешканців.</w:t>
      </w:r>
    </w:p>
    <w:p w:rsidR="004A03B5" w:rsidRPr="0060267C" w:rsidRDefault="004A03B5" w:rsidP="0060267C">
      <w:pPr>
        <w:widowControl w:val="0"/>
        <w:ind w:firstLine="567"/>
        <w:jc w:val="both"/>
        <w:rPr>
          <w:spacing w:val="1"/>
          <w:sz w:val="28"/>
          <w:szCs w:val="28"/>
          <w:lang w:eastAsia="ru-RU"/>
        </w:rPr>
      </w:pPr>
      <w:proofErr w:type="spellStart"/>
      <w:r w:rsidRPr="0060267C">
        <w:rPr>
          <w:spacing w:val="1"/>
          <w:sz w:val="28"/>
          <w:szCs w:val="28"/>
          <w:lang w:eastAsia="ru-RU"/>
        </w:rPr>
        <w:t>Безбар’єрність</w:t>
      </w:r>
      <w:proofErr w:type="spellEnd"/>
      <w:r w:rsidRPr="0060267C">
        <w:rPr>
          <w:spacing w:val="1"/>
          <w:sz w:val="28"/>
          <w:szCs w:val="28"/>
          <w:lang w:eastAsia="ru-RU"/>
        </w:rPr>
        <w:t xml:space="preserve">  – це не лише про фізичний доступ, але й про створення умов для збереження гідності, самостійності та безпеки. Це питання соціальної справедливості та рівності, яке особливо актуальне в умовах війни, коли всі громадяни, незалежно від фізичних можливостей, мають право на життя, допомогу та підтримку. Від спільних зусиль держави, комунальних підприємств та кожного громадянина залежить, наскільки успішно ми зможемо забезпечити рівні можливості для всіх. Облаштування місць для людей з інвалідністю на пляжах є вкрай важливим. Адаптована інфраструктура та доступність можуть врятувати життя, забезпечити рівні права та закласти основу для інклюзивного суспільства в майбутньому.</w:t>
      </w:r>
    </w:p>
    <w:p w:rsidR="004A03B5" w:rsidRPr="0060267C" w:rsidRDefault="004A03B5" w:rsidP="0060267C">
      <w:pPr>
        <w:widowControl w:val="0"/>
        <w:ind w:firstLine="567"/>
        <w:jc w:val="both"/>
        <w:rPr>
          <w:spacing w:val="1"/>
          <w:sz w:val="28"/>
          <w:szCs w:val="28"/>
          <w:lang w:eastAsia="ru-RU"/>
        </w:rPr>
      </w:pPr>
      <w:r w:rsidRPr="0060267C">
        <w:rPr>
          <w:spacing w:val="1"/>
          <w:sz w:val="28"/>
          <w:szCs w:val="28"/>
          <w:lang w:eastAsia="ru-RU"/>
        </w:rPr>
        <w:t xml:space="preserve">Щороку КП «ПЛЕСО» збільшує кількість пляжів адаптованих для </w:t>
      </w:r>
      <w:proofErr w:type="spellStart"/>
      <w:r w:rsidRPr="0060267C">
        <w:rPr>
          <w:spacing w:val="1"/>
          <w:sz w:val="28"/>
          <w:szCs w:val="28"/>
          <w:lang w:eastAsia="ru-RU"/>
        </w:rPr>
        <w:t>маломобільних</w:t>
      </w:r>
      <w:proofErr w:type="spellEnd"/>
      <w:r w:rsidRPr="0060267C">
        <w:rPr>
          <w:spacing w:val="1"/>
          <w:sz w:val="28"/>
          <w:szCs w:val="28"/>
          <w:lang w:eastAsia="ru-RU"/>
        </w:rPr>
        <w:t xml:space="preserve"> груп населення, замінюючи застарілі елементи благоустрою на нові з урахуванням </w:t>
      </w:r>
      <w:proofErr w:type="spellStart"/>
      <w:r w:rsidRPr="0060267C">
        <w:rPr>
          <w:spacing w:val="1"/>
          <w:sz w:val="28"/>
          <w:szCs w:val="28"/>
          <w:lang w:eastAsia="ru-RU"/>
        </w:rPr>
        <w:t>безбарʼєрного</w:t>
      </w:r>
      <w:proofErr w:type="spellEnd"/>
      <w:r w:rsidRPr="0060267C">
        <w:rPr>
          <w:spacing w:val="1"/>
          <w:sz w:val="28"/>
          <w:szCs w:val="28"/>
          <w:lang w:eastAsia="ru-RU"/>
        </w:rPr>
        <w:t xml:space="preserve"> простору. Облаштування київських пляжів для людей з інвалідністю – це не просто бажання, а необхідність, яка відображає прагнення створити інклюзивне суспільство, де кожен має рівні можливості. Війна в Україні суттєво загострила проблему створення </w:t>
      </w:r>
      <w:proofErr w:type="spellStart"/>
      <w:r w:rsidRPr="0060267C">
        <w:rPr>
          <w:spacing w:val="1"/>
          <w:sz w:val="28"/>
          <w:szCs w:val="28"/>
          <w:lang w:eastAsia="ru-RU"/>
        </w:rPr>
        <w:t>безбар'єрного</w:t>
      </w:r>
      <w:proofErr w:type="spellEnd"/>
      <w:r w:rsidRPr="0060267C">
        <w:rPr>
          <w:spacing w:val="1"/>
          <w:sz w:val="28"/>
          <w:szCs w:val="28"/>
          <w:lang w:eastAsia="ru-RU"/>
        </w:rPr>
        <w:t xml:space="preserve"> середовища. Збільшення кількості людей з інвалідністю внаслідок бойових дій висуває нові виклики перед суспільством та державою.</w:t>
      </w:r>
    </w:p>
    <w:p w:rsidR="004A03B5" w:rsidRPr="0060267C" w:rsidRDefault="004A03B5" w:rsidP="0060267C">
      <w:pPr>
        <w:widowControl w:val="0"/>
        <w:ind w:firstLine="567"/>
        <w:jc w:val="both"/>
        <w:rPr>
          <w:spacing w:val="1"/>
          <w:sz w:val="28"/>
          <w:szCs w:val="28"/>
          <w:lang w:eastAsia="ru-RU"/>
        </w:rPr>
      </w:pPr>
      <w:r w:rsidRPr="0060267C">
        <w:rPr>
          <w:spacing w:val="1"/>
          <w:sz w:val="28"/>
          <w:szCs w:val="28"/>
          <w:lang w:eastAsia="ru-RU"/>
        </w:rPr>
        <w:t xml:space="preserve">Облаштовувати пляжі для людей з інвалідністю </w:t>
      </w:r>
      <w:r w:rsidR="009E491E" w:rsidRPr="0060267C">
        <w:rPr>
          <w:spacing w:val="1"/>
          <w:sz w:val="28"/>
          <w:szCs w:val="28"/>
          <w:lang w:eastAsia="ru-RU"/>
        </w:rPr>
        <w:t xml:space="preserve">- </w:t>
      </w:r>
      <w:r w:rsidRPr="0060267C">
        <w:rPr>
          <w:spacing w:val="1"/>
          <w:sz w:val="28"/>
          <w:szCs w:val="28"/>
          <w:lang w:eastAsia="ru-RU"/>
        </w:rPr>
        <w:t xml:space="preserve">це крок до створення більш інклюзивного суспільства, де кожен має рівні можливості. Можливість відпочивати на пляжі покращує якість життя людей з інвалідністю, дозволяючи їм відчувати себе повноцінними членами суспільства. Це також питання соціальної справедливості, адже кожна людина має право на відпочинок і розваги. </w:t>
      </w:r>
    </w:p>
    <w:p w:rsidR="004A03B5" w:rsidRPr="0060267C" w:rsidRDefault="00BF0CB4" w:rsidP="0060267C">
      <w:pPr>
        <w:widowControl w:val="0"/>
        <w:ind w:firstLine="567"/>
        <w:jc w:val="both"/>
        <w:rPr>
          <w:spacing w:val="1"/>
          <w:sz w:val="28"/>
          <w:szCs w:val="28"/>
          <w:lang w:eastAsia="ru-RU"/>
        </w:rPr>
      </w:pPr>
      <w:r w:rsidRPr="0060267C">
        <w:rPr>
          <w:spacing w:val="1"/>
          <w:sz w:val="28"/>
          <w:szCs w:val="28"/>
          <w:lang w:eastAsia="ru-RU"/>
        </w:rPr>
        <w:t xml:space="preserve">У </w:t>
      </w:r>
      <w:r w:rsidR="004A03B5" w:rsidRPr="0060267C">
        <w:rPr>
          <w:spacing w:val="1"/>
          <w:sz w:val="28"/>
          <w:szCs w:val="28"/>
          <w:lang w:eastAsia="ru-RU"/>
        </w:rPr>
        <w:t xml:space="preserve">2024 році </w:t>
      </w:r>
      <w:r w:rsidRPr="0060267C">
        <w:rPr>
          <w:spacing w:val="1"/>
          <w:sz w:val="28"/>
          <w:szCs w:val="28"/>
          <w:lang w:eastAsia="ru-RU"/>
        </w:rPr>
        <w:t xml:space="preserve">влаштовано </w:t>
      </w:r>
      <w:r w:rsidR="004A03B5" w:rsidRPr="0060267C">
        <w:rPr>
          <w:spacing w:val="1"/>
          <w:sz w:val="28"/>
          <w:szCs w:val="28"/>
          <w:lang w:eastAsia="ru-RU"/>
        </w:rPr>
        <w:t>водопровідн</w:t>
      </w:r>
      <w:r w:rsidRPr="0060267C">
        <w:rPr>
          <w:spacing w:val="1"/>
          <w:sz w:val="28"/>
          <w:szCs w:val="28"/>
          <w:lang w:eastAsia="ru-RU"/>
        </w:rPr>
        <w:t>е</w:t>
      </w:r>
      <w:r w:rsidR="004A03B5" w:rsidRPr="0060267C">
        <w:rPr>
          <w:spacing w:val="1"/>
          <w:sz w:val="28"/>
          <w:szCs w:val="28"/>
          <w:lang w:eastAsia="ru-RU"/>
        </w:rPr>
        <w:t xml:space="preserve"> обладнання</w:t>
      </w:r>
      <w:r w:rsidRPr="0060267C">
        <w:rPr>
          <w:spacing w:val="1"/>
          <w:sz w:val="28"/>
          <w:szCs w:val="28"/>
          <w:lang w:eastAsia="ru-RU"/>
        </w:rPr>
        <w:t>,</w:t>
      </w:r>
      <w:r w:rsidR="004A03B5" w:rsidRPr="0060267C">
        <w:rPr>
          <w:spacing w:val="1"/>
          <w:sz w:val="28"/>
          <w:szCs w:val="28"/>
          <w:lang w:eastAsia="ru-RU"/>
        </w:rPr>
        <w:t xml:space="preserve">  питні фонтанчики </w:t>
      </w:r>
      <w:r w:rsidRPr="0060267C">
        <w:rPr>
          <w:spacing w:val="1"/>
          <w:sz w:val="28"/>
          <w:szCs w:val="28"/>
          <w:lang w:eastAsia="ru-RU"/>
        </w:rPr>
        <w:t>та пляжні душі, які</w:t>
      </w:r>
      <w:r w:rsidR="004A03B5" w:rsidRPr="0060267C">
        <w:rPr>
          <w:spacing w:val="1"/>
          <w:sz w:val="28"/>
          <w:szCs w:val="28"/>
          <w:lang w:eastAsia="ru-RU"/>
        </w:rPr>
        <w:t xml:space="preserve"> адаптован</w:t>
      </w:r>
      <w:r w:rsidRPr="0060267C">
        <w:rPr>
          <w:spacing w:val="1"/>
          <w:sz w:val="28"/>
          <w:szCs w:val="28"/>
          <w:lang w:eastAsia="ru-RU"/>
        </w:rPr>
        <w:t>і</w:t>
      </w:r>
      <w:r w:rsidR="004A03B5" w:rsidRPr="0060267C">
        <w:rPr>
          <w:spacing w:val="1"/>
          <w:sz w:val="28"/>
          <w:szCs w:val="28"/>
          <w:lang w:eastAsia="ru-RU"/>
        </w:rPr>
        <w:t xml:space="preserve"> для користування людям різного віку, дітям та людям з інвалідністю.</w:t>
      </w:r>
    </w:p>
    <w:p w:rsidR="004A03B5" w:rsidRPr="0060267C" w:rsidRDefault="004A03B5" w:rsidP="0060267C">
      <w:pPr>
        <w:widowControl w:val="0"/>
        <w:ind w:firstLine="567"/>
        <w:jc w:val="both"/>
        <w:rPr>
          <w:spacing w:val="1"/>
          <w:sz w:val="28"/>
          <w:szCs w:val="28"/>
          <w:lang w:eastAsia="ru-RU"/>
        </w:rPr>
      </w:pPr>
      <w:r w:rsidRPr="0060267C">
        <w:rPr>
          <w:spacing w:val="1"/>
          <w:sz w:val="28"/>
          <w:szCs w:val="28"/>
          <w:lang w:eastAsia="ru-RU"/>
        </w:rPr>
        <w:t>Постійне збільшення мешканців і гостей міста потребує додаткових місць для їх відпочинку. Для вирішення зазначеної проблеми заплановано збільшити кількість пляжів на 3 одиниці, забезпечити на них сучасну інфраструктуру та здійснювати їх утримання відповідно до встановлених норм.</w:t>
      </w:r>
    </w:p>
    <w:p w:rsidR="004A03B5" w:rsidRPr="0060267C" w:rsidRDefault="004A03B5" w:rsidP="0060267C">
      <w:pPr>
        <w:widowControl w:val="0"/>
        <w:ind w:firstLine="567"/>
        <w:jc w:val="both"/>
        <w:rPr>
          <w:spacing w:val="1"/>
          <w:sz w:val="28"/>
          <w:szCs w:val="28"/>
          <w:lang w:eastAsia="ru-RU"/>
        </w:rPr>
      </w:pPr>
      <w:r w:rsidRPr="0060267C">
        <w:rPr>
          <w:spacing w:val="1"/>
          <w:sz w:val="28"/>
          <w:szCs w:val="28"/>
          <w:lang w:eastAsia="ru-RU"/>
        </w:rPr>
        <w:t>Залишається актуальною проблема приведення елементів благоустрою на водних об’єктах до естетично привабливого стану. Вирішення даного питання на окремих об’єктах потребує комплексного підходу та можливе шляхом проведення капітального р</w:t>
      </w:r>
      <w:r w:rsidR="0007624C" w:rsidRPr="0060267C">
        <w:rPr>
          <w:spacing w:val="1"/>
          <w:sz w:val="28"/>
          <w:szCs w:val="28"/>
          <w:lang w:eastAsia="ru-RU"/>
        </w:rPr>
        <w:t>емонту елементів благоустрою. В</w:t>
      </w:r>
      <w:r w:rsidRPr="0060267C">
        <w:rPr>
          <w:spacing w:val="1"/>
          <w:sz w:val="28"/>
          <w:szCs w:val="28"/>
          <w:lang w:eastAsia="ru-RU"/>
        </w:rPr>
        <w:t>продовж дії програми заплановано провести капітальний ремонт на 10 об’єктах рекреації.</w:t>
      </w:r>
    </w:p>
    <w:p w:rsidR="004A03B5" w:rsidRPr="0060267C" w:rsidRDefault="004A03B5" w:rsidP="0060267C">
      <w:pPr>
        <w:widowControl w:val="0"/>
        <w:ind w:firstLine="567"/>
        <w:jc w:val="both"/>
        <w:rPr>
          <w:spacing w:val="1"/>
          <w:sz w:val="28"/>
          <w:szCs w:val="28"/>
          <w:lang w:eastAsia="ru-RU"/>
        </w:rPr>
      </w:pPr>
      <w:r w:rsidRPr="0060267C">
        <w:rPr>
          <w:spacing w:val="1"/>
          <w:sz w:val="28"/>
          <w:szCs w:val="28"/>
          <w:lang w:eastAsia="ru-RU"/>
        </w:rPr>
        <w:t xml:space="preserve">Своєчасне оновлення інфраструктури пляжів та зон відпочинку є важливим не лише для забезпечення комфорту киян, а й для розвитку потенціалу міста. </w:t>
      </w:r>
    </w:p>
    <w:p w:rsidR="004A03B5" w:rsidRPr="0060267C" w:rsidRDefault="004A03B5" w:rsidP="0060267C">
      <w:pPr>
        <w:widowControl w:val="0"/>
        <w:ind w:firstLine="567"/>
        <w:jc w:val="both"/>
        <w:rPr>
          <w:spacing w:val="1"/>
          <w:sz w:val="28"/>
          <w:szCs w:val="28"/>
          <w:lang w:eastAsia="ru-RU"/>
        </w:rPr>
      </w:pPr>
      <w:r w:rsidRPr="0060267C">
        <w:rPr>
          <w:spacing w:val="1"/>
          <w:sz w:val="28"/>
          <w:szCs w:val="28"/>
          <w:lang w:eastAsia="ru-RU"/>
        </w:rPr>
        <w:t>Забезпечення постійного контролю за санітарними нормами благоустрою водних об’єктів є візитівкою пляжів і зон відпочинку і оцінкою комунальних служб, відповідно виникає потреба в постійному оновленні та модернізації парку спеціальної техніки й обладнання по догляду за водними об’єктами та територією, що прилягає до них, для чого протягом 2026-2028 років заплановано придбати спеціальну техніку та обладнання.</w:t>
      </w:r>
    </w:p>
    <w:p w:rsidR="004A03B5" w:rsidRPr="0060267C" w:rsidRDefault="004A03B5" w:rsidP="0060267C">
      <w:pPr>
        <w:widowControl w:val="0"/>
        <w:ind w:firstLine="567"/>
        <w:jc w:val="both"/>
        <w:rPr>
          <w:spacing w:val="1"/>
          <w:sz w:val="28"/>
          <w:szCs w:val="28"/>
          <w:lang w:eastAsia="ru-RU"/>
        </w:rPr>
      </w:pPr>
      <w:r w:rsidRPr="0060267C">
        <w:rPr>
          <w:spacing w:val="1"/>
          <w:sz w:val="28"/>
          <w:szCs w:val="28"/>
          <w:lang w:eastAsia="ru-RU"/>
        </w:rPr>
        <w:t xml:space="preserve">Підсипка піску пляжів та планування пляжної території – це не просто </w:t>
      </w:r>
      <w:r w:rsidRPr="0060267C">
        <w:rPr>
          <w:spacing w:val="1"/>
          <w:sz w:val="28"/>
          <w:szCs w:val="28"/>
          <w:lang w:eastAsia="ru-RU"/>
        </w:rPr>
        <w:lastRenderedPageBreak/>
        <w:t xml:space="preserve">косметичний ремонт, а комплекс заходів, які мають вирішальне значення для комфорту відпочиваючих, збереження екосистеми та розвитку туристичного потенціалу міста. </w:t>
      </w:r>
    </w:p>
    <w:p w:rsidR="004A03B5" w:rsidRPr="0060267C" w:rsidRDefault="004A03B5" w:rsidP="0060267C">
      <w:pPr>
        <w:widowControl w:val="0"/>
        <w:ind w:firstLine="567"/>
        <w:jc w:val="both"/>
        <w:rPr>
          <w:spacing w:val="1"/>
          <w:sz w:val="28"/>
          <w:szCs w:val="28"/>
          <w:lang w:eastAsia="ru-RU"/>
        </w:rPr>
      </w:pPr>
      <w:r w:rsidRPr="0060267C">
        <w:rPr>
          <w:spacing w:val="1"/>
          <w:sz w:val="28"/>
          <w:szCs w:val="28"/>
          <w:lang w:eastAsia="ru-RU"/>
        </w:rPr>
        <w:t>У зв’язку із проходження водопілля 2023 року, що за обсягами і наслідками, є рекордним за останнє десятиліття, відмічалось затоплення заплави, прирічкових територій у міській зоні, які використовувались для відпочинку населення, що погіршило їх санітарно- гігієнічний стан та призвело до розмивання пляжних зон.</w:t>
      </w:r>
    </w:p>
    <w:p w:rsidR="004A03B5" w:rsidRPr="0060267C" w:rsidRDefault="004A03B5" w:rsidP="0060267C">
      <w:pPr>
        <w:widowControl w:val="0"/>
        <w:ind w:firstLine="567"/>
        <w:jc w:val="both"/>
        <w:rPr>
          <w:spacing w:val="1"/>
          <w:sz w:val="28"/>
          <w:szCs w:val="28"/>
          <w:lang w:eastAsia="ru-RU"/>
        </w:rPr>
      </w:pPr>
      <w:r w:rsidRPr="0060267C">
        <w:rPr>
          <w:spacing w:val="1"/>
          <w:sz w:val="28"/>
          <w:szCs w:val="28"/>
          <w:lang w:eastAsia="ru-RU"/>
        </w:rPr>
        <w:t>Через дію вітрової ерозії та відсутність проведення планової підсипки піску на пляжах, відбулось руйнування поверхні піщаного покриву, що у свою чергу може призвести до пошкодження кореневої системи дерев та зелених насаджень, а у подальшому до загибелі рослинності та погіршення екологічного стану в цілому.</w:t>
      </w:r>
    </w:p>
    <w:p w:rsidR="004A03B5" w:rsidRPr="0060267C" w:rsidRDefault="004A03B5" w:rsidP="0060267C">
      <w:pPr>
        <w:widowControl w:val="0"/>
        <w:ind w:firstLine="567"/>
        <w:jc w:val="both"/>
        <w:rPr>
          <w:spacing w:val="1"/>
          <w:sz w:val="28"/>
          <w:szCs w:val="28"/>
          <w:lang w:eastAsia="ru-RU"/>
        </w:rPr>
      </w:pPr>
      <w:r w:rsidRPr="0060267C">
        <w:rPr>
          <w:spacing w:val="1"/>
          <w:sz w:val="28"/>
          <w:szCs w:val="28"/>
          <w:lang w:eastAsia="ru-RU"/>
        </w:rPr>
        <w:t>З метою запобігання впливу негативних наслідків вищезазначених чинників на навколишнє середовище та відновлення природного шару піщаного покриву є доцільним проведення робіт з санітарної підсипки піску та планування пляжних територій. Правильне планування пляжної території дозволяє оптимізувати використання простору, забезпечити безпеку, покращити естетичний вигляд та зробити пляж доступним для всіх. Відсутність підсипки піску та планування призводить до зменшення кількості відвідувачів, погіршення іміджу міста, збільшення ризику аварійних ситуацій та порушення екологічного балансу.</w:t>
      </w:r>
    </w:p>
    <w:p w:rsidR="004A03B5" w:rsidRPr="005B5707" w:rsidRDefault="004A03B5" w:rsidP="0060267C">
      <w:pPr>
        <w:widowControl w:val="0"/>
        <w:ind w:firstLine="567"/>
        <w:jc w:val="both"/>
        <w:rPr>
          <w:spacing w:val="1"/>
          <w:sz w:val="28"/>
          <w:szCs w:val="28"/>
          <w:lang w:eastAsia="ru-RU"/>
        </w:rPr>
      </w:pPr>
      <w:r w:rsidRPr="005B5707">
        <w:rPr>
          <w:spacing w:val="1"/>
          <w:sz w:val="28"/>
          <w:szCs w:val="28"/>
          <w:lang w:eastAsia="ru-RU"/>
        </w:rPr>
        <w:t xml:space="preserve">Для </w:t>
      </w:r>
      <w:r w:rsidR="00FA0E77" w:rsidRPr="005B5707">
        <w:rPr>
          <w:spacing w:val="1"/>
          <w:sz w:val="28"/>
          <w:szCs w:val="28"/>
          <w:lang w:eastAsia="ru-RU"/>
        </w:rPr>
        <w:t xml:space="preserve">міста </w:t>
      </w:r>
      <w:r w:rsidRPr="005B5707">
        <w:rPr>
          <w:spacing w:val="1"/>
          <w:sz w:val="28"/>
          <w:szCs w:val="28"/>
          <w:lang w:eastAsia="ru-RU"/>
        </w:rPr>
        <w:t xml:space="preserve">Києва підсипка піску та планування пляжної території є надзвичайно важливими, оскільки це сприяє збереженню екологічного балансу та підвищенню комфорту відпочинку біля водних </w:t>
      </w:r>
      <w:proofErr w:type="spellStart"/>
      <w:r w:rsidRPr="005B5707">
        <w:rPr>
          <w:spacing w:val="1"/>
          <w:sz w:val="28"/>
          <w:szCs w:val="28"/>
          <w:lang w:eastAsia="ru-RU"/>
        </w:rPr>
        <w:t>обʼєктів</w:t>
      </w:r>
      <w:proofErr w:type="spellEnd"/>
      <w:r w:rsidRPr="005B5707">
        <w:rPr>
          <w:spacing w:val="1"/>
          <w:sz w:val="28"/>
          <w:szCs w:val="28"/>
          <w:lang w:eastAsia="ru-RU"/>
        </w:rPr>
        <w:t>. Інвестуючи в розвиток пляжної інфраструктури, ми створюємо комфортні умови для відпочинку, сприяємо розвитку туризму та покращуємо екологічний стан міста.</w:t>
      </w:r>
    </w:p>
    <w:p w:rsidR="004A03B5" w:rsidRPr="005B5707" w:rsidRDefault="004A03B5" w:rsidP="0060267C">
      <w:pPr>
        <w:widowControl w:val="0"/>
        <w:ind w:firstLine="567"/>
        <w:jc w:val="both"/>
        <w:rPr>
          <w:spacing w:val="1"/>
          <w:sz w:val="28"/>
          <w:szCs w:val="28"/>
          <w:lang w:eastAsia="ru-RU"/>
        </w:rPr>
      </w:pPr>
      <w:r w:rsidRPr="005B5707">
        <w:rPr>
          <w:spacing w:val="1"/>
          <w:sz w:val="28"/>
          <w:szCs w:val="28"/>
          <w:lang w:eastAsia="ru-RU"/>
        </w:rPr>
        <w:t>Проблема недостатньої кількості та якості санітарних вузлів на міських пляжах є актуальною</w:t>
      </w:r>
      <w:r w:rsidR="00BF0CB4" w:rsidRPr="005B5707">
        <w:rPr>
          <w:spacing w:val="1"/>
          <w:sz w:val="28"/>
          <w:szCs w:val="28"/>
          <w:lang w:eastAsia="ru-RU"/>
        </w:rPr>
        <w:t>,</w:t>
      </w:r>
      <w:r w:rsidRPr="005B5707">
        <w:rPr>
          <w:spacing w:val="1"/>
          <w:sz w:val="28"/>
          <w:szCs w:val="28"/>
          <w:lang w:eastAsia="ru-RU"/>
        </w:rPr>
        <w:t xml:space="preserve"> </w:t>
      </w:r>
      <w:r w:rsidR="00BF0CB4" w:rsidRPr="005B5707">
        <w:rPr>
          <w:spacing w:val="1"/>
          <w:sz w:val="28"/>
          <w:szCs w:val="28"/>
          <w:lang w:eastAsia="ru-RU"/>
        </w:rPr>
        <w:t>ц</w:t>
      </w:r>
      <w:r w:rsidRPr="005B5707">
        <w:rPr>
          <w:spacing w:val="1"/>
          <w:sz w:val="28"/>
          <w:szCs w:val="28"/>
          <w:lang w:eastAsia="ru-RU"/>
        </w:rPr>
        <w:t xml:space="preserve">е питання тісно пов'язане з комфортом відпочиваючих, санітарно-епідеміологічною ситуацією та загальним </w:t>
      </w:r>
      <w:proofErr w:type="spellStart"/>
      <w:r w:rsidRPr="005B5707">
        <w:rPr>
          <w:spacing w:val="1"/>
          <w:sz w:val="28"/>
          <w:szCs w:val="28"/>
          <w:lang w:eastAsia="ru-RU"/>
        </w:rPr>
        <w:t>іміджем</w:t>
      </w:r>
      <w:proofErr w:type="spellEnd"/>
      <w:r w:rsidRPr="005B5707">
        <w:rPr>
          <w:spacing w:val="1"/>
          <w:sz w:val="28"/>
          <w:szCs w:val="28"/>
          <w:lang w:eastAsia="ru-RU"/>
        </w:rPr>
        <w:t xml:space="preserve"> міста.</w:t>
      </w:r>
      <w:r w:rsidR="00BF0CB4" w:rsidRPr="005B5707">
        <w:rPr>
          <w:spacing w:val="1"/>
          <w:sz w:val="28"/>
          <w:szCs w:val="28"/>
          <w:lang w:eastAsia="ru-RU"/>
        </w:rPr>
        <w:t xml:space="preserve"> </w:t>
      </w:r>
      <w:r w:rsidRPr="005B5707">
        <w:rPr>
          <w:spacing w:val="1"/>
          <w:sz w:val="28"/>
          <w:szCs w:val="28"/>
          <w:lang w:eastAsia="ru-RU"/>
        </w:rPr>
        <w:t>Відсутність або мала кількість туалетів призводить до низки проблем: недостатня гігієна, поширення інфекцій, забруднення пляжів та водойм, негативний вплив на імідж міста та незручності для відпочиваючих.</w:t>
      </w:r>
    </w:p>
    <w:p w:rsidR="004A03B5" w:rsidRPr="005B5707" w:rsidRDefault="004A03B5" w:rsidP="0060267C">
      <w:pPr>
        <w:widowControl w:val="0"/>
        <w:ind w:firstLine="567"/>
        <w:jc w:val="both"/>
        <w:rPr>
          <w:spacing w:val="1"/>
          <w:sz w:val="28"/>
          <w:szCs w:val="28"/>
          <w:lang w:eastAsia="ru-RU"/>
        </w:rPr>
      </w:pPr>
      <w:r w:rsidRPr="005B5707">
        <w:rPr>
          <w:spacing w:val="1"/>
          <w:sz w:val="28"/>
          <w:szCs w:val="28"/>
          <w:lang w:eastAsia="ru-RU"/>
        </w:rPr>
        <w:t>Наявність санітарних вузлів забезпечує необхідний рівень гігієни, попереджує поширення інфекцій, зберігає чистоту пляжів та водойм, підвищує комфорт відпочиваючих та покращує імідж міста. Крім того, це створює умови для розвитку пляжного туризму.</w:t>
      </w:r>
    </w:p>
    <w:p w:rsidR="004A03B5" w:rsidRPr="0060267C" w:rsidRDefault="00F7060C" w:rsidP="0060267C">
      <w:pPr>
        <w:widowControl w:val="0"/>
        <w:ind w:firstLine="567"/>
        <w:jc w:val="both"/>
        <w:rPr>
          <w:spacing w:val="1"/>
          <w:sz w:val="28"/>
          <w:szCs w:val="28"/>
          <w:lang w:eastAsia="ru-RU"/>
        </w:rPr>
      </w:pPr>
      <w:r w:rsidRPr="005B5707">
        <w:rPr>
          <w:spacing w:val="1"/>
          <w:sz w:val="28"/>
          <w:szCs w:val="28"/>
          <w:lang w:eastAsia="ru-RU"/>
        </w:rPr>
        <w:t xml:space="preserve">Вирішення проблеми відсутності </w:t>
      </w:r>
      <w:proofErr w:type="spellStart"/>
      <w:r w:rsidRPr="005B5707">
        <w:rPr>
          <w:spacing w:val="1"/>
          <w:sz w:val="28"/>
          <w:szCs w:val="28"/>
          <w:lang w:eastAsia="ru-RU"/>
        </w:rPr>
        <w:t>вбир</w:t>
      </w:r>
      <w:r w:rsidR="0060267C" w:rsidRPr="005B5707">
        <w:rPr>
          <w:spacing w:val="1"/>
          <w:sz w:val="28"/>
          <w:szCs w:val="28"/>
          <w:lang w:eastAsia="ru-RU"/>
        </w:rPr>
        <w:t>а</w:t>
      </w:r>
      <w:r w:rsidRPr="005B5707">
        <w:rPr>
          <w:spacing w:val="1"/>
          <w:sz w:val="28"/>
          <w:szCs w:val="28"/>
          <w:lang w:eastAsia="ru-RU"/>
        </w:rPr>
        <w:t>лень</w:t>
      </w:r>
      <w:proofErr w:type="spellEnd"/>
      <w:r w:rsidRPr="005B5707">
        <w:rPr>
          <w:spacing w:val="1"/>
          <w:sz w:val="28"/>
          <w:szCs w:val="28"/>
          <w:lang w:eastAsia="ru-RU"/>
        </w:rPr>
        <w:t xml:space="preserve"> можливо шляхом встановлення модульних </w:t>
      </w:r>
      <w:r w:rsidR="004A03B5" w:rsidRPr="005B5707">
        <w:rPr>
          <w:spacing w:val="1"/>
          <w:sz w:val="28"/>
          <w:szCs w:val="28"/>
          <w:lang w:eastAsia="ru-RU"/>
        </w:rPr>
        <w:t>туалет</w:t>
      </w:r>
      <w:r w:rsidRPr="005B5707">
        <w:rPr>
          <w:spacing w:val="1"/>
          <w:sz w:val="28"/>
          <w:szCs w:val="28"/>
          <w:lang w:eastAsia="ru-RU"/>
        </w:rPr>
        <w:t>ів, які</w:t>
      </w:r>
      <w:r w:rsidR="004A03B5" w:rsidRPr="005B5707">
        <w:rPr>
          <w:spacing w:val="1"/>
          <w:sz w:val="28"/>
          <w:szCs w:val="28"/>
          <w:lang w:eastAsia="ru-RU"/>
        </w:rPr>
        <w:t xml:space="preserve"> мають ряд переваг: вони мобільні, довговічні, легкі в обслуговуванні та мають привабливий зовнішній вигляд. Їх встановлення є ефективним рішенням для забезпечення санітарних умов на пляжах.</w:t>
      </w:r>
    </w:p>
    <w:p w:rsidR="006173D2" w:rsidRDefault="00BF0CB4" w:rsidP="005B5707">
      <w:pPr>
        <w:widowControl w:val="0"/>
        <w:ind w:firstLine="567"/>
        <w:jc w:val="both"/>
        <w:rPr>
          <w:spacing w:val="1"/>
          <w:sz w:val="28"/>
          <w:szCs w:val="28"/>
          <w:lang w:eastAsia="ru-RU"/>
        </w:rPr>
      </w:pPr>
      <w:r w:rsidRPr="0060267C">
        <w:rPr>
          <w:spacing w:val="1"/>
          <w:sz w:val="28"/>
          <w:szCs w:val="28"/>
          <w:lang w:eastAsia="ru-RU"/>
        </w:rPr>
        <w:tab/>
      </w:r>
      <w:r w:rsidRPr="0060267C">
        <w:rPr>
          <w:spacing w:val="1"/>
          <w:sz w:val="28"/>
          <w:szCs w:val="28"/>
          <w:lang w:eastAsia="ru-RU"/>
        </w:rPr>
        <w:tab/>
      </w:r>
      <w:r w:rsidRPr="0060267C">
        <w:rPr>
          <w:spacing w:val="1"/>
          <w:sz w:val="28"/>
          <w:szCs w:val="28"/>
          <w:lang w:eastAsia="ru-RU"/>
        </w:rPr>
        <w:tab/>
      </w:r>
      <w:r w:rsidRPr="0060267C">
        <w:rPr>
          <w:spacing w:val="1"/>
          <w:sz w:val="28"/>
          <w:szCs w:val="28"/>
          <w:lang w:eastAsia="ru-RU"/>
        </w:rPr>
        <w:tab/>
      </w:r>
      <w:r w:rsidRPr="0060267C">
        <w:rPr>
          <w:spacing w:val="1"/>
          <w:sz w:val="28"/>
          <w:szCs w:val="28"/>
          <w:lang w:eastAsia="ru-RU"/>
        </w:rPr>
        <w:tab/>
      </w:r>
      <w:r w:rsidRPr="0060267C">
        <w:rPr>
          <w:spacing w:val="1"/>
          <w:sz w:val="28"/>
          <w:szCs w:val="28"/>
          <w:lang w:eastAsia="ru-RU"/>
        </w:rPr>
        <w:tab/>
      </w:r>
      <w:r w:rsidRPr="0060267C">
        <w:rPr>
          <w:spacing w:val="1"/>
          <w:sz w:val="28"/>
          <w:szCs w:val="28"/>
          <w:lang w:eastAsia="ru-RU"/>
        </w:rPr>
        <w:tab/>
      </w:r>
      <w:r w:rsidRPr="0060267C">
        <w:rPr>
          <w:spacing w:val="1"/>
          <w:sz w:val="28"/>
          <w:szCs w:val="28"/>
          <w:lang w:eastAsia="ru-RU"/>
        </w:rPr>
        <w:tab/>
      </w:r>
      <w:r w:rsidRPr="0060267C">
        <w:rPr>
          <w:spacing w:val="1"/>
          <w:sz w:val="28"/>
          <w:szCs w:val="28"/>
          <w:lang w:eastAsia="ru-RU"/>
        </w:rPr>
        <w:tab/>
      </w:r>
      <w:r w:rsidRPr="0060267C">
        <w:rPr>
          <w:spacing w:val="1"/>
          <w:sz w:val="28"/>
          <w:szCs w:val="28"/>
          <w:lang w:eastAsia="ru-RU"/>
        </w:rPr>
        <w:tab/>
      </w:r>
    </w:p>
    <w:p w:rsidR="00BF0CB4" w:rsidRPr="0060267C" w:rsidRDefault="0060267C" w:rsidP="006173D2">
      <w:pPr>
        <w:widowControl w:val="0"/>
        <w:ind w:left="6381" w:firstLine="709"/>
        <w:jc w:val="both"/>
        <w:rPr>
          <w:spacing w:val="1"/>
          <w:sz w:val="28"/>
          <w:szCs w:val="28"/>
          <w:lang w:eastAsia="ru-RU"/>
        </w:rPr>
      </w:pPr>
      <w:r>
        <w:rPr>
          <w:spacing w:val="1"/>
          <w:sz w:val="28"/>
          <w:szCs w:val="28"/>
          <w:lang w:eastAsia="ru-RU"/>
        </w:rPr>
        <w:t>Т</w:t>
      </w:r>
      <w:r w:rsidR="00BF0CB4" w:rsidRPr="0060267C">
        <w:rPr>
          <w:spacing w:val="1"/>
          <w:sz w:val="28"/>
          <w:szCs w:val="28"/>
          <w:lang w:eastAsia="ru-RU"/>
        </w:rPr>
        <w:t xml:space="preserve">аблиця </w:t>
      </w:r>
      <w:r w:rsidR="00F83CBF" w:rsidRPr="0060267C">
        <w:rPr>
          <w:spacing w:val="1"/>
          <w:sz w:val="28"/>
          <w:szCs w:val="28"/>
          <w:lang w:eastAsia="ru-RU"/>
        </w:rPr>
        <w:t>8</w:t>
      </w:r>
      <w:r w:rsidR="005B5707">
        <w:rPr>
          <w:spacing w:val="1"/>
          <w:sz w:val="28"/>
          <w:szCs w:val="28"/>
          <w:lang w:eastAsia="ru-RU"/>
        </w:rPr>
        <w:t>.</w:t>
      </w:r>
    </w:p>
    <w:p w:rsidR="00BF0CB4" w:rsidRPr="005B5707" w:rsidRDefault="0067423A" w:rsidP="0060267C">
      <w:pPr>
        <w:widowControl w:val="0"/>
        <w:ind w:firstLine="567"/>
        <w:jc w:val="center"/>
        <w:rPr>
          <w:spacing w:val="1"/>
          <w:sz w:val="28"/>
          <w:szCs w:val="28"/>
          <w:lang w:eastAsia="ru-RU"/>
        </w:rPr>
      </w:pPr>
      <w:r w:rsidRPr="0060267C">
        <w:rPr>
          <w:spacing w:val="1"/>
          <w:sz w:val="28"/>
          <w:szCs w:val="28"/>
          <w:lang w:eastAsia="ru-RU"/>
        </w:rPr>
        <w:t xml:space="preserve">Динаміка кількості громадських </w:t>
      </w:r>
      <w:proofErr w:type="spellStart"/>
      <w:r w:rsidRPr="0060267C">
        <w:rPr>
          <w:spacing w:val="1"/>
          <w:sz w:val="28"/>
          <w:szCs w:val="28"/>
          <w:lang w:eastAsia="ru-RU"/>
        </w:rPr>
        <w:t>вбиралень</w:t>
      </w:r>
      <w:proofErr w:type="spellEnd"/>
      <w:r w:rsidRPr="0060267C">
        <w:rPr>
          <w:spacing w:val="1"/>
          <w:sz w:val="28"/>
          <w:szCs w:val="28"/>
          <w:lang w:eastAsia="ru-RU"/>
        </w:rPr>
        <w:t xml:space="preserve"> на пляжах та зонах відпочинку </w:t>
      </w:r>
      <w:r w:rsidRPr="005B5707">
        <w:rPr>
          <w:spacing w:val="1"/>
          <w:sz w:val="28"/>
          <w:szCs w:val="28"/>
          <w:lang w:eastAsia="ru-RU"/>
        </w:rPr>
        <w:t>20</w:t>
      </w:r>
      <w:r w:rsidR="00FA0E77" w:rsidRPr="005B5707">
        <w:rPr>
          <w:spacing w:val="1"/>
          <w:sz w:val="28"/>
          <w:szCs w:val="28"/>
          <w:lang w:eastAsia="ru-RU"/>
        </w:rPr>
        <w:t>23</w:t>
      </w:r>
      <w:r w:rsidRPr="005B5707">
        <w:rPr>
          <w:spacing w:val="1"/>
          <w:sz w:val="28"/>
          <w:szCs w:val="28"/>
          <w:lang w:eastAsia="ru-RU"/>
        </w:rPr>
        <w:t>-2028</w:t>
      </w:r>
      <w:r w:rsidR="00FA0E77" w:rsidRPr="005B5707">
        <w:rPr>
          <w:spacing w:val="1"/>
          <w:sz w:val="28"/>
          <w:szCs w:val="28"/>
          <w:lang w:eastAsia="ru-RU"/>
        </w:rPr>
        <w:t xml:space="preserve"> </w:t>
      </w:r>
      <w:r w:rsidRPr="005B5707">
        <w:rPr>
          <w:spacing w:val="1"/>
          <w:sz w:val="28"/>
          <w:szCs w:val="28"/>
          <w:lang w:eastAsia="ru-RU"/>
        </w:rPr>
        <w:t>р</w:t>
      </w:r>
      <w:r w:rsidR="00FA0E77" w:rsidRPr="005B5707">
        <w:rPr>
          <w:spacing w:val="1"/>
          <w:sz w:val="28"/>
          <w:szCs w:val="28"/>
          <w:lang w:eastAsia="ru-RU"/>
        </w:rPr>
        <w:t>оки</w:t>
      </w:r>
    </w:p>
    <w:tbl>
      <w:tblPr>
        <w:tblW w:w="8826" w:type="dxa"/>
        <w:tblInd w:w="292" w:type="dxa"/>
        <w:tblLook w:val="04A0" w:firstRow="1" w:lastRow="0" w:firstColumn="1" w:lastColumn="0" w:noHBand="0" w:noVBand="1"/>
      </w:tblPr>
      <w:tblGrid>
        <w:gridCol w:w="3502"/>
        <w:gridCol w:w="850"/>
        <w:gridCol w:w="851"/>
        <w:gridCol w:w="850"/>
        <w:gridCol w:w="993"/>
        <w:gridCol w:w="844"/>
        <w:gridCol w:w="936"/>
      </w:tblGrid>
      <w:tr w:rsidR="0067423A" w:rsidRPr="005B5707" w:rsidTr="00F7060C">
        <w:trPr>
          <w:trHeight w:val="135"/>
        </w:trPr>
        <w:tc>
          <w:tcPr>
            <w:tcW w:w="3502" w:type="dxa"/>
            <w:vMerge w:val="restart"/>
            <w:tcBorders>
              <w:top w:val="single" w:sz="4" w:space="0" w:color="auto"/>
              <w:left w:val="single" w:sz="4" w:space="0" w:color="auto"/>
              <w:right w:val="single" w:sz="4" w:space="0" w:color="auto"/>
            </w:tcBorders>
            <w:noWrap/>
            <w:vAlign w:val="bottom"/>
          </w:tcPr>
          <w:p w:rsidR="0067423A" w:rsidRPr="005B5707" w:rsidRDefault="00F7060C" w:rsidP="0060267C">
            <w:pPr>
              <w:widowControl w:val="0"/>
              <w:spacing w:before="120"/>
              <w:ind w:firstLine="567"/>
              <w:jc w:val="center"/>
              <w:rPr>
                <w:color w:val="000000"/>
                <w:spacing w:val="1"/>
                <w:sz w:val="28"/>
                <w:szCs w:val="28"/>
                <w:lang w:eastAsia="ru-RU"/>
              </w:rPr>
            </w:pPr>
            <w:r w:rsidRPr="005B5707">
              <w:rPr>
                <w:color w:val="000000"/>
                <w:spacing w:val="1"/>
                <w:sz w:val="28"/>
                <w:szCs w:val="28"/>
                <w:lang w:eastAsia="ru-RU"/>
              </w:rPr>
              <w:t xml:space="preserve">Найменування </w:t>
            </w:r>
          </w:p>
        </w:tc>
        <w:tc>
          <w:tcPr>
            <w:tcW w:w="5324" w:type="dxa"/>
            <w:gridSpan w:val="6"/>
            <w:tcBorders>
              <w:top w:val="single" w:sz="4" w:space="0" w:color="auto"/>
              <w:left w:val="nil"/>
              <w:bottom w:val="single" w:sz="4" w:space="0" w:color="auto"/>
              <w:right w:val="single" w:sz="4" w:space="0" w:color="auto"/>
            </w:tcBorders>
            <w:noWrap/>
            <w:vAlign w:val="bottom"/>
          </w:tcPr>
          <w:p w:rsidR="0067423A" w:rsidRPr="005B5707" w:rsidRDefault="005B5707" w:rsidP="005B5707">
            <w:pPr>
              <w:widowControl w:val="0"/>
              <w:spacing w:before="120"/>
              <w:ind w:firstLine="567"/>
              <w:jc w:val="center"/>
              <w:rPr>
                <w:color w:val="000000"/>
                <w:spacing w:val="1"/>
                <w:sz w:val="28"/>
                <w:szCs w:val="28"/>
                <w:lang w:eastAsia="ru-RU"/>
              </w:rPr>
            </w:pPr>
            <w:r w:rsidRPr="005B5707">
              <w:rPr>
                <w:color w:val="000000"/>
                <w:spacing w:val="1"/>
                <w:sz w:val="28"/>
                <w:szCs w:val="28"/>
                <w:lang w:eastAsia="ru-RU"/>
              </w:rPr>
              <w:t xml:space="preserve">Показники за </w:t>
            </w:r>
            <w:r w:rsidR="00F7060C" w:rsidRPr="005B5707">
              <w:rPr>
                <w:color w:val="000000"/>
                <w:spacing w:val="1"/>
                <w:sz w:val="28"/>
                <w:szCs w:val="28"/>
                <w:lang w:eastAsia="ru-RU"/>
              </w:rPr>
              <w:t>рок</w:t>
            </w:r>
            <w:r w:rsidRPr="005B5707">
              <w:rPr>
                <w:color w:val="000000"/>
                <w:spacing w:val="1"/>
                <w:sz w:val="28"/>
                <w:szCs w:val="28"/>
                <w:lang w:eastAsia="ru-RU"/>
              </w:rPr>
              <w:t>ами</w:t>
            </w:r>
          </w:p>
        </w:tc>
      </w:tr>
      <w:tr w:rsidR="0067423A" w:rsidRPr="005B5707" w:rsidTr="00F379F2">
        <w:trPr>
          <w:trHeight w:val="315"/>
        </w:trPr>
        <w:tc>
          <w:tcPr>
            <w:tcW w:w="3502" w:type="dxa"/>
            <w:vMerge/>
            <w:tcBorders>
              <w:left w:val="single" w:sz="4" w:space="0" w:color="auto"/>
              <w:bottom w:val="single" w:sz="4" w:space="0" w:color="auto"/>
              <w:right w:val="single" w:sz="4" w:space="0" w:color="auto"/>
            </w:tcBorders>
            <w:noWrap/>
            <w:vAlign w:val="bottom"/>
          </w:tcPr>
          <w:p w:rsidR="0067423A" w:rsidRPr="005B5707" w:rsidRDefault="0067423A" w:rsidP="0060267C">
            <w:pPr>
              <w:widowControl w:val="0"/>
              <w:spacing w:before="120"/>
              <w:ind w:firstLine="567"/>
              <w:jc w:val="center"/>
              <w:rPr>
                <w:color w:val="000000"/>
                <w:spacing w:val="1"/>
                <w:sz w:val="28"/>
                <w:szCs w:val="28"/>
                <w:lang w:eastAsia="ru-RU"/>
              </w:rPr>
            </w:pPr>
          </w:p>
        </w:tc>
        <w:tc>
          <w:tcPr>
            <w:tcW w:w="850" w:type="dxa"/>
            <w:tcBorders>
              <w:top w:val="single" w:sz="4" w:space="0" w:color="auto"/>
              <w:left w:val="nil"/>
              <w:bottom w:val="single" w:sz="4" w:space="0" w:color="auto"/>
              <w:right w:val="single" w:sz="4" w:space="0" w:color="auto"/>
            </w:tcBorders>
            <w:noWrap/>
            <w:vAlign w:val="bottom"/>
          </w:tcPr>
          <w:p w:rsidR="0067423A" w:rsidRPr="005B5707" w:rsidRDefault="00F7060C" w:rsidP="005B5707">
            <w:pPr>
              <w:widowControl w:val="0"/>
              <w:spacing w:before="120"/>
              <w:ind w:firstLine="37"/>
              <w:jc w:val="center"/>
              <w:rPr>
                <w:color w:val="000000"/>
                <w:spacing w:val="1"/>
                <w:sz w:val="28"/>
                <w:szCs w:val="28"/>
                <w:lang w:eastAsia="ru-RU"/>
              </w:rPr>
            </w:pPr>
            <w:r w:rsidRPr="005B5707">
              <w:rPr>
                <w:color w:val="000000"/>
                <w:spacing w:val="1"/>
                <w:sz w:val="28"/>
                <w:szCs w:val="28"/>
                <w:lang w:eastAsia="ru-RU"/>
              </w:rPr>
              <w:t>2023</w:t>
            </w:r>
          </w:p>
        </w:tc>
        <w:tc>
          <w:tcPr>
            <w:tcW w:w="851" w:type="dxa"/>
            <w:tcBorders>
              <w:top w:val="single" w:sz="4" w:space="0" w:color="auto"/>
              <w:left w:val="nil"/>
              <w:bottom w:val="single" w:sz="4" w:space="0" w:color="auto"/>
              <w:right w:val="single" w:sz="4" w:space="0" w:color="auto"/>
            </w:tcBorders>
            <w:noWrap/>
            <w:vAlign w:val="bottom"/>
          </w:tcPr>
          <w:p w:rsidR="0067423A" w:rsidRPr="005B5707" w:rsidRDefault="0067423A" w:rsidP="005B5707">
            <w:pPr>
              <w:widowControl w:val="0"/>
              <w:spacing w:before="120"/>
              <w:ind w:firstLine="37"/>
              <w:jc w:val="center"/>
              <w:rPr>
                <w:color w:val="000000"/>
                <w:spacing w:val="1"/>
                <w:sz w:val="28"/>
                <w:szCs w:val="28"/>
                <w:lang w:eastAsia="ru-RU"/>
              </w:rPr>
            </w:pPr>
            <w:r w:rsidRPr="005B5707">
              <w:rPr>
                <w:color w:val="000000"/>
                <w:spacing w:val="1"/>
                <w:sz w:val="28"/>
                <w:szCs w:val="28"/>
                <w:lang w:eastAsia="ru-RU"/>
              </w:rPr>
              <w:t>2024</w:t>
            </w:r>
          </w:p>
        </w:tc>
        <w:tc>
          <w:tcPr>
            <w:tcW w:w="850" w:type="dxa"/>
            <w:tcBorders>
              <w:top w:val="single" w:sz="4" w:space="0" w:color="auto"/>
              <w:left w:val="nil"/>
              <w:bottom w:val="single" w:sz="4" w:space="0" w:color="auto"/>
              <w:right w:val="single" w:sz="4" w:space="0" w:color="auto"/>
            </w:tcBorders>
            <w:noWrap/>
            <w:vAlign w:val="bottom"/>
          </w:tcPr>
          <w:p w:rsidR="0067423A" w:rsidRPr="005B5707" w:rsidRDefault="0067423A" w:rsidP="005B5707">
            <w:pPr>
              <w:widowControl w:val="0"/>
              <w:spacing w:before="120"/>
              <w:ind w:firstLine="37"/>
              <w:jc w:val="center"/>
              <w:rPr>
                <w:color w:val="000000"/>
                <w:spacing w:val="1"/>
                <w:sz w:val="28"/>
                <w:szCs w:val="28"/>
                <w:lang w:eastAsia="ru-RU"/>
              </w:rPr>
            </w:pPr>
            <w:r w:rsidRPr="005B5707">
              <w:rPr>
                <w:color w:val="000000"/>
                <w:spacing w:val="1"/>
                <w:sz w:val="28"/>
                <w:szCs w:val="28"/>
                <w:lang w:eastAsia="ru-RU"/>
              </w:rPr>
              <w:t>2025</w:t>
            </w:r>
          </w:p>
        </w:tc>
        <w:tc>
          <w:tcPr>
            <w:tcW w:w="993" w:type="dxa"/>
            <w:tcBorders>
              <w:top w:val="single" w:sz="4" w:space="0" w:color="auto"/>
              <w:left w:val="nil"/>
              <w:bottom w:val="single" w:sz="4" w:space="0" w:color="auto"/>
              <w:right w:val="single" w:sz="4" w:space="0" w:color="auto"/>
            </w:tcBorders>
            <w:noWrap/>
            <w:vAlign w:val="bottom"/>
          </w:tcPr>
          <w:p w:rsidR="0067423A" w:rsidRPr="005B5707" w:rsidRDefault="0067423A" w:rsidP="005B5707">
            <w:pPr>
              <w:widowControl w:val="0"/>
              <w:spacing w:before="120"/>
              <w:ind w:firstLine="37"/>
              <w:jc w:val="center"/>
              <w:rPr>
                <w:color w:val="000000"/>
                <w:spacing w:val="1"/>
                <w:sz w:val="28"/>
                <w:szCs w:val="28"/>
                <w:lang w:eastAsia="ru-RU"/>
              </w:rPr>
            </w:pPr>
            <w:r w:rsidRPr="005B5707">
              <w:rPr>
                <w:color w:val="000000"/>
                <w:spacing w:val="1"/>
                <w:sz w:val="28"/>
                <w:szCs w:val="28"/>
                <w:lang w:eastAsia="ru-RU"/>
              </w:rPr>
              <w:t>2026</w:t>
            </w:r>
          </w:p>
        </w:tc>
        <w:tc>
          <w:tcPr>
            <w:tcW w:w="844" w:type="dxa"/>
            <w:tcBorders>
              <w:top w:val="single" w:sz="4" w:space="0" w:color="auto"/>
              <w:left w:val="nil"/>
              <w:bottom w:val="single" w:sz="4" w:space="0" w:color="auto"/>
              <w:right w:val="single" w:sz="4" w:space="0" w:color="auto"/>
            </w:tcBorders>
            <w:noWrap/>
            <w:vAlign w:val="bottom"/>
          </w:tcPr>
          <w:p w:rsidR="0067423A" w:rsidRPr="005B5707" w:rsidRDefault="0067423A" w:rsidP="005B5707">
            <w:pPr>
              <w:widowControl w:val="0"/>
              <w:spacing w:before="120"/>
              <w:ind w:firstLine="37"/>
              <w:jc w:val="center"/>
              <w:rPr>
                <w:color w:val="000000"/>
                <w:spacing w:val="1"/>
                <w:sz w:val="28"/>
                <w:szCs w:val="28"/>
                <w:lang w:eastAsia="ru-RU"/>
              </w:rPr>
            </w:pPr>
            <w:r w:rsidRPr="005B5707">
              <w:rPr>
                <w:color w:val="000000"/>
                <w:spacing w:val="1"/>
                <w:sz w:val="28"/>
                <w:szCs w:val="28"/>
                <w:lang w:eastAsia="ru-RU"/>
              </w:rPr>
              <w:t>2027</w:t>
            </w:r>
          </w:p>
        </w:tc>
        <w:tc>
          <w:tcPr>
            <w:tcW w:w="936" w:type="dxa"/>
            <w:tcBorders>
              <w:top w:val="single" w:sz="4" w:space="0" w:color="auto"/>
              <w:left w:val="nil"/>
              <w:bottom w:val="single" w:sz="4" w:space="0" w:color="auto"/>
              <w:right w:val="single" w:sz="4" w:space="0" w:color="auto"/>
            </w:tcBorders>
            <w:noWrap/>
            <w:vAlign w:val="bottom"/>
          </w:tcPr>
          <w:p w:rsidR="0067423A" w:rsidRPr="005B5707" w:rsidRDefault="0067423A" w:rsidP="005B5707">
            <w:pPr>
              <w:widowControl w:val="0"/>
              <w:spacing w:before="120"/>
              <w:ind w:firstLine="37"/>
              <w:jc w:val="center"/>
              <w:rPr>
                <w:color w:val="000000"/>
                <w:spacing w:val="1"/>
                <w:sz w:val="28"/>
                <w:szCs w:val="28"/>
                <w:lang w:eastAsia="ru-RU"/>
              </w:rPr>
            </w:pPr>
            <w:r w:rsidRPr="005B5707">
              <w:rPr>
                <w:color w:val="000000"/>
                <w:spacing w:val="1"/>
                <w:sz w:val="28"/>
                <w:szCs w:val="28"/>
                <w:lang w:eastAsia="ru-RU"/>
              </w:rPr>
              <w:t>2028</w:t>
            </w:r>
          </w:p>
        </w:tc>
      </w:tr>
      <w:tr w:rsidR="0067423A" w:rsidRPr="005B5707" w:rsidTr="00F379F2">
        <w:trPr>
          <w:trHeight w:val="677"/>
        </w:trPr>
        <w:tc>
          <w:tcPr>
            <w:tcW w:w="3502" w:type="dxa"/>
            <w:tcBorders>
              <w:top w:val="nil"/>
              <w:left w:val="single" w:sz="4" w:space="0" w:color="auto"/>
              <w:bottom w:val="single" w:sz="4" w:space="0" w:color="auto"/>
              <w:right w:val="single" w:sz="4" w:space="0" w:color="auto"/>
            </w:tcBorders>
            <w:vAlign w:val="bottom"/>
            <w:hideMark/>
          </w:tcPr>
          <w:p w:rsidR="0067423A" w:rsidRPr="005B5707" w:rsidRDefault="0067423A" w:rsidP="005B5707">
            <w:pPr>
              <w:widowControl w:val="0"/>
              <w:spacing w:before="120"/>
              <w:ind w:firstLine="21"/>
              <w:jc w:val="both"/>
              <w:rPr>
                <w:color w:val="000000"/>
                <w:spacing w:val="1"/>
                <w:sz w:val="28"/>
                <w:szCs w:val="28"/>
                <w:lang w:eastAsia="ru-RU"/>
              </w:rPr>
            </w:pPr>
            <w:r w:rsidRPr="005B5707">
              <w:rPr>
                <w:color w:val="000000"/>
                <w:spacing w:val="1"/>
                <w:sz w:val="28"/>
                <w:szCs w:val="28"/>
                <w:lang w:eastAsia="ru-RU"/>
              </w:rPr>
              <w:lastRenderedPageBreak/>
              <w:t>Модульні вбиральні</w:t>
            </w:r>
          </w:p>
        </w:tc>
        <w:tc>
          <w:tcPr>
            <w:tcW w:w="850" w:type="dxa"/>
            <w:tcBorders>
              <w:top w:val="nil"/>
              <w:left w:val="nil"/>
              <w:bottom w:val="single" w:sz="4" w:space="0" w:color="auto"/>
              <w:right w:val="single" w:sz="4" w:space="0" w:color="auto"/>
            </w:tcBorders>
            <w:noWrap/>
            <w:vAlign w:val="bottom"/>
            <w:hideMark/>
          </w:tcPr>
          <w:p w:rsidR="0067423A" w:rsidRPr="005B5707" w:rsidRDefault="0067423A" w:rsidP="005B5707">
            <w:pPr>
              <w:widowControl w:val="0"/>
              <w:spacing w:before="120"/>
              <w:ind w:firstLine="37"/>
              <w:jc w:val="center"/>
              <w:rPr>
                <w:color w:val="000000"/>
                <w:spacing w:val="1"/>
                <w:sz w:val="28"/>
                <w:szCs w:val="28"/>
                <w:lang w:eastAsia="ru-RU"/>
              </w:rPr>
            </w:pPr>
            <w:r w:rsidRPr="005B5707">
              <w:rPr>
                <w:color w:val="000000"/>
                <w:spacing w:val="1"/>
                <w:sz w:val="28"/>
                <w:szCs w:val="28"/>
                <w:lang w:eastAsia="ru-RU"/>
              </w:rPr>
              <w:t>11</w:t>
            </w:r>
          </w:p>
        </w:tc>
        <w:tc>
          <w:tcPr>
            <w:tcW w:w="851" w:type="dxa"/>
            <w:tcBorders>
              <w:top w:val="nil"/>
              <w:left w:val="nil"/>
              <w:bottom w:val="single" w:sz="4" w:space="0" w:color="auto"/>
              <w:right w:val="single" w:sz="4" w:space="0" w:color="auto"/>
            </w:tcBorders>
            <w:noWrap/>
            <w:vAlign w:val="bottom"/>
            <w:hideMark/>
          </w:tcPr>
          <w:p w:rsidR="0067423A" w:rsidRPr="005B5707" w:rsidRDefault="0067423A" w:rsidP="005B5707">
            <w:pPr>
              <w:widowControl w:val="0"/>
              <w:spacing w:before="120"/>
              <w:ind w:firstLine="37"/>
              <w:jc w:val="center"/>
              <w:rPr>
                <w:color w:val="000000"/>
                <w:spacing w:val="1"/>
                <w:sz w:val="28"/>
                <w:szCs w:val="28"/>
                <w:lang w:eastAsia="ru-RU"/>
              </w:rPr>
            </w:pPr>
            <w:r w:rsidRPr="005B5707">
              <w:rPr>
                <w:color w:val="000000"/>
                <w:spacing w:val="1"/>
                <w:sz w:val="28"/>
                <w:szCs w:val="28"/>
                <w:lang w:eastAsia="ru-RU"/>
              </w:rPr>
              <w:t>14</w:t>
            </w:r>
          </w:p>
        </w:tc>
        <w:tc>
          <w:tcPr>
            <w:tcW w:w="850" w:type="dxa"/>
            <w:tcBorders>
              <w:top w:val="nil"/>
              <w:left w:val="nil"/>
              <w:bottom w:val="single" w:sz="4" w:space="0" w:color="auto"/>
              <w:right w:val="single" w:sz="4" w:space="0" w:color="auto"/>
            </w:tcBorders>
            <w:noWrap/>
            <w:vAlign w:val="bottom"/>
            <w:hideMark/>
          </w:tcPr>
          <w:p w:rsidR="0067423A" w:rsidRPr="005B5707" w:rsidRDefault="0067423A" w:rsidP="005B5707">
            <w:pPr>
              <w:widowControl w:val="0"/>
              <w:spacing w:before="120"/>
              <w:ind w:firstLine="37"/>
              <w:jc w:val="center"/>
              <w:rPr>
                <w:color w:val="000000"/>
                <w:spacing w:val="1"/>
                <w:sz w:val="28"/>
                <w:szCs w:val="28"/>
                <w:lang w:eastAsia="ru-RU"/>
              </w:rPr>
            </w:pPr>
            <w:r w:rsidRPr="005B5707">
              <w:rPr>
                <w:color w:val="000000"/>
                <w:spacing w:val="1"/>
                <w:sz w:val="28"/>
                <w:szCs w:val="28"/>
                <w:lang w:eastAsia="ru-RU"/>
              </w:rPr>
              <w:t>14</w:t>
            </w:r>
          </w:p>
        </w:tc>
        <w:tc>
          <w:tcPr>
            <w:tcW w:w="993" w:type="dxa"/>
            <w:tcBorders>
              <w:top w:val="nil"/>
              <w:left w:val="nil"/>
              <w:bottom w:val="single" w:sz="4" w:space="0" w:color="auto"/>
              <w:right w:val="single" w:sz="4" w:space="0" w:color="auto"/>
            </w:tcBorders>
            <w:noWrap/>
            <w:vAlign w:val="bottom"/>
            <w:hideMark/>
          </w:tcPr>
          <w:p w:rsidR="0067423A" w:rsidRPr="005B5707" w:rsidRDefault="0067423A" w:rsidP="005B5707">
            <w:pPr>
              <w:widowControl w:val="0"/>
              <w:spacing w:before="120"/>
              <w:ind w:firstLine="37"/>
              <w:jc w:val="center"/>
              <w:rPr>
                <w:color w:val="000000"/>
                <w:spacing w:val="1"/>
                <w:sz w:val="28"/>
                <w:szCs w:val="28"/>
                <w:lang w:eastAsia="ru-RU"/>
              </w:rPr>
            </w:pPr>
            <w:r w:rsidRPr="005B5707">
              <w:rPr>
                <w:color w:val="000000"/>
                <w:spacing w:val="1"/>
                <w:sz w:val="28"/>
                <w:szCs w:val="28"/>
                <w:lang w:eastAsia="ru-RU"/>
              </w:rPr>
              <w:t>15</w:t>
            </w:r>
          </w:p>
        </w:tc>
        <w:tc>
          <w:tcPr>
            <w:tcW w:w="844" w:type="dxa"/>
            <w:tcBorders>
              <w:top w:val="nil"/>
              <w:left w:val="nil"/>
              <w:bottom w:val="single" w:sz="4" w:space="0" w:color="auto"/>
              <w:right w:val="single" w:sz="4" w:space="0" w:color="auto"/>
            </w:tcBorders>
            <w:noWrap/>
            <w:vAlign w:val="bottom"/>
            <w:hideMark/>
          </w:tcPr>
          <w:p w:rsidR="0067423A" w:rsidRPr="005B5707" w:rsidRDefault="0067423A" w:rsidP="005B5707">
            <w:pPr>
              <w:widowControl w:val="0"/>
              <w:spacing w:before="120"/>
              <w:ind w:firstLine="37"/>
              <w:jc w:val="center"/>
              <w:rPr>
                <w:color w:val="000000"/>
                <w:spacing w:val="1"/>
                <w:sz w:val="28"/>
                <w:szCs w:val="28"/>
                <w:lang w:eastAsia="ru-RU"/>
              </w:rPr>
            </w:pPr>
            <w:r w:rsidRPr="005B5707">
              <w:rPr>
                <w:color w:val="000000"/>
                <w:spacing w:val="1"/>
                <w:sz w:val="28"/>
                <w:szCs w:val="28"/>
                <w:lang w:eastAsia="ru-RU"/>
              </w:rPr>
              <w:t>16</w:t>
            </w:r>
          </w:p>
        </w:tc>
        <w:tc>
          <w:tcPr>
            <w:tcW w:w="936" w:type="dxa"/>
            <w:tcBorders>
              <w:top w:val="nil"/>
              <w:left w:val="nil"/>
              <w:bottom w:val="single" w:sz="4" w:space="0" w:color="auto"/>
              <w:right w:val="single" w:sz="4" w:space="0" w:color="auto"/>
            </w:tcBorders>
            <w:noWrap/>
            <w:vAlign w:val="bottom"/>
            <w:hideMark/>
          </w:tcPr>
          <w:p w:rsidR="0067423A" w:rsidRPr="005B5707" w:rsidRDefault="0067423A" w:rsidP="005B5707">
            <w:pPr>
              <w:widowControl w:val="0"/>
              <w:spacing w:before="120"/>
              <w:ind w:firstLine="37"/>
              <w:jc w:val="center"/>
              <w:rPr>
                <w:color w:val="000000"/>
                <w:spacing w:val="1"/>
                <w:sz w:val="28"/>
                <w:szCs w:val="28"/>
                <w:lang w:eastAsia="ru-RU"/>
              </w:rPr>
            </w:pPr>
            <w:r w:rsidRPr="005B5707">
              <w:rPr>
                <w:color w:val="000000"/>
                <w:spacing w:val="1"/>
                <w:sz w:val="28"/>
                <w:szCs w:val="28"/>
                <w:lang w:eastAsia="ru-RU"/>
              </w:rPr>
              <w:t>16</w:t>
            </w:r>
          </w:p>
        </w:tc>
      </w:tr>
      <w:tr w:rsidR="0067423A" w:rsidRPr="005B5707" w:rsidTr="00F7060C">
        <w:trPr>
          <w:trHeight w:val="318"/>
        </w:trPr>
        <w:tc>
          <w:tcPr>
            <w:tcW w:w="3502" w:type="dxa"/>
            <w:tcBorders>
              <w:top w:val="nil"/>
              <w:left w:val="single" w:sz="4" w:space="0" w:color="auto"/>
              <w:bottom w:val="single" w:sz="4" w:space="0" w:color="auto"/>
              <w:right w:val="single" w:sz="4" w:space="0" w:color="auto"/>
            </w:tcBorders>
            <w:noWrap/>
            <w:vAlign w:val="bottom"/>
            <w:hideMark/>
          </w:tcPr>
          <w:p w:rsidR="0067423A" w:rsidRPr="005B5707" w:rsidRDefault="0067423A" w:rsidP="005B5707">
            <w:pPr>
              <w:widowControl w:val="0"/>
              <w:spacing w:before="120"/>
              <w:ind w:firstLine="21"/>
              <w:jc w:val="both"/>
              <w:rPr>
                <w:color w:val="000000"/>
                <w:spacing w:val="1"/>
                <w:sz w:val="28"/>
                <w:szCs w:val="28"/>
                <w:lang w:eastAsia="ru-RU"/>
              </w:rPr>
            </w:pPr>
            <w:r w:rsidRPr="005B5707">
              <w:rPr>
                <w:color w:val="000000"/>
                <w:spacing w:val="1"/>
                <w:sz w:val="28"/>
                <w:szCs w:val="28"/>
                <w:lang w:eastAsia="ru-RU"/>
              </w:rPr>
              <w:t>Стаціонарні вбиральні</w:t>
            </w:r>
          </w:p>
        </w:tc>
        <w:tc>
          <w:tcPr>
            <w:tcW w:w="850" w:type="dxa"/>
            <w:tcBorders>
              <w:top w:val="nil"/>
              <w:left w:val="nil"/>
              <w:bottom w:val="single" w:sz="4" w:space="0" w:color="auto"/>
              <w:right w:val="single" w:sz="4" w:space="0" w:color="auto"/>
            </w:tcBorders>
            <w:noWrap/>
            <w:vAlign w:val="bottom"/>
            <w:hideMark/>
          </w:tcPr>
          <w:p w:rsidR="0067423A" w:rsidRPr="005B5707" w:rsidRDefault="0067423A" w:rsidP="005B5707">
            <w:pPr>
              <w:widowControl w:val="0"/>
              <w:spacing w:before="120"/>
              <w:ind w:firstLine="37"/>
              <w:jc w:val="center"/>
              <w:rPr>
                <w:color w:val="000000"/>
                <w:spacing w:val="1"/>
                <w:sz w:val="28"/>
                <w:szCs w:val="28"/>
                <w:lang w:eastAsia="ru-RU"/>
              </w:rPr>
            </w:pPr>
            <w:r w:rsidRPr="005B5707">
              <w:rPr>
                <w:color w:val="000000"/>
                <w:spacing w:val="1"/>
                <w:sz w:val="28"/>
                <w:szCs w:val="28"/>
                <w:lang w:eastAsia="ru-RU"/>
              </w:rPr>
              <w:t>28</w:t>
            </w:r>
          </w:p>
        </w:tc>
        <w:tc>
          <w:tcPr>
            <w:tcW w:w="851" w:type="dxa"/>
            <w:tcBorders>
              <w:top w:val="nil"/>
              <w:left w:val="nil"/>
              <w:bottom w:val="single" w:sz="4" w:space="0" w:color="auto"/>
              <w:right w:val="single" w:sz="4" w:space="0" w:color="auto"/>
            </w:tcBorders>
            <w:noWrap/>
            <w:vAlign w:val="bottom"/>
            <w:hideMark/>
          </w:tcPr>
          <w:p w:rsidR="0067423A" w:rsidRPr="005B5707" w:rsidRDefault="0067423A" w:rsidP="005B5707">
            <w:pPr>
              <w:widowControl w:val="0"/>
              <w:spacing w:before="120"/>
              <w:ind w:firstLine="37"/>
              <w:jc w:val="center"/>
              <w:rPr>
                <w:color w:val="000000"/>
                <w:spacing w:val="1"/>
                <w:sz w:val="28"/>
                <w:szCs w:val="28"/>
                <w:lang w:eastAsia="ru-RU"/>
              </w:rPr>
            </w:pPr>
            <w:r w:rsidRPr="005B5707">
              <w:rPr>
                <w:color w:val="000000"/>
                <w:spacing w:val="1"/>
                <w:sz w:val="28"/>
                <w:szCs w:val="28"/>
                <w:lang w:eastAsia="ru-RU"/>
              </w:rPr>
              <w:t>28</w:t>
            </w:r>
          </w:p>
        </w:tc>
        <w:tc>
          <w:tcPr>
            <w:tcW w:w="850" w:type="dxa"/>
            <w:tcBorders>
              <w:top w:val="nil"/>
              <w:left w:val="nil"/>
              <w:bottom w:val="single" w:sz="4" w:space="0" w:color="auto"/>
              <w:right w:val="single" w:sz="4" w:space="0" w:color="auto"/>
            </w:tcBorders>
            <w:noWrap/>
            <w:vAlign w:val="bottom"/>
            <w:hideMark/>
          </w:tcPr>
          <w:p w:rsidR="0067423A" w:rsidRPr="005B5707" w:rsidRDefault="0067423A" w:rsidP="005B5707">
            <w:pPr>
              <w:widowControl w:val="0"/>
              <w:spacing w:before="120"/>
              <w:ind w:firstLine="37"/>
              <w:jc w:val="center"/>
              <w:rPr>
                <w:color w:val="000000"/>
                <w:spacing w:val="1"/>
                <w:sz w:val="28"/>
                <w:szCs w:val="28"/>
                <w:lang w:eastAsia="ru-RU"/>
              </w:rPr>
            </w:pPr>
            <w:r w:rsidRPr="005B5707">
              <w:rPr>
                <w:color w:val="000000"/>
                <w:spacing w:val="1"/>
                <w:sz w:val="28"/>
                <w:szCs w:val="28"/>
                <w:lang w:eastAsia="ru-RU"/>
              </w:rPr>
              <w:t>28</w:t>
            </w:r>
          </w:p>
        </w:tc>
        <w:tc>
          <w:tcPr>
            <w:tcW w:w="993" w:type="dxa"/>
            <w:tcBorders>
              <w:top w:val="nil"/>
              <w:left w:val="nil"/>
              <w:bottom w:val="single" w:sz="4" w:space="0" w:color="auto"/>
              <w:right w:val="single" w:sz="4" w:space="0" w:color="auto"/>
            </w:tcBorders>
            <w:noWrap/>
            <w:vAlign w:val="bottom"/>
            <w:hideMark/>
          </w:tcPr>
          <w:p w:rsidR="0067423A" w:rsidRPr="005B5707" w:rsidRDefault="0067423A" w:rsidP="005B5707">
            <w:pPr>
              <w:widowControl w:val="0"/>
              <w:spacing w:before="120"/>
              <w:ind w:firstLine="37"/>
              <w:jc w:val="center"/>
              <w:rPr>
                <w:color w:val="000000"/>
                <w:spacing w:val="1"/>
                <w:sz w:val="28"/>
                <w:szCs w:val="28"/>
                <w:lang w:eastAsia="ru-RU"/>
              </w:rPr>
            </w:pPr>
            <w:r w:rsidRPr="005B5707">
              <w:rPr>
                <w:color w:val="000000"/>
                <w:spacing w:val="1"/>
                <w:sz w:val="28"/>
                <w:szCs w:val="28"/>
                <w:lang w:eastAsia="ru-RU"/>
              </w:rPr>
              <w:t>28</w:t>
            </w:r>
          </w:p>
        </w:tc>
        <w:tc>
          <w:tcPr>
            <w:tcW w:w="844" w:type="dxa"/>
            <w:tcBorders>
              <w:top w:val="nil"/>
              <w:left w:val="nil"/>
              <w:bottom w:val="single" w:sz="4" w:space="0" w:color="auto"/>
              <w:right w:val="single" w:sz="4" w:space="0" w:color="auto"/>
            </w:tcBorders>
            <w:noWrap/>
            <w:vAlign w:val="bottom"/>
            <w:hideMark/>
          </w:tcPr>
          <w:p w:rsidR="0067423A" w:rsidRPr="005B5707" w:rsidRDefault="0067423A" w:rsidP="005B5707">
            <w:pPr>
              <w:widowControl w:val="0"/>
              <w:spacing w:before="120"/>
              <w:ind w:firstLine="37"/>
              <w:jc w:val="center"/>
              <w:rPr>
                <w:color w:val="000000"/>
                <w:spacing w:val="1"/>
                <w:sz w:val="28"/>
                <w:szCs w:val="28"/>
                <w:lang w:eastAsia="ru-RU"/>
              </w:rPr>
            </w:pPr>
            <w:r w:rsidRPr="005B5707">
              <w:rPr>
                <w:color w:val="000000"/>
                <w:spacing w:val="1"/>
                <w:sz w:val="28"/>
                <w:szCs w:val="28"/>
                <w:lang w:eastAsia="ru-RU"/>
              </w:rPr>
              <w:t>28</w:t>
            </w:r>
          </w:p>
        </w:tc>
        <w:tc>
          <w:tcPr>
            <w:tcW w:w="936" w:type="dxa"/>
            <w:tcBorders>
              <w:top w:val="nil"/>
              <w:left w:val="nil"/>
              <w:bottom w:val="single" w:sz="4" w:space="0" w:color="auto"/>
              <w:right w:val="single" w:sz="4" w:space="0" w:color="auto"/>
            </w:tcBorders>
            <w:noWrap/>
            <w:vAlign w:val="bottom"/>
            <w:hideMark/>
          </w:tcPr>
          <w:p w:rsidR="0067423A" w:rsidRPr="005B5707" w:rsidRDefault="0067423A" w:rsidP="005B5707">
            <w:pPr>
              <w:widowControl w:val="0"/>
              <w:spacing w:before="120"/>
              <w:ind w:firstLine="37"/>
              <w:jc w:val="center"/>
              <w:rPr>
                <w:color w:val="000000"/>
                <w:spacing w:val="1"/>
                <w:sz w:val="28"/>
                <w:szCs w:val="28"/>
                <w:lang w:eastAsia="ru-RU"/>
              </w:rPr>
            </w:pPr>
            <w:r w:rsidRPr="005B5707">
              <w:rPr>
                <w:color w:val="000000"/>
                <w:spacing w:val="1"/>
                <w:sz w:val="28"/>
                <w:szCs w:val="28"/>
                <w:lang w:eastAsia="ru-RU"/>
              </w:rPr>
              <w:t>28</w:t>
            </w:r>
          </w:p>
        </w:tc>
      </w:tr>
      <w:tr w:rsidR="00F7060C" w:rsidRPr="0060267C" w:rsidTr="00F7060C">
        <w:trPr>
          <w:trHeight w:val="318"/>
        </w:trPr>
        <w:tc>
          <w:tcPr>
            <w:tcW w:w="3502" w:type="dxa"/>
            <w:tcBorders>
              <w:top w:val="nil"/>
              <w:left w:val="single" w:sz="4" w:space="0" w:color="auto"/>
              <w:bottom w:val="single" w:sz="4" w:space="0" w:color="auto"/>
              <w:right w:val="single" w:sz="4" w:space="0" w:color="auto"/>
            </w:tcBorders>
            <w:noWrap/>
            <w:vAlign w:val="bottom"/>
          </w:tcPr>
          <w:p w:rsidR="00F7060C" w:rsidRPr="005B5707" w:rsidRDefault="00F7060C" w:rsidP="005B5707">
            <w:pPr>
              <w:widowControl w:val="0"/>
              <w:spacing w:before="120"/>
              <w:jc w:val="both"/>
              <w:rPr>
                <w:b/>
                <w:bCs/>
                <w:color w:val="000000"/>
                <w:spacing w:val="1"/>
                <w:sz w:val="28"/>
                <w:szCs w:val="28"/>
                <w:lang w:eastAsia="ru-RU"/>
              </w:rPr>
            </w:pPr>
            <w:r w:rsidRPr="005B5707">
              <w:rPr>
                <w:b/>
                <w:bCs/>
                <w:color w:val="000000"/>
                <w:spacing w:val="1"/>
                <w:sz w:val="28"/>
                <w:szCs w:val="28"/>
                <w:lang w:eastAsia="ru-RU"/>
              </w:rPr>
              <w:t>Загальна кількість, од</w:t>
            </w:r>
          </w:p>
        </w:tc>
        <w:tc>
          <w:tcPr>
            <w:tcW w:w="850" w:type="dxa"/>
            <w:tcBorders>
              <w:top w:val="nil"/>
              <w:left w:val="nil"/>
              <w:bottom w:val="single" w:sz="4" w:space="0" w:color="auto"/>
              <w:right w:val="single" w:sz="4" w:space="0" w:color="auto"/>
            </w:tcBorders>
            <w:noWrap/>
            <w:vAlign w:val="bottom"/>
          </w:tcPr>
          <w:p w:rsidR="00F7060C" w:rsidRPr="005B5707" w:rsidRDefault="00F7060C" w:rsidP="005B5707">
            <w:pPr>
              <w:widowControl w:val="0"/>
              <w:spacing w:before="120"/>
              <w:ind w:firstLine="37"/>
              <w:jc w:val="center"/>
              <w:rPr>
                <w:color w:val="000000"/>
                <w:spacing w:val="1"/>
                <w:sz w:val="28"/>
                <w:szCs w:val="28"/>
                <w:lang w:eastAsia="ru-RU"/>
              </w:rPr>
            </w:pPr>
            <w:r w:rsidRPr="005B5707">
              <w:rPr>
                <w:color w:val="000000"/>
                <w:spacing w:val="1"/>
                <w:sz w:val="28"/>
                <w:szCs w:val="28"/>
                <w:lang w:eastAsia="ru-RU"/>
              </w:rPr>
              <w:t>39</w:t>
            </w:r>
          </w:p>
        </w:tc>
        <w:tc>
          <w:tcPr>
            <w:tcW w:w="851" w:type="dxa"/>
            <w:tcBorders>
              <w:top w:val="nil"/>
              <w:left w:val="nil"/>
              <w:bottom w:val="single" w:sz="4" w:space="0" w:color="auto"/>
              <w:right w:val="single" w:sz="4" w:space="0" w:color="auto"/>
            </w:tcBorders>
            <w:noWrap/>
            <w:vAlign w:val="bottom"/>
          </w:tcPr>
          <w:p w:rsidR="00F7060C" w:rsidRPr="005B5707" w:rsidRDefault="00F7060C" w:rsidP="005B5707">
            <w:pPr>
              <w:widowControl w:val="0"/>
              <w:spacing w:before="120"/>
              <w:ind w:firstLine="37"/>
              <w:jc w:val="center"/>
              <w:rPr>
                <w:color w:val="000000"/>
                <w:spacing w:val="1"/>
                <w:sz w:val="28"/>
                <w:szCs w:val="28"/>
                <w:lang w:eastAsia="ru-RU"/>
              </w:rPr>
            </w:pPr>
            <w:r w:rsidRPr="005B5707">
              <w:rPr>
                <w:color w:val="000000"/>
                <w:spacing w:val="1"/>
                <w:sz w:val="28"/>
                <w:szCs w:val="28"/>
                <w:lang w:eastAsia="ru-RU"/>
              </w:rPr>
              <w:t>42</w:t>
            </w:r>
          </w:p>
        </w:tc>
        <w:tc>
          <w:tcPr>
            <w:tcW w:w="850" w:type="dxa"/>
            <w:tcBorders>
              <w:top w:val="nil"/>
              <w:left w:val="nil"/>
              <w:bottom w:val="single" w:sz="4" w:space="0" w:color="auto"/>
              <w:right w:val="single" w:sz="4" w:space="0" w:color="auto"/>
            </w:tcBorders>
            <w:noWrap/>
            <w:vAlign w:val="bottom"/>
          </w:tcPr>
          <w:p w:rsidR="00F7060C" w:rsidRPr="005B5707" w:rsidRDefault="00F7060C" w:rsidP="005B5707">
            <w:pPr>
              <w:widowControl w:val="0"/>
              <w:spacing w:before="120"/>
              <w:ind w:firstLine="37"/>
              <w:jc w:val="center"/>
              <w:rPr>
                <w:color w:val="000000"/>
                <w:spacing w:val="1"/>
                <w:sz w:val="28"/>
                <w:szCs w:val="28"/>
                <w:lang w:eastAsia="ru-RU"/>
              </w:rPr>
            </w:pPr>
            <w:r w:rsidRPr="005B5707">
              <w:rPr>
                <w:color w:val="000000"/>
                <w:spacing w:val="1"/>
                <w:sz w:val="28"/>
                <w:szCs w:val="28"/>
                <w:lang w:eastAsia="ru-RU"/>
              </w:rPr>
              <w:t>42</w:t>
            </w:r>
          </w:p>
        </w:tc>
        <w:tc>
          <w:tcPr>
            <w:tcW w:w="993" w:type="dxa"/>
            <w:tcBorders>
              <w:top w:val="nil"/>
              <w:left w:val="nil"/>
              <w:bottom w:val="single" w:sz="4" w:space="0" w:color="auto"/>
              <w:right w:val="single" w:sz="4" w:space="0" w:color="auto"/>
            </w:tcBorders>
            <w:noWrap/>
            <w:vAlign w:val="bottom"/>
          </w:tcPr>
          <w:p w:rsidR="00F7060C" w:rsidRPr="005B5707" w:rsidRDefault="00F7060C" w:rsidP="005B5707">
            <w:pPr>
              <w:widowControl w:val="0"/>
              <w:spacing w:before="120"/>
              <w:ind w:firstLine="37"/>
              <w:jc w:val="center"/>
              <w:rPr>
                <w:color w:val="000000"/>
                <w:spacing w:val="1"/>
                <w:sz w:val="28"/>
                <w:szCs w:val="28"/>
                <w:lang w:eastAsia="ru-RU"/>
              </w:rPr>
            </w:pPr>
            <w:r w:rsidRPr="005B5707">
              <w:rPr>
                <w:color w:val="000000"/>
                <w:spacing w:val="1"/>
                <w:sz w:val="28"/>
                <w:szCs w:val="28"/>
                <w:lang w:eastAsia="ru-RU"/>
              </w:rPr>
              <w:t>43</w:t>
            </w:r>
          </w:p>
        </w:tc>
        <w:tc>
          <w:tcPr>
            <w:tcW w:w="844" w:type="dxa"/>
            <w:tcBorders>
              <w:top w:val="nil"/>
              <w:left w:val="nil"/>
              <w:bottom w:val="single" w:sz="4" w:space="0" w:color="auto"/>
              <w:right w:val="single" w:sz="4" w:space="0" w:color="auto"/>
            </w:tcBorders>
            <w:noWrap/>
            <w:vAlign w:val="bottom"/>
          </w:tcPr>
          <w:p w:rsidR="00F7060C" w:rsidRPr="005B5707" w:rsidRDefault="00F7060C" w:rsidP="005B5707">
            <w:pPr>
              <w:widowControl w:val="0"/>
              <w:spacing w:before="120"/>
              <w:ind w:firstLine="37"/>
              <w:jc w:val="center"/>
              <w:rPr>
                <w:color w:val="000000"/>
                <w:spacing w:val="1"/>
                <w:sz w:val="28"/>
                <w:szCs w:val="28"/>
                <w:lang w:eastAsia="ru-RU"/>
              </w:rPr>
            </w:pPr>
            <w:r w:rsidRPr="005B5707">
              <w:rPr>
                <w:color w:val="000000"/>
                <w:spacing w:val="1"/>
                <w:sz w:val="28"/>
                <w:szCs w:val="28"/>
                <w:lang w:eastAsia="ru-RU"/>
              </w:rPr>
              <w:t>44</w:t>
            </w:r>
          </w:p>
        </w:tc>
        <w:tc>
          <w:tcPr>
            <w:tcW w:w="936" w:type="dxa"/>
            <w:tcBorders>
              <w:top w:val="nil"/>
              <w:left w:val="nil"/>
              <w:bottom w:val="single" w:sz="4" w:space="0" w:color="auto"/>
              <w:right w:val="single" w:sz="4" w:space="0" w:color="auto"/>
            </w:tcBorders>
            <w:noWrap/>
            <w:vAlign w:val="bottom"/>
          </w:tcPr>
          <w:p w:rsidR="00F7060C" w:rsidRPr="0060267C" w:rsidRDefault="00F7060C" w:rsidP="005B5707">
            <w:pPr>
              <w:widowControl w:val="0"/>
              <w:spacing w:before="120"/>
              <w:ind w:firstLine="37"/>
              <w:jc w:val="center"/>
              <w:rPr>
                <w:color w:val="000000"/>
                <w:spacing w:val="1"/>
                <w:sz w:val="28"/>
                <w:szCs w:val="28"/>
                <w:lang w:eastAsia="ru-RU"/>
              </w:rPr>
            </w:pPr>
            <w:r w:rsidRPr="005B5707">
              <w:rPr>
                <w:color w:val="000000"/>
                <w:spacing w:val="1"/>
                <w:sz w:val="28"/>
                <w:szCs w:val="28"/>
                <w:lang w:eastAsia="ru-RU"/>
              </w:rPr>
              <w:t>44</w:t>
            </w:r>
          </w:p>
        </w:tc>
      </w:tr>
    </w:tbl>
    <w:p w:rsidR="005B5707" w:rsidRDefault="005B5707" w:rsidP="0060267C">
      <w:pPr>
        <w:widowControl w:val="0"/>
        <w:ind w:firstLine="567"/>
        <w:jc w:val="both"/>
        <w:rPr>
          <w:spacing w:val="1"/>
          <w:sz w:val="28"/>
          <w:szCs w:val="28"/>
          <w:lang w:eastAsia="ru-RU"/>
        </w:rPr>
      </w:pPr>
    </w:p>
    <w:p w:rsidR="005B5707" w:rsidRDefault="005B5707" w:rsidP="0060267C">
      <w:pPr>
        <w:widowControl w:val="0"/>
        <w:ind w:firstLine="567"/>
        <w:jc w:val="both"/>
        <w:rPr>
          <w:spacing w:val="1"/>
          <w:sz w:val="28"/>
          <w:szCs w:val="28"/>
          <w:lang w:eastAsia="ru-RU"/>
        </w:rPr>
      </w:pPr>
    </w:p>
    <w:p w:rsidR="004A03B5" w:rsidRPr="0060267C" w:rsidRDefault="0067423A" w:rsidP="0060267C">
      <w:pPr>
        <w:widowControl w:val="0"/>
        <w:ind w:firstLine="567"/>
        <w:jc w:val="both"/>
        <w:rPr>
          <w:spacing w:val="1"/>
          <w:sz w:val="28"/>
          <w:szCs w:val="28"/>
          <w:lang w:eastAsia="ru-RU"/>
        </w:rPr>
      </w:pPr>
      <w:r w:rsidRPr="0060267C">
        <w:rPr>
          <w:spacing w:val="1"/>
          <w:sz w:val="28"/>
          <w:szCs w:val="28"/>
          <w:lang w:eastAsia="ru-RU"/>
        </w:rPr>
        <w:t xml:space="preserve">Придбання </w:t>
      </w:r>
      <w:r w:rsidR="004A03B5" w:rsidRPr="0060267C">
        <w:rPr>
          <w:spacing w:val="1"/>
          <w:sz w:val="28"/>
          <w:szCs w:val="28"/>
          <w:lang w:eastAsia="ru-RU"/>
        </w:rPr>
        <w:t>та встановлення модульних споруд на пляжах – це необхідний захід для забезпечення комфорту та безпеки відпочиваючих та співробітників. Цей фактор в результаті забезпечить збереження чистоти навколишнього середовища та підвищення іміджу міста.</w:t>
      </w:r>
    </w:p>
    <w:p w:rsidR="005B5707" w:rsidRDefault="005B5707" w:rsidP="0060267C">
      <w:pPr>
        <w:widowControl w:val="0"/>
        <w:ind w:left="2112" w:firstLine="567"/>
        <w:jc w:val="both"/>
        <w:rPr>
          <w:b/>
          <w:spacing w:val="1"/>
          <w:sz w:val="28"/>
          <w:szCs w:val="28"/>
          <w:lang w:eastAsia="ru-RU"/>
        </w:rPr>
      </w:pPr>
    </w:p>
    <w:p w:rsidR="004A03B5" w:rsidRPr="0060267C" w:rsidRDefault="0067423A" w:rsidP="0060267C">
      <w:pPr>
        <w:widowControl w:val="0"/>
        <w:ind w:left="2112" w:firstLine="567"/>
        <w:jc w:val="both"/>
        <w:rPr>
          <w:b/>
          <w:spacing w:val="1"/>
          <w:sz w:val="28"/>
          <w:szCs w:val="28"/>
          <w:lang w:eastAsia="ru-RU"/>
        </w:rPr>
      </w:pPr>
      <w:r w:rsidRPr="0060267C">
        <w:rPr>
          <w:b/>
          <w:spacing w:val="1"/>
          <w:sz w:val="28"/>
          <w:szCs w:val="28"/>
          <w:lang w:eastAsia="ru-RU"/>
        </w:rPr>
        <w:t>БЕЗПЕК</w:t>
      </w:r>
      <w:r w:rsidR="0060267C" w:rsidRPr="0060267C">
        <w:rPr>
          <w:b/>
          <w:spacing w:val="1"/>
          <w:sz w:val="28"/>
          <w:szCs w:val="28"/>
          <w:lang w:eastAsia="ru-RU"/>
        </w:rPr>
        <w:t>А</w:t>
      </w:r>
      <w:r w:rsidRPr="0060267C">
        <w:rPr>
          <w:b/>
          <w:spacing w:val="1"/>
          <w:sz w:val="28"/>
          <w:szCs w:val="28"/>
          <w:lang w:eastAsia="ru-RU"/>
        </w:rPr>
        <w:t xml:space="preserve"> НА ВОДНИХ ОБ’ЄКТАХ </w:t>
      </w:r>
    </w:p>
    <w:p w:rsidR="004A03B5" w:rsidRPr="0060267C" w:rsidRDefault="004A03B5" w:rsidP="0060267C">
      <w:pPr>
        <w:widowControl w:val="0"/>
        <w:ind w:firstLine="567"/>
        <w:jc w:val="both"/>
        <w:rPr>
          <w:spacing w:val="1"/>
          <w:sz w:val="28"/>
          <w:szCs w:val="28"/>
          <w:lang w:eastAsia="ru-RU"/>
        </w:rPr>
      </w:pPr>
      <w:r w:rsidRPr="0060267C">
        <w:rPr>
          <w:spacing w:val="1"/>
          <w:sz w:val="28"/>
          <w:szCs w:val="28"/>
          <w:lang w:eastAsia="ru-RU"/>
        </w:rPr>
        <w:t xml:space="preserve">Невід’ємною складовою розвитку рекреаційного водного комплексу є рятування i охорона людей на водних об’єктах міста Києва, обстеження підводної акваторії пляжів i зон відпочинку, надання своєчасної допомоги потерпілим, проведення пошукових робіт, захист навколишнього природного середовища та локалізація зони впливу шкідливих i небезпечних факторів, що виникають під час аварій, негативних природних явищ, інших водолазних i </w:t>
      </w:r>
      <w:proofErr w:type="spellStart"/>
      <w:r w:rsidRPr="0060267C">
        <w:rPr>
          <w:spacing w:val="1"/>
          <w:sz w:val="28"/>
          <w:szCs w:val="28"/>
          <w:lang w:eastAsia="ru-RU"/>
        </w:rPr>
        <w:t>рятувально</w:t>
      </w:r>
      <w:proofErr w:type="spellEnd"/>
      <w:r w:rsidRPr="0060267C">
        <w:rPr>
          <w:spacing w:val="1"/>
          <w:sz w:val="28"/>
          <w:szCs w:val="28"/>
          <w:lang w:eastAsia="ru-RU"/>
        </w:rPr>
        <w:t>-водолазних робіт.</w:t>
      </w:r>
    </w:p>
    <w:p w:rsidR="004A03B5" w:rsidRPr="005B5707" w:rsidRDefault="004A03B5" w:rsidP="0060267C">
      <w:pPr>
        <w:widowControl w:val="0"/>
        <w:ind w:firstLine="567"/>
        <w:jc w:val="both"/>
        <w:rPr>
          <w:spacing w:val="1"/>
          <w:sz w:val="28"/>
          <w:szCs w:val="28"/>
          <w:lang w:eastAsia="ru-RU"/>
        </w:rPr>
      </w:pPr>
      <w:r w:rsidRPr="0060267C">
        <w:rPr>
          <w:spacing w:val="1"/>
          <w:sz w:val="28"/>
          <w:szCs w:val="28"/>
          <w:lang w:eastAsia="ru-RU"/>
        </w:rPr>
        <w:t xml:space="preserve">Відповідні заходи </w:t>
      </w:r>
      <w:r w:rsidR="0067423A" w:rsidRPr="0060267C">
        <w:rPr>
          <w:spacing w:val="1"/>
          <w:sz w:val="28"/>
          <w:szCs w:val="28"/>
          <w:lang w:eastAsia="ru-RU"/>
        </w:rPr>
        <w:t>постійно</w:t>
      </w:r>
      <w:r w:rsidRPr="0060267C">
        <w:rPr>
          <w:spacing w:val="1"/>
          <w:sz w:val="28"/>
          <w:szCs w:val="28"/>
          <w:lang w:eastAsia="ru-RU"/>
        </w:rPr>
        <w:t xml:space="preserve"> здійснює спеціалізована (аварійно-рятувальна) водолазна служба KП «ПЛЕСО», яка є найбільшою службою порятунку на воді в Україні та в місті Києві. Зони відповідальності CAPBC включають у себе: контроль за акваторією ввірених об’єктів (пляжів, зон відпочинку тощо) за рахунок виставляння постів, виконання патрулювань з використанням технічних засобів (моторних плавзасобів, веслових плавзасобів, автомобілів тощо), пішого патрулювання; здатність до оперативного реагування на надзвичайні ситуації з людьми на воді. Площа зон відповідальності залежить від розряду станції, </w:t>
      </w:r>
      <w:r w:rsidRPr="005B5707">
        <w:rPr>
          <w:spacing w:val="1"/>
          <w:sz w:val="28"/>
          <w:szCs w:val="28"/>
          <w:lang w:eastAsia="ru-RU"/>
        </w:rPr>
        <w:t>технічного оснащення та укомплектованість особовим складом.</w:t>
      </w:r>
    </w:p>
    <w:p w:rsidR="004A03B5" w:rsidRPr="005B5707" w:rsidRDefault="004A03B5" w:rsidP="0060267C">
      <w:pPr>
        <w:widowControl w:val="0"/>
        <w:ind w:firstLine="567"/>
        <w:jc w:val="both"/>
        <w:rPr>
          <w:spacing w:val="1"/>
          <w:sz w:val="28"/>
          <w:szCs w:val="28"/>
          <w:lang w:eastAsia="ru-RU"/>
        </w:rPr>
      </w:pPr>
      <w:r w:rsidRPr="005B5707">
        <w:rPr>
          <w:spacing w:val="1"/>
          <w:sz w:val="28"/>
          <w:szCs w:val="28"/>
          <w:lang w:eastAsia="ru-RU"/>
        </w:rPr>
        <w:t xml:space="preserve">За статистикою за останні роки пляжі та зони відпочинку біля водойм відвідало за 2023 рік – 669662 осіб, за 2024 рік – 765612 осіб. Зростання кількості відпочивальників на водоймах </w:t>
      </w:r>
      <w:r w:rsidR="00FC5764" w:rsidRPr="005B5707">
        <w:rPr>
          <w:spacing w:val="1"/>
          <w:sz w:val="28"/>
          <w:szCs w:val="28"/>
          <w:lang w:eastAsia="ru-RU"/>
        </w:rPr>
        <w:t xml:space="preserve">міста </w:t>
      </w:r>
      <w:r w:rsidRPr="005B5707">
        <w:rPr>
          <w:spacing w:val="1"/>
          <w:sz w:val="28"/>
          <w:szCs w:val="28"/>
          <w:lang w:eastAsia="ru-RU"/>
        </w:rPr>
        <w:t>Києва щороку підвищ</w:t>
      </w:r>
      <w:r w:rsidR="00FC5764" w:rsidRPr="005B5707">
        <w:rPr>
          <w:spacing w:val="1"/>
          <w:sz w:val="28"/>
          <w:szCs w:val="28"/>
          <w:lang w:eastAsia="ru-RU"/>
        </w:rPr>
        <w:t>ує ризики надзвичайних ситуацій.</w:t>
      </w:r>
      <w:r w:rsidRPr="005B5707">
        <w:rPr>
          <w:spacing w:val="1"/>
          <w:sz w:val="28"/>
          <w:szCs w:val="28"/>
          <w:lang w:eastAsia="ru-RU"/>
        </w:rPr>
        <w:t xml:space="preserve"> </w:t>
      </w:r>
      <w:r w:rsidR="00FC5764" w:rsidRPr="005B5707">
        <w:rPr>
          <w:spacing w:val="1"/>
          <w:sz w:val="28"/>
          <w:szCs w:val="28"/>
          <w:lang w:eastAsia="ru-RU"/>
        </w:rPr>
        <w:t>З</w:t>
      </w:r>
      <w:r w:rsidRPr="005B5707">
        <w:rPr>
          <w:spacing w:val="1"/>
          <w:sz w:val="28"/>
          <w:szCs w:val="28"/>
          <w:lang w:eastAsia="ru-RU"/>
        </w:rPr>
        <w:t xml:space="preserve"> метою зниження кількості нещасних випадків на воді КП «Плесо» щорічно організовує облаштування сезонних рятувальних постів з залученням </w:t>
      </w:r>
      <w:proofErr w:type="spellStart"/>
      <w:r w:rsidRPr="005B5707">
        <w:rPr>
          <w:spacing w:val="1"/>
          <w:sz w:val="28"/>
          <w:szCs w:val="28"/>
          <w:lang w:eastAsia="ru-RU"/>
        </w:rPr>
        <w:t>лайфгардів</w:t>
      </w:r>
      <w:proofErr w:type="spellEnd"/>
      <w:r w:rsidRPr="005B5707">
        <w:rPr>
          <w:spacing w:val="1"/>
          <w:sz w:val="28"/>
          <w:szCs w:val="28"/>
          <w:lang w:eastAsia="ru-RU"/>
        </w:rPr>
        <w:t xml:space="preserve">, а також проводить заходи щодо попередження утоплень. </w:t>
      </w:r>
    </w:p>
    <w:p w:rsidR="004A03B5" w:rsidRPr="0060267C" w:rsidRDefault="004A03B5" w:rsidP="0060267C">
      <w:pPr>
        <w:widowControl w:val="0"/>
        <w:ind w:firstLine="567"/>
        <w:jc w:val="both"/>
        <w:rPr>
          <w:spacing w:val="1"/>
          <w:sz w:val="28"/>
          <w:szCs w:val="28"/>
          <w:lang w:eastAsia="ru-RU"/>
        </w:rPr>
      </w:pPr>
      <w:r w:rsidRPr="005B5707">
        <w:rPr>
          <w:spacing w:val="1"/>
          <w:sz w:val="28"/>
          <w:szCs w:val="28"/>
          <w:lang w:eastAsia="ru-RU"/>
        </w:rPr>
        <w:t xml:space="preserve">Діяльність </w:t>
      </w:r>
      <w:proofErr w:type="spellStart"/>
      <w:r w:rsidRPr="005B5707">
        <w:rPr>
          <w:spacing w:val="1"/>
          <w:sz w:val="28"/>
          <w:szCs w:val="28"/>
          <w:lang w:eastAsia="ru-RU"/>
        </w:rPr>
        <w:t>лайфгардів</w:t>
      </w:r>
      <w:proofErr w:type="spellEnd"/>
      <w:r w:rsidRPr="005B5707">
        <w:rPr>
          <w:spacing w:val="1"/>
          <w:sz w:val="28"/>
          <w:szCs w:val="28"/>
          <w:lang w:eastAsia="ru-RU"/>
        </w:rPr>
        <w:t xml:space="preserve"> КП «Плесо» спрямована на превентивну діяльність, організацію безпеки на воді та популяризацію </w:t>
      </w:r>
      <w:proofErr w:type="spellStart"/>
      <w:r w:rsidRPr="005B5707">
        <w:rPr>
          <w:spacing w:val="1"/>
          <w:sz w:val="28"/>
          <w:szCs w:val="28"/>
          <w:lang w:eastAsia="ru-RU"/>
        </w:rPr>
        <w:t>лайфсейвінгу</w:t>
      </w:r>
      <w:proofErr w:type="spellEnd"/>
      <w:r w:rsidRPr="005B5707">
        <w:rPr>
          <w:spacing w:val="1"/>
          <w:sz w:val="28"/>
          <w:szCs w:val="28"/>
          <w:lang w:eastAsia="ru-RU"/>
        </w:rPr>
        <w:t xml:space="preserve"> в Україні. </w:t>
      </w:r>
      <w:proofErr w:type="spellStart"/>
      <w:r w:rsidRPr="005B5707">
        <w:rPr>
          <w:spacing w:val="1"/>
          <w:sz w:val="28"/>
          <w:szCs w:val="28"/>
          <w:lang w:eastAsia="ru-RU"/>
        </w:rPr>
        <w:t>Лайфсейвінг</w:t>
      </w:r>
      <w:proofErr w:type="spellEnd"/>
      <w:r w:rsidRPr="005B5707">
        <w:rPr>
          <w:spacing w:val="1"/>
          <w:sz w:val="28"/>
          <w:szCs w:val="28"/>
          <w:lang w:eastAsia="ru-RU"/>
        </w:rPr>
        <w:t>-рух – це частина культури безпеки на воді, розуміння ризиків і вміння уникати їх. Навчання безпечній поведінці на воді, яке КП «Плесо» організовує у навчальних закладах та біля водойм, починається з дитинства й охоплює все суспільство, включаючи молодь, батьків, дітей та навіть педагогів. В умовах сучасної України, де виклики безпеки стають усе складнішими, розвиток цього руху має стратегічне значення.</w:t>
      </w:r>
    </w:p>
    <w:p w:rsidR="004A03B5" w:rsidRDefault="004A03B5" w:rsidP="0060267C">
      <w:pPr>
        <w:widowControl w:val="0"/>
        <w:autoSpaceDE w:val="0"/>
        <w:autoSpaceDN w:val="0"/>
        <w:ind w:left="219" w:firstLine="567"/>
        <w:jc w:val="right"/>
        <w:rPr>
          <w:spacing w:val="-2"/>
          <w:sz w:val="28"/>
          <w:szCs w:val="28"/>
        </w:rPr>
      </w:pPr>
    </w:p>
    <w:p w:rsidR="005B5707" w:rsidRDefault="005B5707" w:rsidP="0060267C">
      <w:pPr>
        <w:widowControl w:val="0"/>
        <w:autoSpaceDE w:val="0"/>
        <w:autoSpaceDN w:val="0"/>
        <w:ind w:left="219" w:firstLine="567"/>
        <w:jc w:val="right"/>
        <w:rPr>
          <w:spacing w:val="-2"/>
          <w:sz w:val="28"/>
          <w:szCs w:val="28"/>
        </w:rPr>
      </w:pPr>
    </w:p>
    <w:p w:rsidR="005B5707" w:rsidRDefault="005B5707" w:rsidP="0060267C">
      <w:pPr>
        <w:widowControl w:val="0"/>
        <w:autoSpaceDE w:val="0"/>
        <w:autoSpaceDN w:val="0"/>
        <w:ind w:left="219" w:firstLine="567"/>
        <w:jc w:val="right"/>
        <w:rPr>
          <w:spacing w:val="-2"/>
          <w:sz w:val="28"/>
          <w:szCs w:val="28"/>
        </w:rPr>
      </w:pPr>
    </w:p>
    <w:p w:rsidR="005B5707" w:rsidRDefault="005B5707" w:rsidP="0060267C">
      <w:pPr>
        <w:widowControl w:val="0"/>
        <w:autoSpaceDE w:val="0"/>
        <w:autoSpaceDN w:val="0"/>
        <w:ind w:left="219" w:firstLine="567"/>
        <w:jc w:val="right"/>
        <w:rPr>
          <w:spacing w:val="-2"/>
          <w:sz w:val="28"/>
          <w:szCs w:val="28"/>
        </w:rPr>
      </w:pPr>
    </w:p>
    <w:p w:rsidR="005B5707" w:rsidRDefault="005B5707" w:rsidP="0060267C">
      <w:pPr>
        <w:widowControl w:val="0"/>
        <w:autoSpaceDE w:val="0"/>
        <w:autoSpaceDN w:val="0"/>
        <w:ind w:left="219" w:firstLine="567"/>
        <w:jc w:val="right"/>
        <w:rPr>
          <w:spacing w:val="-2"/>
          <w:sz w:val="28"/>
          <w:szCs w:val="28"/>
        </w:rPr>
      </w:pPr>
    </w:p>
    <w:p w:rsidR="005B5707" w:rsidRDefault="005B5707" w:rsidP="0060267C">
      <w:pPr>
        <w:widowControl w:val="0"/>
        <w:autoSpaceDE w:val="0"/>
        <w:autoSpaceDN w:val="0"/>
        <w:ind w:left="219" w:firstLine="567"/>
        <w:jc w:val="right"/>
        <w:rPr>
          <w:spacing w:val="-2"/>
          <w:sz w:val="28"/>
          <w:szCs w:val="28"/>
        </w:rPr>
      </w:pPr>
    </w:p>
    <w:p w:rsidR="005B5707" w:rsidRDefault="005B5707" w:rsidP="0060267C">
      <w:pPr>
        <w:widowControl w:val="0"/>
        <w:autoSpaceDE w:val="0"/>
        <w:autoSpaceDN w:val="0"/>
        <w:ind w:left="219" w:firstLine="567"/>
        <w:jc w:val="right"/>
        <w:rPr>
          <w:spacing w:val="-2"/>
          <w:sz w:val="28"/>
          <w:szCs w:val="28"/>
        </w:rPr>
      </w:pPr>
    </w:p>
    <w:p w:rsidR="005B5707" w:rsidRDefault="005B5707" w:rsidP="0060267C">
      <w:pPr>
        <w:widowControl w:val="0"/>
        <w:autoSpaceDE w:val="0"/>
        <w:autoSpaceDN w:val="0"/>
        <w:ind w:left="219" w:firstLine="567"/>
        <w:jc w:val="right"/>
        <w:rPr>
          <w:spacing w:val="-2"/>
          <w:sz w:val="28"/>
          <w:szCs w:val="28"/>
        </w:rPr>
      </w:pPr>
    </w:p>
    <w:p w:rsidR="005B5707" w:rsidRDefault="005B5707" w:rsidP="0060267C">
      <w:pPr>
        <w:widowControl w:val="0"/>
        <w:autoSpaceDE w:val="0"/>
        <w:autoSpaceDN w:val="0"/>
        <w:ind w:left="219" w:firstLine="567"/>
        <w:jc w:val="right"/>
        <w:rPr>
          <w:spacing w:val="-2"/>
          <w:sz w:val="28"/>
          <w:szCs w:val="28"/>
        </w:rPr>
      </w:pPr>
    </w:p>
    <w:p w:rsidR="005B5707" w:rsidRDefault="005B5707" w:rsidP="0060267C">
      <w:pPr>
        <w:widowControl w:val="0"/>
        <w:autoSpaceDE w:val="0"/>
        <w:autoSpaceDN w:val="0"/>
        <w:ind w:left="219" w:firstLine="567"/>
        <w:jc w:val="right"/>
        <w:rPr>
          <w:spacing w:val="-2"/>
          <w:sz w:val="28"/>
          <w:szCs w:val="28"/>
        </w:rPr>
      </w:pPr>
    </w:p>
    <w:p w:rsidR="005B5707" w:rsidRPr="0060267C" w:rsidRDefault="005B5707" w:rsidP="0060267C">
      <w:pPr>
        <w:widowControl w:val="0"/>
        <w:autoSpaceDE w:val="0"/>
        <w:autoSpaceDN w:val="0"/>
        <w:ind w:left="219" w:firstLine="567"/>
        <w:jc w:val="right"/>
        <w:rPr>
          <w:spacing w:val="-2"/>
          <w:sz w:val="28"/>
          <w:szCs w:val="28"/>
        </w:rPr>
      </w:pPr>
    </w:p>
    <w:p w:rsidR="004A03B5" w:rsidRPr="0060267C" w:rsidRDefault="004A03B5" w:rsidP="0060267C">
      <w:pPr>
        <w:widowControl w:val="0"/>
        <w:autoSpaceDE w:val="0"/>
        <w:autoSpaceDN w:val="0"/>
        <w:ind w:left="219" w:firstLine="567"/>
        <w:jc w:val="right"/>
        <w:rPr>
          <w:spacing w:val="1"/>
          <w:sz w:val="28"/>
          <w:szCs w:val="28"/>
          <w:lang w:eastAsia="ru-RU"/>
        </w:rPr>
      </w:pPr>
      <w:r w:rsidRPr="0060267C">
        <w:rPr>
          <w:spacing w:val="1"/>
          <w:sz w:val="28"/>
          <w:szCs w:val="28"/>
          <w:lang w:eastAsia="ru-RU"/>
        </w:rPr>
        <w:t>Таблиця</w:t>
      </w:r>
      <w:r w:rsidR="00FC5764" w:rsidRPr="0060267C">
        <w:rPr>
          <w:spacing w:val="1"/>
          <w:sz w:val="28"/>
          <w:szCs w:val="28"/>
          <w:lang w:eastAsia="ru-RU"/>
        </w:rPr>
        <w:t xml:space="preserve"> </w:t>
      </w:r>
      <w:r w:rsidR="00F83CBF" w:rsidRPr="0060267C">
        <w:rPr>
          <w:spacing w:val="1"/>
          <w:sz w:val="28"/>
          <w:szCs w:val="28"/>
          <w:lang w:eastAsia="ru-RU"/>
        </w:rPr>
        <w:t>9</w:t>
      </w:r>
      <w:r w:rsidR="005B5707">
        <w:rPr>
          <w:spacing w:val="1"/>
          <w:sz w:val="28"/>
          <w:szCs w:val="28"/>
          <w:lang w:eastAsia="ru-RU"/>
        </w:rPr>
        <w:t>.</w:t>
      </w:r>
    </w:p>
    <w:p w:rsidR="005B5707" w:rsidRDefault="004A03B5" w:rsidP="0060267C">
      <w:pPr>
        <w:widowControl w:val="0"/>
        <w:autoSpaceDE w:val="0"/>
        <w:autoSpaceDN w:val="0"/>
        <w:ind w:left="219" w:firstLine="567"/>
        <w:jc w:val="center"/>
        <w:rPr>
          <w:spacing w:val="1"/>
          <w:sz w:val="28"/>
          <w:szCs w:val="28"/>
          <w:lang w:eastAsia="ru-RU"/>
        </w:rPr>
      </w:pPr>
      <w:r w:rsidRPr="0060267C">
        <w:rPr>
          <w:spacing w:val="1"/>
          <w:sz w:val="28"/>
          <w:szCs w:val="28"/>
          <w:lang w:eastAsia="ru-RU"/>
        </w:rPr>
        <w:t xml:space="preserve">Основні показники динаміки заходів з організації безпеки та супроводження </w:t>
      </w:r>
      <w:proofErr w:type="spellStart"/>
      <w:r w:rsidRPr="0060267C">
        <w:rPr>
          <w:spacing w:val="1"/>
          <w:sz w:val="28"/>
          <w:szCs w:val="28"/>
          <w:lang w:eastAsia="ru-RU"/>
        </w:rPr>
        <w:t>лайфсейвінг</w:t>
      </w:r>
      <w:proofErr w:type="spellEnd"/>
      <w:r w:rsidRPr="0060267C">
        <w:rPr>
          <w:spacing w:val="1"/>
          <w:sz w:val="28"/>
          <w:szCs w:val="28"/>
          <w:lang w:eastAsia="ru-RU"/>
        </w:rPr>
        <w:t xml:space="preserve"> програм на об’єктах водної рекреації, </w:t>
      </w:r>
    </w:p>
    <w:p w:rsidR="004A03B5" w:rsidRPr="0060267C" w:rsidRDefault="004A03B5" w:rsidP="0060267C">
      <w:pPr>
        <w:widowControl w:val="0"/>
        <w:autoSpaceDE w:val="0"/>
        <w:autoSpaceDN w:val="0"/>
        <w:ind w:left="219" w:firstLine="567"/>
        <w:jc w:val="center"/>
        <w:rPr>
          <w:spacing w:val="1"/>
          <w:sz w:val="28"/>
          <w:szCs w:val="28"/>
          <w:lang w:eastAsia="ru-RU"/>
        </w:rPr>
      </w:pPr>
      <w:r w:rsidRPr="0060267C">
        <w:rPr>
          <w:spacing w:val="1"/>
          <w:sz w:val="28"/>
          <w:szCs w:val="28"/>
          <w:lang w:eastAsia="ru-RU"/>
        </w:rPr>
        <w:t>за 2020-2028 роки</w:t>
      </w:r>
    </w:p>
    <w:p w:rsidR="004A03B5" w:rsidRPr="0060267C" w:rsidRDefault="004A03B5" w:rsidP="0060267C">
      <w:pPr>
        <w:widowControl w:val="0"/>
        <w:autoSpaceDE w:val="0"/>
        <w:autoSpaceDN w:val="0"/>
        <w:jc w:val="center"/>
      </w:pP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850"/>
        <w:gridCol w:w="700"/>
        <w:gridCol w:w="9"/>
        <w:gridCol w:w="700"/>
        <w:gridCol w:w="9"/>
        <w:gridCol w:w="700"/>
        <w:gridCol w:w="9"/>
        <w:gridCol w:w="699"/>
        <w:gridCol w:w="9"/>
        <w:gridCol w:w="700"/>
        <w:gridCol w:w="9"/>
        <w:gridCol w:w="700"/>
        <w:gridCol w:w="9"/>
        <w:gridCol w:w="700"/>
        <w:gridCol w:w="9"/>
        <w:gridCol w:w="699"/>
        <w:gridCol w:w="9"/>
        <w:gridCol w:w="851"/>
      </w:tblGrid>
      <w:tr w:rsidR="004A03B5" w:rsidRPr="0060267C" w:rsidTr="006173D2">
        <w:tc>
          <w:tcPr>
            <w:tcW w:w="567" w:type="dxa"/>
            <w:vMerge w:val="restart"/>
            <w:shd w:val="clear" w:color="auto" w:fill="auto"/>
            <w:vAlign w:val="center"/>
          </w:tcPr>
          <w:p w:rsidR="004A03B5" w:rsidRPr="0060267C" w:rsidRDefault="004A03B5" w:rsidP="0060267C">
            <w:pPr>
              <w:widowControl w:val="0"/>
              <w:autoSpaceDE w:val="0"/>
              <w:autoSpaceDN w:val="0"/>
              <w:jc w:val="center"/>
            </w:pPr>
            <w:r w:rsidRPr="0060267C">
              <w:t>№ п/п</w:t>
            </w:r>
          </w:p>
        </w:tc>
        <w:tc>
          <w:tcPr>
            <w:tcW w:w="2410" w:type="dxa"/>
            <w:vMerge w:val="restart"/>
            <w:shd w:val="clear" w:color="auto" w:fill="auto"/>
          </w:tcPr>
          <w:p w:rsidR="004A03B5" w:rsidRPr="0060267C" w:rsidRDefault="004A03B5" w:rsidP="0060267C">
            <w:pPr>
              <w:widowControl w:val="0"/>
              <w:autoSpaceDE w:val="0"/>
              <w:autoSpaceDN w:val="0"/>
              <w:jc w:val="center"/>
            </w:pPr>
            <w:r w:rsidRPr="0060267C">
              <w:t>Назва показника</w:t>
            </w:r>
          </w:p>
        </w:tc>
        <w:tc>
          <w:tcPr>
            <w:tcW w:w="850" w:type="dxa"/>
            <w:vMerge w:val="restart"/>
            <w:shd w:val="clear" w:color="auto" w:fill="auto"/>
          </w:tcPr>
          <w:p w:rsidR="004A03B5" w:rsidRPr="0060267C" w:rsidRDefault="004A03B5" w:rsidP="0060267C">
            <w:pPr>
              <w:widowControl w:val="0"/>
              <w:autoSpaceDE w:val="0"/>
              <w:autoSpaceDN w:val="0"/>
              <w:jc w:val="both"/>
            </w:pPr>
            <w:r w:rsidRPr="0060267C">
              <w:t>Од. виміру</w:t>
            </w:r>
          </w:p>
        </w:tc>
        <w:tc>
          <w:tcPr>
            <w:tcW w:w="6521" w:type="dxa"/>
            <w:gridSpan w:val="17"/>
            <w:shd w:val="clear" w:color="auto" w:fill="auto"/>
          </w:tcPr>
          <w:p w:rsidR="004A03B5" w:rsidRPr="0060267C" w:rsidRDefault="004A03B5" w:rsidP="0060267C">
            <w:pPr>
              <w:widowControl w:val="0"/>
              <w:autoSpaceDE w:val="0"/>
              <w:autoSpaceDN w:val="0"/>
              <w:jc w:val="center"/>
            </w:pPr>
            <w:r w:rsidRPr="0060267C">
              <w:t>Значення показника за роками</w:t>
            </w:r>
          </w:p>
        </w:tc>
      </w:tr>
      <w:tr w:rsidR="004A03B5" w:rsidRPr="0060267C" w:rsidTr="006173D2">
        <w:tc>
          <w:tcPr>
            <w:tcW w:w="567" w:type="dxa"/>
            <w:vMerge/>
            <w:shd w:val="clear" w:color="auto" w:fill="auto"/>
            <w:vAlign w:val="center"/>
          </w:tcPr>
          <w:p w:rsidR="004A03B5" w:rsidRPr="0060267C" w:rsidRDefault="004A03B5" w:rsidP="0060267C">
            <w:pPr>
              <w:widowControl w:val="0"/>
              <w:autoSpaceDE w:val="0"/>
              <w:autoSpaceDN w:val="0"/>
              <w:jc w:val="center"/>
            </w:pPr>
          </w:p>
        </w:tc>
        <w:tc>
          <w:tcPr>
            <w:tcW w:w="2410" w:type="dxa"/>
            <w:vMerge/>
            <w:shd w:val="clear" w:color="auto" w:fill="auto"/>
          </w:tcPr>
          <w:p w:rsidR="004A03B5" w:rsidRPr="0060267C" w:rsidRDefault="004A03B5" w:rsidP="0060267C">
            <w:pPr>
              <w:widowControl w:val="0"/>
              <w:autoSpaceDE w:val="0"/>
              <w:autoSpaceDN w:val="0"/>
              <w:jc w:val="center"/>
            </w:pPr>
          </w:p>
        </w:tc>
        <w:tc>
          <w:tcPr>
            <w:tcW w:w="850" w:type="dxa"/>
            <w:vMerge/>
            <w:shd w:val="clear" w:color="auto" w:fill="auto"/>
          </w:tcPr>
          <w:p w:rsidR="004A03B5" w:rsidRPr="0060267C" w:rsidRDefault="004A03B5" w:rsidP="0060267C">
            <w:pPr>
              <w:widowControl w:val="0"/>
              <w:autoSpaceDE w:val="0"/>
              <w:autoSpaceDN w:val="0"/>
              <w:jc w:val="center"/>
            </w:pPr>
          </w:p>
        </w:tc>
        <w:tc>
          <w:tcPr>
            <w:tcW w:w="709" w:type="dxa"/>
            <w:gridSpan w:val="2"/>
            <w:shd w:val="clear" w:color="auto" w:fill="auto"/>
            <w:vAlign w:val="center"/>
          </w:tcPr>
          <w:p w:rsidR="004A03B5" w:rsidRPr="0060267C" w:rsidRDefault="004A03B5" w:rsidP="006173D2">
            <w:pPr>
              <w:widowControl w:val="0"/>
              <w:autoSpaceDE w:val="0"/>
              <w:autoSpaceDN w:val="0"/>
              <w:jc w:val="center"/>
            </w:pPr>
            <w:r w:rsidRPr="0060267C">
              <w:t xml:space="preserve">2020 </w:t>
            </w:r>
          </w:p>
        </w:tc>
        <w:tc>
          <w:tcPr>
            <w:tcW w:w="709" w:type="dxa"/>
            <w:gridSpan w:val="2"/>
            <w:shd w:val="clear" w:color="auto" w:fill="auto"/>
            <w:vAlign w:val="center"/>
          </w:tcPr>
          <w:p w:rsidR="004A03B5" w:rsidRPr="0060267C" w:rsidRDefault="004A03B5" w:rsidP="0060267C">
            <w:pPr>
              <w:widowControl w:val="0"/>
              <w:autoSpaceDE w:val="0"/>
              <w:autoSpaceDN w:val="0"/>
              <w:jc w:val="center"/>
            </w:pPr>
            <w:r w:rsidRPr="0060267C">
              <w:t>2</w:t>
            </w:r>
            <w:r w:rsidR="006173D2">
              <w:t xml:space="preserve">021 </w:t>
            </w:r>
          </w:p>
        </w:tc>
        <w:tc>
          <w:tcPr>
            <w:tcW w:w="709" w:type="dxa"/>
            <w:gridSpan w:val="2"/>
            <w:shd w:val="clear" w:color="auto" w:fill="auto"/>
            <w:vAlign w:val="center"/>
          </w:tcPr>
          <w:p w:rsidR="004A03B5" w:rsidRPr="0060267C" w:rsidRDefault="004A03B5" w:rsidP="006173D2">
            <w:pPr>
              <w:widowControl w:val="0"/>
              <w:autoSpaceDE w:val="0"/>
              <w:autoSpaceDN w:val="0"/>
              <w:jc w:val="center"/>
            </w:pPr>
            <w:r w:rsidRPr="0060267C">
              <w:t xml:space="preserve">2022 </w:t>
            </w:r>
          </w:p>
        </w:tc>
        <w:tc>
          <w:tcPr>
            <w:tcW w:w="708" w:type="dxa"/>
            <w:gridSpan w:val="2"/>
            <w:shd w:val="clear" w:color="auto" w:fill="auto"/>
            <w:vAlign w:val="center"/>
          </w:tcPr>
          <w:p w:rsidR="004A03B5" w:rsidRPr="0060267C" w:rsidRDefault="004A03B5" w:rsidP="006173D2">
            <w:pPr>
              <w:widowControl w:val="0"/>
              <w:autoSpaceDE w:val="0"/>
              <w:autoSpaceDN w:val="0"/>
              <w:jc w:val="center"/>
            </w:pPr>
            <w:r w:rsidRPr="0060267C">
              <w:t xml:space="preserve">2023 </w:t>
            </w:r>
          </w:p>
        </w:tc>
        <w:tc>
          <w:tcPr>
            <w:tcW w:w="709" w:type="dxa"/>
            <w:gridSpan w:val="2"/>
            <w:shd w:val="clear" w:color="auto" w:fill="auto"/>
            <w:vAlign w:val="center"/>
          </w:tcPr>
          <w:p w:rsidR="004A03B5" w:rsidRPr="0060267C" w:rsidRDefault="004A03B5" w:rsidP="006173D2">
            <w:pPr>
              <w:widowControl w:val="0"/>
              <w:autoSpaceDE w:val="0"/>
              <w:autoSpaceDN w:val="0"/>
              <w:jc w:val="center"/>
            </w:pPr>
            <w:r w:rsidRPr="0060267C">
              <w:t xml:space="preserve">2024 </w:t>
            </w:r>
          </w:p>
        </w:tc>
        <w:tc>
          <w:tcPr>
            <w:tcW w:w="709" w:type="dxa"/>
            <w:gridSpan w:val="2"/>
            <w:shd w:val="clear" w:color="auto" w:fill="auto"/>
            <w:vAlign w:val="center"/>
          </w:tcPr>
          <w:p w:rsidR="004A03B5" w:rsidRPr="0060267C" w:rsidRDefault="004A03B5" w:rsidP="006173D2">
            <w:pPr>
              <w:widowControl w:val="0"/>
              <w:autoSpaceDE w:val="0"/>
              <w:autoSpaceDN w:val="0"/>
              <w:jc w:val="center"/>
            </w:pPr>
            <w:r w:rsidRPr="0060267C">
              <w:t xml:space="preserve">2025 </w:t>
            </w:r>
          </w:p>
        </w:tc>
        <w:tc>
          <w:tcPr>
            <w:tcW w:w="709" w:type="dxa"/>
            <w:gridSpan w:val="2"/>
            <w:shd w:val="clear" w:color="auto" w:fill="auto"/>
            <w:vAlign w:val="center"/>
          </w:tcPr>
          <w:p w:rsidR="004A03B5" w:rsidRPr="0060267C" w:rsidRDefault="004A03B5" w:rsidP="006173D2">
            <w:pPr>
              <w:widowControl w:val="0"/>
              <w:autoSpaceDE w:val="0"/>
              <w:autoSpaceDN w:val="0"/>
              <w:jc w:val="center"/>
            </w:pPr>
            <w:r w:rsidRPr="0060267C">
              <w:t xml:space="preserve">2026 </w:t>
            </w:r>
          </w:p>
        </w:tc>
        <w:tc>
          <w:tcPr>
            <w:tcW w:w="708" w:type="dxa"/>
            <w:gridSpan w:val="2"/>
            <w:shd w:val="clear" w:color="auto" w:fill="auto"/>
            <w:vAlign w:val="center"/>
          </w:tcPr>
          <w:p w:rsidR="004A03B5" w:rsidRPr="0060267C" w:rsidRDefault="004A03B5" w:rsidP="006173D2">
            <w:pPr>
              <w:widowControl w:val="0"/>
              <w:autoSpaceDE w:val="0"/>
              <w:autoSpaceDN w:val="0"/>
              <w:jc w:val="center"/>
            </w:pPr>
            <w:r w:rsidRPr="0060267C">
              <w:t xml:space="preserve">2027 </w:t>
            </w:r>
          </w:p>
        </w:tc>
        <w:tc>
          <w:tcPr>
            <w:tcW w:w="851" w:type="dxa"/>
            <w:shd w:val="clear" w:color="auto" w:fill="auto"/>
            <w:vAlign w:val="center"/>
          </w:tcPr>
          <w:p w:rsidR="004A03B5" w:rsidRPr="0060267C" w:rsidRDefault="004A03B5" w:rsidP="006173D2">
            <w:pPr>
              <w:widowControl w:val="0"/>
              <w:autoSpaceDE w:val="0"/>
              <w:autoSpaceDN w:val="0"/>
              <w:jc w:val="center"/>
            </w:pPr>
            <w:r w:rsidRPr="0060267C">
              <w:t xml:space="preserve">2028 </w:t>
            </w:r>
          </w:p>
        </w:tc>
      </w:tr>
      <w:tr w:rsidR="0067423A" w:rsidRPr="0060267C" w:rsidTr="006173D2">
        <w:tc>
          <w:tcPr>
            <w:tcW w:w="567" w:type="dxa"/>
            <w:shd w:val="clear" w:color="auto" w:fill="auto"/>
            <w:vAlign w:val="center"/>
          </w:tcPr>
          <w:p w:rsidR="0067423A" w:rsidRPr="0060267C" w:rsidRDefault="0067423A" w:rsidP="0060267C">
            <w:pPr>
              <w:widowControl w:val="0"/>
              <w:tabs>
                <w:tab w:val="left" w:pos="90"/>
              </w:tabs>
              <w:autoSpaceDE w:val="0"/>
              <w:autoSpaceDN w:val="0"/>
              <w:jc w:val="center"/>
            </w:pPr>
            <w:r w:rsidRPr="0060267C">
              <w:t>1.</w:t>
            </w:r>
          </w:p>
        </w:tc>
        <w:tc>
          <w:tcPr>
            <w:tcW w:w="2410" w:type="dxa"/>
            <w:shd w:val="clear" w:color="auto" w:fill="auto"/>
          </w:tcPr>
          <w:p w:rsidR="0067423A" w:rsidRPr="0060267C" w:rsidRDefault="0067423A" w:rsidP="0060267C">
            <w:pPr>
              <w:widowControl w:val="0"/>
              <w:autoSpaceDE w:val="0"/>
              <w:autoSpaceDN w:val="0"/>
              <w:jc w:val="both"/>
            </w:pPr>
            <w:r w:rsidRPr="0060267C">
              <w:t>Кількість рятувальних об’єктів, які знаходяться на  балансі, з них:</w:t>
            </w:r>
          </w:p>
        </w:tc>
        <w:tc>
          <w:tcPr>
            <w:tcW w:w="850" w:type="dxa"/>
            <w:shd w:val="clear" w:color="auto" w:fill="auto"/>
            <w:vAlign w:val="center"/>
          </w:tcPr>
          <w:p w:rsidR="0067423A" w:rsidRPr="0060267C" w:rsidRDefault="0067423A" w:rsidP="0060267C">
            <w:pPr>
              <w:widowControl w:val="0"/>
              <w:autoSpaceDE w:val="0"/>
              <w:autoSpaceDN w:val="0"/>
              <w:jc w:val="center"/>
            </w:pPr>
            <w:r w:rsidRPr="0060267C">
              <w:t>од.</w:t>
            </w:r>
          </w:p>
        </w:tc>
        <w:tc>
          <w:tcPr>
            <w:tcW w:w="700" w:type="dxa"/>
            <w:shd w:val="clear" w:color="auto" w:fill="auto"/>
            <w:vAlign w:val="center"/>
          </w:tcPr>
          <w:p w:rsidR="0067423A" w:rsidRPr="0060267C" w:rsidRDefault="0067423A" w:rsidP="0060267C">
            <w:pPr>
              <w:widowControl w:val="0"/>
              <w:autoSpaceDE w:val="0"/>
              <w:autoSpaceDN w:val="0"/>
              <w:ind w:right="-39"/>
              <w:jc w:val="center"/>
            </w:pPr>
            <w:r w:rsidRPr="0060267C">
              <w:t>33</w:t>
            </w:r>
          </w:p>
        </w:tc>
        <w:tc>
          <w:tcPr>
            <w:tcW w:w="709" w:type="dxa"/>
            <w:gridSpan w:val="2"/>
            <w:shd w:val="clear" w:color="auto" w:fill="auto"/>
            <w:vAlign w:val="center"/>
          </w:tcPr>
          <w:p w:rsidR="0067423A" w:rsidRPr="0060267C" w:rsidRDefault="0067423A" w:rsidP="0060267C">
            <w:pPr>
              <w:widowControl w:val="0"/>
              <w:autoSpaceDE w:val="0"/>
              <w:autoSpaceDN w:val="0"/>
              <w:ind w:right="-39"/>
              <w:jc w:val="center"/>
            </w:pPr>
            <w:r w:rsidRPr="0060267C">
              <w:t>35</w:t>
            </w:r>
          </w:p>
        </w:tc>
        <w:tc>
          <w:tcPr>
            <w:tcW w:w="709" w:type="dxa"/>
            <w:gridSpan w:val="2"/>
            <w:shd w:val="clear" w:color="auto" w:fill="auto"/>
            <w:vAlign w:val="center"/>
          </w:tcPr>
          <w:p w:rsidR="0067423A" w:rsidRPr="0060267C" w:rsidRDefault="0067423A" w:rsidP="0060267C">
            <w:pPr>
              <w:widowControl w:val="0"/>
              <w:autoSpaceDE w:val="0"/>
              <w:autoSpaceDN w:val="0"/>
              <w:ind w:right="-39"/>
              <w:jc w:val="center"/>
            </w:pPr>
            <w:r w:rsidRPr="0060267C">
              <w:t>27</w:t>
            </w:r>
          </w:p>
        </w:tc>
        <w:tc>
          <w:tcPr>
            <w:tcW w:w="708" w:type="dxa"/>
            <w:gridSpan w:val="2"/>
            <w:shd w:val="clear" w:color="auto" w:fill="auto"/>
            <w:vAlign w:val="center"/>
          </w:tcPr>
          <w:p w:rsidR="0067423A" w:rsidRPr="0060267C" w:rsidRDefault="0067423A" w:rsidP="0060267C">
            <w:pPr>
              <w:widowControl w:val="0"/>
              <w:autoSpaceDE w:val="0"/>
              <w:autoSpaceDN w:val="0"/>
              <w:ind w:right="-39"/>
              <w:jc w:val="center"/>
            </w:pPr>
            <w:r w:rsidRPr="0060267C">
              <w:t>33</w:t>
            </w:r>
          </w:p>
        </w:tc>
        <w:tc>
          <w:tcPr>
            <w:tcW w:w="709" w:type="dxa"/>
            <w:gridSpan w:val="2"/>
            <w:shd w:val="clear" w:color="auto" w:fill="auto"/>
            <w:vAlign w:val="center"/>
          </w:tcPr>
          <w:p w:rsidR="0067423A" w:rsidRPr="0060267C" w:rsidRDefault="0067423A" w:rsidP="0060267C">
            <w:pPr>
              <w:widowControl w:val="0"/>
              <w:autoSpaceDE w:val="0"/>
              <w:autoSpaceDN w:val="0"/>
              <w:ind w:right="-39"/>
              <w:jc w:val="center"/>
            </w:pPr>
            <w:r w:rsidRPr="0060267C">
              <w:t>32</w:t>
            </w:r>
          </w:p>
        </w:tc>
        <w:tc>
          <w:tcPr>
            <w:tcW w:w="709" w:type="dxa"/>
            <w:gridSpan w:val="2"/>
            <w:shd w:val="clear" w:color="auto" w:fill="auto"/>
            <w:vAlign w:val="center"/>
          </w:tcPr>
          <w:p w:rsidR="0067423A" w:rsidRPr="0060267C" w:rsidRDefault="0067423A" w:rsidP="0060267C">
            <w:pPr>
              <w:widowControl w:val="0"/>
              <w:autoSpaceDE w:val="0"/>
              <w:autoSpaceDN w:val="0"/>
              <w:ind w:right="-39"/>
              <w:jc w:val="center"/>
            </w:pPr>
            <w:r w:rsidRPr="0060267C">
              <w:t>31</w:t>
            </w:r>
          </w:p>
        </w:tc>
        <w:tc>
          <w:tcPr>
            <w:tcW w:w="709" w:type="dxa"/>
            <w:gridSpan w:val="2"/>
            <w:shd w:val="clear" w:color="auto" w:fill="auto"/>
            <w:vAlign w:val="center"/>
          </w:tcPr>
          <w:p w:rsidR="0067423A" w:rsidRPr="0060267C" w:rsidRDefault="0067423A" w:rsidP="0060267C">
            <w:pPr>
              <w:widowControl w:val="0"/>
              <w:autoSpaceDE w:val="0"/>
              <w:autoSpaceDN w:val="0"/>
              <w:ind w:right="-39"/>
              <w:jc w:val="center"/>
            </w:pPr>
            <w:r w:rsidRPr="0060267C">
              <w:t>33</w:t>
            </w:r>
          </w:p>
        </w:tc>
        <w:tc>
          <w:tcPr>
            <w:tcW w:w="708" w:type="dxa"/>
            <w:gridSpan w:val="2"/>
            <w:shd w:val="clear" w:color="auto" w:fill="auto"/>
            <w:vAlign w:val="center"/>
          </w:tcPr>
          <w:p w:rsidR="0067423A" w:rsidRPr="0060267C" w:rsidRDefault="0067423A" w:rsidP="0060267C">
            <w:pPr>
              <w:widowControl w:val="0"/>
              <w:autoSpaceDE w:val="0"/>
              <w:autoSpaceDN w:val="0"/>
              <w:ind w:right="-39"/>
              <w:jc w:val="center"/>
            </w:pPr>
            <w:r w:rsidRPr="0060267C">
              <w:t>35</w:t>
            </w:r>
          </w:p>
        </w:tc>
        <w:tc>
          <w:tcPr>
            <w:tcW w:w="860" w:type="dxa"/>
            <w:gridSpan w:val="2"/>
            <w:shd w:val="clear" w:color="auto" w:fill="auto"/>
            <w:vAlign w:val="center"/>
          </w:tcPr>
          <w:p w:rsidR="0067423A" w:rsidRPr="0060267C" w:rsidRDefault="0067423A" w:rsidP="0060267C">
            <w:pPr>
              <w:widowControl w:val="0"/>
              <w:autoSpaceDE w:val="0"/>
              <w:autoSpaceDN w:val="0"/>
              <w:ind w:right="-39"/>
              <w:jc w:val="center"/>
            </w:pPr>
            <w:r w:rsidRPr="0060267C">
              <w:t>37</w:t>
            </w:r>
          </w:p>
        </w:tc>
      </w:tr>
      <w:tr w:rsidR="0067423A" w:rsidRPr="0060267C" w:rsidTr="006173D2">
        <w:tc>
          <w:tcPr>
            <w:tcW w:w="567" w:type="dxa"/>
            <w:shd w:val="clear" w:color="auto" w:fill="auto"/>
            <w:vAlign w:val="center"/>
          </w:tcPr>
          <w:p w:rsidR="0067423A" w:rsidRPr="0060267C" w:rsidRDefault="0067423A" w:rsidP="0060267C">
            <w:pPr>
              <w:widowControl w:val="0"/>
              <w:tabs>
                <w:tab w:val="left" w:pos="90"/>
              </w:tabs>
              <w:autoSpaceDE w:val="0"/>
              <w:autoSpaceDN w:val="0"/>
              <w:jc w:val="center"/>
            </w:pPr>
            <w:r w:rsidRPr="0060267C">
              <w:t>1.1</w:t>
            </w:r>
          </w:p>
        </w:tc>
        <w:tc>
          <w:tcPr>
            <w:tcW w:w="2410" w:type="dxa"/>
            <w:shd w:val="clear" w:color="auto" w:fill="auto"/>
          </w:tcPr>
          <w:p w:rsidR="0067423A" w:rsidRPr="0060267C" w:rsidRDefault="0067423A" w:rsidP="0060267C">
            <w:pPr>
              <w:widowControl w:val="0"/>
              <w:autoSpaceDE w:val="0"/>
              <w:autoSpaceDN w:val="0"/>
              <w:jc w:val="both"/>
            </w:pPr>
            <w:r w:rsidRPr="0060267C">
              <w:t>Сезонних рятувальних постів</w:t>
            </w:r>
          </w:p>
        </w:tc>
        <w:tc>
          <w:tcPr>
            <w:tcW w:w="850" w:type="dxa"/>
            <w:shd w:val="clear" w:color="auto" w:fill="auto"/>
            <w:vAlign w:val="center"/>
          </w:tcPr>
          <w:p w:rsidR="0067423A" w:rsidRPr="0060267C" w:rsidRDefault="0067423A" w:rsidP="0060267C">
            <w:pPr>
              <w:widowControl w:val="0"/>
              <w:autoSpaceDE w:val="0"/>
              <w:autoSpaceDN w:val="0"/>
              <w:jc w:val="center"/>
            </w:pPr>
            <w:r w:rsidRPr="0060267C">
              <w:t>од.</w:t>
            </w:r>
          </w:p>
        </w:tc>
        <w:tc>
          <w:tcPr>
            <w:tcW w:w="700" w:type="dxa"/>
            <w:shd w:val="clear" w:color="auto" w:fill="auto"/>
            <w:vAlign w:val="center"/>
          </w:tcPr>
          <w:p w:rsidR="0067423A" w:rsidRPr="0060267C" w:rsidRDefault="0067423A" w:rsidP="0060267C">
            <w:pPr>
              <w:widowControl w:val="0"/>
              <w:autoSpaceDE w:val="0"/>
              <w:autoSpaceDN w:val="0"/>
              <w:ind w:right="-39"/>
              <w:jc w:val="center"/>
            </w:pPr>
            <w:r w:rsidRPr="0060267C">
              <w:t>24</w:t>
            </w:r>
          </w:p>
        </w:tc>
        <w:tc>
          <w:tcPr>
            <w:tcW w:w="709" w:type="dxa"/>
            <w:gridSpan w:val="2"/>
            <w:shd w:val="clear" w:color="auto" w:fill="auto"/>
            <w:vAlign w:val="center"/>
          </w:tcPr>
          <w:p w:rsidR="0067423A" w:rsidRPr="0060267C" w:rsidRDefault="0067423A" w:rsidP="0060267C">
            <w:pPr>
              <w:widowControl w:val="0"/>
              <w:autoSpaceDE w:val="0"/>
              <w:autoSpaceDN w:val="0"/>
              <w:ind w:right="-39"/>
              <w:jc w:val="center"/>
            </w:pPr>
            <w:r w:rsidRPr="0060267C">
              <w:t>26</w:t>
            </w:r>
          </w:p>
        </w:tc>
        <w:tc>
          <w:tcPr>
            <w:tcW w:w="709" w:type="dxa"/>
            <w:gridSpan w:val="2"/>
            <w:shd w:val="clear" w:color="auto" w:fill="auto"/>
            <w:vAlign w:val="center"/>
          </w:tcPr>
          <w:p w:rsidR="0067423A" w:rsidRPr="0060267C" w:rsidRDefault="0067423A" w:rsidP="0060267C">
            <w:pPr>
              <w:widowControl w:val="0"/>
              <w:autoSpaceDE w:val="0"/>
              <w:autoSpaceDN w:val="0"/>
              <w:ind w:right="-39"/>
              <w:jc w:val="center"/>
            </w:pPr>
            <w:r w:rsidRPr="0060267C">
              <w:t>17</w:t>
            </w:r>
          </w:p>
        </w:tc>
        <w:tc>
          <w:tcPr>
            <w:tcW w:w="708" w:type="dxa"/>
            <w:gridSpan w:val="2"/>
            <w:shd w:val="clear" w:color="auto" w:fill="auto"/>
            <w:vAlign w:val="center"/>
          </w:tcPr>
          <w:p w:rsidR="0067423A" w:rsidRPr="0060267C" w:rsidRDefault="0067423A" w:rsidP="0060267C">
            <w:pPr>
              <w:widowControl w:val="0"/>
              <w:autoSpaceDE w:val="0"/>
              <w:autoSpaceDN w:val="0"/>
              <w:ind w:right="-39"/>
              <w:jc w:val="center"/>
            </w:pPr>
            <w:r w:rsidRPr="0060267C">
              <w:t>23</w:t>
            </w:r>
          </w:p>
        </w:tc>
        <w:tc>
          <w:tcPr>
            <w:tcW w:w="709" w:type="dxa"/>
            <w:gridSpan w:val="2"/>
            <w:shd w:val="clear" w:color="auto" w:fill="auto"/>
            <w:vAlign w:val="center"/>
          </w:tcPr>
          <w:p w:rsidR="0067423A" w:rsidRPr="0060267C" w:rsidRDefault="0067423A" w:rsidP="0060267C">
            <w:pPr>
              <w:widowControl w:val="0"/>
              <w:autoSpaceDE w:val="0"/>
              <w:autoSpaceDN w:val="0"/>
              <w:ind w:right="-39"/>
              <w:jc w:val="center"/>
            </w:pPr>
            <w:r w:rsidRPr="0060267C">
              <w:t>22</w:t>
            </w:r>
          </w:p>
        </w:tc>
        <w:tc>
          <w:tcPr>
            <w:tcW w:w="709" w:type="dxa"/>
            <w:gridSpan w:val="2"/>
            <w:shd w:val="clear" w:color="auto" w:fill="auto"/>
            <w:vAlign w:val="center"/>
          </w:tcPr>
          <w:p w:rsidR="0067423A" w:rsidRPr="0060267C" w:rsidRDefault="0067423A" w:rsidP="0060267C">
            <w:pPr>
              <w:widowControl w:val="0"/>
              <w:autoSpaceDE w:val="0"/>
              <w:autoSpaceDN w:val="0"/>
              <w:ind w:right="-39"/>
              <w:jc w:val="center"/>
            </w:pPr>
            <w:r w:rsidRPr="0060267C">
              <w:t>20</w:t>
            </w:r>
          </w:p>
        </w:tc>
        <w:tc>
          <w:tcPr>
            <w:tcW w:w="709" w:type="dxa"/>
            <w:gridSpan w:val="2"/>
            <w:shd w:val="clear" w:color="auto" w:fill="auto"/>
            <w:vAlign w:val="center"/>
          </w:tcPr>
          <w:p w:rsidR="0067423A" w:rsidRPr="0060267C" w:rsidRDefault="0067423A" w:rsidP="0060267C">
            <w:pPr>
              <w:widowControl w:val="0"/>
              <w:autoSpaceDE w:val="0"/>
              <w:autoSpaceDN w:val="0"/>
              <w:ind w:right="-39"/>
              <w:jc w:val="center"/>
            </w:pPr>
            <w:r w:rsidRPr="0060267C">
              <w:t>22</w:t>
            </w:r>
          </w:p>
        </w:tc>
        <w:tc>
          <w:tcPr>
            <w:tcW w:w="708" w:type="dxa"/>
            <w:gridSpan w:val="2"/>
            <w:shd w:val="clear" w:color="auto" w:fill="auto"/>
            <w:vAlign w:val="center"/>
          </w:tcPr>
          <w:p w:rsidR="0067423A" w:rsidRPr="0060267C" w:rsidRDefault="0067423A" w:rsidP="0060267C">
            <w:pPr>
              <w:widowControl w:val="0"/>
              <w:autoSpaceDE w:val="0"/>
              <w:autoSpaceDN w:val="0"/>
              <w:ind w:right="-39"/>
              <w:jc w:val="center"/>
            </w:pPr>
            <w:r w:rsidRPr="0060267C">
              <w:t>24</w:t>
            </w:r>
          </w:p>
        </w:tc>
        <w:tc>
          <w:tcPr>
            <w:tcW w:w="860" w:type="dxa"/>
            <w:gridSpan w:val="2"/>
            <w:shd w:val="clear" w:color="auto" w:fill="auto"/>
            <w:vAlign w:val="center"/>
          </w:tcPr>
          <w:p w:rsidR="0067423A" w:rsidRPr="0060267C" w:rsidRDefault="0067423A" w:rsidP="0060267C">
            <w:pPr>
              <w:widowControl w:val="0"/>
              <w:autoSpaceDE w:val="0"/>
              <w:autoSpaceDN w:val="0"/>
              <w:ind w:right="-39"/>
              <w:jc w:val="center"/>
            </w:pPr>
            <w:r w:rsidRPr="0060267C">
              <w:t>26</w:t>
            </w:r>
          </w:p>
        </w:tc>
      </w:tr>
      <w:tr w:rsidR="0067423A" w:rsidRPr="0060267C" w:rsidTr="006173D2">
        <w:tc>
          <w:tcPr>
            <w:tcW w:w="567" w:type="dxa"/>
            <w:shd w:val="clear" w:color="auto" w:fill="auto"/>
            <w:vAlign w:val="center"/>
          </w:tcPr>
          <w:p w:rsidR="0067423A" w:rsidRPr="0060267C" w:rsidRDefault="0067423A" w:rsidP="0060267C">
            <w:pPr>
              <w:widowControl w:val="0"/>
              <w:tabs>
                <w:tab w:val="left" w:pos="90"/>
              </w:tabs>
              <w:autoSpaceDE w:val="0"/>
              <w:autoSpaceDN w:val="0"/>
              <w:jc w:val="center"/>
            </w:pPr>
            <w:r w:rsidRPr="0060267C">
              <w:t>1.2</w:t>
            </w:r>
          </w:p>
        </w:tc>
        <w:tc>
          <w:tcPr>
            <w:tcW w:w="2410" w:type="dxa"/>
            <w:shd w:val="clear" w:color="auto" w:fill="auto"/>
          </w:tcPr>
          <w:p w:rsidR="0067423A" w:rsidRPr="0060267C" w:rsidRDefault="0067423A" w:rsidP="0060267C">
            <w:pPr>
              <w:widowControl w:val="0"/>
              <w:autoSpaceDE w:val="0"/>
              <w:autoSpaceDN w:val="0"/>
              <w:jc w:val="both"/>
            </w:pPr>
            <w:proofErr w:type="spellStart"/>
            <w:r w:rsidRPr="0060267C">
              <w:t>Рятувально</w:t>
            </w:r>
            <w:proofErr w:type="spellEnd"/>
            <w:r w:rsidRPr="0060267C">
              <w:t>-водолазних станцій, в тому числі, рятувальних станцій, рятувальних постів постійної комплектації</w:t>
            </w:r>
          </w:p>
        </w:tc>
        <w:tc>
          <w:tcPr>
            <w:tcW w:w="850" w:type="dxa"/>
            <w:shd w:val="clear" w:color="auto" w:fill="auto"/>
            <w:vAlign w:val="center"/>
          </w:tcPr>
          <w:p w:rsidR="0067423A" w:rsidRPr="0060267C" w:rsidRDefault="0067423A" w:rsidP="0060267C">
            <w:pPr>
              <w:widowControl w:val="0"/>
              <w:autoSpaceDE w:val="0"/>
              <w:autoSpaceDN w:val="0"/>
              <w:jc w:val="center"/>
            </w:pPr>
            <w:r w:rsidRPr="0060267C">
              <w:t>од.</w:t>
            </w:r>
          </w:p>
        </w:tc>
        <w:tc>
          <w:tcPr>
            <w:tcW w:w="700" w:type="dxa"/>
            <w:shd w:val="clear" w:color="auto" w:fill="auto"/>
            <w:vAlign w:val="center"/>
          </w:tcPr>
          <w:p w:rsidR="0067423A" w:rsidRPr="0060267C" w:rsidRDefault="0067423A" w:rsidP="0060267C">
            <w:pPr>
              <w:widowControl w:val="0"/>
              <w:autoSpaceDE w:val="0"/>
              <w:autoSpaceDN w:val="0"/>
              <w:ind w:right="-39"/>
              <w:jc w:val="center"/>
            </w:pPr>
            <w:r w:rsidRPr="0060267C">
              <w:t>9</w:t>
            </w:r>
          </w:p>
        </w:tc>
        <w:tc>
          <w:tcPr>
            <w:tcW w:w="709" w:type="dxa"/>
            <w:gridSpan w:val="2"/>
            <w:shd w:val="clear" w:color="auto" w:fill="auto"/>
            <w:vAlign w:val="center"/>
          </w:tcPr>
          <w:p w:rsidR="0067423A" w:rsidRPr="0060267C" w:rsidRDefault="0067423A" w:rsidP="0060267C">
            <w:pPr>
              <w:widowControl w:val="0"/>
              <w:autoSpaceDE w:val="0"/>
              <w:autoSpaceDN w:val="0"/>
              <w:ind w:right="-39"/>
              <w:jc w:val="center"/>
            </w:pPr>
            <w:r w:rsidRPr="0060267C">
              <w:t>9</w:t>
            </w:r>
          </w:p>
        </w:tc>
        <w:tc>
          <w:tcPr>
            <w:tcW w:w="709" w:type="dxa"/>
            <w:gridSpan w:val="2"/>
            <w:shd w:val="clear" w:color="auto" w:fill="auto"/>
            <w:vAlign w:val="center"/>
          </w:tcPr>
          <w:p w:rsidR="0067423A" w:rsidRPr="0060267C" w:rsidRDefault="0067423A" w:rsidP="0060267C">
            <w:pPr>
              <w:widowControl w:val="0"/>
              <w:autoSpaceDE w:val="0"/>
              <w:autoSpaceDN w:val="0"/>
              <w:ind w:right="-39"/>
              <w:jc w:val="center"/>
            </w:pPr>
            <w:r w:rsidRPr="0060267C">
              <w:t>10</w:t>
            </w:r>
          </w:p>
        </w:tc>
        <w:tc>
          <w:tcPr>
            <w:tcW w:w="708" w:type="dxa"/>
            <w:gridSpan w:val="2"/>
            <w:shd w:val="clear" w:color="auto" w:fill="auto"/>
            <w:vAlign w:val="center"/>
          </w:tcPr>
          <w:p w:rsidR="0067423A" w:rsidRPr="0060267C" w:rsidRDefault="0067423A" w:rsidP="0060267C">
            <w:pPr>
              <w:widowControl w:val="0"/>
              <w:autoSpaceDE w:val="0"/>
              <w:autoSpaceDN w:val="0"/>
              <w:ind w:right="-39"/>
              <w:jc w:val="center"/>
            </w:pPr>
            <w:r w:rsidRPr="0060267C">
              <w:t>10</w:t>
            </w:r>
          </w:p>
        </w:tc>
        <w:tc>
          <w:tcPr>
            <w:tcW w:w="709" w:type="dxa"/>
            <w:gridSpan w:val="2"/>
            <w:shd w:val="clear" w:color="auto" w:fill="auto"/>
            <w:vAlign w:val="center"/>
          </w:tcPr>
          <w:p w:rsidR="0067423A" w:rsidRPr="0060267C" w:rsidRDefault="0067423A" w:rsidP="0060267C">
            <w:pPr>
              <w:widowControl w:val="0"/>
              <w:autoSpaceDE w:val="0"/>
              <w:autoSpaceDN w:val="0"/>
              <w:ind w:right="-39"/>
              <w:jc w:val="center"/>
            </w:pPr>
            <w:r w:rsidRPr="0060267C">
              <w:t>10</w:t>
            </w:r>
          </w:p>
        </w:tc>
        <w:tc>
          <w:tcPr>
            <w:tcW w:w="709" w:type="dxa"/>
            <w:gridSpan w:val="2"/>
            <w:shd w:val="clear" w:color="auto" w:fill="auto"/>
            <w:vAlign w:val="center"/>
          </w:tcPr>
          <w:p w:rsidR="0067423A" w:rsidRPr="0060267C" w:rsidRDefault="0067423A" w:rsidP="0060267C">
            <w:pPr>
              <w:widowControl w:val="0"/>
              <w:autoSpaceDE w:val="0"/>
              <w:autoSpaceDN w:val="0"/>
              <w:ind w:right="-39"/>
              <w:jc w:val="center"/>
            </w:pPr>
            <w:r w:rsidRPr="0060267C">
              <w:t>11</w:t>
            </w:r>
          </w:p>
        </w:tc>
        <w:tc>
          <w:tcPr>
            <w:tcW w:w="709" w:type="dxa"/>
            <w:gridSpan w:val="2"/>
            <w:shd w:val="clear" w:color="auto" w:fill="auto"/>
            <w:vAlign w:val="center"/>
          </w:tcPr>
          <w:p w:rsidR="0067423A" w:rsidRPr="0060267C" w:rsidRDefault="0067423A" w:rsidP="0060267C">
            <w:pPr>
              <w:widowControl w:val="0"/>
              <w:autoSpaceDE w:val="0"/>
              <w:autoSpaceDN w:val="0"/>
              <w:ind w:right="-39"/>
              <w:jc w:val="center"/>
            </w:pPr>
            <w:r w:rsidRPr="0060267C">
              <w:t>11</w:t>
            </w:r>
          </w:p>
        </w:tc>
        <w:tc>
          <w:tcPr>
            <w:tcW w:w="708" w:type="dxa"/>
            <w:gridSpan w:val="2"/>
            <w:shd w:val="clear" w:color="auto" w:fill="auto"/>
            <w:vAlign w:val="center"/>
          </w:tcPr>
          <w:p w:rsidR="0067423A" w:rsidRPr="0060267C" w:rsidRDefault="0067423A" w:rsidP="0060267C">
            <w:pPr>
              <w:widowControl w:val="0"/>
              <w:autoSpaceDE w:val="0"/>
              <w:autoSpaceDN w:val="0"/>
              <w:ind w:right="-39"/>
              <w:jc w:val="center"/>
            </w:pPr>
            <w:r w:rsidRPr="0060267C">
              <w:t>11</w:t>
            </w:r>
          </w:p>
        </w:tc>
        <w:tc>
          <w:tcPr>
            <w:tcW w:w="860" w:type="dxa"/>
            <w:gridSpan w:val="2"/>
            <w:shd w:val="clear" w:color="auto" w:fill="auto"/>
            <w:vAlign w:val="center"/>
          </w:tcPr>
          <w:p w:rsidR="0067423A" w:rsidRPr="0060267C" w:rsidRDefault="0067423A" w:rsidP="0060267C">
            <w:pPr>
              <w:widowControl w:val="0"/>
              <w:autoSpaceDE w:val="0"/>
              <w:autoSpaceDN w:val="0"/>
              <w:ind w:right="-39"/>
              <w:jc w:val="center"/>
            </w:pPr>
            <w:r w:rsidRPr="0060267C">
              <w:t>11</w:t>
            </w:r>
          </w:p>
        </w:tc>
      </w:tr>
      <w:tr w:rsidR="0067423A" w:rsidRPr="0060267C" w:rsidTr="006173D2">
        <w:tc>
          <w:tcPr>
            <w:tcW w:w="567" w:type="dxa"/>
            <w:shd w:val="clear" w:color="auto" w:fill="auto"/>
            <w:vAlign w:val="center"/>
          </w:tcPr>
          <w:p w:rsidR="0067423A" w:rsidRPr="0060267C" w:rsidRDefault="0067423A" w:rsidP="0060267C">
            <w:pPr>
              <w:widowControl w:val="0"/>
              <w:tabs>
                <w:tab w:val="left" w:pos="90"/>
              </w:tabs>
              <w:autoSpaceDE w:val="0"/>
              <w:autoSpaceDN w:val="0"/>
              <w:jc w:val="center"/>
            </w:pPr>
            <w:r w:rsidRPr="0060267C">
              <w:t>2.</w:t>
            </w:r>
          </w:p>
        </w:tc>
        <w:tc>
          <w:tcPr>
            <w:tcW w:w="2410" w:type="dxa"/>
            <w:shd w:val="clear" w:color="auto" w:fill="auto"/>
          </w:tcPr>
          <w:p w:rsidR="0067423A" w:rsidRPr="0060267C" w:rsidRDefault="0067423A" w:rsidP="0060267C">
            <w:pPr>
              <w:widowControl w:val="0"/>
              <w:autoSpaceDE w:val="0"/>
              <w:autoSpaceDN w:val="0"/>
              <w:jc w:val="both"/>
            </w:pPr>
            <w:r w:rsidRPr="0060267C">
              <w:t>Кількість рятувальників на водних об’єктах м. Києва (</w:t>
            </w:r>
            <w:proofErr w:type="spellStart"/>
            <w:r w:rsidRPr="0060267C">
              <w:t>лайфгарди</w:t>
            </w:r>
            <w:proofErr w:type="spellEnd"/>
            <w:r w:rsidRPr="0060267C">
              <w:t xml:space="preserve"> та аварійно-рятувальна служба)</w:t>
            </w:r>
          </w:p>
        </w:tc>
        <w:tc>
          <w:tcPr>
            <w:tcW w:w="850" w:type="dxa"/>
            <w:shd w:val="clear" w:color="auto" w:fill="auto"/>
            <w:vAlign w:val="center"/>
          </w:tcPr>
          <w:p w:rsidR="0067423A" w:rsidRPr="0060267C" w:rsidRDefault="0067423A" w:rsidP="0060267C">
            <w:pPr>
              <w:widowControl w:val="0"/>
              <w:autoSpaceDE w:val="0"/>
              <w:autoSpaceDN w:val="0"/>
              <w:jc w:val="center"/>
            </w:pPr>
            <w:proofErr w:type="spellStart"/>
            <w:r w:rsidRPr="0060267C">
              <w:t>чол</w:t>
            </w:r>
            <w:proofErr w:type="spellEnd"/>
            <w:r w:rsidRPr="0060267C">
              <w:t>.</w:t>
            </w:r>
          </w:p>
        </w:tc>
        <w:tc>
          <w:tcPr>
            <w:tcW w:w="700" w:type="dxa"/>
            <w:shd w:val="clear" w:color="auto" w:fill="auto"/>
            <w:vAlign w:val="center"/>
          </w:tcPr>
          <w:p w:rsidR="0067423A" w:rsidRPr="0060267C" w:rsidRDefault="0067423A" w:rsidP="0060267C">
            <w:pPr>
              <w:widowControl w:val="0"/>
              <w:autoSpaceDE w:val="0"/>
              <w:autoSpaceDN w:val="0"/>
              <w:ind w:right="-39"/>
              <w:jc w:val="center"/>
            </w:pPr>
            <w:r w:rsidRPr="0060267C">
              <w:t>270</w:t>
            </w:r>
          </w:p>
        </w:tc>
        <w:tc>
          <w:tcPr>
            <w:tcW w:w="709" w:type="dxa"/>
            <w:gridSpan w:val="2"/>
            <w:shd w:val="clear" w:color="auto" w:fill="auto"/>
            <w:vAlign w:val="center"/>
          </w:tcPr>
          <w:p w:rsidR="0067423A" w:rsidRPr="0060267C" w:rsidRDefault="0067423A" w:rsidP="0060267C">
            <w:pPr>
              <w:widowControl w:val="0"/>
              <w:autoSpaceDE w:val="0"/>
              <w:autoSpaceDN w:val="0"/>
              <w:ind w:right="-39"/>
              <w:jc w:val="center"/>
            </w:pPr>
            <w:r w:rsidRPr="0060267C">
              <w:t>278</w:t>
            </w:r>
          </w:p>
        </w:tc>
        <w:tc>
          <w:tcPr>
            <w:tcW w:w="709" w:type="dxa"/>
            <w:gridSpan w:val="2"/>
            <w:shd w:val="clear" w:color="auto" w:fill="auto"/>
            <w:vAlign w:val="center"/>
          </w:tcPr>
          <w:p w:rsidR="0067423A" w:rsidRPr="0060267C" w:rsidRDefault="0067423A" w:rsidP="0060267C">
            <w:pPr>
              <w:widowControl w:val="0"/>
              <w:autoSpaceDE w:val="0"/>
              <w:autoSpaceDN w:val="0"/>
              <w:ind w:right="-39"/>
              <w:jc w:val="center"/>
            </w:pPr>
            <w:r w:rsidRPr="0060267C">
              <w:t>259</w:t>
            </w:r>
          </w:p>
        </w:tc>
        <w:tc>
          <w:tcPr>
            <w:tcW w:w="708" w:type="dxa"/>
            <w:gridSpan w:val="2"/>
            <w:shd w:val="clear" w:color="auto" w:fill="auto"/>
            <w:vAlign w:val="center"/>
          </w:tcPr>
          <w:p w:rsidR="0067423A" w:rsidRPr="0060267C" w:rsidRDefault="0067423A" w:rsidP="0060267C">
            <w:pPr>
              <w:widowControl w:val="0"/>
              <w:autoSpaceDE w:val="0"/>
              <w:autoSpaceDN w:val="0"/>
              <w:ind w:right="-39"/>
              <w:jc w:val="center"/>
            </w:pPr>
            <w:r w:rsidRPr="0060267C">
              <w:t>287</w:t>
            </w:r>
          </w:p>
        </w:tc>
        <w:tc>
          <w:tcPr>
            <w:tcW w:w="709" w:type="dxa"/>
            <w:gridSpan w:val="2"/>
            <w:shd w:val="clear" w:color="auto" w:fill="auto"/>
            <w:vAlign w:val="center"/>
          </w:tcPr>
          <w:p w:rsidR="0067423A" w:rsidRPr="0060267C" w:rsidRDefault="0067423A" w:rsidP="0060267C">
            <w:pPr>
              <w:widowControl w:val="0"/>
              <w:autoSpaceDE w:val="0"/>
              <w:autoSpaceDN w:val="0"/>
              <w:ind w:right="-39"/>
              <w:jc w:val="center"/>
            </w:pPr>
            <w:r w:rsidRPr="0060267C">
              <w:t>299</w:t>
            </w:r>
          </w:p>
        </w:tc>
        <w:tc>
          <w:tcPr>
            <w:tcW w:w="709" w:type="dxa"/>
            <w:gridSpan w:val="2"/>
            <w:shd w:val="clear" w:color="auto" w:fill="auto"/>
            <w:vAlign w:val="center"/>
          </w:tcPr>
          <w:p w:rsidR="0067423A" w:rsidRPr="0060267C" w:rsidRDefault="0067423A" w:rsidP="0060267C">
            <w:pPr>
              <w:widowControl w:val="0"/>
              <w:autoSpaceDE w:val="0"/>
              <w:autoSpaceDN w:val="0"/>
              <w:ind w:right="-39"/>
              <w:jc w:val="center"/>
            </w:pPr>
            <w:r w:rsidRPr="0060267C">
              <w:t>322</w:t>
            </w:r>
          </w:p>
        </w:tc>
        <w:tc>
          <w:tcPr>
            <w:tcW w:w="709" w:type="dxa"/>
            <w:gridSpan w:val="2"/>
            <w:shd w:val="clear" w:color="auto" w:fill="auto"/>
            <w:vAlign w:val="center"/>
          </w:tcPr>
          <w:p w:rsidR="0067423A" w:rsidRPr="0060267C" w:rsidRDefault="0067423A" w:rsidP="0060267C">
            <w:pPr>
              <w:widowControl w:val="0"/>
              <w:autoSpaceDE w:val="0"/>
              <w:autoSpaceDN w:val="0"/>
              <w:ind w:right="-39"/>
              <w:jc w:val="center"/>
            </w:pPr>
            <w:r w:rsidRPr="0060267C">
              <w:t>344</w:t>
            </w:r>
          </w:p>
        </w:tc>
        <w:tc>
          <w:tcPr>
            <w:tcW w:w="708" w:type="dxa"/>
            <w:gridSpan w:val="2"/>
            <w:shd w:val="clear" w:color="auto" w:fill="auto"/>
            <w:vAlign w:val="center"/>
          </w:tcPr>
          <w:p w:rsidR="0067423A" w:rsidRPr="0060267C" w:rsidRDefault="0067423A" w:rsidP="0060267C">
            <w:pPr>
              <w:widowControl w:val="0"/>
              <w:autoSpaceDE w:val="0"/>
              <w:autoSpaceDN w:val="0"/>
              <w:ind w:right="-39"/>
              <w:jc w:val="center"/>
            </w:pPr>
            <w:r w:rsidRPr="0060267C">
              <w:t>365</w:t>
            </w:r>
          </w:p>
        </w:tc>
        <w:tc>
          <w:tcPr>
            <w:tcW w:w="860" w:type="dxa"/>
            <w:gridSpan w:val="2"/>
            <w:shd w:val="clear" w:color="auto" w:fill="auto"/>
            <w:vAlign w:val="center"/>
          </w:tcPr>
          <w:p w:rsidR="0067423A" w:rsidRPr="0060267C" w:rsidRDefault="0067423A" w:rsidP="0060267C">
            <w:pPr>
              <w:widowControl w:val="0"/>
              <w:autoSpaceDE w:val="0"/>
              <w:autoSpaceDN w:val="0"/>
              <w:ind w:right="-39"/>
              <w:jc w:val="center"/>
            </w:pPr>
            <w:r w:rsidRPr="0060267C">
              <w:t>385</w:t>
            </w:r>
          </w:p>
        </w:tc>
      </w:tr>
      <w:tr w:rsidR="0067423A" w:rsidRPr="0060267C" w:rsidTr="006173D2">
        <w:tc>
          <w:tcPr>
            <w:tcW w:w="567" w:type="dxa"/>
            <w:shd w:val="clear" w:color="auto" w:fill="auto"/>
            <w:vAlign w:val="center"/>
          </w:tcPr>
          <w:p w:rsidR="0067423A" w:rsidRPr="0060267C" w:rsidRDefault="0067423A" w:rsidP="0060267C">
            <w:pPr>
              <w:widowControl w:val="0"/>
              <w:autoSpaceDE w:val="0"/>
              <w:autoSpaceDN w:val="0"/>
              <w:jc w:val="center"/>
            </w:pPr>
            <w:r w:rsidRPr="0060267C">
              <w:t>2.1</w:t>
            </w:r>
          </w:p>
        </w:tc>
        <w:tc>
          <w:tcPr>
            <w:tcW w:w="2410" w:type="dxa"/>
            <w:shd w:val="clear" w:color="auto" w:fill="auto"/>
          </w:tcPr>
          <w:p w:rsidR="0067423A" w:rsidRPr="0060267C" w:rsidRDefault="0067423A" w:rsidP="0060267C">
            <w:pPr>
              <w:widowControl w:val="0"/>
              <w:autoSpaceDE w:val="0"/>
              <w:autoSpaceDN w:val="0"/>
              <w:jc w:val="both"/>
            </w:pPr>
            <w:r w:rsidRPr="0060267C">
              <w:t>у тому числі рятувальники жінки</w:t>
            </w:r>
          </w:p>
        </w:tc>
        <w:tc>
          <w:tcPr>
            <w:tcW w:w="850" w:type="dxa"/>
            <w:shd w:val="clear" w:color="auto" w:fill="auto"/>
            <w:vAlign w:val="center"/>
          </w:tcPr>
          <w:p w:rsidR="0067423A" w:rsidRPr="0060267C" w:rsidRDefault="0067423A" w:rsidP="0060267C">
            <w:pPr>
              <w:widowControl w:val="0"/>
              <w:autoSpaceDE w:val="0"/>
              <w:autoSpaceDN w:val="0"/>
              <w:jc w:val="center"/>
            </w:pPr>
            <w:proofErr w:type="spellStart"/>
            <w:r w:rsidRPr="0060267C">
              <w:t>жін</w:t>
            </w:r>
            <w:proofErr w:type="spellEnd"/>
            <w:r w:rsidRPr="0060267C">
              <w:t>.</w:t>
            </w:r>
          </w:p>
        </w:tc>
        <w:tc>
          <w:tcPr>
            <w:tcW w:w="709" w:type="dxa"/>
            <w:gridSpan w:val="2"/>
            <w:shd w:val="clear" w:color="auto" w:fill="auto"/>
            <w:vAlign w:val="center"/>
          </w:tcPr>
          <w:p w:rsidR="0067423A" w:rsidRPr="0060267C" w:rsidRDefault="0067423A" w:rsidP="0060267C">
            <w:pPr>
              <w:widowControl w:val="0"/>
              <w:autoSpaceDE w:val="0"/>
              <w:autoSpaceDN w:val="0"/>
              <w:jc w:val="center"/>
            </w:pPr>
            <w:r w:rsidRPr="0060267C">
              <w:t>29</w:t>
            </w:r>
          </w:p>
        </w:tc>
        <w:tc>
          <w:tcPr>
            <w:tcW w:w="709" w:type="dxa"/>
            <w:gridSpan w:val="2"/>
            <w:shd w:val="clear" w:color="auto" w:fill="auto"/>
            <w:vAlign w:val="center"/>
          </w:tcPr>
          <w:p w:rsidR="0067423A" w:rsidRPr="0060267C" w:rsidRDefault="0067423A" w:rsidP="0060267C">
            <w:pPr>
              <w:widowControl w:val="0"/>
              <w:autoSpaceDE w:val="0"/>
              <w:autoSpaceDN w:val="0"/>
              <w:jc w:val="center"/>
            </w:pPr>
            <w:r w:rsidRPr="0060267C">
              <w:t>29</w:t>
            </w:r>
          </w:p>
        </w:tc>
        <w:tc>
          <w:tcPr>
            <w:tcW w:w="709" w:type="dxa"/>
            <w:gridSpan w:val="2"/>
            <w:shd w:val="clear" w:color="auto" w:fill="auto"/>
            <w:vAlign w:val="center"/>
          </w:tcPr>
          <w:p w:rsidR="0067423A" w:rsidRPr="0060267C" w:rsidRDefault="0067423A" w:rsidP="0060267C">
            <w:pPr>
              <w:widowControl w:val="0"/>
              <w:autoSpaceDE w:val="0"/>
              <w:autoSpaceDN w:val="0"/>
              <w:jc w:val="center"/>
            </w:pPr>
            <w:r w:rsidRPr="0060267C">
              <w:t>16</w:t>
            </w:r>
          </w:p>
        </w:tc>
        <w:tc>
          <w:tcPr>
            <w:tcW w:w="708" w:type="dxa"/>
            <w:gridSpan w:val="2"/>
            <w:shd w:val="clear" w:color="auto" w:fill="auto"/>
            <w:vAlign w:val="center"/>
          </w:tcPr>
          <w:p w:rsidR="0067423A" w:rsidRPr="0060267C" w:rsidRDefault="0067423A" w:rsidP="0060267C">
            <w:pPr>
              <w:widowControl w:val="0"/>
              <w:autoSpaceDE w:val="0"/>
              <w:autoSpaceDN w:val="0"/>
              <w:jc w:val="center"/>
            </w:pPr>
            <w:r w:rsidRPr="0060267C">
              <w:t>17</w:t>
            </w:r>
          </w:p>
        </w:tc>
        <w:tc>
          <w:tcPr>
            <w:tcW w:w="709" w:type="dxa"/>
            <w:gridSpan w:val="2"/>
            <w:shd w:val="clear" w:color="auto" w:fill="auto"/>
            <w:vAlign w:val="center"/>
          </w:tcPr>
          <w:p w:rsidR="0067423A" w:rsidRPr="0060267C" w:rsidRDefault="0067423A" w:rsidP="0060267C">
            <w:pPr>
              <w:widowControl w:val="0"/>
              <w:autoSpaceDE w:val="0"/>
              <w:autoSpaceDN w:val="0"/>
              <w:jc w:val="center"/>
            </w:pPr>
            <w:r w:rsidRPr="0060267C">
              <w:t>16</w:t>
            </w:r>
          </w:p>
        </w:tc>
        <w:tc>
          <w:tcPr>
            <w:tcW w:w="709" w:type="dxa"/>
            <w:gridSpan w:val="2"/>
            <w:shd w:val="clear" w:color="auto" w:fill="auto"/>
            <w:vAlign w:val="center"/>
          </w:tcPr>
          <w:p w:rsidR="0067423A" w:rsidRPr="0060267C" w:rsidRDefault="0067423A" w:rsidP="0060267C">
            <w:pPr>
              <w:widowControl w:val="0"/>
              <w:autoSpaceDE w:val="0"/>
              <w:autoSpaceDN w:val="0"/>
              <w:jc w:val="center"/>
            </w:pPr>
            <w:r w:rsidRPr="0060267C">
              <w:t>20</w:t>
            </w:r>
          </w:p>
        </w:tc>
        <w:tc>
          <w:tcPr>
            <w:tcW w:w="709" w:type="dxa"/>
            <w:gridSpan w:val="2"/>
            <w:shd w:val="clear" w:color="auto" w:fill="auto"/>
            <w:vAlign w:val="center"/>
          </w:tcPr>
          <w:p w:rsidR="0067423A" w:rsidRPr="0060267C" w:rsidRDefault="0067423A" w:rsidP="0060267C">
            <w:pPr>
              <w:widowControl w:val="0"/>
              <w:autoSpaceDE w:val="0"/>
              <w:autoSpaceDN w:val="0"/>
              <w:jc w:val="center"/>
            </w:pPr>
            <w:r w:rsidRPr="0060267C">
              <w:t>26</w:t>
            </w:r>
          </w:p>
        </w:tc>
        <w:tc>
          <w:tcPr>
            <w:tcW w:w="708" w:type="dxa"/>
            <w:gridSpan w:val="2"/>
            <w:shd w:val="clear" w:color="auto" w:fill="auto"/>
            <w:vAlign w:val="center"/>
          </w:tcPr>
          <w:p w:rsidR="0067423A" w:rsidRPr="0060267C" w:rsidRDefault="0067423A" w:rsidP="0060267C">
            <w:pPr>
              <w:widowControl w:val="0"/>
              <w:autoSpaceDE w:val="0"/>
              <w:autoSpaceDN w:val="0"/>
              <w:jc w:val="center"/>
            </w:pPr>
            <w:r w:rsidRPr="0060267C">
              <w:t>34</w:t>
            </w:r>
          </w:p>
        </w:tc>
        <w:tc>
          <w:tcPr>
            <w:tcW w:w="851" w:type="dxa"/>
            <w:shd w:val="clear" w:color="auto" w:fill="auto"/>
            <w:vAlign w:val="center"/>
          </w:tcPr>
          <w:p w:rsidR="0067423A" w:rsidRPr="0060267C" w:rsidRDefault="0067423A" w:rsidP="0060267C">
            <w:pPr>
              <w:widowControl w:val="0"/>
              <w:autoSpaceDE w:val="0"/>
              <w:autoSpaceDN w:val="0"/>
              <w:jc w:val="center"/>
            </w:pPr>
            <w:r w:rsidRPr="0060267C">
              <w:t>37</w:t>
            </w:r>
          </w:p>
        </w:tc>
      </w:tr>
      <w:tr w:rsidR="0067423A" w:rsidRPr="0060267C" w:rsidTr="006173D2">
        <w:tc>
          <w:tcPr>
            <w:tcW w:w="567" w:type="dxa"/>
            <w:shd w:val="clear" w:color="auto" w:fill="auto"/>
            <w:vAlign w:val="center"/>
          </w:tcPr>
          <w:p w:rsidR="0067423A" w:rsidRPr="0060267C" w:rsidRDefault="0067423A" w:rsidP="0060267C">
            <w:pPr>
              <w:widowControl w:val="0"/>
              <w:autoSpaceDE w:val="0"/>
              <w:autoSpaceDN w:val="0"/>
              <w:jc w:val="center"/>
            </w:pPr>
            <w:r w:rsidRPr="0060267C">
              <w:t>3.</w:t>
            </w:r>
          </w:p>
        </w:tc>
        <w:tc>
          <w:tcPr>
            <w:tcW w:w="2410" w:type="dxa"/>
            <w:shd w:val="clear" w:color="auto" w:fill="auto"/>
          </w:tcPr>
          <w:p w:rsidR="0067423A" w:rsidRPr="0060267C" w:rsidRDefault="0067423A" w:rsidP="0060267C">
            <w:pPr>
              <w:widowControl w:val="0"/>
              <w:autoSpaceDE w:val="0"/>
              <w:autoSpaceDN w:val="0"/>
              <w:jc w:val="both"/>
            </w:pPr>
            <w:r w:rsidRPr="0060267C">
              <w:t xml:space="preserve">Кількість врятованих </w:t>
            </w:r>
          </w:p>
        </w:tc>
        <w:tc>
          <w:tcPr>
            <w:tcW w:w="850" w:type="dxa"/>
            <w:shd w:val="clear" w:color="auto" w:fill="auto"/>
            <w:vAlign w:val="center"/>
          </w:tcPr>
          <w:p w:rsidR="0067423A" w:rsidRPr="0060267C" w:rsidRDefault="00764BC5" w:rsidP="0060267C">
            <w:pPr>
              <w:widowControl w:val="0"/>
              <w:autoSpaceDE w:val="0"/>
              <w:autoSpaceDN w:val="0"/>
              <w:jc w:val="center"/>
            </w:pPr>
            <w:r w:rsidRPr="0060267C">
              <w:t>о</w:t>
            </w:r>
            <w:r w:rsidR="0067423A" w:rsidRPr="0060267C">
              <w:t>д.</w:t>
            </w:r>
          </w:p>
        </w:tc>
        <w:tc>
          <w:tcPr>
            <w:tcW w:w="709" w:type="dxa"/>
            <w:gridSpan w:val="2"/>
            <w:shd w:val="clear" w:color="auto" w:fill="auto"/>
            <w:vAlign w:val="center"/>
          </w:tcPr>
          <w:p w:rsidR="0067423A" w:rsidRPr="0060267C" w:rsidRDefault="0067423A" w:rsidP="0060267C">
            <w:pPr>
              <w:widowControl w:val="0"/>
              <w:autoSpaceDE w:val="0"/>
              <w:autoSpaceDN w:val="0"/>
              <w:jc w:val="center"/>
            </w:pPr>
            <w:r w:rsidRPr="0060267C">
              <w:t>84</w:t>
            </w:r>
          </w:p>
        </w:tc>
        <w:tc>
          <w:tcPr>
            <w:tcW w:w="7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center"/>
            </w:pPr>
            <w:r w:rsidRPr="0060267C">
              <w:t>88</w:t>
            </w:r>
          </w:p>
        </w:tc>
        <w:tc>
          <w:tcPr>
            <w:tcW w:w="7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center"/>
            </w:pPr>
            <w:r w:rsidRPr="0060267C">
              <w:t>29</w:t>
            </w:r>
          </w:p>
        </w:tc>
        <w:tc>
          <w:tcPr>
            <w:tcW w:w="70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center"/>
            </w:pPr>
            <w:r w:rsidRPr="0060267C">
              <w:t>71</w:t>
            </w:r>
          </w:p>
        </w:tc>
        <w:tc>
          <w:tcPr>
            <w:tcW w:w="7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center"/>
            </w:pPr>
            <w:r w:rsidRPr="0060267C">
              <w:t>79</w:t>
            </w:r>
          </w:p>
        </w:tc>
        <w:tc>
          <w:tcPr>
            <w:tcW w:w="7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center"/>
            </w:pPr>
            <w:r w:rsidRPr="0060267C">
              <w:t>-</w:t>
            </w:r>
          </w:p>
        </w:tc>
        <w:tc>
          <w:tcPr>
            <w:tcW w:w="7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center"/>
            </w:pPr>
            <w:r w:rsidRPr="0060267C">
              <w:t>-</w:t>
            </w:r>
          </w:p>
        </w:tc>
        <w:tc>
          <w:tcPr>
            <w:tcW w:w="70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center"/>
            </w:pPr>
            <w:r w:rsidRPr="0060267C">
              <w:t>-</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center"/>
            </w:pPr>
            <w:r w:rsidRPr="0060267C">
              <w:t>-</w:t>
            </w:r>
          </w:p>
        </w:tc>
      </w:tr>
      <w:tr w:rsidR="0067423A" w:rsidRPr="0060267C" w:rsidTr="006173D2">
        <w:tc>
          <w:tcPr>
            <w:tcW w:w="567" w:type="dxa"/>
            <w:shd w:val="clear" w:color="auto" w:fill="auto"/>
            <w:vAlign w:val="center"/>
          </w:tcPr>
          <w:p w:rsidR="0067423A" w:rsidRPr="0060267C" w:rsidRDefault="0067423A" w:rsidP="0060267C">
            <w:pPr>
              <w:widowControl w:val="0"/>
              <w:autoSpaceDE w:val="0"/>
              <w:autoSpaceDN w:val="0"/>
              <w:jc w:val="center"/>
            </w:pPr>
            <w:r w:rsidRPr="0060267C">
              <w:t>4.</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67423A" w:rsidRPr="0060267C" w:rsidRDefault="0067423A" w:rsidP="0060267C">
            <w:pPr>
              <w:widowControl w:val="0"/>
              <w:autoSpaceDE w:val="0"/>
              <w:autoSpaceDN w:val="0"/>
              <w:jc w:val="both"/>
            </w:pPr>
            <w:r w:rsidRPr="0060267C">
              <w:t xml:space="preserve">Кількість випадків з наданням </w:t>
            </w:r>
            <w:proofErr w:type="spellStart"/>
            <w:r w:rsidRPr="0060267C">
              <w:t>домедичної</w:t>
            </w:r>
            <w:proofErr w:type="spellEnd"/>
            <w:r w:rsidRPr="0060267C">
              <w:t xml:space="preserve"> допомоги </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764BC5" w:rsidP="0060267C">
            <w:pPr>
              <w:widowControl w:val="0"/>
              <w:autoSpaceDE w:val="0"/>
              <w:autoSpaceDN w:val="0"/>
              <w:jc w:val="center"/>
            </w:pPr>
            <w:r w:rsidRPr="0060267C">
              <w:t>о</w:t>
            </w:r>
            <w:r w:rsidR="0067423A" w:rsidRPr="0060267C">
              <w:t>д.</w:t>
            </w:r>
          </w:p>
        </w:tc>
        <w:tc>
          <w:tcPr>
            <w:tcW w:w="7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both"/>
            </w:pPr>
            <w:r w:rsidRPr="0060267C">
              <w:t>196</w:t>
            </w:r>
          </w:p>
        </w:tc>
        <w:tc>
          <w:tcPr>
            <w:tcW w:w="7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both"/>
            </w:pPr>
            <w:r w:rsidRPr="0060267C">
              <w:t>240</w:t>
            </w:r>
          </w:p>
        </w:tc>
        <w:tc>
          <w:tcPr>
            <w:tcW w:w="7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both"/>
            </w:pPr>
            <w:r w:rsidRPr="0060267C">
              <w:t>122</w:t>
            </w:r>
          </w:p>
        </w:tc>
        <w:tc>
          <w:tcPr>
            <w:tcW w:w="70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both"/>
            </w:pPr>
            <w:r w:rsidRPr="0060267C">
              <w:t>360</w:t>
            </w:r>
          </w:p>
        </w:tc>
        <w:tc>
          <w:tcPr>
            <w:tcW w:w="7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both"/>
            </w:pPr>
            <w:r w:rsidRPr="0060267C">
              <w:t>260</w:t>
            </w:r>
          </w:p>
        </w:tc>
        <w:tc>
          <w:tcPr>
            <w:tcW w:w="7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center"/>
            </w:pPr>
            <w:r w:rsidRPr="0060267C">
              <w:t>-</w:t>
            </w:r>
          </w:p>
        </w:tc>
        <w:tc>
          <w:tcPr>
            <w:tcW w:w="7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center"/>
            </w:pPr>
            <w:r w:rsidRPr="0060267C">
              <w:t>-</w:t>
            </w:r>
          </w:p>
        </w:tc>
        <w:tc>
          <w:tcPr>
            <w:tcW w:w="70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center"/>
            </w:pPr>
            <w:r w:rsidRPr="0060267C">
              <w:t>-</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center"/>
            </w:pPr>
            <w:r w:rsidRPr="0060267C">
              <w:t>-</w:t>
            </w:r>
          </w:p>
        </w:tc>
      </w:tr>
      <w:tr w:rsidR="0067423A" w:rsidRPr="0060267C" w:rsidTr="006173D2">
        <w:tc>
          <w:tcPr>
            <w:tcW w:w="567" w:type="dxa"/>
            <w:shd w:val="clear" w:color="auto" w:fill="auto"/>
            <w:vAlign w:val="center"/>
          </w:tcPr>
          <w:p w:rsidR="0067423A" w:rsidRPr="0060267C" w:rsidRDefault="0067423A" w:rsidP="0060267C">
            <w:pPr>
              <w:widowControl w:val="0"/>
              <w:autoSpaceDE w:val="0"/>
              <w:autoSpaceDN w:val="0"/>
              <w:jc w:val="center"/>
            </w:pPr>
            <w:r w:rsidRPr="0060267C">
              <w:t>5.</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67423A" w:rsidRPr="0060267C" w:rsidRDefault="0067423A" w:rsidP="0060267C">
            <w:pPr>
              <w:widowControl w:val="0"/>
              <w:autoSpaceDE w:val="0"/>
              <w:autoSpaceDN w:val="0"/>
              <w:jc w:val="both"/>
            </w:pPr>
            <w:r w:rsidRPr="0060267C">
              <w:t>Кількість викликів швидкої допомоги </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764BC5" w:rsidP="0060267C">
            <w:pPr>
              <w:widowControl w:val="0"/>
              <w:autoSpaceDE w:val="0"/>
              <w:autoSpaceDN w:val="0"/>
              <w:jc w:val="center"/>
            </w:pPr>
            <w:r w:rsidRPr="0060267C">
              <w:t>о</w:t>
            </w:r>
            <w:r w:rsidR="0067423A" w:rsidRPr="0060267C">
              <w:t>д</w:t>
            </w:r>
          </w:p>
        </w:tc>
        <w:tc>
          <w:tcPr>
            <w:tcW w:w="7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center"/>
            </w:pPr>
            <w:r w:rsidRPr="0060267C">
              <w:t>28</w:t>
            </w:r>
          </w:p>
        </w:tc>
        <w:tc>
          <w:tcPr>
            <w:tcW w:w="7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center"/>
            </w:pPr>
            <w:r w:rsidRPr="0060267C">
              <w:t>35</w:t>
            </w:r>
          </w:p>
        </w:tc>
        <w:tc>
          <w:tcPr>
            <w:tcW w:w="7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center"/>
            </w:pPr>
            <w:r w:rsidRPr="0060267C">
              <w:t>7</w:t>
            </w:r>
          </w:p>
        </w:tc>
        <w:tc>
          <w:tcPr>
            <w:tcW w:w="70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center"/>
            </w:pPr>
            <w:r w:rsidRPr="0060267C">
              <w:t>27</w:t>
            </w:r>
          </w:p>
        </w:tc>
        <w:tc>
          <w:tcPr>
            <w:tcW w:w="7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center"/>
            </w:pPr>
            <w:r w:rsidRPr="0060267C">
              <w:t>11</w:t>
            </w:r>
          </w:p>
        </w:tc>
        <w:tc>
          <w:tcPr>
            <w:tcW w:w="7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center"/>
            </w:pPr>
            <w:r w:rsidRPr="0060267C">
              <w:t>-</w:t>
            </w:r>
          </w:p>
        </w:tc>
        <w:tc>
          <w:tcPr>
            <w:tcW w:w="7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center"/>
            </w:pPr>
            <w:r w:rsidRPr="0060267C">
              <w:t>-</w:t>
            </w:r>
          </w:p>
        </w:tc>
        <w:tc>
          <w:tcPr>
            <w:tcW w:w="70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center"/>
            </w:pPr>
            <w:r w:rsidRPr="0060267C">
              <w:t>-</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center"/>
            </w:pPr>
            <w:r w:rsidRPr="0060267C">
              <w:t>-</w:t>
            </w:r>
          </w:p>
        </w:tc>
      </w:tr>
      <w:tr w:rsidR="0067423A" w:rsidRPr="0060267C" w:rsidTr="006173D2">
        <w:tc>
          <w:tcPr>
            <w:tcW w:w="567" w:type="dxa"/>
            <w:shd w:val="clear" w:color="auto" w:fill="auto"/>
            <w:vAlign w:val="center"/>
          </w:tcPr>
          <w:p w:rsidR="0067423A" w:rsidRPr="0060267C" w:rsidRDefault="0067423A" w:rsidP="0060267C">
            <w:pPr>
              <w:widowControl w:val="0"/>
              <w:autoSpaceDE w:val="0"/>
              <w:autoSpaceDN w:val="0"/>
              <w:jc w:val="center"/>
            </w:pPr>
            <w:r w:rsidRPr="0060267C">
              <w:t>6.</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67423A" w:rsidRPr="0060267C" w:rsidRDefault="0067423A" w:rsidP="0060267C">
            <w:pPr>
              <w:widowControl w:val="0"/>
              <w:autoSpaceDE w:val="0"/>
              <w:autoSpaceDN w:val="0"/>
              <w:jc w:val="both"/>
            </w:pPr>
            <w:r w:rsidRPr="0060267C">
              <w:t>Кількість викликів поліції </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764BC5" w:rsidP="0060267C">
            <w:pPr>
              <w:widowControl w:val="0"/>
              <w:autoSpaceDE w:val="0"/>
              <w:autoSpaceDN w:val="0"/>
              <w:jc w:val="center"/>
            </w:pPr>
            <w:r w:rsidRPr="0060267C">
              <w:t>о</w:t>
            </w:r>
            <w:r w:rsidR="0067423A" w:rsidRPr="0060267C">
              <w:t>д.</w:t>
            </w:r>
          </w:p>
        </w:tc>
        <w:tc>
          <w:tcPr>
            <w:tcW w:w="7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center"/>
            </w:pPr>
            <w:r w:rsidRPr="0060267C">
              <w:t>23</w:t>
            </w:r>
          </w:p>
        </w:tc>
        <w:tc>
          <w:tcPr>
            <w:tcW w:w="7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center"/>
            </w:pPr>
            <w:r w:rsidRPr="0060267C">
              <w:t>35</w:t>
            </w:r>
          </w:p>
        </w:tc>
        <w:tc>
          <w:tcPr>
            <w:tcW w:w="7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center"/>
            </w:pPr>
            <w:r w:rsidRPr="0060267C">
              <w:t>13</w:t>
            </w:r>
          </w:p>
        </w:tc>
        <w:tc>
          <w:tcPr>
            <w:tcW w:w="70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center"/>
            </w:pPr>
            <w:r w:rsidRPr="0060267C">
              <w:t>18</w:t>
            </w:r>
          </w:p>
        </w:tc>
        <w:tc>
          <w:tcPr>
            <w:tcW w:w="7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center"/>
            </w:pPr>
            <w:r w:rsidRPr="0060267C">
              <w:t>7</w:t>
            </w:r>
          </w:p>
        </w:tc>
        <w:tc>
          <w:tcPr>
            <w:tcW w:w="7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center"/>
            </w:pPr>
            <w:r w:rsidRPr="0060267C">
              <w:t>-</w:t>
            </w:r>
          </w:p>
        </w:tc>
        <w:tc>
          <w:tcPr>
            <w:tcW w:w="7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center"/>
            </w:pPr>
            <w:r w:rsidRPr="0060267C">
              <w:t>-</w:t>
            </w:r>
          </w:p>
        </w:tc>
        <w:tc>
          <w:tcPr>
            <w:tcW w:w="70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center"/>
            </w:pPr>
            <w:r w:rsidRPr="0060267C">
              <w:t>-</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67423A" w:rsidP="0060267C">
            <w:pPr>
              <w:widowControl w:val="0"/>
              <w:autoSpaceDE w:val="0"/>
              <w:autoSpaceDN w:val="0"/>
              <w:jc w:val="center"/>
            </w:pPr>
            <w:r w:rsidRPr="0060267C">
              <w:t>-</w:t>
            </w:r>
          </w:p>
        </w:tc>
      </w:tr>
      <w:tr w:rsidR="0067423A" w:rsidRPr="0060267C" w:rsidTr="006173D2">
        <w:tc>
          <w:tcPr>
            <w:tcW w:w="567" w:type="dxa"/>
            <w:shd w:val="clear" w:color="auto" w:fill="auto"/>
            <w:vAlign w:val="center"/>
          </w:tcPr>
          <w:p w:rsidR="0067423A" w:rsidRPr="0060267C" w:rsidRDefault="0067423A" w:rsidP="0060267C">
            <w:pPr>
              <w:widowControl w:val="0"/>
              <w:autoSpaceDE w:val="0"/>
              <w:autoSpaceDN w:val="0"/>
              <w:jc w:val="center"/>
            </w:pPr>
            <w:r w:rsidRPr="0060267C">
              <w:t>7.</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67423A" w:rsidRPr="0060267C" w:rsidRDefault="0067423A" w:rsidP="004B4918">
            <w:pPr>
              <w:widowControl w:val="0"/>
              <w:autoSpaceDE w:val="0"/>
              <w:autoSpaceDN w:val="0"/>
              <w:jc w:val="both"/>
            </w:pPr>
            <w:r w:rsidRPr="0060267C">
              <w:t xml:space="preserve">Кількість залученого населення до проведення превентивних та освітніх заходів, </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67423A" w:rsidRPr="0060267C" w:rsidRDefault="00764BC5" w:rsidP="0060267C">
            <w:pPr>
              <w:widowControl w:val="0"/>
              <w:autoSpaceDE w:val="0"/>
              <w:autoSpaceDN w:val="0"/>
              <w:jc w:val="center"/>
            </w:pPr>
            <w:r w:rsidRPr="0060267C">
              <w:t>о</w:t>
            </w:r>
            <w:r w:rsidR="0067423A" w:rsidRPr="0060267C">
              <w:t>д.</w:t>
            </w:r>
          </w:p>
        </w:tc>
        <w:tc>
          <w:tcPr>
            <w:tcW w:w="7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173D2" w:rsidRDefault="0067423A" w:rsidP="0060267C">
            <w:pPr>
              <w:widowControl w:val="0"/>
              <w:autoSpaceDE w:val="0"/>
              <w:autoSpaceDN w:val="0"/>
              <w:ind w:right="-110"/>
              <w:jc w:val="center"/>
              <w:rPr>
                <w:sz w:val="22"/>
                <w:szCs w:val="22"/>
              </w:rPr>
            </w:pPr>
            <w:r w:rsidRPr="006173D2">
              <w:rPr>
                <w:sz w:val="22"/>
                <w:szCs w:val="22"/>
              </w:rPr>
              <w:t>40817</w:t>
            </w:r>
          </w:p>
        </w:tc>
        <w:tc>
          <w:tcPr>
            <w:tcW w:w="7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173D2" w:rsidRDefault="0067423A" w:rsidP="0060267C">
            <w:pPr>
              <w:widowControl w:val="0"/>
              <w:autoSpaceDE w:val="0"/>
              <w:autoSpaceDN w:val="0"/>
              <w:ind w:right="-166"/>
              <w:jc w:val="center"/>
              <w:rPr>
                <w:sz w:val="22"/>
                <w:szCs w:val="22"/>
              </w:rPr>
            </w:pPr>
            <w:r w:rsidRPr="006173D2">
              <w:rPr>
                <w:sz w:val="22"/>
                <w:szCs w:val="22"/>
              </w:rPr>
              <w:t>45643</w:t>
            </w:r>
          </w:p>
        </w:tc>
        <w:tc>
          <w:tcPr>
            <w:tcW w:w="7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173D2" w:rsidRDefault="0067423A" w:rsidP="0060267C">
            <w:pPr>
              <w:widowControl w:val="0"/>
              <w:autoSpaceDE w:val="0"/>
              <w:autoSpaceDN w:val="0"/>
              <w:ind w:right="-107"/>
              <w:jc w:val="center"/>
              <w:rPr>
                <w:sz w:val="22"/>
                <w:szCs w:val="22"/>
              </w:rPr>
            </w:pPr>
            <w:r w:rsidRPr="006173D2">
              <w:rPr>
                <w:sz w:val="22"/>
                <w:szCs w:val="22"/>
              </w:rPr>
              <w:t>12670</w:t>
            </w:r>
          </w:p>
        </w:tc>
        <w:tc>
          <w:tcPr>
            <w:tcW w:w="70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173D2" w:rsidRDefault="0067423A" w:rsidP="0060267C">
            <w:pPr>
              <w:widowControl w:val="0"/>
              <w:autoSpaceDE w:val="0"/>
              <w:autoSpaceDN w:val="0"/>
              <w:ind w:right="-112"/>
              <w:jc w:val="center"/>
              <w:rPr>
                <w:sz w:val="22"/>
                <w:szCs w:val="22"/>
              </w:rPr>
            </w:pPr>
            <w:r w:rsidRPr="006173D2">
              <w:rPr>
                <w:sz w:val="22"/>
                <w:szCs w:val="22"/>
              </w:rPr>
              <w:t>31900</w:t>
            </w:r>
          </w:p>
        </w:tc>
        <w:tc>
          <w:tcPr>
            <w:tcW w:w="7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173D2" w:rsidRDefault="0067423A" w:rsidP="0060267C">
            <w:pPr>
              <w:widowControl w:val="0"/>
              <w:autoSpaceDE w:val="0"/>
              <w:autoSpaceDN w:val="0"/>
              <w:ind w:right="-113"/>
              <w:jc w:val="center"/>
              <w:rPr>
                <w:sz w:val="22"/>
                <w:szCs w:val="22"/>
              </w:rPr>
            </w:pPr>
            <w:r w:rsidRPr="006173D2">
              <w:rPr>
                <w:sz w:val="22"/>
                <w:szCs w:val="22"/>
              </w:rPr>
              <w:t>36823</w:t>
            </w:r>
          </w:p>
        </w:tc>
        <w:tc>
          <w:tcPr>
            <w:tcW w:w="7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173D2" w:rsidRDefault="0067423A" w:rsidP="0060267C">
            <w:pPr>
              <w:widowControl w:val="0"/>
              <w:autoSpaceDE w:val="0"/>
              <w:autoSpaceDN w:val="0"/>
              <w:ind w:right="-102"/>
              <w:jc w:val="center"/>
              <w:rPr>
                <w:sz w:val="22"/>
                <w:szCs w:val="22"/>
              </w:rPr>
            </w:pPr>
            <w:r w:rsidRPr="006173D2">
              <w:rPr>
                <w:sz w:val="22"/>
                <w:szCs w:val="22"/>
              </w:rPr>
              <w:t>40000</w:t>
            </w:r>
          </w:p>
        </w:tc>
        <w:tc>
          <w:tcPr>
            <w:tcW w:w="7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173D2" w:rsidRDefault="0067423A" w:rsidP="0060267C">
            <w:pPr>
              <w:widowControl w:val="0"/>
              <w:autoSpaceDE w:val="0"/>
              <w:autoSpaceDN w:val="0"/>
              <w:ind w:right="-144"/>
              <w:jc w:val="center"/>
              <w:rPr>
                <w:sz w:val="22"/>
                <w:szCs w:val="22"/>
              </w:rPr>
            </w:pPr>
            <w:r w:rsidRPr="006173D2">
              <w:rPr>
                <w:sz w:val="22"/>
                <w:szCs w:val="22"/>
              </w:rPr>
              <w:t>45000</w:t>
            </w:r>
          </w:p>
        </w:tc>
        <w:tc>
          <w:tcPr>
            <w:tcW w:w="70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7423A" w:rsidRPr="006173D2" w:rsidRDefault="0067423A" w:rsidP="0060267C">
            <w:pPr>
              <w:widowControl w:val="0"/>
              <w:autoSpaceDE w:val="0"/>
              <w:autoSpaceDN w:val="0"/>
              <w:ind w:right="-63"/>
              <w:jc w:val="center"/>
              <w:rPr>
                <w:sz w:val="22"/>
                <w:szCs w:val="22"/>
              </w:rPr>
            </w:pPr>
            <w:r w:rsidRPr="006173D2">
              <w:rPr>
                <w:sz w:val="22"/>
                <w:szCs w:val="22"/>
              </w:rPr>
              <w:t>50000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67423A" w:rsidRPr="006173D2" w:rsidRDefault="0067423A" w:rsidP="0060267C">
            <w:pPr>
              <w:widowControl w:val="0"/>
              <w:autoSpaceDE w:val="0"/>
              <w:autoSpaceDN w:val="0"/>
              <w:ind w:right="-111"/>
              <w:jc w:val="center"/>
              <w:rPr>
                <w:sz w:val="22"/>
                <w:szCs w:val="22"/>
              </w:rPr>
            </w:pPr>
            <w:r w:rsidRPr="006173D2">
              <w:rPr>
                <w:sz w:val="22"/>
                <w:szCs w:val="22"/>
              </w:rPr>
              <w:t>55000</w:t>
            </w:r>
          </w:p>
        </w:tc>
      </w:tr>
    </w:tbl>
    <w:p w:rsidR="004A03B5" w:rsidRPr="0060267C" w:rsidRDefault="004A03B5" w:rsidP="0060267C">
      <w:pPr>
        <w:widowControl w:val="0"/>
        <w:spacing w:before="120"/>
        <w:ind w:firstLine="567"/>
        <w:jc w:val="both"/>
        <w:rPr>
          <w:spacing w:val="1"/>
          <w:sz w:val="28"/>
          <w:szCs w:val="28"/>
          <w:lang w:eastAsia="ru-RU"/>
        </w:rPr>
      </w:pPr>
    </w:p>
    <w:p w:rsidR="004A03B5" w:rsidRPr="0060267C" w:rsidRDefault="004A03B5" w:rsidP="0060267C">
      <w:pPr>
        <w:widowControl w:val="0"/>
        <w:ind w:firstLine="567"/>
        <w:jc w:val="both"/>
        <w:rPr>
          <w:spacing w:val="1"/>
          <w:sz w:val="28"/>
          <w:szCs w:val="28"/>
          <w:lang w:eastAsia="ru-RU"/>
        </w:rPr>
      </w:pPr>
      <w:r w:rsidRPr="0060267C">
        <w:rPr>
          <w:spacing w:val="1"/>
          <w:sz w:val="28"/>
          <w:szCs w:val="28"/>
          <w:lang w:eastAsia="ru-RU"/>
        </w:rPr>
        <w:t>КП «ПЛЕСО» відіграє ключову роль у забезпеченні безпеки людей на водоймах столиці. Завдяки її роботі щороку вдається уникнути сотень нещасних випадків, які могли б призвести до трагічних наслідків. У контексті зростання кількості відпочивальників на пляжах та підвищення ризиків, що виникають через непередбачувані обставини, наявність достатнього фінансування є критично важливою для ефективної роботи служб.</w:t>
      </w:r>
    </w:p>
    <w:p w:rsidR="004A03B5" w:rsidRPr="005B5707" w:rsidRDefault="004A03B5" w:rsidP="0060267C">
      <w:pPr>
        <w:widowControl w:val="0"/>
        <w:ind w:firstLine="567"/>
        <w:jc w:val="both"/>
        <w:rPr>
          <w:spacing w:val="1"/>
          <w:sz w:val="28"/>
          <w:szCs w:val="28"/>
          <w:lang w:eastAsia="ru-RU"/>
        </w:rPr>
      </w:pPr>
      <w:r w:rsidRPr="005B5707">
        <w:rPr>
          <w:spacing w:val="1"/>
          <w:sz w:val="28"/>
          <w:szCs w:val="28"/>
          <w:lang w:eastAsia="ru-RU"/>
        </w:rPr>
        <w:t>Для створення умов безпечного відпочинку людей на водних об’єктах міста Києва здійснюються заходи з облаштування належної інфраструктури уніфікованих пляжів на основі розроблених паспортів підводної частини пляжів, розташованих на річках i водоймах.</w:t>
      </w:r>
    </w:p>
    <w:p w:rsidR="004A03B5" w:rsidRPr="005B5707" w:rsidRDefault="004A03B5" w:rsidP="0060267C">
      <w:pPr>
        <w:widowControl w:val="0"/>
        <w:ind w:firstLine="567"/>
        <w:jc w:val="both"/>
        <w:rPr>
          <w:spacing w:val="1"/>
          <w:sz w:val="28"/>
          <w:szCs w:val="28"/>
          <w:lang w:eastAsia="ru-RU"/>
        </w:rPr>
      </w:pPr>
      <w:r w:rsidRPr="005B5707">
        <w:rPr>
          <w:spacing w:val="1"/>
          <w:sz w:val="28"/>
          <w:szCs w:val="28"/>
          <w:lang w:eastAsia="ru-RU"/>
        </w:rPr>
        <w:t xml:space="preserve">Забезпечення KП «ПЛЕСО» належною матеріально-технічною базою дасть можливість </w:t>
      </w:r>
      <w:proofErr w:type="spellStart"/>
      <w:r w:rsidRPr="005B5707">
        <w:rPr>
          <w:spacing w:val="1"/>
          <w:sz w:val="28"/>
          <w:szCs w:val="28"/>
          <w:lang w:eastAsia="ru-RU"/>
        </w:rPr>
        <w:t>оперативно</w:t>
      </w:r>
      <w:proofErr w:type="spellEnd"/>
      <w:r w:rsidRPr="005B5707">
        <w:rPr>
          <w:spacing w:val="1"/>
          <w:sz w:val="28"/>
          <w:szCs w:val="28"/>
          <w:lang w:eastAsia="ru-RU"/>
        </w:rPr>
        <w:t xml:space="preserve"> реагувати на нещасні випадки розвивати </w:t>
      </w:r>
      <w:proofErr w:type="spellStart"/>
      <w:r w:rsidRPr="005B5707">
        <w:rPr>
          <w:spacing w:val="1"/>
          <w:sz w:val="28"/>
          <w:szCs w:val="28"/>
          <w:lang w:eastAsia="ru-RU"/>
        </w:rPr>
        <w:t>лайфсейвінг</w:t>
      </w:r>
      <w:proofErr w:type="spellEnd"/>
      <w:r w:rsidR="00C621A8" w:rsidRPr="005B5707">
        <w:rPr>
          <w:spacing w:val="1"/>
          <w:sz w:val="28"/>
          <w:szCs w:val="28"/>
          <w:lang w:eastAsia="ru-RU"/>
        </w:rPr>
        <w:t>-</w:t>
      </w:r>
      <w:r w:rsidRPr="005B5707">
        <w:rPr>
          <w:spacing w:val="1"/>
          <w:sz w:val="28"/>
          <w:szCs w:val="28"/>
          <w:lang w:eastAsia="ru-RU"/>
        </w:rPr>
        <w:t>рух в Україні, що призведе до значного зменшення кількості нещасних випадків на воді та забезпечить безпечний відпочинок киян та гостей столиці. 3 цією метою заходами Програми планується оновити існуючий фонд спеціальної техніки та обладнання на 24 одиниці.</w:t>
      </w:r>
    </w:p>
    <w:p w:rsidR="004A03B5" w:rsidRPr="0060267C" w:rsidRDefault="004A03B5" w:rsidP="0060267C">
      <w:pPr>
        <w:widowControl w:val="0"/>
        <w:ind w:firstLine="567"/>
        <w:jc w:val="both"/>
        <w:rPr>
          <w:spacing w:val="1"/>
          <w:sz w:val="28"/>
          <w:szCs w:val="28"/>
          <w:lang w:eastAsia="ru-RU"/>
        </w:rPr>
      </w:pPr>
      <w:r w:rsidRPr="005B5707">
        <w:rPr>
          <w:spacing w:val="1"/>
          <w:sz w:val="28"/>
          <w:szCs w:val="28"/>
          <w:lang w:eastAsia="ru-RU"/>
        </w:rPr>
        <w:t>Виникає потреба збільшити залучення молоді до роботи на сезонних рятувальних постах, в тому числі жінок. З метою вийти на рівень до 2022 року та відкрити для функціонування 26 сезонних рятувальних постів, розроблюються мотиваційні програми, кожного року проводиться набір, який включає в себе 54 навчальні години для кандидатів (теорія та практика)</w:t>
      </w:r>
      <w:r w:rsidR="00C621A8" w:rsidRPr="005B5707">
        <w:rPr>
          <w:spacing w:val="1"/>
          <w:sz w:val="28"/>
          <w:szCs w:val="28"/>
          <w:lang w:eastAsia="ru-RU"/>
        </w:rPr>
        <w:t>,</w:t>
      </w:r>
      <w:r w:rsidRPr="005B5707">
        <w:rPr>
          <w:spacing w:val="1"/>
          <w:sz w:val="28"/>
          <w:szCs w:val="28"/>
          <w:lang w:eastAsia="ru-RU"/>
        </w:rPr>
        <w:t xml:space="preserve"> а також здійснюється співпраця з університетами та молодіжними організаціями для популяризації </w:t>
      </w:r>
      <w:proofErr w:type="spellStart"/>
      <w:r w:rsidRPr="005B5707">
        <w:rPr>
          <w:spacing w:val="1"/>
          <w:sz w:val="28"/>
          <w:szCs w:val="28"/>
          <w:lang w:eastAsia="ru-RU"/>
        </w:rPr>
        <w:t>лайфсейвінгу</w:t>
      </w:r>
      <w:proofErr w:type="spellEnd"/>
      <w:r w:rsidRPr="005B5707">
        <w:rPr>
          <w:spacing w:val="1"/>
          <w:sz w:val="28"/>
          <w:szCs w:val="28"/>
          <w:lang w:eastAsia="ru-RU"/>
        </w:rPr>
        <w:t>.</w:t>
      </w:r>
      <w:r w:rsidRPr="0060267C">
        <w:rPr>
          <w:spacing w:val="1"/>
          <w:sz w:val="28"/>
          <w:szCs w:val="28"/>
          <w:lang w:eastAsia="ru-RU"/>
        </w:rPr>
        <w:t> </w:t>
      </w:r>
    </w:p>
    <w:p w:rsidR="004A03B5" w:rsidRPr="0060267C" w:rsidRDefault="00534E27" w:rsidP="0060267C">
      <w:pPr>
        <w:ind w:firstLine="567"/>
        <w:jc w:val="both"/>
        <w:textAlignment w:val="baseline"/>
        <w:rPr>
          <w:sz w:val="28"/>
          <w:szCs w:val="28"/>
        </w:rPr>
      </w:pPr>
      <w:r w:rsidRPr="0060267C">
        <w:rPr>
          <w:sz w:val="28"/>
          <w:szCs w:val="28"/>
        </w:rPr>
        <w:tab/>
      </w:r>
      <w:r w:rsidRPr="0060267C">
        <w:rPr>
          <w:sz w:val="28"/>
          <w:szCs w:val="28"/>
        </w:rPr>
        <w:tab/>
      </w:r>
    </w:p>
    <w:p w:rsidR="00534E27" w:rsidRDefault="00534E27" w:rsidP="0060267C">
      <w:pPr>
        <w:ind w:firstLine="567"/>
        <w:jc w:val="center"/>
        <w:textAlignment w:val="baseline"/>
        <w:rPr>
          <w:b/>
          <w:sz w:val="28"/>
          <w:szCs w:val="28"/>
        </w:rPr>
      </w:pPr>
      <w:r w:rsidRPr="0060267C">
        <w:rPr>
          <w:b/>
          <w:sz w:val="28"/>
          <w:szCs w:val="28"/>
        </w:rPr>
        <w:t>РОЗВИТОК</w:t>
      </w:r>
      <w:r w:rsidR="005359A6" w:rsidRPr="0060267C">
        <w:rPr>
          <w:b/>
          <w:sz w:val="28"/>
          <w:szCs w:val="28"/>
        </w:rPr>
        <w:t>,</w:t>
      </w:r>
      <w:r w:rsidRPr="0060267C">
        <w:rPr>
          <w:b/>
          <w:sz w:val="28"/>
          <w:szCs w:val="28"/>
        </w:rPr>
        <w:t xml:space="preserve"> ЗБЕРЕЖЕННЯ </w:t>
      </w:r>
      <w:r w:rsidR="005359A6" w:rsidRPr="0060267C">
        <w:rPr>
          <w:b/>
          <w:sz w:val="28"/>
          <w:szCs w:val="28"/>
        </w:rPr>
        <w:t xml:space="preserve"> ТА БЛАГОУСТРІЙ  </w:t>
      </w:r>
      <w:r w:rsidRPr="0060267C">
        <w:rPr>
          <w:b/>
          <w:sz w:val="28"/>
          <w:szCs w:val="28"/>
        </w:rPr>
        <w:t>ОЗЕЛЕНЕНИХ ТЕРИТОРІЙ</w:t>
      </w:r>
    </w:p>
    <w:p w:rsidR="006173D2" w:rsidRPr="0060267C" w:rsidRDefault="006173D2" w:rsidP="0060267C">
      <w:pPr>
        <w:ind w:firstLine="567"/>
        <w:jc w:val="center"/>
        <w:textAlignment w:val="baseline"/>
        <w:rPr>
          <w:b/>
          <w:sz w:val="28"/>
          <w:szCs w:val="28"/>
        </w:rPr>
      </w:pPr>
    </w:p>
    <w:p w:rsidR="00534E27" w:rsidRPr="005B5707" w:rsidRDefault="00534E27" w:rsidP="0060267C">
      <w:pPr>
        <w:ind w:firstLine="567"/>
        <w:contextualSpacing/>
        <w:jc w:val="both"/>
        <w:textAlignment w:val="baseline"/>
        <w:rPr>
          <w:sz w:val="28"/>
          <w:szCs w:val="28"/>
        </w:rPr>
      </w:pPr>
      <w:r w:rsidRPr="005B5707">
        <w:rPr>
          <w:sz w:val="28"/>
          <w:szCs w:val="28"/>
        </w:rPr>
        <w:t>Зелені насадження є важливою складовою земельних ресурсів міста Києва, виконуючи кілька ключових функцій: архітектурно-планувальну, естетичну, санітарно-гігієнічну, захисну та рекреаційну. Вони забезпечують підтримку природного стану біосфери, нормалізуючи газовий баланс і поліпшуючи хімічний склад атмосфери, а також сприяють біологічному очищенню повітря і води.</w:t>
      </w:r>
    </w:p>
    <w:p w:rsidR="00534E27" w:rsidRPr="005B5707" w:rsidRDefault="00534E27" w:rsidP="0060267C">
      <w:pPr>
        <w:ind w:firstLine="567"/>
        <w:contextualSpacing/>
        <w:jc w:val="both"/>
        <w:textAlignment w:val="baseline"/>
        <w:rPr>
          <w:sz w:val="28"/>
          <w:szCs w:val="28"/>
        </w:rPr>
      </w:pPr>
      <w:r w:rsidRPr="005B5707">
        <w:rPr>
          <w:sz w:val="28"/>
          <w:szCs w:val="28"/>
        </w:rPr>
        <w:t>Комплексна мережа зелених зон міста є важливим екологічним елементом, що забезпечує гармонійне поєднання природи і урбаністичного середовища. Вона сприяє вирішенню завдань охорони навколишнього середовища, покращенню якості життя та рекреації.</w:t>
      </w:r>
    </w:p>
    <w:p w:rsidR="00534E27" w:rsidRPr="0060267C" w:rsidRDefault="00534E27" w:rsidP="0060267C">
      <w:pPr>
        <w:ind w:firstLine="567"/>
        <w:contextualSpacing/>
        <w:jc w:val="both"/>
        <w:textAlignment w:val="baseline"/>
        <w:rPr>
          <w:sz w:val="28"/>
          <w:szCs w:val="28"/>
        </w:rPr>
      </w:pPr>
      <w:r w:rsidRPr="005B5707">
        <w:rPr>
          <w:sz w:val="28"/>
          <w:szCs w:val="28"/>
        </w:rPr>
        <w:t xml:space="preserve">Особливу роль у цій мережі займають зелені насадження загального користування, які є основними місцями відпочинку для мешканців міста. Враховуючи постійний розвиток </w:t>
      </w:r>
      <w:r w:rsidR="00CA61B7" w:rsidRPr="005B5707">
        <w:rPr>
          <w:sz w:val="28"/>
          <w:szCs w:val="28"/>
        </w:rPr>
        <w:t xml:space="preserve">міста </w:t>
      </w:r>
      <w:r w:rsidRPr="005B5707">
        <w:rPr>
          <w:sz w:val="28"/>
          <w:szCs w:val="28"/>
        </w:rPr>
        <w:t>Києва та зростання його населення, потреба у створенні нових зелених зон стає все більш актуальною. Щорічно площі зелених територій збільшуються завдяки рішенням Київської міської ради про надання статусу зелених зон землям, не наданим в користування або повернутим</w:t>
      </w:r>
      <w:r w:rsidRPr="0060267C">
        <w:rPr>
          <w:sz w:val="28"/>
          <w:szCs w:val="28"/>
        </w:rPr>
        <w:t xml:space="preserve"> з оренди забудовниками</w:t>
      </w:r>
      <w:r w:rsidR="005B5707" w:rsidRPr="005B5707">
        <w:rPr>
          <w:sz w:val="28"/>
          <w:szCs w:val="28"/>
        </w:rPr>
        <w:t>.</w:t>
      </w:r>
    </w:p>
    <w:p w:rsidR="00A0310F" w:rsidRPr="0060267C" w:rsidRDefault="005359A6" w:rsidP="0060267C">
      <w:pPr>
        <w:ind w:firstLine="567"/>
        <w:contextualSpacing/>
        <w:jc w:val="both"/>
        <w:textAlignment w:val="baseline"/>
        <w:rPr>
          <w:sz w:val="28"/>
          <w:szCs w:val="28"/>
        </w:rPr>
      </w:pPr>
      <w:r w:rsidRPr="0060267C">
        <w:rPr>
          <w:sz w:val="28"/>
          <w:szCs w:val="28"/>
        </w:rPr>
        <w:t xml:space="preserve">Сучасний екологічний стан зелених насаджень та лісових територій Києва значною мірою залежить від рівня антропогенного навантаження та техногенних впливів, які порушують природну стійкість екосистем. Зелені насадження </w:t>
      </w:r>
      <w:r w:rsidRPr="0060267C">
        <w:rPr>
          <w:sz w:val="28"/>
          <w:szCs w:val="28"/>
        </w:rPr>
        <w:lastRenderedPageBreak/>
        <w:t>відіграють ключову роль у покращенні якості повітря, регулюванні кліматичних умов, зниженні рівня шуму, а також у збереженні естетики міського середовища. Вони суттєво впливають на санітарний стан міста, створюючи комфортні умови для мешканців.</w:t>
      </w:r>
      <w:r w:rsidR="00A0310F" w:rsidRPr="0060267C">
        <w:rPr>
          <w:sz w:val="28"/>
          <w:szCs w:val="28"/>
        </w:rPr>
        <w:t xml:space="preserve"> </w:t>
      </w:r>
    </w:p>
    <w:p w:rsidR="00A0310F" w:rsidRPr="0060267C" w:rsidRDefault="00A0310F" w:rsidP="0060267C">
      <w:pPr>
        <w:ind w:firstLine="567"/>
        <w:contextualSpacing/>
        <w:jc w:val="both"/>
        <w:textAlignment w:val="baseline"/>
        <w:rPr>
          <w:sz w:val="28"/>
          <w:szCs w:val="28"/>
        </w:rPr>
      </w:pPr>
      <w:r w:rsidRPr="0060267C">
        <w:rPr>
          <w:sz w:val="28"/>
          <w:szCs w:val="28"/>
        </w:rPr>
        <w:t>КО «</w:t>
      </w:r>
      <w:proofErr w:type="spellStart"/>
      <w:r w:rsidRPr="0060267C">
        <w:rPr>
          <w:sz w:val="28"/>
          <w:szCs w:val="28"/>
        </w:rPr>
        <w:t>Київзеленбуд</w:t>
      </w:r>
      <w:proofErr w:type="spellEnd"/>
      <w:r w:rsidRPr="0060267C">
        <w:rPr>
          <w:sz w:val="28"/>
          <w:szCs w:val="28"/>
        </w:rPr>
        <w:t xml:space="preserve">» та </w:t>
      </w:r>
      <w:r w:rsidR="00CA61B7" w:rsidRPr="0060267C">
        <w:rPr>
          <w:sz w:val="28"/>
          <w:szCs w:val="28"/>
        </w:rPr>
        <w:t>комунальні</w:t>
      </w:r>
      <w:r w:rsidRPr="0060267C">
        <w:rPr>
          <w:sz w:val="28"/>
          <w:szCs w:val="28"/>
        </w:rPr>
        <w:t xml:space="preserve"> підприємства</w:t>
      </w:r>
      <w:r w:rsidR="00CA61B7" w:rsidRPr="0060267C">
        <w:rPr>
          <w:sz w:val="28"/>
          <w:szCs w:val="28"/>
        </w:rPr>
        <w:t>,</w:t>
      </w:r>
      <w:r w:rsidRPr="0060267C">
        <w:rPr>
          <w:sz w:val="28"/>
          <w:szCs w:val="28"/>
        </w:rPr>
        <w:t xml:space="preserve"> що входять до його складу, активно працюють над розширенням обсягів озеленення, капітальним ремонтом та реконструкцією об'єктів зеленого господарства для забезпечення якісних умов для відпочинку та розвитку міського середовища. </w:t>
      </w:r>
    </w:p>
    <w:p w:rsidR="005359A6" w:rsidRPr="0060267C" w:rsidRDefault="005359A6" w:rsidP="0060267C">
      <w:pPr>
        <w:ind w:firstLine="567"/>
        <w:contextualSpacing/>
        <w:jc w:val="both"/>
        <w:textAlignment w:val="baseline"/>
        <w:rPr>
          <w:sz w:val="28"/>
          <w:szCs w:val="28"/>
        </w:rPr>
      </w:pPr>
      <w:r w:rsidRPr="005B5707">
        <w:rPr>
          <w:sz w:val="28"/>
          <w:szCs w:val="28"/>
        </w:rPr>
        <w:t xml:space="preserve">Загальна площа зелених насаджень Києва </w:t>
      </w:r>
      <w:r w:rsidR="00B8662A" w:rsidRPr="005B5707">
        <w:rPr>
          <w:sz w:val="28"/>
          <w:szCs w:val="28"/>
        </w:rPr>
        <w:t xml:space="preserve">станом на 01.01.2025 року </w:t>
      </w:r>
      <w:r w:rsidRPr="005B5707">
        <w:rPr>
          <w:sz w:val="28"/>
          <w:szCs w:val="28"/>
        </w:rPr>
        <w:t xml:space="preserve">складає </w:t>
      </w:r>
      <w:r w:rsidR="00B8662A" w:rsidRPr="005B5707">
        <w:rPr>
          <w:sz w:val="28"/>
          <w:szCs w:val="28"/>
        </w:rPr>
        <w:t>7788,8</w:t>
      </w:r>
      <w:r w:rsidRPr="005B5707">
        <w:rPr>
          <w:sz w:val="28"/>
          <w:szCs w:val="28"/>
        </w:rPr>
        <w:t xml:space="preserve"> га, з яких</w:t>
      </w:r>
      <w:r w:rsidR="00CA61B7" w:rsidRPr="005B5707">
        <w:rPr>
          <w:sz w:val="28"/>
          <w:szCs w:val="28"/>
        </w:rPr>
        <w:t>:</w:t>
      </w:r>
      <w:r w:rsidRPr="005B5707">
        <w:rPr>
          <w:sz w:val="28"/>
          <w:szCs w:val="28"/>
        </w:rPr>
        <w:t xml:space="preserve"> </w:t>
      </w:r>
      <w:r w:rsidR="00B8662A" w:rsidRPr="005B5707">
        <w:rPr>
          <w:sz w:val="28"/>
          <w:szCs w:val="28"/>
        </w:rPr>
        <w:t>6537,0</w:t>
      </w:r>
      <w:r w:rsidRPr="005B5707">
        <w:rPr>
          <w:sz w:val="28"/>
          <w:szCs w:val="28"/>
        </w:rPr>
        <w:t xml:space="preserve"> га припадає на зони загального користування, що є основними територіями для відпочинку громадян</w:t>
      </w:r>
      <w:r w:rsidR="00570914" w:rsidRPr="005B5707">
        <w:rPr>
          <w:sz w:val="28"/>
          <w:szCs w:val="28"/>
        </w:rPr>
        <w:t xml:space="preserve"> (таблиця </w:t>
      </w:r>
      <w:r w:rsidR="00CA61B7" w:rsidRPr="005B5707">
        <w:rPr>
          <w:sz w:val="28"/>
          <w:szCs w:val="28"/>
        </w:rPr>
        <w:t>1</w:t>
      </w:r>
      <w:r w:rsidR="00293A4C" w:rsidRPr="005B5707">
        <w:rPr>
          <w:sz w:val="28"/>
          <w:szCs w:val="28"/>
        </w:rPr>
        <w:t>0</w:t>
      </w:r>
      <w:r w:rsidR="00570914" w:rsidRPr="005B5707">
        <w:rPr>
          <w:sz w:val="28"/>
          <w:szCs w:val="28"/>
        </w:rPr>
        <w:t>)</w:t>
      </w:r>
      <w:r w:rsidRPr="005B5707">
        <w:rPr>
          <w:sz w:val="28"/>
          <w:szCs w:val="28"/>
        </w:rPr>
        <w:t>.</w:t>
      </w:r>
      <w:r w:rsidRPr="0060267C">
        <w:rPr>
          <w:sz w:val="28"/>
          <w:szCs w:val="28"/>
        </w:rPr>
        <w:t xml:space="preserve"> </w:t>
      </w:r>
    </w:p>
    <w:p w:rsidR="003763B9" w:rsidRPr="0060267C" w:rsidRDefault="003763B9" w:rsidP="0060267C">
      <w:pPr>
        <w:ind w:firstLine="567"/>
        <w:contextualSpacing/>
        <w:jc w:val="both"/>
        <w:textAlignment w:val="baseline"/>
        <w:rPr>
          <w:sz w:val="28"/>
          <w:szCs w:val="28"/>
        </w:rPr>
      </w:pPr>
    </w:p>
    <w:p w:rsidR="003763B9" w:rsidRPr="005B5707" w:rsidRDefault="003763B9" w:rsidP="0060267C">
      <w:pPr>
        <w:ind w:firstLine="567"/>
        <w:contextualSpacing/>
        <w:jc w:val="both"/>
        <w:textAlignment w:val="baseline"/>
        <w:rPr>
          <w:sz w:val="28"/>
          <w:szCs w:val="28"/>
        </w:rPr>
      </w:pPr>
      <w:r w:rsidRPr="0060267C">
        <w:rPr>
          <w:sz w:val="28"/>
          <w:szCs w:val="28"/>
        </w:rPr>
        <w:tab/>
      </w:r>
      <w:r w:rsidRPr="0060267C">
        <w:rPr>
          <w:sz w:val="28"/>
          <w:szCs w:val="28"/>
        </w:rPr>
        <w:tab/>
      </w:r>
      <w:r w:rsidRPr="0060267C">
        <w:rPr>
          <w:sz w:val="28"/>
          <w:szCs w:val="28"/>
        </w:rPr>
        <w:tab/>
      </w:r>
      <w:r w:rsidRPr="0060267C">
        <w:rPr>
          <w:sz w:val="28"/>
          <w:szCs w:val="28"/>
        </w:rPr>
        <w:tab/>
      </w:r>
      <w:r w:rsidRPr="0060267C">
        <w:rPr>
          <w:sz w:val="28"/>
          <w:szCs w:val="28"/>
        </w:rPr>
        <w:tab/>
      </w:r>
      <w:r w:rsidRPr="0060267C">
        <w:rPr>
          <w:sz w:val="28"/>
          <w:szCs w:val="28"/>
        </w:rPr>
        <w:tab/>
      </w:r>
      <w:r w:rsidRPr="0060267C">
        <w:rPr>
          <w:sz w:val="28"/>
          <w:szCs w:val="28"/>
        </w:rPr>
        <w:tab/>
      </w:r>
      <w:r w:rsidRPr="0060267C">
        <w:rPr>
          <w:sz w:val="28"/>
          <w:szCs w:val="28"/>
        </w:rPr>
        <w:tab/>
      </w:r>
      <w:r w:rsidRPr="0060267C">
        <w:rPr>
          <w:sz w:val="28"/>
          <w:szCs w:val="28"/>
        </w:rPr>
        <w:tab/>
      </w:r>
      <w:r w:rsidRPr="0060267C">
        <w:rPr>
          <w:sz w:val="28"/>
          <w:szCs w:val="28"/>
        </w:rPr>
        <w:tab/>
      </w:r>
      <w:r w:rsidRPr="0060267C">
        <w:rPr>
          <w:sz w:val="28"/>
          <w:szCs w:val="28"/>
        </w:rPr>
        <w:tab/>
      </w:r>
      <w:r w:rsidRPr="005B5707">
        <w:rPr>
          <w:sz w:val="28"/>
          <w:szCs w:val="28"/>
        </w:rPr>
        <w:t xml:space="preserve">Таблиця </w:t>
      </w:r>
      <w:r w:rsidR="00F83CBF" w:rsidRPr="005B5707">
        <w:rPr>
          <w:sz w:val="28"/>
          <w:szCs w:val="28"/>
        </w:rPr>
        <w:t>10</w:t>
      </w:r>
      <w:r w:rsidR="005B5707" w:rsidRPr="005B5707">
        <w:rPr>
          <w:sz w:val="28"/>
          <w:szCs w:val="28"/>
        </w:rPr>
        <w:t>.</w:t>
      </w:r>
    </w:p>
    <w:p w:rsidR="003763B9" w:rsidRPr="0060267C" w:rsidRDefault="003763B9" w:rsidP="0060267C">
      <w:pPr>
        <w:ind w:firstLine="567"/>
        <w:contextualSpacing/>
        <w:jc w:val="center"/>
        <w:textAlignment w:val="baseline"/>
        <w:rPr>
          <w:sz w:val="28"/>
          <w:szCs w:val="28"/>
        </w:rPr>
      </w:pPr>
      <w:r w:rsidRPr="005B5707">
        <w:rPr>
          <w:sz w:val="28"/>
          <w:szCs w:val="28"/>
        </w:rPr>
        <w:t>Інформація, щодо площ зелених насаджень об’єктів благоустрою зеленого господарства, які знаходяться на балансі комунальних  підприємств по утриманню зелених насаджень станом на 01.01.2025</w:t>
      </w:r>
    </w:p>
    <w:p w:rsidR="00B8662A" w:rsidRPr="0060267C" w:rsidRDefault="00B8662A" w:rsidP="0060267C">
      <w:pPr>
        <w:ind w:firstLine="567"/>
        <w:contextualSpacing/>
        <w:jc w:val="both"/>
        <w:textAlignment w:val="baseline"/>
        <w:rPr>
          <w:sz w:val="28"/>
          <w:szCs w:val="28"/>
        </w:rPr>
      </w:pPr>
    </w:p>
    <w:tbl>
      <w:tblPr>
        <w:tblW w:w="9356" w:type="dxa"/>
        <w:tblInd w:w="-5" w:type="dxa"/>
        <w:tblLook w:val="04A0" w:firstRow="1" w:lastRow="0" w:firstColumn="1" w:lastColumn="0" w:noHBand="0" w:noVBand="1"/>
      </w:tblPr>
      <w:tblGrid>
        <w:gridCol w:w="621"/>
        <w:gridCol w:w="1848"/>
        <w:gridCol w:w="1104"/>
        <w:gridCol w:w="999"/>
        <w:gridCol w:w="999"/>
        <w:gridCol w:w="999"/>
        <w:gridCol w:w="1104"/>
        <w:gridCol w:w="999"/>
        <w:gridCol w:w="1104"/>
      </w:tblGrid>
      <w:tr w:rsidR="00293A4C" w:rsidRPr="005B5707" w:rsidTr="005B5707">
        <w:trPr>
          <w:trHeight w:val="375"/>
        </w:trPr>
        <w:tc>
          <w:tcPr>
            <w:tcW w:w="62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8662A" w:rsidRPr="00293A4C" w:rsidRDefault="00B8662A" w:rsidP="00293A4C">
            <w:pPr>
              <w:ind w:right="142"/>
              <w:jc w:val="center"/>
              <w:rPr>
                <w:bCs/>
                <w:color w:val="000000"/>
              </w:rPr>
            </w:pPr>
            <w:r w:rsidRPr="00293A4C">
              <w:rPr>
                <w:bCs/>
                <w:color w:val="000000"/>
              </w:rPr>
              <w:t>№             п/п</w:t>
            </w:r>
          </w:p>
        </w:tc>
        <w:tc>
          <w:tcPr>
            <w:tcW w:w="184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8662A" w:rsidRPr="00293A4C" w:rsidRDefault="00B8662A" w:rsidP="00293A4C">
            <w:pPr>
              <w:ind w:right="142"/>
              <w:jc w:val="center"/>
              <w:rPr>
                <w:bCs/>
                <w:color w:val="000000"/>
              </w:rPr>
            </w:pPr>
            <w:r w:rsidRPr="00293A4C">
              <w:rPr>
                <w:bCs/>
                <w:color w:val="000000"/>
              </w:rPr>
              <w:t>КП УЗН районів м. Києва</w:t>
            </w:r>
          </w:p>
        </w:tc>
        <w:tc>
          <w:tcPr>
            <w:tcW w:w="1104"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bottom"/>
            <w:hideMark/>
          </w:tcPr>
          <w:p w:rsidR="00B8662A" w:rsidRPr="00293A4C" w:rsidRDefault="00B8662A" w:rsidP="00293A4C">
            <w:pPr>
              <w:ind w:right="142"/>
              <w:jc w:val="center"/>
              <w:rPr>
                <w:bCs/>
                <w:color w:val="000000"/>
              </w:rPr>
            </w:pPr>
            <w:r w:rsidRPr="00293A4C">
              <w:rPr>
                <w:bCs/>
                <w:color w:val="000000"/>
              </w:rPr>
              <w:t>Парки</w:t>
            </w:r>
          </w:p>
        </w:tc>
        <w:tc>
          <w:tcPr>
            <w:tcW w:w="999"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bottom"/>
            <w:hideMark/>
          </w:tcPr>
          <w:p w:rsidR="00B8662A" w:rsidRPr="00293A4C" w:rsidRDefault="00B8662A" w:rsidP="00293A4C">
            <w:pPr>
              <w:ind w:right="142"/>
              <w:jc w:val="center"/>
              <w:rPr>
                <w:bCs/>
                <w:color w:val="000000"/>
              </w:rPr>
            </w:pPr>
            <w:r w:rsidRPr="00293A4C">
              <w:rPr>
                <w:bCs/>
                <w:color w:val="000000"/>
              </w:rPr>
              <w:t>Сквери</w:t>
            </w:r>
          </w:p>
        </w:tc>
        <w:tc>
          <w:tcPr>
            <w:tcW w:w="999"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bottom"/>
            <w:hideMark/>
          </w:tcPr>
          <w:p w:rsidR="00B8662A" w:rsidRPr="00293A4C" w:rsidRDefault="00B8662A" w:rsidP="00293A4C">
            <w:pPr>
              <w:ind w:right="142"/>
              <w:jc w:val="center"/>
              <w:rPr>
                <w:bCs/>
                <w:color w:val="000000"/>
              </w:rPr>
            </w:pPr>
            <w:r w:rsidRPr="00293A4C">
              <w:rPr>
                <w:bCs/>
                <w:color w:val="000000"/>
              </w:rPr>
              <w:t>Бульвари, проспекти та площі</w:t>
            </w:r>
          </w:p>
        </w:tc>
        <w:tc>
          <w:tcPr>
            <w:tcW w:w="999"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bottom"/>
            <w:hideMark/>
          </w:tcPr>
          <w:p w:rsidR="00B8662A" w:rsidRPr="00293A4C" w:rsidRDefault="00B8662A" w:rsidP="00293A4C">
            <w:pPr>
              <w:ind w:right="142"/>
              <w:jc w:val="center"/>
              <w:rPr>
                <w:bCs/>
                <w:color w:val="000000"/>
              </w:rPr>
            </w:pPr>
            <w:r w:rsidRPr="00293A4C">
              <w:rPr>
                <w:bCs/>
                <w:color w:val="000000"/>
              </w:rPr>
              <w:t xml:space="preserve"> Схили</w:t>
            </w:r>
          </w:p>
        </w:tc>
        <w:tc>
          <w:tcPr>
            <w:tcW w:w="1104"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bottom"/>
            <w:hideMark/>
          </w:tcPr>
          <w:p w:rsidR="00B8662A" w:rsidRPr="00293A4C" w:rsidRDefault="00B8662A" w:rsidP="00293A4C">
            <w:pPr>
              <w:ind w:right="142"/>
              <w:jc w:val="center"/>
              <w:rPr>
                <w:bCs/>
                <w:color w:val="000000"/>
              </w:rPr>
            </w:pPr>
            <w:r w:rsidRPr="00293A4C">
              <w:rPr>
                <w:bCs/>
                <w:color w:val="000000"/>
              </w:rPr>
              <w:t>Урочища</w:t>
            </w:r>
          </w:p>
        </w:tc>
        <w:tc>
          <w:tcPr>
            <w:tcW w:w="999"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bottom"/>
            <w:hideMark/>
          </w:tcPr>
          <w:p w:rsidR="00B8662A" w:rsidRPr="00293A4C" w:rsidRDefault="00B8662A" w:rsidP="00293A4C">
            <w:pPr>
              <w:ind w:right="142"/>
              <w:jc w:val="center"/>
              <w:rPr>
                <w:bCs/>
                <w:color w:val="000000"/>
              </w:rPr>
            </w:pPr>
            <w:r w:rsidRPr="00293A4C">
              <w:rPr>
                <w:bCs/>
                <w:color w:val="000000"/>
              </w:rPr>
              <w:t>Інші впорядковані зелені насадження</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bottom"/>
            <w:hideMark/>
          </w:tcPr>
          <w:p w:rsidR="00B8662A" w:rsidRPr="005B5707" w:rsidRDefault="00B8662A" w:rsidP="00293A4C">
            <w:pPr>
              <w:ind w:right="142"/>
              <w:jc w:val="center"/>
              <w:rPr>
                <w:bCs/>
                <w:color w:val="000000"/>
              </w:rPr>
            </w:pPr>
            <w:r w:rsidRPr="005B5707">
              <w:rPr>
                <w:bCs/>
                <w:color w:val="000000"/>
              </w:rPr>
              <w:t>Всього зелених насаджень загального користування</w:t>
            </w:r>
          </w:p>
        </w:tc>
      </w:tr>
      <w:tr w:rsidR="00293A4C" w:rsidRPr="005B5707" w:rsidTr="005B5707">
        <w:trPr>
          <w:trHeight w:val="1078"/>
        </w:trPr>
        <w:tc>
          <w:tcPr>
            <w:tcW w:w="621" w:type="dxa"/>
            <w:vMerge/>
            <w:tcBorders>
              <w:top w:val="single" w:sz="4" w:space="0" w:color="auto"/>
              <w:left w:val="single" w:sz="4" w:space="0" w:color="auto"/>
              <w:bottom w:val="single" w:sz="4" w:space="0" w:color="auto"/>
              <w:right w:val="single" w:sz="4" w:space="0" w:color="auto"/>
            </w:tcBorders>
            <w:vAlign w:val="center"/>
            <w:hideMark/>
          </w:tcPr>
          <w:p w:rsidR="00B8662A" w:rsidRPr="00293A4C" w:rsidRDefault="00B8662A" w:rsidP="00293A4C">
            <w:pPr>
              <w:ind w:right="142"/>
              <w:rPr>
                <w:bCs/>
                <w:color w:val="000000"/>
              </w:rPr>
            </w:pPr>
          </w:p>
        </w:tc>
        <w:tc>
          <w:tcPr>
            <w:tcW w:w="1848" w:type="dxa"/>
            <w:vMerge/>
            <w:tcBorders>
              <w:top w:val="single" w:sz="4" w:space="0" w:color="auto"/>
              <w:left w:val="single" w:sz="4" w:space="0" w:color="auto"/>
              <w:bottom w:val="single" w:sz="4" w:space="0" w:color="000000"/>
              <w:right w:val="single" w:sz="4" w:space="0" w:color="auto"/>
            </w:tcBorders>
            <w:vAlign w:val="center"/>
            <w:hideMark/>
          </w:tcPr>
          <w:p w:rsidR="00B8662A" w:rsidRPr="00293A4C" w:rsidRDefault="00B8662A" w:rsidP="00293A4C">
            <w:pPr>
              <w:ind w:right="142"/>
              <w:rPr>
                <w:bCs/>
                <w:color w:val="000000"/>
              </w:rPr>
            </w:pPr>
          </w:p>
        </w:tc>
        <w:tc>
          <w:tcPr>
            <w:tcW w:w="1104" w:type="dxa"/>
            <w:vMerge/>
            <w:tcBorders>
              <w:top w:val="single" w:sz="4" w:space="0" w:color="auto"/>
              <w:left w:val="single" w:sz="4" w:space="0" w:color="auto"/>
              <w:bottom w:val="single" w:sz="4" w:space="0" w:color="auto"/>
              <w:right w:val="single" w:sz="4" w:space="0" w:color="auto"/>
            </w:tcBorders>
            <w:vAlign w:val="center"/>
            <w:hideMark/>
          </w:tcPr>
          <w:p w:rsidR="00B8662A" w:rsidRPr="00293A4C" w:rsidRDefault="00B8662A" w:rsidP="00293A4C">
            <w:pPr>
              <w:ind w:right="142"/>
              <w:rPr>
                <w:bCs/>
                <w:color w:val="000000"/>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B8662A" w:rsidRPr="00293A4C" w:rsidRDefault="00B8662A" w:rsidP="00293A4C">
            <w:pPr>
              <w:ind w:right="142"/>
              <w:rPr>
                <w:bCs/>
                <w:color w:val="000000"/>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B8662A" w:rsidRPr="00293A4C" w:rsidRDefault="00B8662A" w:rsidP="00293A4C">
            <w:pPr>
              <w:ind w:right="142"/>
              <w:rPr>
                <w:bCs/>
                <w:color w:val="000000"/>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B8662A" w:rsidRPr="00293A4C" w:rsidRDefault="00B8662A" w:rsidP="00293A4C">
            <w:pPr>
              <w:ind w:right="142"/>
              <w:rPr>
                <w:bCs/>
                <w:color w:val="000000"/>
              </w:rPr>
            </w:pPr>
          </w:p>
        </w:tc>
        <w:tc>
          <w:tcPr>
            <w:tcW w:w="1104" w:type="dxa"/>
            <w:vMerge/>
            <w:tcBorders>
              <w:top w:val="single" w:sz="4" w:space="0" w:color="auto"/>
              <w:left w:val="single" w:sz="4" w:space="0" w:color="auto"/>
              <w:bottom w:val="single" w:sz="4" w:space="0" w:color="auto"/>
              <w:right w:val="single" w:sz="4" w:space="0" w:color="auto"/>
            </w:tcBorders>
            <w:vAlign w:val="center"/>
            <w:hideMark/>
          </w:tcPr>
          <w:p w:rsidR="00B8662A" w:rsidRPr="00293A4C" w:rsidRDefault="00B8662A" w:rsidP="00293A4C">
            <w:pPr>
              <w:ind w:right="142"/>
              <w:rPr>
                <w:bCs/>
                <w:color w:val="000000"/>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B8662A" w:rsidRPr="00293A4C" w:rsidRDefault="00B8662A" w:rsidP="00293A4C">
            <w:pPr>
              <w:ind w:right="142"/>
              <w:rPr>
                <w:bCs/>
                <w:color w:val="000000"/>
              </w:rPr>
            </w:pPr>
          </w:p>
        </w:tc>
        <w:tc>
          <w:tcPr>
            <w:tcW w:w="68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8662A" w:rsidRPr="005B5707" w:rsidRDefault="00B8662A" w:rsidP="00293A4C">
            <w:pPr>
              <w:ind w:right="142"/>
              <w:rPr>
                <w:bCs/>
                <w:color w:val="000000"/>
              </w:rPr>
            </w:pPr>
          </w:p>
        </w:tc>
      </w:tr>
      <w:tr w:rsidR="00293A4C" w:rsidRPr="005B5707" w:rsidTr="005B5707">
        <w:trPr>
          <w:trHeight w:val="570"/>
        </w:trPr>
        <w:tc>
          <w:tcPr>
            <w:tcW w:w="621" w:type="dxa"/>
            <w:tcBorders>
              <w:top w:val="nil"/>
              <w:left w:val="single" w:sz="4" w:space="0" w:color="auto"/>
              <w:bottom w:val="single" w:sz="4" w:space="0" w:color="auto"/>
              <w:right w:val="single" w:sz="4" w:space="0" w:color="auto"/>
            </w:tcBorders>
            <w:shd w:val="clear" w:color="000000" w:fill="FFFFFF"/>
            <w:noWrap/>
            <w:vAlign w:val="center"/>
            <w:hideMark/>
          </w:tcPr>
          <w:p w:rsidR="00B8662A" w:rsidRPr="00293A4C" w:rsidRDefault="00B8662A" w:rsidP="00293A4C">
            <w:pPr>
              <w:ind w:right="142"/>
              <w:jc w:val="center"/>
              <w:rPr>
                <w:bCs/>
                <w:color w:val="000000"/>
              </w:rPr>
            </w:pPr>
            <w:r w:rsidRPr="00293A4C">
              <w:rPr>
                <w:bCs/>
                <w:color w:val="000000"/>
              </w:rPr>
              <w:t>1</w:t>
            </w:r>
          </w:p>
        </w:tc>
        <w:tc>
          <w:tcPr>
            <w:tcW w:w="1848"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42"/>
              <w:rPr>
                <w:bCs/>
                <w:color w:val="000000"/>
              </w:rPr>
            </w:pPr>
            <w:r w:rsidRPr="00293A4C">
              <w:rPr>
                <w:bCs/>
                <w:color w:val="000000"/>
              </w:rPr>
              <w:t>Голосіївський</w:t>
            </w:r>
          </w:p>
        </w:tc>
        <w:tc>
          <w:tcPr>
            <w:tcW w:w="1104" w:type="dxa"/>
            <w:tcBorders>
              <w:top w:val="nil"/>
              <w:left w:val="nil"/>
              <w:bottom w:val="single" w:sz="4" w:space="0" w:color="auto"/>
              <w:right w:val="single" w:sz="4" w:space="0" w:color="auto"/>
            </w:tcBorders>
            <w:shd w:val="clear" w:color="auto" w:fill="auto"/>
            <w:vAlign w:val="center"/>
            <w:hideMark/>
          </w:tcPr>
          <w:p w:rsidR="00B8662A" w:rsidRPr="00293A4C" w:rsidRDefault="00B8662A" w:rsidP="00293A4C">
            <w:pPr>
              <w:ind w:right="-117"/>
              <w:jc w:val="center"/>
              <w:rPr>
                <w:bCs/>
                <w:color w:val="000000"/>
              </w:rPr>
            </w:pPr>
            <w:r w:rsidRPr="00293A4C">
              <w:rPr>
                <w:bCs/>
                <w:color w:val="000000"/>
              </w:rPr>
              <w:t>499,6310</w:t>
            </w:r>
          </w:p>
        </w:tc>
        <w:tc>
          <w:tcPr>
            <w:tcW w:w="999" w:type="dxa"/>
            <w:tcBorders>
              <w:top w:val="nil"/>
              <w:left w:val="nil"/>
              <w:bottom w:val="single" w:sz="4" w:space="0" w:color="auto"/>
              <w:right w:val="single" w:sz="4" w:space="0" w:color="auto"/>
            </w:tcBorders>
            <w:shd w:val="clear" w:color="000000" w:fill="FFFFFF"/>
            <w:vAlign w:val="center"/>
            <w:hideMark/>
          </w:tcPr>
          <w:p w:rsidR="00B8662A" w:rsidRPr="00293A4C" w:rsidRDefault="00B8662A" w:rsidP="00293A4C">
            <w:pPr>
              <w:ind w:right="-117"/>
              <w:jc w:val="center"/>
              <w:rPr>
                <w:bCs/>
                <w:color w:val="000000"/>
              </w:rPr>
            </w:pPr>
            <w:r w:rsidRPr="00293A4C">
              <w:rPr>
                <w:bCs/>
                <w:color w:val="000000"/>
              </w:rPr>
              <w:t>44,7850</w:t>
            </w:r>
          </w:p>
        </w:tc>
        <w:tc>
          <w:tcPr>
            <w:tcW w:w="999" w:type="dxa"/>
            <w:tcBorders>
              <w:top w:val="nil"/>
              <w:left w:val="nil"/>
              <w:bottom w:val="single" w:sz="4" w:space="0" w:color="auto"/>
              <w:right w:val="single" w:sz="4" w:space="0" w:color="auto"/>
            </w:tcBorders>
            <w:shd w:val="clear" w:color="000000" w:fill="FFFFFF"/>
            <w:vAlign w:val="center"/>
            <w:hideMark/>
          </w:tcPr>
          <w:p w:rsidR="00B8662A" w:rsidRPr="00293A4C" w:rsidRDefault="00B8662A" w:rsidP="00293A4C">
            <w:pPr>
              <w:ind w:right="-117"/>
              <w:jc w:val="center"/>
              <w:rPr>
                <w:bCs/>
                <w:color w:val="000000"/>
              </w:rPr>
            </w:pPr>
            <w:r w:rsidRPr="00293A4C">
              <w:rPr>
                <w:bCs/>
                <w:color w:val="000000"/>
              </w:rPr>
              <w:t>170,0800</w:t>
            </w:r>
          </w:p>
        </w:tc>
        <w:tc>
          <w:tcPr>
            <w:tcW w:w="999" w:type="dxa"/>
            <w:tcBorders>
              <w:top w:val="nil"/>
              <w:left w:val="nil"/>
              <w:bottom w:val="single" w:sz="4" w:space="0" w:color="auto"/>
              <w:right w:val="single" w:sz="4" w:space="0" w:color="auto"/>
            </w:tcBorders>
            <w:shd w:val="clear" w:color="auto" w:fill="auto"/>
            <w:vAlign w:val="center"/>
            <w:hideMark/>
          </w:tcPr>
          <w:p w:rsidR="00B8662A" w:rsidRPr="00293A4C" w:rsidRDefault="00B8662A" w:rsidP="00293A4C">
            <w:pPr>
              <w:ind w:right="-117"/>
              <w:jc w:val="center"/>
              <w:rPr>
                <w:bCs/>
                <w:color w:val="000000"/>
              </w:rPr>
            </w:pPr>
            <w:r w:rsidRPr="00293A4C">
              <w:rPr>
                <w:bCs/>
                <w:color w:val="000000"/>
              </w:rPr>
              <w:t>61,498</w:t>
            </w:r>
          </w:p>
        </w:tc>
        <w:tc>
          <w:tcPr>
            <w:tcW w:w="1104" w:type="dxa"/>
            <w:tcBorders>
              <w:top w:val="nil"/>
              <w:left w:val="nil"/>
              <w:bottom w:val="single" w:sz="4" w:space="0" w:color="auto"/>
              <w:right w:val="single" w:sz="4" w:space="0" w:color="auto"/>
            </w:tcBorders>
            <w:shd w:val="clear" w:color="000000" w:fill="FFFFFF"/>
            <w:vAlign w:val="center"/>
            <w:hideMark/>
          </w:tcPr>
          <w:p w:rsidR="00B8662A" w:rsidRPr="00293A4C" w:rsidRDefault="00B8662A" w:rsidP="00293A4C">
            <w:pPr>
              <w:ind w:right="-117"/>
              <w:jc w:val="center"/>
              <w:rPr>
                <w:bCs/>
                <w:color w:val="000000"/>
              </w:rPr>
            </w:pPr>
            <w:r w:rsidRPr="00293A4C">
              <w:rPr>
                <w:bCs/>
                <w:color w:val="000000"/>
              </w:rPr>
              <w:t>164,2980</w:t>
            </w:r>
          </w:p>
        </w:tc>
        <w:tc>
          <w:tcPr>
            <w:tcW w:w="999" w:type="dxa"/>
            <w:tcBorders>
              <w:top w:val="nil"/>
              <w:left w:val="nil"/>
              <w:bottom w:val="single" w:sz="4" w:space="0" w:color="auto"/>
              <w:right w:val="single" w:sz="4" w:space="0" w:color="auto"/>
            </w:tcBorders>
            <w:shd w:val="clear" w:color="000000" w:fill="FFFFFF"/>
            <w:vAlign w:val="center"/>
            <w:hideMark/>
          </w:tcPr>
          <w:p w:rsidR="00B8662A" w:rsidRPr="00293A4C" w:rsidRDefault="00B8662A" w:rsidP="00293A4C">
            <w:pPr>
              <w:ind w:right="-117"/>
              <w:jc w:val="center"/>
              <w:rPr>
                <w:bCs/>
                <w:color w:val="000000"/>
              </w:rPr>
            </w:pPr>
            <w:r w:rsidRPr="00293A4C">
              <w:rPr>
                <w:bCs/>
                <w:color w:val="000000"/>
              </w:rPr>
              <w:t> </w:t>
            </w:r>
          </w:p>
        </w:tc>
        <w:tc>
          <w:tcPr>
            <w:tcW w:w="683" w:type="dxa"/>
            <w:tcBorders>
              <w:top w:val="nil"/>
              <w:left w:val="nil"/>
              <w:bottom w:val="single" w:sz="4" w:space="0" w:color="auto"/>
              <w:right w:val="single" w:sz="4" w:space="0" w:color="auto"/>
            </w:tcBorders>
            <w:shd w:val="clear" w:color="auto" w:fill="FFFFFF" w:themeFill="background1"/>
            <w:vAlign w:val="center"/>
            <w:hideMark/>
          </w:tcPr>
          <w:p w:rsidR="00B8662A" w:rsidRPr="005B5707" w:rsidRDefault="00B8662A" w:rsidP="00293A4C">
            <w:pPr>
              <w:ind w:right="-117"/>
              <w:jc w:val="center"/>
              <w:rPr>
                <w:bCs/>
                <w:color w:val="000000"/>
              </w:rPr>
            </w:pPr>
            <w:r w:rsidRPr="005B5707">
              <w:rPr>
                <w:bCs/>
                <w:color w:val="000000"/>
              </w:rPr>
              <w:t>940,2920</w:t>
            </w:r>
          </w:p>
        </w:tc>
      </w:tr>
      <w:tr w:rsidR="00293A4C" w:rsidRPr="005B5707" w:rsidTr="005B5707">
        <w:trPr>
          <w:trHeight w:val="342"/>
        </w:trPr>
        <w:tc>
          <w:tcPr>
            <w:tcW w:w="621" w:type="dxa"/>
            <w:tcBorders>
              <w:top w:val="nil"/>
              <w:left w:val="single" w:sz="4" w:space="0" w:color="auto"/>
              <w:bottom w:val="single" w:sz="4" w:space="0" w:color="auto"/>
              <w:right w:val="single" w:sz="4" w:space="0" w:color="auto"/>
            </w:tcBorders>
            <w:shd w:val="clear" w:color="000000" w:fill="FFFFFF"/>
            <w:noWrap/>
            <w:vAlign w:val="center"/>
            <w:hideMark/>
          </w:tcPr>
          <w:p w:rsidR="00B8662A" w:rsidRPr="00293A4C" w:rsidRDefault="00B8662A" w:rsidP="00293A4C">
            <w:pPr>
              <w:ind w:right="142"/>
              <w:jc w:val="center"/>
              <w:rPr>
                <w:bCs/>
                <w:color w:val="000000"/>
              </w:rPr>
            </w:pPr>
            <w:r w:rsidRPr="00293A4C">
              <w:rPr>
                <w:bCs/>
                <w:color w:val="000000"/>
              </w:rPr>
              <w:t>2</w:t>
            </w:r>
          </w:p>
        </w:tc>
        <w:tc>
          <w:tcPr>
            <w:tcW w:w="1848"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42"/>
              <w:rPr>
                <w:bCs/>
                <w:color w:val="000000"/>
              </w:rPr>
            </w:pPr>
            <w:r w:rsidRPr="00293A4C">
              <w:rPr>
                <w:bCs/>
                <w:color w:val="000000"/>
              </w:rPr>
              <w:t>Дарницький</w:t>
            </w:r>
          </w:p>
        </w:tc>
        <w:tc>
          <w:tcPr>
            <w:tcW w:w="1104"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color w:val="000000"/>
              </w:rPr>
            </w:pPr>
            <w:r w:rsidRPr="00293A4C">
              <w:rPr>
                <w:bCs/>
                <w:color w:val="000000"/>
              </w:rPr>
              <w:t>374,2073</w:t>
            </w:r>
          </w:p>
        </w:tc>
        <w:tc>
          <w:tcPr>
            <w:tcW w:w="999"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color w:val="000000"/>
              </w:rPr>
            </w:pPr>
            <w:r w:rsidRPr="00293A4C">
              <w:rPr>
                <w:bCs/>
                <w:color w:val="000000"/>
              </w:rPr>
              <w:t>48,1687</w:t>
            </w:r>
          </w:p>
        </w:tc>
        <w:tc>
          <w:tcPr>
            <w:tcW w:w="999"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color w:val="000000"/>
              </w:rPr>
            </w:pPr>
            <w:r w:rsidRPr="00293A4C">
              <w:rPr>
                <w:bCs/>
                <w:color w:val="000000"/>
              </w:rPr>
              <w:t>32,3112</w:t>
            </w:r>
          </w:p>
        </w:tc>
        <w:tc>
          <w:tcPr>
            <w:tcW w:w="999"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color w:val="000000"/>
              </w:rPr>
            </w:pPr>
            <w:r w:rsidRPr="00293A4C">
              <w:rPr>
                <w:bCs/>
                <w:color w:val="000000"/>
              </w:rPr>
              <w:t> </w:t>
            </w:r>
          </w:p>
        </w:tc>
        <w:tc>
          <w:tcPr>
            <w:tcW w:w="1104"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color w:val="000000"/>
              </w:rPr>
            </w:pPr>
            <w:r w:rsidRPr="00293A4C">
              <w:rPr>
                <w:bCs/>
                <w:color w:val="000000"/>
              </w:rPr>
              <w:t>505,7149</w:t>
            </w:r>
          </w:p>
        </w:tc>
        <w:tc>
          <w:tcPr>
            <w:tcW w:w="999"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color w:val="000000"/>
              </w:rPr>
            </w:pPr>
            <w:r w:rsidRPr="00293A4C">
              <w:rPr>
                <w:bCs/>
                <w:color w:val="000000"/>
              </w:rPr>
              <w:t> </w:t>
            </w:r>
          </w:p>
        </w:tc>
        <w:tc>
          <w:tcPr>
            <w:tcW w:w="683" w:type="dxa"/>
            <w:tcBorders>
              <w:top w:val="nil"/>
              <w:left w:val="nil"/>
              <w:bottom w:val="single" w:sz="4" w:space="0" w:color="auto"/>
              <w:right w:val="single" w:sz="4" w:space="0" w:color="auto"/>
            </w:tcBorders>
            <w:shd w:val="clear" w:color="auto" w:fill="FFFFFF" w:themeFill="background1"/>
            <w:vAlign w:val="center"/>
            <w:hideMark/>
          </w:tcPr>
          <w:p w:rsidR="00B8662A" w:rsidRPr="005B5707" w:rsidRDefault="00B8662A" w:rsidP="00293A4C">
            <w:pPr>
              <w:ind w:right="-117"/>
              <w:jc w:val="center"/>
              <w:rPr>
                <w:bCs/>
                <w:color w:val="000000"/>
              </w:rPr>
            </w:pPr>
            <w:r w:rsidRPr="005B5707">
              <w:rPr>
                <w:bCs/>
                <w:color w:val="000000"/>
              </w:rPr>
              <w:t>960,4021</w:t>
            </w:r>
          </w:p>
        </w:tc>
      </w:tr>
      <w:tr w:rsidR="00293A4C" w:rsidRPr="005B5707" w:rsidTr="005B5707">
        <w:trPr>
          <w:trHeight w:val="270"/>
        </w:trPr>
        <w:tc>
          <w:tcPr>
            <w:tcW w:w="621" w:type="dxa"/>
            <w:tcBorders>
              <w:top w:val="nil"/>
              <w:left w:val="single" w:sz="4" w:space="0" w:color="auto"/>
              <w:bottom w:val="single" w:sz="4" w:space="0" w:color="auto"/>
              <w:right w:val="single" w:sz="4" w:space="0" w:color="auto"/>
            </w:tcBorders>
            <w:shd w:val="clear" w:color="000000" w:fill="FFFFFF"/>
            <w:noWrap/>
            <w:vAlign w:val="center"/>
            <w:hideMark/>
          </w:tcPr>
          <w:p w:rsidR="00B8662A" w:rsidRPr="00293A4C" w:rsidRDefault="00B8662A" w:rsidP="00293A4C">
            <w:pPr>
              <w:ind w:right="142"/>
              <w:jc w:val="center"/>
              <w:rPr>
                <w:bCs/>
                <w:color w:val="000000"/>
              </w:rPr>
            </w:pPr>
            <w:r w:rsidRPr="00293A4C">
              <w:rPr>
                <w:bCs/>
                <w:color w:val="000000"/>
              </w:rPr>
              <w:t>3</w:t>
            </w:r>
          </w:p>
        </w:tc>
        <w:tc>
          <w:tcPr>
            <w:tcW w:w="1848"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42"/>
              <w:rPr>
                <w:bCs/>
                <w:color w:val="000000"/>
              </w:rPr>
            </w:pPr>
            <w:r w:rsidRPr="00293A4C">
              <w:rPr>
                <w:bCs/>
                <w:color w:val="000000"/>
              </w:rPr>
              <w:t>Деснянський</w:t>
            </w:r>
          </w:p>
        </w:tc>
        <w:tc>
          <w:tcPr>
            <w:tcW w:w="1104" w:type="dxa"/>
            <w:tcBorders>
              <w:top w:val="nil"/>
              <w:left w:val="nil"/>
              <w:bottom w:val="single" w:sz="4" w:space="0" w:color="auto"/>
              <w:right w:val="single" w:sz="4" w:space="0" w:color="auto"/>
            </w:tcBorders>
            <w:shd w:val="clear" w:color="auto" w:fill="auto"/>
            <w:vAlign w:val="center"/>
            <w:hideMark/>
          </w:tcPr>
          <w:p w:rsidR="00B8662A" w:rsidRPr="00293A4C" w:rsidRDefault="00B8662A" w:rsidP="00293A4C">
            <w:pPr>
              <w:ind w:right="-117"/>
              <w:jc w:val="center"/>
              <w:rPr>
                <w:bCs/>
                <w:color w:val="000000"/>
              </w:rPr>
            </w:pPr>
            <w:r w:rsidRPr="00293A4C">
              <w:rPr>
                <w:bCs/>
                <w:color w:val="000000"/>
              </w:rPr>
              <w:t>513,5552</w:t>
            </w:r>
          </w:p>
        </w:tc>
        <w:tc>
          <w:tcPr>
            <w:tcW w:w="999" w:type="dxa"/>
            <w:tcBorders>
              <w:top w:val="nil"/>
              <w:left w:val="nil"/>
              <w:bottom w:val="single" w:sz="4" w:space="0" w:color="auto"/>
              <w:right w:val="single" w:sz="4" w:space="0" w:color="auto"/>
            </w:tcBorders>
            <w:shd w:val="clear" w:color="auto" w:fill="auto"/>
            <w:vAlign w:val="center"/>
            <w:hideMark/>
          </w:tcPr>
          <w:p w:rsidR="00B8662A" w:rsidRPr="00293A4C" w:rsidRDefault="00B8662A" w:rsidP="00293A4C">
            <w:pPr>
              <w:ind w:right="-117"/>
              <w:jc w:val="center"/>
              <w:rPr>
                <w:bCs/>
                <w:color w:val="000000"/>
              </w:rPr>
            </w:pPr>
            <w:r w:rsidRPr="00293A4C">
              <w:rPr>
                <w:bCs/>
                <w:color w:val="000000"/>
              </w:rPr>
              <w:t>24,4355</w:t>
            </w:r>
          </w:p>
        </w:tc>
        <w:tc>
          <w:tcPr>
            <w:tcW w:w="999" w:type="dxa"/>
            <w:tcBorders>
              <w:top w:val="nil"/>
              <w:left w:val="nil"/>
              <w:bottom w:val="single" w:sz="4" w:space="0" w:color="auto"/>
              <w:right w:val="single" w:sz="4" w:space="0" w:color="auto"/>
            </w:tcBorders>
            <w:shd w:val="clear" w:color="000000" w:fill="FFFFFF"/>
            <w:vAlign w:val="center"/>
            <w:hideMark/>
          </w:tcPr>
          <w:p w:rsidR="00B8662A" w:rsidRPr="00293A4C" w:rsidRDefault="00B8662A" w:rsidP="00293A4C">
            <w:pPr>
              <w:ind w:right="-117"/>
              <w:jc w:val="center"/>
              <w:rPr>
                <w:bCs/>
                <w:color w:val="000000"/>
              </w:rPr>
            </w:pPr>
            <w:r w:rsidRPr="00293A4C">
              <w:rPr>
                <w:bCs/>
                <w:color w:val="000000"/>
              </w:rPr>
              <w:t>28,0486</w:t>
            </w:r>
          </w:p>
        </w:tc>
        <w:tc>
          <w:tcPr>
            <w:tcW w:w="999" w:type="dxa"/>
            <w:tcBorders>
              <w:top w:val="nil"/>
              <w:left w:val="nil"/>
              <w:bottom w:val="single" w:sz="4" w:space="0" w:color="auto"/>
              <w:right w:val="single" w:sz="4" w:space="0" w:color="auto"/>
            </w:tcBorders>
            <w:shd w:val="clear" w:color="auto" w:fill="auto"/>
            <w:vAlign w:val="center"/>
            <w:hideMark/>
          </w:tcPr>
          <w:p w:rsidR="00B8662A" w:rsidRPr="00293A4C" w:rsidRDefault="00B8662A" w:rsidP="00293A4C">
            <w:pPr>
              <w:ind w:right="-117"/>
              <w:jc w:val="center"/>
              <w:rPr>
                <w:bCs/>
                <w:color w:val="000000"/>
              </w:rPr>
            </w:pPr>
            <w:r w:rsidRPr="00293A4C">
              <w:rPr>
                <w:bCs/>
                <w:color w:val="000000"/>
              </w:rPr>
              <w:t> </w:t>
            </w:r>
          </w:p>
        </w:tc>
        <w:tc>
          <w:tcPr>
            <w:tcW w:w="1104" w:type="dxa"/>
            <w:tcBorders>
              <w:top w:val="nil"/>
              <w:left w:val="nil"/>
              <w:bottom w:val="single" w:sz="4" w:space="0" w:color="auto"/>
              <w:right w:val="single" w:sz="4" w:space="0" w:color="auto"/>
            </w:tcBorders>
            <w:shd w:val="clear" w:color="auto" w:fill="auto"/>
            <w:vAlign w:val="center"/>
            <w:hideMark/>
          </w:tcPr>
          <w:p w:rsidR="00B8662A" w:rsidRPr="00293A4C" w:rsidRDefault="00B8662A" w:rsidP="00293A4C">
            <w:pPr>
              <w:ind w:right="-117"/>
              <w:jc w:val="center"/>
              <w:rPr>
                <w:bCs/>
                <w:color w:val="000000"/>
              </w:rPr>
            </w:pPr>
            <w:r w:rsidRPr="00293A4C">
              <w:rPr>
                <w:bCs/>
                <w:color w:val="000000"/>
              </w:rPr>
              <w:t>484,2022</w:t>
            </w:r>
          </w:p>
        </w:tc>
        <w:tc>
          <w:tcPr>
            <w:tcW w:w="999" w:type="dxa"/>
            <w:tcBorders>
              <w:top w:val="nil"/>
              <w:left w:val="nil"/>
              <w:bottom w:val="single" w:sz="4" w:space="0" w:color="auto"/>
              <w:right w:val="single" w:sz="4" w:space="0" w:color="auto"/>
            </w:tcBorders>
            <w:shd w:val="clear" w:color="000000" w:fill="FFFFFF"/>
            <w:vAlign w:val="center"/>
            <w:hideMark/>
          </w:tcPr>
          <w:p w:rsidR="00B8662A" w:rsidRPr="00293A4C" w:rsidRDefault="00B8662A" w:rsidP="00293A4C">
            <w:pPr>
              <w:ind w:right="-117"/>
              <w:jc w:val="center"/>
              <w:rPr>
                <w:bCs/>
                <w:color w:val="000000"/>
              </w:rPr>
            </w:pPr>
            <w:r w:rsidRPr="00293A4C">
              <w:rPr>
                <w:bCs/>
                <w:color w:val="000000"/>
              </w:rPr>
              <w:t>10,8804</w:t>
            </w:r>
          </w:p>
        </w:tc>
        <w:tc>
          <w:tcPr>
            <w:tcW w:w="683" w:type="dxa"/>
            <w:tcBorders>
              <w:top w:val="nil"/>
              <w:left w:val="nil"/>
              <w:bottom w:val="single" w:sz="4" w:space="0" w:color="auto"/>
              <w:right w:val="single" w:sz="4" w:space="0" w:color="auto"/>
            </w:tcBorders>
            <w:shd w:val="clear" w:color="auto" w:fill="FFFFFF" w:themeFill="background1"/>
            <w:vAlign w:val="center"/>
            <w:hideMark/>
          </w:tcPr>
          <w:p w:rsidR="00B8662A" w:rsidRPr="005B5707" w:rsidRDefault="00B8662A" w:rsidP="00293A4C">
            <w:pPr>
              <w:ind w:right="-117"/>
              <w:jc w:val="center"/>
              <w:rPr>
                <w:bCs/>
                <w:color w:val="000000"/>
              </w:rPr>
            </w:pPr>
            <w:r w:rsidRPr="005B5707">
              <w:rPr>
                <w:bCs/>
                <w:color w:val="000000"/>
              </w:rPr>
              <w:t>1061,1219</w:t>
            </w:r>
          </w:p>
        </w:tc>
      </w:tr>
      <w:tr w:rsidR="00293A4C" w:rsidRPr="005B5707" w:rsidTr="005B5707">
        <w:trPr>
          <w:trHeight w:val="482"/>
        </w:trPr>
        <w:tc>
          <w:tcPr>
            <w:tcW w:w="621" w:type="dxa"/>
            <w:tcBorders>
              <w:top w:val="nil"/>
              <w:left w:val="single" w:sz="4" w:space="0" w:color="auto"/>
              <w:bottom w:val="single" w:sz="4" w:space="0" w:color="auto"/>
              <w:right w:val="single" w:sz="4" w:space="0" w:color="auto"/>
            </w:tcBorders>
            <w:shd w:val="clear" w:color="000000" w:fill="FFFFFF"/>
            <w:noWrap/>
            <w:vAlign w:val="center"/>
            <w:hideMark/>
          </w:tcPr>
          <w:p w:rsidR="00B8662A" w:rsidRPr="00293A4C" w:rsidRDefault="00B8662A" w:rsidP="00293A4C">
            <w:pPr>
              <w:ind w:right="142"/>
              <w:jc w:val="center"/>
              <w:rPr>
                <w:bCs/>
                <w:color w:val="000000"/>
              </w:rPr>
            </w:pPr>
            <w:r w:rsidRPr="00293A4C">
              <w:rPr>
                <w:bCs/>
                <w:color w:val="000000"/>
              </w:rPr>
              <w:t>4</w:t>
            </w:r>
          </w:p>
        </w:tc>
        <w:tc>
          <w:tcPr>
            <w:tcW w:w="1848"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42"/>
              <w:rPr>
                <w:bCs/>
                <w:color w:val="000000"/>
              </w:rPr>
            </w:pPr>
            <w:r w:rsidRPr="00293A4C">
              <w:rPr>
                <w:bCs/>
                <w:color w:val="000000"/>
              </w:rPr>
              <w:t>Дніпровський</w:t>
            </w:r>
          </w:p>
        </w:tc>
        <w:tc>
          <w:tcPr>
            <w:tcW w:w="1104" w:type="dxa"/>
            <w:tcBorders>
              <w:top w:val="nil"/>
              <w:left w:val="nil"/>
              <w:bottom w:val="single" w:sz="4" w:space="0" w:color="auto"/>
              <w:right w:val="single" w:sz="4" w:space="0" w:color="auto"/>
            </w:tcBorders>
            <w:shd w:val="clear" w:color="auto" w:fill="auto"/>
            <w:vAlign w:val="center"/>
            <w:hideMark/>
          </w:tcPr>
          <w:p w:rsidR="00B8662A" w:rsidRPr="00293A4C" w:rsidRDefault="00B8662A" w:rsidP="00293A4C">
            <w:pPr>
              <w:ind w:right="-117"/>
              <w:jc w:val="center"/>
              <w:rPr>
                <w:bCs/>
                <w:color w:val="000000"/>
              </w:rPr>
            </w:pPr>
            <w:r w:rsidRPr="00293A4C">
              <w:rPr>
                <w:bCs/>
                <w:color w:val="000000"/>
              </w:rPr>
              <w:t>795,6799</w:t>
            </w:r>
          </w:p>
        </w:tc>
        <w:tc>
          <w:tcPr>
            <w:tcW w:w="999" w:type="dxa"/>
            <w:tcBorders>
              <w:top w:val="nil"/>
              <w:left w:val="nil"/>
              <w:bottom w:val="single" w:sz="4" w:space="0" w:color="auto"/>
              <w:right w:val="single" w:sz="4" w:space="0" w:color="auto"/>
            </w:tcBorders>
            <w:shd w:val="clear" w:color="auto" w:fill="auto"/>
            <w:vAlign w:val="center"/>
            <w:hideMark/>
          </w:tcPr>
          <w:p w:rsidR="00B8662A" w:rsidRPr="00293A4C" w:rsidRDefault="00B8662A" w:rsidP="00293A4C">
            <w:pPr>
              <w:ind w:right="-117"/>
              <w:jc w:val="center"/>
              <w:rPr>
                <w:bCs/>
                <w:color w:val="000000"/>
              </w:rPr>
            </w:pPr>
            <w:r w:rsidRPr="00293A4C">
              <w:rPr>
                <w:bCs/>
                <w:color w:val="000000"/>
              </w:rPr>
              <w:t>42,6748</w:t>
            </w:r>
          </w:p>
        </w:tc>
        <w:tc>
          <w:tcPr>
            <w:tcW w:w="999" w:type="dxa"/>
            <w:tcBorders>
              <w:top w:val="nil"/>
              <w:left w:val="nil"/>
              <w:bottom w:val="single" w:sz="4" w:space="0" w:color="auto"/>
              <w:right w:val="single" w:sz="4" w:space="0" w:color="auto"/>
            </w:tcBorders>
            <w:shd w:val="clear" w:color="000000" w:fill="FFFFFF"/>
            <w:vAlign w:val="center"/>
            <w:hideMark/>
          </w:tcPr>
          <w:p w:rsidR="00B8662A" w:rsidRPr="00293A4C" w:rsidRDefault="00B8662A" w:rsidP="00293A4C">
            <w:pPr>
              <w:ind w:right="-117"/>
              <w:jc w:val="center"/>
              <w:rPr>
                <w:bCs/>
                <w:color w:val="000000"/>
              </w:rPr>
            </w:pPr>
            <w:r w:rsidRPr="00293A4C">
              <w:rPr>
                <w:bCs/>
                <w:color w:val="000000"/>
              </w:rPr>
              <w:t>44,2921</w:t>
            </w:r>
          </w:p>
        </w:tc>
        <w:tc>
          <w:tcPr>
            <w:tcW w:w="999" w:type="dxa"/>
            <w:tcBorders>
              <w:top w:val="nil"/>
              <w:left w:val="nil"/>
              <w:bottom w:val="single" w:sz="4" w:space="0" w:color="auto"/>
              <w:right w:val="single" w:sz="4" w:space="0" w:color="auto"/>
            </w:tcBorders>
            <w:shd w:val="clear" w:color="auto" w:fill="auto"/>
            <w:vAlign w:val="center"/>
            <w:hideMark/>
          </w:tcPr>
          <w:p w:rsidR="00B8662A" w:rsidRPr="00293A4C" w:rsidRDefault="00B8662A" w:rsidP="00293A4C">
            <w:pPr>
              <w:ind w:right="-117"/>
              <w:jc w:val="center"/>
              <w:rPr>
                <w:bCs/>
                <w:color w:val="000000"/>
              </w:rPr>
            </w:pPr>
            <w:r w:rsidRPr="00293A4C">
              <w:rPr>
                <w:bCs/>
                <w:color w:val="000000"/>
              </w:rPr>
              <w:t> </w:t>
            </w:r>
          </w:p>
        </w:tc>
        <w:tc>
          <w:tcPr>
            <w:tcW w:w="1104" w:type="dxa"/>
            <w:tcBorders>
              <w:top w:val="nil"/>
              <w:left w:val="nil"/>
              <w:bottom w:val="single" w:sz="4" w:space="0" w:color="auto"/>
              <w:right w:val="single" w:sz="4" w:space="0" w:color="auto"/>
            </w:tcBorders>
            <w:shd w:val="clear" w:color="auto" w:fill="auto"/>
            <w:noWrap/>
            <w:vAlign w:val="center"/>
            <w:hideMark/>
          </w:tcPr>
          <w:p w:rsidR="00B8662A" w:rsidRPr="00293A4C" w:rsidRDefault="00B8662A" w:rsidP="00293A4C">
            <w:pPr>
              <w:ind w:right="-117"/>
              <w:jc w:val="center"/>
              <w:rPr>
                <w:color w:val="000000"/>
              </w:rPr>
            </w:pPr>
            <w:r w:rsidRPr="00293A4C">
              <w:rPr>
                <w:color w:val="000000"/>
              </w:rPr>
              <w:t> </w:t>
            </w:r>
          </w:p>
        </w:tc>
        <w:tc>
          <w:tcPr>
            <w:tcW w:w="999" w:type="dxa"/>
            <w:tcBorders>
              <w:top w:val="nil"/>
              <w:left w:val="nil"/>
              <w:bottom w:val="single" w:sz="4" w:space="0" w:color="auto"/>
              <w:right w:val="single" w:sz="4" w:space="0" w:color="auto"/>
            </w:tcBorders>
            <w:shd w:val="clear" w:color="000000" w:fill="FFFFFF"/>
            <w:vAlign w:val="center"/>
            <w:hideMark/>
          </w:tcPr>
          <w:p w:rsidR="00B8662A" w:rsidRPr="00293A4C" w:rsidRDefault="00B8662A" w:rsidP="00293A4C">
            <w:pPr>
              <w:ind w:right="-117"/>
              <w:jc w:val="center"/>
              <w:rPr>
                <w:bCs/>
                <w:color w:val="000000"/>
              </w:rPr>
            </w:pPr>
            <w:r w:rsidRPr="00293A4C">
              <w:rPr>
                <w:bCs/>
                <w:color w:val="000000"/>
              </w:rPr>
              <w:t>16,3700</w:t>
            </w:r>
          </w:p>
        </w:tc>
        <w:tc>
          <w:tcPr>
            <w:tcW w:w="683" w:type="dxa"/>
            <w:tcBorders>
              <w:top w:val="nil"/>
              <w:left w:val="nil"/>
              <w:bottom w:val="single" w:sz="4" w:space="0" w:color="auto"/>
              <w:right w:val="single" w:sz="4" w:space="0" w:color="auto"/>
            </w:tcBorders>
            <w:shd w:val="clear" w:color="auto" w:fill="FFFFFF" w:themeFill="background1"/>
            <w:vAlign w:val="center"/>
            <w:hideMark/>
          </w:tcPr>
          <w:p w:rsidR="00B8662A" w:rsidRPr="005B5707" w:rsidRDefault="00B8662A" w:rsidP="00293A4C">
            <w:pPr>
              <w:ind w:right="-117"/>
              <w:jc w:val="center"/>
              <w:rPr>
                <w:bCs/>
                <w:color w:val="000000"/>
              </w:rPr>
            </w:pPr>
            <w:r w:rsidRPr="005B5707">
              <w:rPr>
                <w:bCs/>
                <w:color w:val="000000"/>
              </w:rPr>
              <w:t>899,0168</w:t>
            </w:r>
          </w:p>
        </w:tc>
      </w:tr>
      <w:tr w:rsidR="00293A4C" w:rsidRPr="005B5707" w:rsidTr="005B5707">
        <w:trPr>
          <w:trHeight w:val="410"/>
        </w:trPr>
        <w:tc>
          <w:tcPr>
            <w:tcW w:w="621" w:type="dxa"/>
            <w:tcBorders>
              <w:top w:val="nil"/>
              <w:left w:val="single" w:sz="4" w:space="0" w:color="auto"/>
              <w:bottom w:val="single" w:sz="4" w:space="0" w:color="auto"/>
              <w:right w:val="single" w:sz="4" w:space="0" w:color="auto"/>
            </w:tcBorders>
            <w:shd w:val="clear" w:color="000000" w:fill="FFFFFF"/>
            <w:noWrap/>
            <w:vAlign w:val="center"/>
            <w:hideMark/>
          </w:tcPr>
          <w:p w:rsidR="00B8662A" w:rsidRPr="00293A4C" w:rsidRDefault="00B8662A" w:rsidP="00293A4C">
            <w:pPr>
              <w:ind w:right="142"/>
              <w:jc w:val="center"/>
              <w:rPr>
                <w:bCs/>
                <w:color w:val="000000"/>
              </w:rPr>
            </w:pPr>
            <w:r w:rsidRPr="00293A4C">
              <w:rPr>
                <w:bCs/>
                <w:color w:val="000000"/>
              </w:rPr>
              <w:t>5</w:t>
            </w:r>
          </w:p>
        </w:tc>
        <w:tc>
          <w:tcPr>
            <w:tcW w:w="1848"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42"/>
              <w:rPr>
                <w:bCs/>
                <w:color w:val="000000"/>
              </w:rPr>
            </w:pPr>
            <w:r w:rsidRPr="00293A4C">
              <w:rPr>
                <w:bCs/>
                <w:color w:val="000000"/>
              </w:rPr>
              <w:t>Оболонський</w:t>
            </w:r>
          </w:p>
        </w:tc>
        <w:tc>
          <w:tcPr>
            <w:tcW w:w="1104" w:type="dxa"/>
            <w:tcBorders>
              <w:top w:val="nil"/>
              <w:left w:val="nil"/>
              <w:bottom w:val="single" w:sz="4" w:space="0" w:color="auto"/>
              <w:right w:val="single" w:sz="4" w:space="0" w:color="auto"/>
            </w:tcBorders>
            <w:shd w:val="clear" w:color="auto" w:fill="auto"/>
            <w:noWrap/>
            <w:vAlign w:val="center"/>
            <w:hideMark/>
          </w:tcPr>
          <w:p w:rsidR="00B8662A" w:rsidRPr="00293A4C" w:rsidRDefault="00B8662A" w:rsidP="00293A4C">
            <w:pPr>
              <w:ind w:right="-117"/>
              <w:jc w:val="center"/>
              <w:rPr>
                <w:bCs/>
                <w:color w:val="000000"/>
              </w:rPr>
            </w:pPr>
            <w:r w:rsidRPr="00293A4C">
              <w:rPr>
                <w:bCs/>
                <w:color w:val="000000"/>
              </w:rPr>
              <w:t>192,6236</w:t>
            </w:r>
          </w:p>
        </w:tc>
        <w:tc>
          <w:tcPr>
            <w:tcW w:w="999" w:type="dxa"/>
            <w:tcBorders>
              <w:top w:val="nil"/>
              <w:left w:val="nil"/>
              <w:bottom w:val="single" w:sz="4" w:space="0" w:color="auto"/>
              <w:right w:val="single" w:sz="4" w:space="0" w:color="auto"/>
            </w:tcBorders>
            <w:shd w:val="clear" w:color="auto" w:fill="auto"/>
            <w:noWrap/>
            <w:vAlign w:val="center"/>
            <w:hideMark/>
          </w:tcPr>
          <w:p w:rsidR="00B8662A" w:rsidRPr="00293A4C" w:rsidRDefault="00B8662A" w:rsidP="00293A4C">
            <w:pPr>
              <w:ind w:right="-117"/>
              <w:jc w:val="center"/>
              <w:rPr>
                <w:bCs/>
                <w:color w:val="000000"/>
              </w:rPr>
            </w:pPr>
            <w:r w:rsidRPr="00293A4C">
              <w:rPr>
                <w:bCs/>
                <w:color w:val="000000"/>
              </w:rPr>
              <w:t>114,8316</w:t>
            </w:r>
          </w:p>
        </w:tc>
        <w:tc>
          <w:tcPr>
            <w:tcW w:w="999"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color w:val="000000"/>
              </w:rPr>
            </w:pPr>
            <w:r w:rsidRPr="00293A4C">
              <w:rPr>
                <w:bCs/>
                <w:color w:val="000000"/>
              </w:rPr>
              <w:t>33,6685</w:t>
            </w:r>
          </w:p>
        </w:tc>
        <w:tc>
          <w:tcPr>
            <w:tcW w:w="999" w:type="dxa"/>
            <w:tcBorders>
              <w:top w:val="nil"/>
              <w:left w:val="nil"/>
              <w:bottom w:val="single" w:sz="4" w:space="0" w:color="auto"/>
              <w:right w:val="single" w:sz="4" w:space="0" w:color="auto"/>
            </w:tcBorders>
            <w:shd w:val="clear" w:color="auto" w:fill="auto"/>
            <w:noWrap/>
            <w:vAlign w:val="center"/>
            <w:hideMark/>
          </w:tcPr>
          <w:p w:rsidR="00B8662A" w:rsidRPr="00293A4C" w:rsidRDefault="00B8662A" w:rsidP="00293A4C">
            <w:pPr>
              <w:ind w:right="-117"/>
              <w:jc w:val="center"/>
              <w:rPr>
                <w:bCs/>
                <w:color w:val="000000"/>
              </w:rPr>
            </w:pPr>
            <w:r w:rsidRPr="00293A4C">
              <w:rPr>
                <w:bCs/>
                <w:color w:val="000000"/>
              </w:rPr>
              <w:t> </w:t>
            </w:r>
          </w:p>
        </w:tc>
        <w:tc>
          <w:tcPr>
            <w:tcW w:w="1104" w:type="dxa"/>
            <w:tcBorders>
              <w:top w:val="nil"/>
              <w:left w:val="nil"/>
              <w:bottom w:val="single" w:sz="4" w:space="0" w:color="auto"/>
              <w:right w:val="single" w:sz="4" w:space="0" w:color="auto"/>
            </w:tcBorders>
            <w:shd w:val="clear" w:color="auto" w:fill="auto"/>
            <w:noWrap/>
            <w:vAlign w:val="center"/>
            <w:hideMark/>
          </w:tcPr>
          <w:p w:rsidR="00B8662A" w:rsidRPr="00293A4C" w:rsidRDefault="00B8662A" w:rsidP="00293A4C">
            <w:pPr>
              <w:ind w:right="-117"/>
              <w:jc w:val="center"/>
              <w:rPr>
                <w:bCs/>
                <w:color w:val="000000"/>
              </w:rPr>
            </w:pPr>
            <w:r w:rsidRPr="00293A4C">
              <w:rPr>
                <w:bCs/>
                <w:color w:val="000000"/>
              </w:rPr>
              <w:t> </w:t>
            </w:r>
          </w:p>
        </w:tc>
        <w:tc>
          <w:tcPr>
            <w:tcW w:w="999"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color w:val="000000"/>
              </w:rPr>
            </w:pPr>
            <w:r w:rsidRPr="00293A4C">
              <w:rPr>
                <w:bCs/>
                <w:color w:val="000000"/>
              </w:rPr>
              <w:t>68,0756</w:t>
            </w:r>
          </w:p>
        </w:tc>
        <w:tc>
          <w:tcPr>
            <w:tcW w:w="683" w:type="dxa"/>
            <w:tcBorders>
              <w:top w:val="nil"/>
              <w:left w:val="nil"/>
              <w:bottom w:val="single" w:sz="4" w:space="0" w:color="auto"/>
              <w:right w:val="single" w:sz="4" w:space="0" w:color="auto"/>
            </w:tcBorders>
            <w:shd w:val="clear" w:color="auto" w:fill="FFFFFF" w:themeFill="background1"/>
            <w:vAlign w:val="center"/>
            <w:hideMark/>
          </w:tcPr>
          <w:p w:rsidR="00B8662A" w:rsidRPr="005B5707" w:rsidRDefault="00B8662A" w:rsidP="00293A4C">
            <w:pPr>
              <w:ind w:right="-117"/>
              <w:jc w:val="center"/>
              <w:rPr>
                <w:bCs/>
                <w:color w:val="000000"/>
              </w:rPr>
            </w:pPr>
            <w:r w:rsidRPr="005B5707">
              <w:rPr>
                <w:bCs/>
                <w:color w:val="000000"/>
              </w:rPr>
              <w:t>409,1993</w:t>
            </w:r>
          </w:p>
        </w:tc>
      </w:tr>
      <w:tr w:rsidR="00293A4C" w:rsidRPr="005B5707" w:rsidTr="005B5707">
        <w:trPr>
          <w:trHeight w:val="324"/>
        </w:trPr>
        <w:tc>
          <w:tcPr>
            <w:tcW w:w="621" w:type="dxa"/>
            <w:tcBorders>
              <w:top w:val="nil"/>
              <w:left w:val="single" w:sz="4" w:space="0" w:color="auto"/>
              <w:bottom w:val="single" w:sz="4" w:space="0" w:color="auto"/>
              <w:right w:val="single" w:sz="4" w:space="0" w:color="auto"/>
            </w:tcBorders>
            <w:shd w:val="clear" w:color="000000" w:fill="FFFFFF"/>
            <w:noWrap/>
            <w:vAlign w:val="center"/>
            <w:hideMark/>
          </w:tcPr>
          <w:p w:rsidR="00B8662A" w:rsidRPr="00293A4C" w:rsidRDefault="00B8662A" w:rsidP="00293A4C">
            <w:pPr>
              <w:ind w:right="142" w:firstLine="30"/>
              <w:jc w:val="center"/>
              <w:rPr>
                <w:bCs/>
                <w:color w:val="000000"/>
              </w:rPr>
            </w:pPr>
            <w:r w:rsidRPr="00293A4C">
              <w:rPr>
                <w:bCs/>
                <w:color w:val="000000"/>
              </w:rPr>
              <w:t>6</w:t>
            </w:r>
          </w:p>
        </w:tc>
        <w:tc>
          <w:tcPr>
            <w:tcW w:w="1848"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42" w:firstLine="30"/>
              <w:rPr>
                <w:bCs/>
                <w:color w:val="000000"/>
              </w:rPr>
            </w:pPr>
            <w:r w:rsidRPr="00293A4C">
              <w:rPr>
                <w:bCs/>
                <w:color w:val="000000"/>
              </w:rPr>
              <w:t>Печерський</w:t>
            </w:r>
          </w:p>
        </w:tc>
        <w:tc>
          <w:tcPr>
            <w:tcW w:w="1104"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color w:val="000000"/>
              </w:rPr>
            </w:pPr>
            <w:r w:rsidRPr="00293A4C">
              <w:rPr>
                <w:bCs/>
                <w:color w:val="000000"/>
              </w:rPr>
              <w:t>185,3041</w:t>
            </w:r>
          </w:p>
        </w:tc>
        <w:tc>
          <w:tcPr>
            <w:tcW w:w="999"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color w:val="000000"/>
              </w:rPr>
            </w:pPr>
            <w:r w:rsidRPr="00293A4C">
              <w:rPr>
                <w:bCs/>
                <w:color w:val="000000"/>
              </w:rPr>
              <w:t>7,5836</w:t>
            </w:r>
          </w:p>
        </w:tc>
        <w:tc>
          <w:tcPr>
            <w:tcW w:w="999"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rPr>
            </w:pPr>
            <w:r w:rsidRPr="00293A4C">
              <w:rPr>
                <w:bCs/>
              </w:rPr>
              <w:t>15,8200</w:t>
            </w:r>
          </w:p>
        </w:tc>
        <w:tc>
          <w:tcPr>
            <w:tcW w:w="999"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color w:val="000000"/>
              </w:rPr>
            </w:pPr>
            <w:r w:rsidRPr="00293A4C">
              <w:rPr>
                <w:bCs/>
                <w:color w:val="000000"/>
              </w:rPr>
              <w:t>34,43</w:t>
            </w:r>
          </w:p>
        </w:tc>
        <w:tc>
          <w:tcPr>
            <w:tcW w:w="1104"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color w:val="000000"/>
              </w:rPr>
            </w:pPr>
            <w:r w:rsidRPr="00293A4C">
              <w:rPr>
                <w:bCs/>
                <w:color w:val="000000"/>
              </w:rPr>
              <w:t> </w:t>
            </w:r>
          </w:p>
        </w:tc>
        <w:tc>
          <w:tcPr>
            <w:tcW w:w="999"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color w:val="000000"/>
              </w:rPr>
            </w:pPr>
            <w:r w:rsidRPr="00293A4C">
              <w:rPr>
                <w:bCs/>
                <w:color w:val="000000"/>
              </w:rPr>
              <w:t>12,2200</w:t>
            </w:r>
          </w:p>
        </w:tc>
        <w:tc>
          <w:tcPr>
            <w:tcW w:w="683" w:type="dxa"/>
            <w:tcBorders>
              <w:top w:val="nil"/>
              <w:left w:val="nil"/>
              <w:bottom w:val="single" w:sz="4" w:space="0" w:color="auto"/>
              <w:right w:val="single" w:sz="4" w:space="0" w:color="auto"/>
            </w:tcBorders>
            <w:shd w:val="clear" w:color="auto" w:fill="FFFFFF" w:themeFill="background1"/>
            <w:vAlign w:val="center"/>
            <w:hideMark/>
          </w:tcPr>
          <w:p w:rsidR="00B8662A" w:rsidRPr="005B5707" w:rsidRDefault="00B8662A" w:rsidP="00293A4C">
            <w:pPr>
              <w:ind w:right="-117"/>
              <w:jc w:val="center"/>
              <w:rPr>
                <w:bCs/>
                <w:color w:val="000000"/>
              </w:rPr>
            </w:pPr>
            <w:r w:rsidRPr="005B5707">
              <w:rPr>
                <w:bCs/>
                <w:color w:val="000000"/>
              </w:rPr>
              <w:t>255,3577</w:t>
            </w:r>
          </w:p>
        </w:tc>
      </w:tr>
      <w:tr w:rsidR="00293A4C" w:rsidRPr="005B5707" w:rsidTr="005B5707">
        <w:trPr>
          <w:trHeight w:val="408"/>
        </w:trPr>
        <w:tc>
          <w:tcPr>
            <w:tcW w:w="621" w:type="dxa"/>
            <w:tcBorders>
              <w:top w:val="nil"/>
              <w:left w:val="single" w:sz="4" w:space="0" w:color="auto"/>
              <w:bottom w:val="single" w:sz="4" w:space="0" w:color="auto"/>
              <w:right w:val="single" w:sz="4" w:space="0" w:color="auto"/>
            </w:tcBorders>
            <w:shd w:val="clear" w:color="000000" w:fill="FFFFFF"/>
            <w:noWrap/>
            <w:vAlign w:val="center"/>
            <w:hideMark/>
          </w:tcPr>
          <w:p w:rsidR="00B8662A" w:rsidRPr="00293A4C" w:rsidRDefault="00B8662A" w:rsidP="00293A4C">
            <w:pPr>
              <w:ind w:right="142" w:firstLine="30"/>
              <w:jc w:val="center"/>
              <w:rPr>
                <w:bCs/>
                <w:color w:val="000000"/>
              </w:rPr>
            </w:pPr>
            <w:r w:rsidRPr="00293A4C">
              <w:rPr>
                <w:bCs/>
                <w:color w:val="000000"/>
              </w:rPr>
              <w:t>7</w:t>
            </w:r>
          </w:p>
        </w:tc>
        <w:tc>
          <w:tcPr>
            <w:tcW w:w="1848"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42" w:firstLine="30"/>
              <w:rPr>
                <w:bCs/>
                <w:color w:val="000000"/>
              </w:rPr>
            </w:pPr>
            <w:r w:rsidRPr="00293A4C">
              <w:rPr>
                <w:bCs/>
                <w:color w:val="000000"/>
              </w:rPr>
              <w:t>Подільський</w:t>
            </w:r>
          </w:p>
        </w:tc>
        <w:tc>
          <w:tcPr>
            <w:tcW w:w="1104"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color w:val="000000"/>
              </w:rPr>
            </w:pPr>
            <w:r w:rsidRPr="00293A4C">
              <w:rPr>
                <w:bCs/>
                <w:color w:val="000000"/>
              </w:rPr>
              <w:t>161,7400</w:t>
            </w:r>
          </w:p>
        </w:tc>
        <w:tc>
          <w:tcPr>
            <w:tcW w:w="999"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color w:val="000000"/>
              </w:rPr>
            </w:pPr>
            <w:r w:rsidRPr="00293A4C">
              <w:rPr>
                <w:bCs/>
                <w:color w:val="000000"/>
              </w:rPr>
              <w:t>27,3200</w:t>
            </w:r>
          </w:p>
        </w:tc>
        <w:tc>
          <w:tcPr>
            <w:tcW w:w="999"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color w:val="000000"/>
              </w:rPr>
            </w:pPr>
            <w:r w:rsidRPr="00293A4C">
              <w:rPr>
                <w:bCs/>
                <w:color w:val="000000"/>
              </w:rPr>
              <w:t>22,1500</w:t>
            </w:r>
          </w:p>
        </w:tc>
        <w:tc>
          <w:tcPr>
            <w:tcW w:w="999"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color w:val="000000"/>
              </w:rPr>
            </w:pPr>
            <w:r w:rsidRPr="00293A4C">
              <w:rPr>
                <w:bCs/>
                <w:color w:val="000000"/>
              </w:rPr>
              <w:t>0,15</w:t>
            </w:r>
          </w:p>
        </w:tc>
        <w:tc>
          <w:tcPr>
            <w:tcW w:w="1104"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color w:val="000000"/>
              </w:rPr>
            </w:pPr>
            <w:r w:rsidRPr="00293A4C">
              <w:rPr>
                <w:bCs/>
                <w:color w:val="000000"/>
              </w:rPr>
              <w:t> </w:t>
            </w:r>
          </w:p>
        </w:tc>
        <w:tc>
          <w:tcPr>
            <w:tcW w:w="999"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color w:val="000000"/>
              </w:rPr>
            </w:pPr>
            <w:r w:rsidRPr="00293A4C">
              <w:rPr>
                <w:bCs/>
                <w:color w:val="000000"/>
              </w:rPr>
              <w:t>574,5900</w:t>
            </w:r>
          </w:p>
        </w:tc>
        <w:tc>
          <w:tcPr>
            <w:tcW w:w="683" w:type="dxa"/>
            <w:tcBorders>
              <w:top w:val="nil"/>
              <w:left w:val="nil"/>
              <w:bottom w:val="single" w:sz="4" w:space="0" w:color="auto"/>
              <w:right w:val="single" w:sz="4" w:space="0" w:color="auto"/>
            </w:tcBorders>
            <w:shd w:val="clear" w:color="auto" w:fill="FFFFFF" w:themeFill="background1"/>
            <w:vAlign w:val="center"/>
            <w:hideMark/>
          </w:tcPr>
          <w:p w:rsidR="00B8662A" w:rsidRPr="005B5707" w:rsidRDefault="00B8662A" w:rsidP="00293A4C">
            <w:pPr>
              <w:ind w:right="-117"/>
              <w:jc w:val="center"/>
              <w:rPr>
                <w:bCs/>
                <w:color w:val="000000"/>
              </w:rPr>
            </w:pPr>
            <w:r w:rsidRPr="005B5707">
              <w:rPr>
                <w:bCs/>
                <w:color w:val="000000"/>
              </w:rPr>
              <w:t>785,9500</w:t>
            </w:r>
          </w:p>
        </w:tc>
      </w:tr>
      <w:tr w:rsidR="00293A4C" w:rsidRPr="005B5707" w:rsidTr="005B5707">
        <w:trPr>
          <w:trHeight w:val="322"/>
        </w:trPr>
        <w:tc>
          <w:tcPr>
            <w:tcW w:w="621" w:type="dxa"/>
            <w:tcBorders>
              <w:top w:val="nil"/>
              <w:left w:val="single" w:sz="4" w:space="0" w:color="auto"/>
              <w:bottom w:val="single" w:sz="4" w:space="0" w:color="auto"/>
              <w:right w:val="single" w:sz="4" w:space="0" w:color="auto"/>
            </w:tcBorders>
            <w:shd w:val="clear" w:color="000000" w:fill="FFFFFF"/>
            <w:noWrap/>
            <w:vAlign w:val="center"/>
            <w:hideMark/>
          </w:tcPr>
          <w:p w:rsidR="00B8662A" w:rsidRPr="00293A4C" w:rsidRDefault="00B8662A" w:rsidP="00293A4C">
            <w:pPr>
              <w:ind w:right="142" w:firstLine="30"/>
              <w:jc w:val="center"/>
              <w:rPr>
                <w:bCs/>
                <w:color w:val="000000"/>
              </w:rPr>
            </w:pPr>
            <w:r w:rsidRPr="00293A4C">
              <w:rPr>
                <w:bCs/>
                <w:color w:val="000000"/>
              </w:rPr>
              <w:t>8</w:t>
            </w:r>
          </w:p>
        </w:tc>
        <w:tc>
          <w:tcPr>
            <w:tcW w:w="1848"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42" w:firstLine="30"/>
              <w:rPr>
                <w:bCs/>
                <w:color w:val="000000"/>
              </w:rPr>
            </w:pPr>
            <w:r w:rsidRPr="00293A4C">
              <w:rPr>
                <w:bCs/>
                <w:color w:val="000000"/>
              </w:rPr>
              <w:t>Святошинський</w:t>
            </w:r>
          </w:p>
        </w:tc>
        <w:tc>
          <w:tcPr>
            <w:tcW w:w="1104"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color w:val="000000"/>
              </w:rPr>
            </w:pPr>
            <w:r w:rsidRPr="00293A4C">
              <w:rPr>
                <w:bCs/>
                <w:color w:val="000000"/>
              </w:rPr>
              <w:t>62,9200</w:t>
            </w:r>
          </w:p>
        </w:tc>
        <w:tc>
          <w:tcPr>
            <w:tcW w:w="999"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color w:val="000000"/>
              </w:rPr>
            </w:pPr>
            <w:r w:rsidRPr="00293A4C">
              <w:rPr>
                <w:bCs/>
                <w:color w:val="000000"/>
              </w:rPr>
              <w:t>59,4247</w:t>
            </w:r>
          </w:p>
        </w:tc>
        <w:tc>
          <w:tcPr>
            <w:tcW w:w="999"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color w:val="000000"/>
              </w:rPr>
            </w:pPr>
            <w:r w:rsidRPr="00293A4C">
              <w:rPr>
                <w:bCs/>
                <w:color w:val="000000"/>
              </w:rPr>
              <w:t>50,4600</w:t>
            </w:r>
          </w:p>
        </w:tc>
        <w:tc>
          <w:tcPr>
            <w:tcW w:w="999"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color w:val="000000"/>
              </w:rPr>
            </w:pPr>
            <w:r w:rsidRPr="00293A4C">
              <w:rPr>
                <w:bCs/>
                <w:color w:val="000000"/>
              </w:rPr>
              <w:t> </w:t>
            </w:r>
          </w:p>
        </w:tc>
        <w:tc>
          <w:tcPr>
            <w:tcW w:w="1104"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color w:val="000000"/>
              </w:rPr>
            </w:pPr>
            <w:r w:rsidRPr="00293A4C">
              <w:rPr>
                <w:bCs/>
                <w:color w:val="000000"/>
              </w:rPr>
              <w:t> </w:t>
            </w:r>
          </w:p>
        </w:tc>
        <w:tc>
          <w:tcPr>
            <w:tcW w:w="999"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color w:val="000000"/>
              </w:rPr>
            </w:pPr>
            <w:r w:rsidRPr="00293A4C">
              <w:rPr>
                <w:bCs/>
                <w:color w:val="000000"/>
              </w:rPr>
              <w:t>83,0800</w:t>
            </w:r>
          </w:p>
        </w:tc>
        <w:tc>
          <w:tcPr>
            <w:tcW w:w="683" w:type="dxa"/>
            <w:tcBorders>
              <w:top w:val="nil"/>
              <w:left w:val="nil"/>
              <w:bottom w:val="single" w:sz="4" w:space="0" w:color="auto"/>
              <w:right w:val="single" w:sz="4" w:space="0" w:color="auto"/>
            </w:tcBorders>
            <w:shd w:val="clear" w:color="auto" w:fill="FFFFFF" w:themeFill="background1"/>
            <w:vAlign w:val="center"/>
            <w:hideMark/>
          </w:tcPr>
          <w:p w:rsidR="00B8662A" w:rsidRPr="005B5707" w:rsidRDefault="00B8662A" w:rsidP="00293A4C">
            <w:pPr>
              <w:ind w:right="-117"/>
              <w:jc w:val="center"/>
              <w:rPr>
                <w:bCs/>
                <w:color w:val="000000"/>
              </w:rPr>
            </w:pPr>
            <w:r w:rsidRPr="005B5707">
              <w:rPr>
                <w:bCs/>
                <w:color w:val="000000"/>
              </w:rPr>
              <w:t>255,8847</w:t>
            </w:r>
          </w:p>
        </w:tc>
      </w:tr>
      <w:tr w:rsidR="00293A4C" w:rsidRPr="005B5707" w:rsidTr="005B5707">
        <w:trPr>
          <w:trHeight w:val="534"/>
        </w:trPr>
        <w:tc>
          <w:tcPr>
            <w:tcW w:w="621" w:type="dxa"/>
            <w:tcBorders>
              <w:top w:val="nil"/>
              <w:left w:val="single" w:sz="4" w:space="0" w:color="auto"/>
              <w:bottom w:val="single" w:sz="4" w:space="0" w:color="auto"/>
              <w:right w:val="single" w:sz="4" w:space="0" w:color="auto"/>
            </w:tcBorders>
            <w:shd w:val="clear" w:color="000000" w:fill="FFFFFF"/>
            <w:noWrap/>
            <w:vAlign w:val="center"/>
            <w:hideMark/>
          </w:tcPr>
          <w:p w:rsidR="00B8662A" w:rsidRPr="00293A4C" w:rsidRDefault="00B8662A" w:rsidP="00293A4C">
            <w:pPr>
              <w:ind w:right="142" w:firstLine="30"/>
              <w:jc w:val="center"/>
              <w:rPr>
                <w:bCs/>
                <w:color w:val="000000"/>
              </w:rPr>
            </w:pPr>
            <w:r w:rsidRPr="00293A4C">
              <w:rPr>
                <w:bCs/>
                <w:color w:val="000000"/>
              </w:rPr>
              <w:t>9</w:t>
            </w:r>
          </w:p>
        </w:tc>
        <w:tc>
          <w:tcPr>
            <w:tcW w:w="1848"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42" w:firstLine="30"/>
              <w:rPr>
                <w:bCs/>
                <w:color w:val="000000"/>
              </w:rPr>
            </w:pPr>
            <w:r w:rsidRPr="00293A4C">
              <w:rPr>
                <w:bCs/>
                <w:color w:val="000000"/>
              </w:rPr>
              <w:t>Солом’янський</w:t>
            </w:r>
          </w:p>
        </w:tc>
        <w:tc>
          <w:tcPr>
            <w:tcW w:w="1104" w:type="dxa"/>
            <w:tcBorders>
              <w:top w:val="nil"/>
              <w:left w:val="nil"/>
              <w:bottom w:val="single" w:sz="4" w:space="0" w:color="auto"/>
              <w:right w:val="single" w:sz="4" w:space="0" w:color="auto"/>
            </w:tcBorders>
            <w:shd w:val="clear" w:color="auto" w:fill="auto"/>
            <w:noWrap/>
            <w:vAlign w:val="center"/>
            <w:hideMark/>
          </w:tcPr>
          <w:p w:rsidR="00B8662A" w:rsidRPr="00293A4C" w:rsidRDefault="00B8662A" w:rsidP="00293A4C">
            <w:pPr>
              <w:ind w:right="-117"/>
              <w:jc w:val="center"/>
              <w:rPr>
                <w:bCs/>
                <w:color w:val="000000"/>
              </w:rPr>
            </w:pPr>
            <w:r w:rsidRPr="00293A4C">
              <w:rPr>
                <w:bCs/>
                <w:color w:val="000000"/>
              </w:rPr>
              <w:t>203,0137</w:t>
            </w:r>
          </w:p>
        </w:tc>
        <w:tc>
          <w:tcPr>
            <w:tcW w:w="999" w:type="dxa"/>
            <w:tcBorders>
              <w:top w:val="nil"/>
              <w:left w:val="nil"/>
              <w:bottom w:val="single" w:sz="4" w:space="0" w:color="auto"/>
              <w:right w:val="single" w:sz="4" w:space="0" w:color="auto"/>
            </w:tcBorders>
            <w:shd w:val="clear" w:color="auto" w:fill="auto"/>
            <w:noWrap/>
            <w:vAlign w:val="center"/>
            <w:hideMark/>
          </w:tcPr>
          <w:p w:rsidR="00B8662A" w:rsidRPr="00293A4C" w:rsidRDefault="00B8662A" w:rsidP="00293A4C">
            <w:pPr>
              <w:ind w:right="-117"/>
              <w:jc w:val="center"/>
              <w:rPr>
                <w:bCs/>
                <w:color w:val="000000"/>
              </w:rPr>
            </w:pPr>
            <w:r w:rsidRPr="00293A4C">
              <w:rPr>
                <w:bCs/>
                <w:color w:val="000000"/>
              </w:rPr>
              <w:t>60,8041</w:t>
            </w:r>
          </w:p>
        </w:tc>
        <w:tc>
          <w:tcPr>
            <w:tcW w:w="999"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color w:val="000000"/>
              </w:rPr>
            </w:pPr>
            <w:r w:rsidRPr="00293A4C">
              <w:rPr>
                <w:bCs/>
                <w:color w:val="000000"/>
              </w:rPr>
              <w:t>31,1475</w:t>
            </w:r>
          </w:p>
        </w:tc>
        <w:tc>
          <w:tcPr>
            <w:tcW w:w="999" w:type="dxa"/>
            <w:tcBorders>
              <w:top w:val="nil"/>
              <w:left w:val="nil"/>
              <w:bottom w:val="single" w:sz="4" w:space="0" w:color="auto"/>
              <w:right w:val="single" w:sz="4" w:space="0" w:color="auto"/>
            </w:tcBorders>
            <w:shd w:val="clear" w:color="auto" w:fill="auto"/>
            <w:noWrap/>
            <w:vAlign w:val="center"/>
            <w:hideMark/>
          </w:tcPr>
          <w:p w:rsidR="00B8662A" w:rsidRPr="00293A4C" w:rsidRDefault="00B8662A" w:rsidP="00293A4C">
            <w:pPr>
              <w:ind w:right="-117"/>
              <w:jc w:val="center"/>
              <w:rPr>
                <w:bCs/>
                <w:color w:val="000000"/>
              </w:rPr>
            </w:pPr>
            <w:r w:rsidRPr="00293A4C">
              <w:rPr>
                <w:bCs/>
                <w:color w:val="000000"/>
              </w:rPr>
              <w:t>31,69</w:t>
            </w:r>
          </w:p>
        </w:tc>
        <w:tc>
          <w:tcPr>
            <w:tcW w:w="1104" w:type="dxa"/>
            <w:tcBorders>
              <w:top w:val="nil"/>
              <w:left w:val="nil"/>
              <w:bottom w:val="single" w:sz="4" w:space="0" w:color="auto"/>
              <w:right w:val="single" w:sz="4" w:space="0" w:color="auto"/>
            </w:tcBorders>
            <w:shd w:val="clear" w:color="auto" w:fill="auto"/>
            <w:noWrap/>
            <w:vAlign w:val="center"/>
            <w:hideMark/>
          </w:tcPr>
          <w:p w:rsidR="00B8662A" w:rsidRPr="00293A4C" w:rsidRDefault="00B8662A" w:rsidP="00293A4C">
            <w:pPr>
              <w:ind w:right="-117"/>
              <w:jc w:val="center"/>
              <w:rPr>
                <w:bCs/>
                <w:color w:val="000000"/>
              </w:rPr>
            </w:pPr>
            <w:r w:rsidRPr="00293A4C">
              <w:rPr>
                <w:bCs/>
                <w:color w:val="000000"/>
              </w:rPr>
              <w:t>100,1300</w:t>
            </w:r>
          </w:p>
        </w:tc>
        <w:tc>
          <w:tcPr>
            <w:tcW w:w="999" w:type="dxa"/>
            <w:tcBorders>
              <w:top w:val="nil"/>
              <w:left w:val="nil"/>
              <w:bottom w:val="single" w:sz="4" w:space="0" w:color="auto"/>
              <w:right w:val="single" w:sz="4" w:space="0" w:color="auto"/>
            </w:tcBorders>
            <w:shd w:val="clear" w:color="auto" w:fill="auto"/>
            <w:noWrap/>
            <w:vAlign w:val="center"/>
            <w:hideMark/>
          </w:tcPr>
          <w:p w:rsidR="00B8662A" w:rsidRPr="00293A4C" w:rsidRDefault="00B8662A" w:rsidP="00293A4C">
            <w:pPr>
              <w:ind w:right="-117"/>
              <w:jc w:val="center"/>
              <w:rPr>
                <w:bCs/>
                <w:color w:val="000000"/>
              </w:rPr>
            </w:pPr>
            <w:r w:rsidRPr="00293A4C">
              <w:rPr>
                <w:bCs/>
                <w:color w:val="000000"/>
              </w:rPr>
              <w:t>75,1818</w:t>
            </w:r>
          </w:p>
        </w:tc>
        <w:tc>
          <w:tcPr>
            <w:tcW w:w="683" w:type="dxa"/>
            <w:tcBorders>
              <w:top w:val="nil"/>
              <w:left w:val="nil"/>
              <w:bottom w:val="single" w:sz="4" w:space="0" w:color="auto"/>
              <w:right w:val="single" w:sz="4" w:space="0" w:color="auto"/>
            </w:tcBorders>
            <w:shd w:val="clear" w:color="auto" w:fill="FFFFFF" w:themeFill="background1"/>
            <w:vAlign w:val="center"/>
            <w:hideMark/>
          </w:tcPr>
          <w:p w:rsidR="00B8662A" w:rsidRPr="005B5707" w:rsidRDefault="00B8662A" w:rsidP="00293A4C">
            <w:pPr>
              <w:ind w:right="-117"/>
              <w:jc w:val="center"/>
              <w:rPr>
                <w:bCs/>
                <w:color w:val="000000"/>
              </w:rPr>
            </w:pPr>
            <w:r w:rsidRPr="005B5707">
              <w:rPr>
                <w:bCs/>
                <w:color w:val="000000"/>
              </w:rPr>
              <w:t>501,9671</w:t>
            </w:r>
          </w:p>
        </w:tc>
      </w:tr>
      <w:tr w:rsidR="00293A4C" w:rsidRPr="005B5707" w:rsidTr="005B5707">
        <w:trPr>
          <w:trHeight w:val="496"/>
        </w:trPr>
        <w:tc>
          <w:tcPr>
            <w:tcW w:w="621" w:type="dxa"/>
            <w:tcBorders>
              <w:top w:val="nil"/>
              <w:left w:val="single" w:sz="4" w:space="0" w:color="auto"/>
              <w:bottom w:val="single" w:sz="4" w:space="0" w:color="auto"/>
              <w:right w:val="single" w:sz="4" w:space="0" w:color="auto"/>
            </w:tcBorders>
            <w:shd w:val="clear" w:color="000000" w:fill="FFFFFF"/>
            <w:noWrap/>
            <w:vAlign w:val="center"/>
            <w:hideMark/>
          </w:tcPr>
          <w:p w:rsidR="00B8662A" w:rsidRPr="00293A4C" w:rsidRDefault="00B8662A" w:rsidP="00293A4C">
            <w:pPr>
              <w:ind w:right="-57" w:firstLine="30"/>
              <w:jc w:val="center"/>
              <w:rPr>
                <w:bCs/>
                <w:color w:val="000000"/>
              </w:rPr>
            </w:pPr>
            <w:r w:rsidRPr="00293A4C">
              <w:rPr>
                <w:bCs/>
                <w:color w:val="000000"/>
              </w:rPr>
              <w:t>10</w:t>
            </w:r>
          </w:p>
        </w:tc>
        <w:tc>
          <w:tcPr>
            <w:tcW w:w="1848"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42" w:firstLine="30"/>
              <w:rPr>
                <w:bCs/>
                <w:color w:val="000000"/>
              </w:rPr>
            </w:pPr>
            <w:r w:rsidRPr="00293A4C">
              <w:rPr>
                <w:bCs/>
                <w:color w:val="000000"/>
              </w:rPr>
              <w:t>Шевченківський</w:t>
            </w:r>
          </w:p>
        </w:tc>
        <w:tc>
          <w:tcPr>
            <w:tcW w:w="1104" w:type="dxa"/>
            <w:tcBorders>
              <w:top w:val="nil"/>
              <w:left w:val="nil"/>
              <w:bottom w:val="single" w:sz="4" w:space="0" w:color="auto"/>
              <w:right w:val="single" w:sz="4" w:space="0" w:color="auto"/>
            </w:tcBorders>
            <w:shd w:val="clear" w:color="auto" w:fill="auto"/>
            <w:vAlign w:val="center"/>
            <w:hideMark/>
          </w:tcPr>
          <w:p w:rsidR="00B8662A" w:rsidRPr="00293A4C" w:rsidRDefault="00B8662A" w:rsidP="00293A4C">
            <w:pPr>
              <w:ind w:right="-117"/>
              <w:jc w:val="center"/>
              <w:rPr>
                <w:bCs/>
                <w:color w:val="000000"/>
              </w:rPr>
            </w:pPr>
            <w:r w:rsidRPr="00293A4C">
              <w:rPr>
                <w:bCs/>
                <w:color w:val="000000"/>
              </w:rPr>
              <w:t>384,9938</w:t>
            </w:r>
          </w:p>
        </w:tc>
        <w:tc>
          <w:tcPr>
            <w:tcW w:w="999" w:type="dxa"/>
            <w:tcBorders>
              <w:top w:val="nil"/>
              <w:left w:val="nil"/>
              <w:bottom w:val="single" w:sz="4" w:space="0" w:color="auto"/>
              <w:right w:val="single" w:sz="4" w:space="0" w:color="auto"/>
            </w:tcBorders>
            <w:shd w:val="clear" w:color="auto" w:fill="auto"/>
            <w:vAlign w:val="center"/>
            <w:hideMark/>
          </w:tcPr>
          <w:p w:rsidR="00B8662A" w:rsidRPr="00293A4C" w:rsidRDefault="00B8662A" w:rsidP="00293A4C">
            <w:pPr>
              <w:ind w:right="-117"/>
              <w:jc w:val="center"/>
              <w:rPr>
                <w:bCs/>
                <w:color w:val="000000"/>
              </w:rPr>
            </w:pPr>
            <w:r w:rsidRPr="00293A4C">
              <w:rPr>
                <w:bCs/>
                <w:color w:val="000000"/>
              </w:rPr>
              <w:t>44,5536</w:t>
            </w:r>
          </w:p>
        </w:tc>
        <w:tc>
          <w:tcPr>
            <w:tcW w:w="999" w:type="dxa"/>
            <w:tcBorders>
              <w:top w:val="nil"/>
              <w:left w:val="nil"/>
              <w:bottom w:val="single" w:sz="4" w:space="0" w:color="auto"/>
              <w:right w:val="single" w:sz="4" w:space="0" w:color="auto"/>
            </w:tcBorders>
            <w:shd w:val="clear" w:color="auto" w:fill="auto"/>
            <w:vAlign w:val="center"/>
            <w:hideMark/>
          </w:tcPr>
          <w:p w:rsidR="00B8662A" w:rsidRPr="00293A4C" w:rsidRDefault="00B8662A" w:rsidP="00293A4C">
            <w:pPr>
              <w:ind w:right="-117"/>
              <w:jc w:val="center"/>
              <w:rPr>
                <w:bCs/>
                <w:color w:val="000000"/>
              </w:rPr>
            </w:pPr>
            <w:r w:rsidRPr="00293A4C">
              <w:rPr>
                <w:bCs/>
                <w:color w:val="000000"/>
              </w:rPr>
              <w:t>9,8000</w:t>
            </w:r>
          </w:p>
        </w:tc>
        <w:tc>
          <w:tcPr>
            <w:tcW w:w="999" w:type="dxa"/>
            <w:tcBorders>
              <w:top w:val="nil"/>
              <w:left w:val="nil"/>
              <w:bottom w:val="single" w:sz="4" w:space="0" w:color="auto"/>
              <w:right w:val="single" w:sz="4" w:space="0" w:color="auto"/>
            </w:tcBorders>
            <w:shd w:val="clear" w:color="auto" w:fill="auto"/>
            <w:vAlign w:val="center"/>
            <w:hideMark/>
          </w:tcPr>
          <w:p w:rsidR="00B8662A" w:rsidRPr="00293A4C" w:rsidRDefault="00B8662A" w:rsidP="00293A4C">
            <w:pPr>
              <w:ind w:right="-117"/>
              <w:jc w:val="center"/>
              <w:rPr>
                <w:bCs/>
                <w:color w:val="000000"/>
              </w:rPr>
            </w:pPr>
            <w:r w:rsidRPr="00293A4C">
              <w:rPr>
                <w:bCs/>
                <w:color w:val="000000"/>
              </w:rPr>
              <w:t>28,4636</w:t>
            </w:r>
          </w:p>
        </w:tc>
        <w:tc>
          <w:tcPr>
            <w:tcW w:w="1104" w:type="dxa"/>
            <w:tcBorders>
              <w:top w:val="nil"/>
              <w:left w:val="nil"/>
              <w:bottom w:val="single" w:sz="4" w:space="0" w:color="auto"/>
              <w:right w:val="single" w:sz="4" w:space="0" w:color="auto"/>
            </w:tcBorders>
            <w:shd w:val="clear" w:color="auto" w:fill="auto"/>
            <w:vAlign w:val="center"/>
            <w:hideMark/>
          </w:tcPr>
          <w:p w:rsidR="00B8662A" w:rsidRPr="00293A4C" w:rsidRDefault="00B8662A" w:rsidP="00293A4C">
            <w:pPr>
              <w:ind w:right="-117"/>
              <w:jc w:val="center"/>
              <w:rPr>
                <w:bCs/>
                <w:color w:val="000000"/>
              </w:rPr>
            </w:pPr>
            <w:r w:rsidRPr="00293A4C">
              <w:rPr>
                <w:bCs/>
                <w:color w:val="000000"/>
              </w:rPr>
              <w:t> </w:t>
            </w:r>
          </w:p>
        </w:tc>
        <w:tc>
          <w:tcPr>
            <w:tcW w:w="999" w:type="dxa"/>
            <w:tcBorders>
              <w:top w:val="nil"/>
              <w:left w:val="nil"/>
              <w:bottom w:val="single" w:sz="4" w:space="0" w:color="auto"/>
              <w:right w:val="single" w:sz="4" w:space="0" w:color="auto"/>
            </w:tcBorders>
            <w:shd w:val="clear" w:color="000000" w:fill="FFFFFF"/>
            <w:vAlign w:val="center"/>
            <w:hideMark/>
          </w:tcPr>
          <w:p w:rsidR="00B8662A" w:rsidRPr="00293A4C" w:rsidRDefault="00B8662A" w:rsidP="00293A4C">
            <w:pPr>
              <w:ind w:right="-117"/>
              <w:jc w:val="center"/>
              <w:rPr>
                <w:bCs/>
                <w:color w:val="000000"/>
              </w:rPr>
            </w:pPr>
            <w:r w:rsidRPr="00293A4C">
              <w:rPr>
                <w:bCs/>
                <w:color w:val="000000"/>
              </w:rPr>
              <w:t> </w:t>
            </w:r>
          </w:p>
        </w:tc>
        <w:tc>
          <w:tcPr>
            <w:tcW w:w="683" w:type="dxa"/>
            <w:tcBorders>
              <w:top w:val="nil"/>
              <w:left w:val="nil"/>
              <w:bottom w:val="single" w:sz="4" w:space="0" w:color="auto"/>
              <w:right w:val="single" w:sz="4" w:space="0" w:color="auto"/>
            </w:tcBorders>
            <w:shd w:val="clear" w:color="auto" w:fill="FFFFFF" w:themeFill="background1"/>
            <w:vAlign w:val="center"/>
            <w:hideMark/>
          </w:tcPr>
          <w:p w:rsidR="00B8662A" w:rsidRPr="005B5707" w:rsidRDefault="00B8662A" w:rsidP="00293A4C">
            <w:pPr>
              <w:ind w:right="-117"/>
              <w:jc w:val="center"/>
              <w:rPr>
                <w:bCs/>
                <w:color w:val="000000"/>
              </w:rPr>
            </w:pPr>
            <w:r w:rsidRPr="005B5707">
              <w:rPr>
                <w:bCs/>
                <w:color w:val="000000"/>
              </w:rPr>
              <w:t>467,8110</w:t>
            </w:r>
          </w:p>
        </w:tc>
      </w:tr>
      <w:tr w:rsidR="00293A4C" w:rsidRPr="005B5707" w:rsidTr="005B5707">
        <w:trPr>
          <w:trHeight w:val="276"/>
        </w:trPr>
        <w:tc>
          <w:tcPr>
            <w:tcW w:w="2469"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8662A" w:rsidRPr="00293A4C" w:rsidRDefault="00B8662A" w:rsidP="00293A4C">
            <w:pPr>
              <w:ind w:right="142" w:firstLine="30"/>
              <w:jc w:val="center"/>
              <w:rPr>
                <w:bCs/>
                <w:color w:val="000000"/>
              </w:rPr>
            </w:pPr>
            <w:r w:rsidRPr="00293A4C">
              <w:rPr>
                <w:bCs/>
                <w:color w:val="000000"/>
              </w:rPr>
              <w:t>Разом:</w:t>
            </w:r>
          </w:p>
        </w:tc>
        <w:tc>
          <w:tcPr>
            <w:tcW w:w="1104"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color w:val="000000"/>
              </w:rPr>
            </w:pPr>
            <w:r w:rsidRPr="00293A4C">
              <w:rPr>
                <w:bCs/>
                <w:color w:val="000000"/>
              </w:rPr>
              <w:t>3373,6686</w:t>
            </w:r>
          </w:p>
        </w:tc>
        <w:tc>
          <w:tcPr>
            <w:tcW w:w="999"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color w:val="000000"/>
              </w:rPr>
            </w:pPr>
            <w:r w:rsidRPr="00293A4C">
              <w:rPr>
                <w:bCs/>
                <w:color w:val="000000"/>
              </w:rPr>
              <w:t>474,5816</w:t>
            </w:r>
          </w:p>
        </w:tc>
        <w:tc>
          <w:tcPr>
            <w:tcW w:w="999"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color w:val="000000"/>
              </w:rPr>
            </w:pPr>
            <w:r w:rsidRPr="00293A4C">
              <w:rPr>
                <w:bCs/>
                <w:color w:val="000000"/>
              </w:rPr>
              <w:t>437,7779</w:t>
            </w:r>
          </w:p>
        </w:tc>
        <w:tc>
          <w:tcPr>
            <w:tcW w:w="999"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color w:val="000000"/>
              </w:rPr>
            </w:pPr>
            <w:r w:rsidRPr="00293A4C">
              <w:rPr>
                <w:bCs/>
                <w:color w:val="000000"/>
              </w:rPr>
              <w:t>156,2316</w:t>
            </w:r>
          </w:p>
        </w:tc>
        <w:tc>
          <w:tcPr>
            <w:tcW w:w="1104"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color w:val="000000"/>
              </w:rPr>
            </w:pPr>
            <w:r w:rsidRPr="00293A4C">
              <w:rPr>
                <w:bCs/>
                <w:color w:val="000000"/>
              </w:rPr>
              <w:t>1254,3451</w:t>
            </w:r>
          </w:p>
        </w:tc>
        <w:tc>
          <w:tcPr>
            <w:tcW w:w="999" w:type="dxa"/>
            <w:tcBorders>
              <w:top w:val="nil"/>
              <w:left w:val="nil"/>
              <w:bottom w:val="single" w:sz="4" w:space="0" w:color="auto"/>
              <w:right w:val="single" w:sz="4" w:space="0" w:color="auto"/>
            </w:tcBorders>
            <w:shd w:val="clear" w:color="000000" w:fill="FFFFFF"/>
            <w:noWrap/>
            <w:vAlign w:val="center"/>
            <w:hideMark/>
          </w:tcPr>
          <w:p w:rsidR="00B8662A" w:rsidRPr="00293A4C" w:rsidRDefault="00B8662A" w:rsidP="00293A4C">
            <w:pPr>
              <w:ind w:right="-117"/>
              <w:jc w:val="center"/>
              <w:rPr>
                <w:bCs/>
                <w:color w:val="000000"/>
              </w:rPr>
            </w:pPr>
            <w:r w:rsidRPr="00293A4C">
              <w:rPr>
                <w:bCs/>
                <w:color w:val="000000"/>
              </w:rPr>
              <w:t>840,3978</w:t>
            </w:r>
          </w:p>
        </w:tc>
        <w:tc>
          <w:tcPr>
            <w:tcW w:w="683" w:type="dxa"/>
            <w:tcBorders>
              <w:top w:val="nil"/>
              <w:left w:val="nil"/>
              <w:bottom w:val="single" w:sz="4" w:space="0" w:color="auto"/>
              <w:right w:val="single" w:sz="4" w:space="0" w:color="auto"/>
            </w:tcBorders>
            <w:shd w:val="clear" w:color="auto" w:fill="FFFFFF" w:themeFill="background1"/>
            <w:noWrap/>
            <w:vAlign w:val="center"/>
            <w:hideMark/>
          </w:tcPr>
          <w:p w:rsidR="00B8662A" w:rsidRPr="005B5707" w:rsidRDefault="00B8662A" w:rsidP="00293A4C">
            <w:pPr>
              <w:ind w:right="-117"/>
              <w:jc w:val="center"/>
              <w:rPr>
                <w:bCs/>
                <w:color w:val="000000"/>
              </w:rPr>
            </w:pPr>
            <w:r w:rsidRPr="005B5707">
              <w:rPr>
                <w:bCs/>
                <w:color w:val="000000"/>
              </w:rPr>
              <w:t>6537,0026</w:t>
            </w:r>
          </w:p>
        </w:tc>
      </w:tr>
      <w:tr w:rsidR="00293A4C" w:rsidRPr="005B5707" w:rsidTr="00293A4C">
        <w:trPr>
          <w:trHeight w:val="82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B8662A" w:rsidRPr="00293A4C" w:rsidRDefault="00B8662A" w:rsidP="00293A4C">
            <w:pPr>
              <w:ind w:right="142" w:firstLine="30"/>
              <w:rPr>
                <w:color w:val="000000"/>
              </w:rPr>
            </w:pPr>
            <w:r w:rsidRPr="00293A4C">
              <w:rPr>
                <w:color w:val="000000"/>
              </w:rPr>
              <w:t> </w:t>
            </w:r>
          </w:p>
        </w:tc>
        <w:tc>
          <w:tcPr>
            <w:tcW w:w="1848" w:type="dxa"/>
            <w:tcBorders>
              <w:top w:val="nil"/>
              <w:left w:val="nil"/>
              <w:bottom w:val="single" w:sz="4" w:space="0" w:color="auto"/>
              <w:right w:val="single" w:sz="4" w:space="0" w:color="auto"/>
            </w:tcBorders>
            <w:shd w:val="clear" w:color="auto" w:fill="auto"/>
            <w:noWrap/>
            <w:vAlign w:val="center"/>
            <w:hideMark/>
          </w:tcPr>
          <w:p w:rsidR="00B8662A" w:rsidRPr="00293A4C" w:rsidRDefault="00B8662A" w:rsidP="00293A4C">
            <w:pPr>
              <w:ind w:right="142" w:firstLine="30"/>
              <w:rPr>
                <w:bCs/>
                <w:color w:val="000000"/>
              </w:rPr>
            </w:pPr>
            <w:r w:rsidRPr="00293A4C">
              <w:rPr>
                <w:bCs/>
                <w:color w:val="000000"/>
              </w:rPr>
              <w:t>Кількість, шт.</w:t>
            </w:r>
          </w:p>
        </w:tc>
        <w:tc>
          <w:tcPr>
            <w:tcW w:w="1104" w:type="dxa"/>
            <w:tcBorders>
              <w:top w:val="nil"/>
              <w:left w:val="nil"/>
              <w:bottom w:val="single" w:sz="4" w:space="0" w:color="auto"/>
              <w:right w:val="single" w:sz="4" w:space="0" w:color="auto"/>
            </w:tcBorders>
            <w:shd w:val="clear" w:color="auto" w:fill="auto"/>
            <w:noWrap/>
            <w:vAlign w:val="center"/>
            <w:hideMark/>
          </w:tcPr>
          <w:p w:rsidR="00B8662A" w:rsidRPr="00293A4C" w:rsidRDefault="00B8662A" w:rsidP="00293A4C">
            <w:pPr>
              <w:ind w:right="-117"/>
              <w:jc w:val="center"/>
              <w:rPr>
                <w:bCs/>
                <w:color w:val="000000"/>
              </w:rPr>
            </w:pPr>
            <w:r w:rsidRPr="00293A4C">
              <w:rPr>
                <w:bCs/>
                <w:color w:val="000000"/>
              </w:rPr>
              <w:t>125</w:t>
            </w:r>
          </w:p>
        </w:tc>
        <w:tc>
          <w:tcPr>
            <w:tcW w:w="999" w:type="dxa"/>
            <w:tcBorders>
              <w:top w:val="nil"/>
              <w:left w:val="nil"/>
              <w:bottom w:val="single" w:sz="4" w:space="0" w:color="auto"/>
              <w:right w:val="single" w:sz="4" w:space="0" w:color="auto"/>
            </w:tcBorders>
            <w:shd w:val="clear" w:color="auto" w:fill="auto"/>
            <w:noWrap/>
            <w:vAlign w:val="center"/>
            <w:hideMark/>
          </w:tcPr>
          <w:p w:rsidR="00B8662A" w:rsidRPr="00293A4C" w:rsidRDefault="00B8662A" w:rsidP="00293A4C">
            <w:pPr>
              <w:ind w:right="-117"/>
              <w:jc w:val="center"/>
              <w:rPr>
                <w:bCs/>
                <w:color w:val="000000"/>
              </w:rPr>
            </w:pPr>
            <w:r w:rsidRPr="00293A4C">
              <w:rPr>
                <w:bCs/>
                <w:color w:val="000000"/>
              </w:rPr>
              <w:t>663</w:t>
            </w:r>
          </w:p>
        </w:tc>
        <w:tc>
          <w:tcPr>
            <w:tcW w:w="999" w:type="dxa"/>
            <w:tcBorders>
              <w:top w:val="nil"/>
              <w:left w:val="nil"/>
              <w:bottom w:val="single" w:sz="4" w:space="0" w:color="auto"/>
              <w:right w:val="single" w:sz="4" w:space="0" w:color="auto"/>
            </w:tcBorders>
            <w:shd w:val="clear" w:color="auto" w:fill="auto"/>
            <w:noWrap/>
            <w:vAlign w:val="center"/>
            <w:hideMark/>
          </w:tcPr>
          <w:p w:rsidR="00B8662A" w:rsidRPr="00293A4C" w:rsidRDefault="00B8662A" w:rsidP="00293A4C">
            <w:pPr>
              <w:ind w:right="-117"/>
              <w:jc w:val="center"/>
              <w:rPr>
                <w:bCs/>
                <w:color w:val="000000"/>
              </w:rPr>
            </w:pPr>
            <w:r w:rsidRPr="00293A4C">
              <w:rPr>
                <w:bCs/>
                <w:color w:val="000000"/>
              </w:rPr>
              <w:t>98</w:t>
            </w:r>
          </w:p>
        </w:tc>
        <w:tc>
          <w:tcPr>
            <w:tcW w:w="999" w:type="dxa"/>
            <w:tcBorders>
              <w:top w:val="nil"/>
              <w:left w:val="nil"/>
              <w:bottom w:val="single" w:sz="4" w:space="0" w:color="auto"/>
              <w:right w:val="single" w:sz="4" w:space="0" w:color="auto"/>
            </w:tcBorders>
            <w:shd w:val="clear" w:color="auto" w:fill="auto"/>
            <w:noWrap/>
            <w:vAlign w:val="center"/>
            <w:hideMark/>
          </w:tcPr>
          <w:p w:rsidR="00B8662A" w:rsidRPr="00293A4C" w:rsidRDefault="00B8662A" w:rsidP="00293A4C">
            <w:pPr>
              <w:ind w:right="-117"/>
              <w:jc w:val="center"/>
              <w:rPr>
                <w:bCs/>
                <w:color w:val="000000"/>
              </w:rPr>
            </w:pPr>
            <w:r w:rsidRPr="00293A4C">
              <w:rPr>
                <w:bCs/>
                <w:color w:val="000000"/>
              </w:rPr>
              <w:t>33</w:t>
            </w:r>
          </w:p>
        </w:tc>
        <w:tc>
          <w:tcPr>
            <w:tcW w:w="1104" w:type="dxa"/>
            <w:tcBorders>
              <w:top w:val="nil"/>
              <w:left w:val="nil"/>
              <w:bottom w:val="single" w:sz="4" w:space="0" w:color="auto"/>
              <w:right w:val="single" w:sz="4" w:space="0" w:color="auto"/>
            </w:tcBorders>
            <w:shd w:val="clear" w:color="auto" w:fill="auto"/>
            <w:noWrap/>
            <w:vAlign w:val="center"/>
            <w:hideMark/>
          </w:tcPr>
          <w:p w:rsidR="00B8662A" w:rsidRPr="00293A4C" w:rsidRDefault="00B8662A" w:rsidP="00293A4C">
            <w:pPr>
              <w:ind w:right="-117"/>
              <w:jc w:val="center"/>
              <w:rPr>
                <w:bCs/>
                <w:color w:val="000000"/>
              </w:rPr>
            </w:pPr>
            <w:r w:rsidRPr="00293A4C">
              <w:rPr>
                <w:bCs/>
                <w:color w:val="000000"/>
              </w:rPr>
              <w:t>18</w:t>
            </w:r>
          </w:p>
        </w:tc>
        <w:tc>
          <w:tcPr>
            <w:tcW w:w="999" w:type="dxa"/>
            <w:tcBorders>
              <w:top w:val="nil"/>
              <w:left w:val="nil"/>
              <w:bottom w:val="single" w:sz="4" w:space="0" w:color="auto"/>
              <w:right w:val="single" w:sz="4" w:space="0" w:color="auto"/>
            </w:tcBorders>
            <w:shd w:val="clear" w:color="auto" w:fill="auto"/>
            <w:noWrap/>
            <w:vAlign w:val="center"/>
            <w:hideMark/>
          </w:tcPr>
          <w:p w:rsidR="00B8662A" w:rsidRPr="00293A4C" w:rsidRDefault="00B8662A" w:rsidP="00293A4C">
            <w:pPr>
              <w:ind w:right="-117"/>
              <w:jc w:val="center"/>
              <w:rPr>
                <w:bCs/>
                <w:color w:val="000000"/>
              </w:rPr>
            </w:pPr>
            <w:r w:rsidRPr="00293A4C">
              <w:rPr>
                <w:bCs/>
                <w:color w:val="000000"/>
              </w:rPr>
              <w:t>40</w:t>
            </w:r>
          </w:p>
        </w:tc>
        <w:tc>
          <w:tcPr>
            <w:tcW w:w="683" w:type="dxa"/>
            <w:tcBorders>
              <w:top w:val="nil"/>
              <w:left w:val="nil"/>
              <w:bottom w:val="single" w:sz="4" w:space="0" w:color="auto"/>
              <w:right w:val="single" w:sz="4" w:space="0" w:color="auto"/>
            </w:tcBorders>
            <w:shd w:val="clear" w:color="auto" w:fill="auto"/>
            <w:noWrap/>
            <w:vAlign w:val="center"/>
            <w:hideMark/>
          </w:tcPr>
          <w:p w:rsidR="00B8662A" w:rsidRPr="005B5707" w:rsidRDefault="00B8662A" w:rsidP="00293A4C">
            <w:pPr>
              <w:ind w:right="-117"/>
              <w:jc w:val="center"/>
              <w:rPr>
                <w:bCs/>
                <w:color w:val="000000"/>
              </w:rPr>
            </w:pPr>
            <w:r w:rsidRPr="005B5707">
              <w:rPr>
                <w:bCs/>
                <w:color w:val="000000"/>
              </w:rPr>
              <w:t> </w:t>
            </w:r>
          </w:p>
        </w:tc>
      </w:tr>
    </w:tbl>
    <w:p w:rsidR="00B8662A" w:rsidRPr="00293A4C" w:rsidRDefault="00B8662A" w:rsidP="0060267C">
      <w:pPr>
        <w:ind w:right="142" w:firstLine="567"/>
        <w:contextualSpacing/>
        <w:jc w:val="both"/>
        <w:textAlignment w:val="baseline"/>
        <w:rPr>
          <w:sz w:val="28"/>
          <w:szCs w:val="28"/>
        </w:rPr>
      </w:pPr>
    </w:p>
    <w:p w:rsidR="009B1AE3" w:rsidRPr="0060267C" w:rsidRDefault="005359A6" w:rsidP="0060267C">
      <w:pPr>
        <w:spacing w:before="100" w:beforeAutospacing="1" w:after="100" w:afterAutospacing="1"/>
        <w:ind w:firstLine="567"/>
        <w:contextualSpacing/>
        <w:jc w:val="both"/>
        <w:rPr>
          <w:sz w:val="28"/>
          <w:szCs w:val="28"/>
        </w:rPr>
      </w:pPr>
      <w:r w:rsidRPr="0060267C">
        <w:rPr>
          <w:sz w:val="28"/>
          <w:szCs w:val="28"/>
        </w:rPr>
        <w:t xml:space="preserve">Для збереження та розвитку зелених зон </w:t>
      </w:r>
      <w:r w:rsidR="00570914" w:rsidRPr="0060267C">
        <w:rPr>
          <w:sz w:val="28"/>
          <w:szCs w:val="28"/>
        </w:rPr>
        <w:t xml:space="preserve">комунальні підприємства по утриманню зелених насаджень </w:t>
      </w:r>
      <w:r w:rsidRPr="0060267C">
        <w:rPr>
          <w:sz w:val="28"/>
          <w:szCs w:val="28"/>
        </w:rPr>
        <w:t>постійно провод</w:t>
      </w:r>
      <w:r w:rsidR="00570914" w:rsidRPr="0060267C">
        <w:rPr>
          <w:sz w:val="28"/>
          <w:szCs w:val="28"/>
        </w:rPr>
        <w:t xml:space="preserve">ять </w:t>
      </w:r>
      <w:r w:rsidRPr="0060267C">
        <w:rPr>
          <w:sz w:val="28"/>
          <w:szCs w:val="28"/>
        </w:rPr>
        <w:t xml:space="preserve">роботи </w:t>
      </w:r>
      <w:r w:rsidR="00570914" w:rsidRPr="0060267C">
        <w:rPr>
          <w:sz w:val="28"/>
          <w:szCs w:val="28"/>
        </w:rPr>
        <w:t>по догляду,</w:t>
      </w:r>
      <w:r w:rsidRPr="0060267C">
        <w:rPr>
          <w:sz w:val="28"/>
          <w:szCs w:val="28"/>
        </w:rPr>
        <w:t xml:space="preserve"> озелененн</w:t>
      </w:r>
      <w:r w:rsidR="00570914" w:rsidRPr="0060267C">
        <w:rPr>
          <w:sz w:val="28"/>
          <w:szCs w:val="28"/>
        </w:rPr>
        <w:t>ю</w:t>
      </w:r>
      <w:r w:rsidRPr="0060267C">
        <w:rPr>
          <w:sz w:val="28"/>
          <w:szCs w:val="28"/>
        </w:rPr>
        <w:t>, висаджування нових дерев та кущів, а також реконструкції й капітального ремонту парків, скверів та інших зелених територій.</w:t>
      </w:r>
    </w:p>
    <w:p w:rsidR="00D140A3" w:rsidRPr="0060267C" w:rsidRDefault="00D140A3" w:rsidP="0060267C">
      <w:pPr>
        <w:spacing w:before="100" w:beforeAutospacing="1" w:after="100" w:afterAutospacing="1"/>
        <w:ind w:firstLine="567"/>
        <w:contextualSpacing/>
        <w:jc w:val="both"/>
        <w:rPr>
          <w:sz w:val="28"/>
          <w:szCs w:val="28"/>
        </w:rPr>
      </w:pPr>
      <w:r w:rsidRPr="0060267C">
        <w:rPr>
          <w:sz w:val="28"/>
          <w:szCs w:val="28"/>
        </w:rPr>
        <w:lastRenderedPageBreak/>
        <w:t>Однією з актуальних проблем є вплив зміни клімату, що призводить до деградації ґрунтів та зростання погодних екстремумів, зокрема засух. Це підвищує ризик загибелі зелених насаджень, особливо за відсутності належної системи поливу. Станом на сьогодні</w:t>
      </w:r>
      <w:r w:rsidR="00D44F7A" w:rsidRPr="0060267C">
        <w:rPr>
          <w:sz w:val="28"/>
          <w:szCs w:val="28"/>
        </w:rPr>
        <w:t xml:space="preserve"> майже 250 га </w:t>
      </w:r>
      <w:r w:rsidRPr="0060267C">
        <w:rPr>
          <w:sz w:val="28"/>
          <w:szCs w:val="28"/>
        </w:rPr>
        <w:t>території Києва охоплено системами стаціонарного поливу, що є збільшенням порівняно з 2020 роком</w:t>
      </w:r>
      <w:r w:rsidR="00D44F7A" w:rsidRPr="0060267C">
        <w:rPr>
          <w:sz w:val="28"/>
          <w:szCs w:val="28"/>
        </w:rPr>
        <w:t xml:space="preserve"> на 28,4 га</w:t>
      </w:r>
      <w:r w:rsidRPr="0060267C">
        <w:rPr>
          <w:sz w:val="28"/>
          <w:szCs w:val="28"/>
        </w:rPr>
        <w:t>, проте це питання залишається актуальним для більшості районів. Розширення мережі автономних систем поливу дозволить забезпечити рівномірне зрошення та оптимальне внесення добрив у найсприятливіші періоди.</w:t>
      </w:r>
    </w:p>
    <w:p w:rsidR="00D140A3" w:rsidRPr="0060267C" w:rsidRDefault="00D140A3" w:rsidP="0060267C">
      <w:pPr>
        <w:spacing w:before="100" w:beforeAutospacing="1" w:after="100" w:afterAutospacing="1"/>
        <w:ind w:firstLine="567"/>
        <w:contextualSpacing/>
        <w:jc w:val="both"/>
        <w:rPr>
          <w:sz w:val="28"/>
          <w:szCs w:val="28"/>
        </w:rPr>
      </w:pPr>
      <w:r w:rsidRPr="0060267C">
        <w:rPr>
          <w:sz w:val="28"/>
          <w:szCs w:val="28"/>
        </w:rPr>
        <w:t>З метою запобігання загибелі дерев в умовах зміни клімату комунальні підприємства з 2023 року почали використовувати спеціальні 85-літрові поливальні торбини, які кріпляться навколо стовбурів молодих дерев і поступово зволожують ґрунт. Це сприяє ефективному росту рослин за рахунок крапельного поливу та знижує рівень загибелі насаджень у періоди спеки.</w:t>
      </w:r>
    </w:p>
    <w:p w:rsidR="00F31319" w:rsidRPr="0060267C" w:rsidRDefault="00F31319" w:rsidP="0060267C">
      <w:pPr>
        <w:spacing w:before="100" w:beforeAutospacing="1" w:after="100" w:afterAutospacing="1"/>
        <w:ind w:firstLine="567"/>
        <w:contextualSpacing/>
        <w:jc w:val="both"/>
        <w:rPr>
          <w:sz w:val="28"/>
          <w:szCs w:val="28"/>
        </w:rPr>
      </w:pPr>
    </w:p>
    <w:p w:rsidR="00F31319" w:rsidRPr="0060267C" w:rsidRDefault="00F31319" w:rsidP="0060267C">
      <w:pPr>
        <w:spacing w:before="100" w:beforeAutospacing="1" w:after="100" w:afterAutospacing="1"/>
        <w:ind w:firstLine="567"/>
        <w:contextualSpacing/>
        <w:jc w:val="both"/>
        <w:rPr>
          <w:sz w:val="28"/>
          <w:szCs w:val="28"/>
        </w:rPr>
      </w:pPr>
      <w:r w:rsidRPr="0060267C">
        <w:rPr>
          <w:noProof/>
          <w:sz w:val="28"/>
          <w:szCs w:val="28"/>
        </w:rPr>
        <w:drawing>
          <wp:inline distT="0" distB="0" distL="0" distR="0">
            <wp:extent cx="6086475" cy="33718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6475" cy="3371850"/>
                    </a:xfrm>
                    <a:prstGeom prst="rect">
                      <a:avLst/>
                    </a:prstGeom>
                    <a:noFill/>
                    <a:ln>
                      <a:noFill/>
                    </a:ln>
                  </pic:spPr>
                </pic:pic>
              </a:graphicData>
            </a:graphic>
          </wp:inline>
        </w:drawing>
      </w:r>
    </w:p>
    <w:p w:rsidR="00F31319" w:rsidRPr="0060267C" w:rsidRDefault="00F31319" w:rsidP="0060267C">
      <w:pPr>
        <w:spacing w:before="100" w:beforeAutospacing="1" w:after="100" w:afterAutospacing="1"/>
        <w:ind w:firstLine="567"/>
        <w:contextualSpacing/>
        <w:jc w:val="both"/>
        <w:rPr>
          <w:sz w:val="28"/>
          <w:szCs w:val="28"/>
        </w:rPr>
      </w:pPr>
      <w:r w:rsidRPr="0060267C">
        <w:rPr>
          <w:sz w:val="28"/>
          <w:szCs w:val="28"/>
        </w:rPr>
        <w:t>Фото 1. Встановлення торбин для по</w:t>
      </w:r>
      <w:r w:rsidR="00CA61B7" w:rsidRPr="0060267C">
        <w:rPr>
          <w:sz w:val="28"/>
          <w:szCs w:val="28"/>
        </w:rPr>
        <w:t>л</w:t>
      </w:r>
      <w:r w:rsidRPr="0060267C">
        <w:rPr>
          <w:sz w:val="28"/>
          <w:szCs w:val="28"/>
        </w:rPr>
        <w:t>иву</w:t>
      </w:r>
    </w:p>
    <w:p w:rsidR="009B1AE3" w:rsidRPr="0060267C" w:rsidRDefault="00125705" w:rsidP="00293A4C">
      <w:pPr>
        <w:spacing w:before="100" w:beforeAutospacing="1" w:after="100" w:afterAutospacing="1"/>
        <w:ind w:firstLine="567"/>
        <w:contextualSpacing/>
        <w:jc w:val="both"/>
        <w:rPr>
          <w:sz w:val="28"/>
          <w:szCs w:val="28"/>
        </w:rPr>
      </w:pPr>
      <w:r w:rsidRPr="0060267C">
        <w:rPr>
          <w:sz w:val="28"/>
          <w:szCs w:val="28"/>
        </w:rPr>
        <w:t xml:space="preserve"> </w:t>
      </w:r>
    </w:p>
    <w:p w:rsidR="00B40C4D" w:rsidRPr="0060267C" w:rsidRDefault="00B40C4D" w:rsidP="0060267C">
      <w:pPr>
        <w:spacing w:before="100" w:beforeAutospacing="1" w:after="100" w:afterAutospacing="1"/>
        <w:ind w:firstLine="567"/>
        <w:contextualSpacing/>
        <w:jc w:val="both"/>
        <w:rPr>
          <w:sz w:val="28"/>
          <w:szCs w:val="28"/>
        </w:rPr>
      </w:pPr>
      <w:r w:rsidRPr="0060267C">
        <w:rPr>
          <w:sz w:val="28"/>
          <w:szCs w:val="28"/>
        </w:rPr>
        <w:t xml:space="preserve">Дощові садки є важливим елементом сучасного міського ландшафту, що сприяє покращенню водовідведення та загального стану навколишнього середовища. Вони представляють собою заглиблені клумби з правильною дренажною системою та вологолюбними рослинами. Дощові садки допомагають нормалізувати локальний мікроклімат, сприяють зволоженню повітря та підвищують естетичну привабливість міських територій. На балансових територіях комунальних підприємств уже реалізовано низку таких </w:t>
      </w:r>
      <w:proofErr w:type="spellStart"/>
      <w:r w:rsidRPr="0060267C">
        <w:rPr>
          <w:sz w:val="28"/>
          <w:szCs w:val="28"/>
        </w:rPr>
        <w:t>проєктів</w:t>
      </w:r>
      <w:proofErr w:type="spellEnd"/>
      <w:r w:rsidRPr="0060267C">
        <w:rPr>
          <w:sz w:val="28"/>
          <w:szCs w:val="28"/>
        </w:rPr>
        <w:t>.</w:t>
      </w:r>
    </w:p>
    <w:p w:rsidR="00B40C4D" w:rsidRPr="0060267C" w:rsidRDefault="00B40C4D" w:rsidP="0060267C">
      <w:pPr>
        <w:spacing w:before="100" w:beforeAutospacing="1" w:after="100" w:afterAutospacing="1"/>
        <w:ind w:firstLine="567"/>
        <w:contextualSpacing/>
        <w:jc w:val="both"/>
        <w:rPr>
          <w:sz w:val="28"/>
          <w:szCs w:val="28"/>
        </w:rPr>
      </w:pPr>
      <w:r w:rsidRPr="0060267C">
        <w:rPr>
          <w:sz w:val="28"/>
          <w:szCs w:val="28"/>
        </w:rPr>
        <w:t>З 2022 року на дев’яти територіях Києва встановлено зелені вуличні меблі, інтегровані з елементами озеленення. Це створює естетично привабливий міський простір, сприяє покращенню екологічної ситуації та комфорту мешканців і гостей столиці.</w:t>
      </w:r>
    </w:p>
    <w:p w:rsidR="008E0028" w:rsidRPr="0060267C" w:rsidRDefault="00B40C4D" w:rsidP="0060267C">
      <w:pPr>
        <w:spacing w:before="100" w:beforeAutospacing="1" w:after="100" w:afterAutospacing="1"/>
        <w:ind w:firstLine="567"/>
        <w:contextualSpacing/>
        <w:jc w:val="both"/>
        <w:rPr>
          <w:sz w:val="28"/>
          <w:szCs w:val="28"/>
        </w:rPr>
      </w:pPr>
      <w:r w:rsidRPr="0060267C">
        <w:rPr>
          <w:sz w:val="28"/>
          <w:szCs w:val="28"/>
        </w:rPr>
        <w:t>З метою зменшення шумового забруднення, зниження рівня пилу та формування екологічних коридорів у</w:t>
      </w:r>
      <w:r w:rsidR="00464A89" w:rsidRPr="0060267C">
        <w:rPr>
          <w:sz w:val="28"/>
          <w:szCs w:val="28"/>
        </w:rPr>
        <w:t xml:space="preserve"> місті </w:t>
      </w:r>
      <w:r w:rsidRPr="0060267C">
        <w:rPr>
          <w:sz w:val="28"/>
          <w:szCs w:val="28"/>
        </w:rPr>
        <w:t xml:space="preserve">Києві </w:t>
      </w:r>
      <w:r w:rsidR="00F83CBF" w:rsidRPr="0060267C">
        <w:rPr>
          <w:sz w:val="28"/>
          <w:szCs w:val="28"/>
        </w:rPr>
        <w:t xml:space="preserve">здійснюється </w:t>
      </w:r>
      <w:r w:rsidRPr="0060267C">
        <w:rPr>
          <w:sz w:val="28"/>
          <w:szCs w:val="28"/>
        </w:rPr>
        <w:t xml:space="preserve"> </w:t>
      </w:r>
      <w:r w:rsidRPr="00293A4C">
        <w:rPr>
          <w:sz w:val="28"/>
          <w:szCs w:val="28"/>
        </w:rPr>
        <w:t>озеленення</w:t>
      </w:r>
      <w:r w:rsidRPr="0060267C">
        <w:rPr>
          <w:sz w:val="28"/>
          <w:szCs w:val="28"/>
        </w:rPr>
        <w:t>.</w:t>
      </w:r>
    </w:p>
    <w:p w:rsidR="008E0028" w:rsidRPr="0060267C" w:rsidRDefault="008E0028" w:rsidP="0060267C">
      <w:pPr>
        <w:spacing w:before="100" w:beforeAutospacing="1" w:after="100" w:afterAutospacing="1"/>
        <w:ind w:firstLine="567"/>
        <w:contextualSpacing/>
        <w:jc w:val="both"/>
        <w:rPr>
          <w:sz w:val="28"/>
          <w:szCs w:val="28"/>
        </w:rPr>
      </w:pPr>
      <w:r w:rsidRPr="0060267C">
        <w:rPr>
          <w:noProof/>
          <w:sz w:val="28"/>
          <w:szCs w:val="28"/>
        </w:rPr>
        <w:lastRenderedPageBreak/>
        <w:drawing>
          <wp:inline distT="0" distB="0" distL="0" distR="0" wp14:anchorId="066111E8" wp14:editId="54F8B025">
            <wp:extent cx="5486400" cy="3200400"/>
            <wp:effectExtent l="0" t="0" r="0" b="0"/>
            <wp:docPr id="5"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E0028" w:rsidRPr="0060267C" w:rsidRDefault="008E0028" w:rsidP="0060267C">
      <w:pPr>
        <w:spacing w:before="100" w:beforeAutospacing="1" w:after="100" w:afterAutospacing="1"/>
        <w:ind w:firstLine="567"/>
        <w:contextualSpacing/>
        <w:jc w:val="both"/>
        <w:rPr>
          <w:sz w:val="28"/>
          <w:szCs w:val="28"/>
        </w:rPr>
      </w:pPr>
    </w:p>
    <w:p w:rsidR="008E0028" w:rsidRPr="0060267C" w:rsidRDefault="008E0028" w:rsidP="0060267C">
      <w:pPr>
        <w:spacing w:before="100" w:beforeAutospacing="1" w:after="100" w:afterAutospacing="1"/>
        <w:ind w:firstLine="567"/>
        <w:contextualSpacing/>
        <w:jc w:val="both"/>
        <w:rPr>
          <w:sz w:val="28"/>
          <w:szCs w:val="28"/>
        </w:rPr>
      </w:pPr>
      <w:r w:rsidRPr="0060267C">
        <w:rPr>
          <w:sz w:val="28"/>
          <w:szCs w:val="28"/>
        </w:rPr>
        <w:t xml:space="preserve">Рис.5 Динаміка висаджування саджанців дерев та кущів за 2018-2024 роки </w:t>
      </w:r>
    </w:p>
    <w:p w:rsidR="008E0028" w:rsidRPr="0060267C" w:rsidRDefault="008E0028" w:rsidP="0060267C">
      <w:pPr>
        <w:spacing w:before="100" w:beforeAutospacing="1" w:after="100" w:afterAutospacing="1"/>
        <w:ind w:firstLine="567"/>
        <w:contextualSpacing/>
        <w:jc w:val="both"/>
        <w:rPr>
          <w:sz w:val="28"/>
          <w:szCs w:val="28"/>
        </w:rPr>
      </w:pPr>
    </w:p>
    <w:p w:rsidR="00B40C4D" w:rsidRPr="005B5707" w:rsidRDefault="00B40C4D" w:rsidP="0060267C">
      <w:pPr>
        <w:spacing w:before="100" w:beforeAutospacing="1" w:after="100" w:afterAutospacing="1"/>
        <w:ind w:firstLine="567"/>
        <w:contextualSpacing/>
        <w:jc w:val="both"/>
        <w:rPr>
          <w:sz w:val="28"/>
          <w:szCs w:val="28"/>
        </w:rPr>
      </w:pPr>
      <w:r w:rsidRPr="005B5707">
        <w:rPr>
          <w:sz w:val="28"/>
          <w:szCs w:val="28"/>
        </w:rPr>
        <w:t xml:space="preserve">Для підвищення туристичної привабливості та естетичної цінності об’єктів благоустрою зеленого господарства в кожному районі </w:t>
      </w:r>
      <w:r w:rsidR="00464A89" w:rsidRPr="005B5707">
        <w:rPr>
          <w:sz w:val="28"/>
          <w:szCs w:val="28"/>
        </w:rPr>
        <w:t xml:space="preserve">міста </w:t>
      </w:r>
      <w:r w:rsidRPr="005B5707">
        <w:rPr>
          <w:sz w:val="28"/>
          <w:szCs w:val="28"/>
        </w:rPr>
        <w:t>Києва створено рекреаційні зони, які забезпечують комфортний відпочинок мешканців та гостей столиці. У 2022 році з’явилися 4 тематичні локації, зокрема</w:t>
      </w:r>
      <w:r w:rsidR="00464A89" w:rsidRPr="005B5707">
        <w:rPr>
          <w:sz w:val="28"/>
          <w:szCs w:val="28"/>
        </w:rPr>
        <w:t>:</w:t>
      </w:r>
      <w:r w:rsidRPr="005B5707">
        <w:rPr>
          <w:sz w:val="28"/>
          <w:szCs w:val="28"/>
        </w:rPr>
        <w:t xml:space="preserve"> алея гортензій у парку «Відрадний», сквер</w:t>
      </w:r>
      <w:r w:rsidR="00626FD7" w:rsidRPr="005B5707">
        <w:rPr>
          <w:sz w:val="28"/>
          <w:szCs w:val="28"/>
        </w:rPr>
        <w:t xml:space="preserve">і </w:t>
      </w:r>
      <w:proofErr w:type="spellStart"/>
      <w:r w:rsidR="00626FD7" w:rsidRPr="005B5707">
        <w:rPr>
          <w:sz w:val="28"/>
          <w:szCs w:val="28"/>
        </w:rPr>
        <w:t>Чигоріна</w:t>
      </w:r>
      <w:proofErr w:type="spellEnd"/>
      <w:r w:rsidR="00626FD7" w:rsidRPr="005B5707">
        <w:rPr>
          <w:sz w:val="28"/>
          <w:szCs w:val="28"/>
        </w:rPr>
        <w:t xml:space="preserve">, </w:t>
      </w:r>
      <w:proofErr w:type="spellStart"/>
      <w:r w:rsidR="00626FD7" w:rsidRPr="005B5707">
        <w:rPr>
          <w:sz w:val="28"/>
          <w:szCs w:val="28"/>
        </w:rPr>
        <w:t>Русанівській</w:t>
      </w:r>
      <w:proofErr w:type="spellEnd"/>
      <w:r w:rsidR="00626FD7" w:rsidRPr="005B5707">
        <w:rPr>
          <w:sz w:val="28"/>
          <w:szCs w:val="28"/>
        </w:rPr>
        <w:t xml:space="preserve"> набережній</w:t>
      </w:r>
      <w:r w:rsidRPr="005B5707">
        <w:rPr>
          <w:sz w:val="28"/>
          <w:szCs w:val="28"/>
        </w:rPr>
        <w:t xml:space="preserve"> та зона з </w:t>
      </w:r>
      <w:proofErr w:type="spellStart"/>
      <w:r w:rsidRPr="005B5707">
        <w:rPr>
          <w:sz w:val="28"/>
          <w:szCs w:val="28"/>
        </w:rPr>
        <w:t>церсисами</w:t>
      </w:r>
      <w:proofErr w:type="spellEnd"/>
      <w:r w:rsidRPr="005B5707">
        <w:rPr>
          <w:sz w:val="28"/>
          <w:szCs w:val="28"/>
        </w:rPr>
        <w:t xml:space="preserve"> в парку «Партизанська слава». У 2023 році реалізовано ще 15 тематичних локацій, що сприяють гармонійному розвитку міського середовища та підвищенню його екологічної якості.</w:t>
      </w:r>
    </w:p>
    <w:p w:rsidR="00B40C4D" w:rsidRPr="005B5707" w:rsidRDefault="00B40C4D" w:rsidP="0060267C">
      <w:pPr>
        <w:spacing w:before="100" w:beforeAutospacing="1" w:after="100" w:afterAutospacing="1"/>
        <w:ind w:firstLine="567"/>
        <w:contextualSpacing/>
        <w:jc w:val="both"/>
        <w:rPr>
          <w:sz w:val="28"/>
          <w:szCs w:val="28"/>
        </w:rPr>
      </w:pPr>
      <w:r w:rsidRPr="005B5707">
        <w:rPr>
          <w:sz w:val="28"/>
          <w:szCs w:val="28"/>
        </w:rPr>
        <w:t xml:space="preserve">У рамках експериментального </w:t>
      </w:r>
      <w:proofErr w:type="spellStart"/>
      <w:r w:rsidRPr="005B5707">
        <w:rPr>
          <w:sz w:val="28"/>
          <w:szCs w:val="28"/>
        </w:rPr>
        <w:t>проєкту</w:t>
      </w:r>
      <w:proofErr w:type="spellEnd"/>
      <w:r w:rsidRPr="005B5707">
        <w:rPr>
          <w:sz w:val="28"/>
          <w:szCs w:val="28"/>
        </w:rPr>
        <w:t xml:space="preserve"> із застосування сумішей декоративних луків у </w:t>
      </w:r>
      <w:r w:rsidR="00626FD7" w:rsidRPr="005B5707">
        <w:rPr>
          <w:sz w:val="28"/>
          <w:szCs w:val="28"/>
        </w:rPr>
        <w:t xml:space="preserve">місті </w:t>
      </w:r>
      <w:r w:rsidRPr="005B5707">
        <w:rPr>
          <w:sz w:val="28"/>
          <w:szCs w:val="28"/>
        </w:rPr>
        <w:t xml:space="preserve">Києві створено 25 унікальних локацій, що поєднують природну естетику та екологічну ефективність. Ці території не лише надають місту яскравих барв упродовж сезону, а й сприяють </w:t>
      </w:r>
      <w:proofErr w:type="spellStart"/>
      <w:r w:rsidRPr="005B5707">
        <w:rPr>
          <w:sz w:val="28"/>
          <w:szCs w:val="28"/>
        </w:rPr>
        <w:t>біорізноманіттю</w:t>
      </w:r>
      <w:proofErr w:type="spellEnd"/>
      <w:r w:rsidRPr="005B5707">
        <w:rPr>
          <w:sz w:val="28"/>
          <w:szCs w:val="28"/>
        </w:rPr>
        <w:t>, покращенню якості повітря та формуванню гармонійного міського ландшафту.</w:t>
      </w:r>
    </w:p>
    <w:p w:rsidR="00B40C4D" w:rsidRPr="0060267C" w:rsidRDefault="00B40C4D" w:rsidP="0060267C">
      <w:pPr>
        <w:spacing w:before="100" w:beforeAutospacing="1" w:after="100" w:afterAutospacing="1"/>
        <w:ind w:firstLine="567"/>
        <w:contextualSpacing/>
        <w:jc w:val="both"/>
        <w:rPr>
          <w:sz w:val="28"/>
          <w:szCs w:val="28"/>
        </w:rPr>
      </w:pPr>
      <w:r w:rsidRPr="005B5707">
        <w:rPr>
          <w:sz w:val="28"/>
          <w:szCs w:val="28"/>
        </w:rPr>
        <w:t xml:space="preserve">З метою покращення екологічної ситуації в </w:t>
      </w:r>
      <w:r w:rsidR="00626FD7" w:rsidRPr="005B5707">
        <w:rPr>
          <w:sz w:val="28"/>
          <w:szCs w:val="28"/>
        </w:rPr>
        <w:t xml:space="preserve">місті </w:t>
      </w:r>
      <w:r w:rsidRPr="005B5707">
        <w:rPr>
          <w:sz w:val="28"/>
          <w:szCs w:val="28"/>
        </w:rPr>
        <w:t xml:space="preserve">Києві, зниження рівня шумового забруднення, збереження </w:t>
      </w:r>
      <w:proofErr w:type="spellStart"/>
      <w:r w:rsidRPr="005B5707">
        <w:rPr>
          <w:sz w:val="28"/>
          <w:szCs w:val="28"/>
        </w:rPr>
        <w:t>біорізноманіття</w:t>
      </w:r>
      <w:proofErr w:type="spellEnd"/>
      <w:r w:rsidRPr="005B5707">
        <w:rPr>
          <w:sz w:val="28"/>
          <w:szCs w:val="28"/>
        </w:rPr>
        <w:t xml:space="preserve"> та створення комфортного міського простору за ініціативою Департаменту </w:t>
      </w:r>
      <w:r w:rsidR="00916EE1" w:rsidRPr="005B5707">
        <w:rPr>
          <w:sz w:val="28"/>
          <w:szCs w:val="28"/>
        </w:rPr>
        <w:t xml:space="preserve">захисту довкілля та адаптації до зміни клімату виконавчого органу Київської міської ради (Київської міської державної адміністрації) </w:t>
      </w:r>
      <w:r w:rsidRPr="005B5707">
        <w:rPr>
          <w:sz w:val="28"/>
          <w:szCs w:val="28"/>
        </w:rPr>
        <w:t xml:space="preserve">комунальні підприємства з утримання зелених насаджень з початку осені облаштували 10 </w:t>
      </w:r>
      <w:proofErr w:type="spellStart"/>
      <w:r w:rsidRPr="005B5707">
        <w:rPr>
          <w:sz w:val="28"/>
          <w:szCs w:val="28"/>
        </w:rPr>
        <w:t>мініскверів</w:t>
      </w:r>
      <w:proofErr w:type="spellEnd"/>
      <w:r w:rsidRPr="005B5707">
        <w:rPr>
          <w:sz w:val="28"/>
          <w:szCs w:val="28"/>
        </w:rPr>
        <w:t xml:space="preserve"> – по одному в кожному районі міста.</w:t>
      </w:r>
    </w:p>
    <w:p w:rsidR="00B40C4D" w:rsidRPr="0060267C" w:rsidRDefault="00B40C4D" w:rsidP="0060267C">
      <w:pPr>
        <w:spacing w:before="100" w:beforeAutospacing="1" w:after="100" w:afterAutospacing="1"/>
        <w:ind w:firstLine="567"/>
        <w:contextualSpacing/>
        <w:jc w:val="both"/>
        <w:rPr>
          <w:sz w:val="28"/>
          <w:szCs w:val="28"/>
        </w:rPr>
      </w:pPr>
      <w:r w:rsidRPr="0060267C">
        <w:rPr>
          <w:sz w:val="28"/>
          <w:szCs w:val="28"/>
        </w:rPr>
        <w:t>Ці компактні рекреаційні зони, площею в кілька сотень квадратних метрів, оснащені зручними лавами, пішохідними доріжками та декоративним озелененням. Деякі з них додатково обладнані дитячими або спортивними майданчиками, а також спеціальними зонами для вигулу домашніх тварин, створюючи комфортне середовище для відпочинку мешканців різних вікових категорій.</w:t>
      </w:r>
    </w:p>
    <w:p w:rsidR="00106D98" w:rsidRPr="0060267C" w:rsidRDefault="00106D98" w:rsidP="0060267C">
      <w:pPr>
        <w:spacing w:before="100" w:beforeAutospacing="1" w:after="100" w:afterAutospacing="1"/>
        <w:ind w:firstLine="567"/>
        <w:contextualSpacing/>
        <w:jc w:val="both"/>
        <w:rPr>
          <w:sz w:val="28"/>
          <w:szCs w:val="28"/>
        </w:rPr>
      </w:pPr>
      <w:proofErr w:type="spellStart"/>
      <w:r w:rsidRPr="0060267C">
        <w:rPr>
          <w:sz w:val="28"/>
          <w:szCs w:val="28"/>
        </w:rPr>
        <w:t>Інклюзивність</w:t>
      </w:r>
      <w:proofErr w:type="spellEnd"/>
      <w:r w:rsidRPr="0060267C">
        <w:rPr>
          <w:sz w:val="28"/>
          <w:szCs w:val="28"/>
        </w:rPr>
        <w:t xml:space="preserve"> міського простору є важливою умовою для створення комфортного середовища, доступного для всіх категорій населення, включаючи </w:t>
      </w:r>
      <w:r w:rsidRPr="0060267C">
        <w:rPr>
          <w:sz w:val="28"/>
          <w:szCs w:val="28"/>
        </w:rPr>
        <w:lastRenderedPageBreak/>
        <w:t xml:space="preserve">людей з інвалідністю, батьків із маленькими дітьми, літніх людей та інших </w:t>
      </w:r>
      <w:proofErr w:type="spellStart"/>
      <w:r w:rsidRPr="0060267C">
        <w:rPr>
          <w:sz w:val="28"/>
          <w:szCs w:val="28"/>
        </w:rPr>
        <w:t>маломобільних</w:t>
      </w:r>
      <w:proofErr w:type="spellEnd"/>
      <w:r w:rsidRPr="0060267C">
        <w:rPr>
          <w:sz w:val="28"/>
          <w:szCs w:val="28"/>
        </w:rPr>
        <w:t xml:space="preserve"> груп.</w:t>
      </w:r>
    </w:p>
    <w:p w:rsidR="00106D98" w:rsidRPr="0060267C" w:rsidRDefault="00106D98" w:rsidP="0060267C">
      <w:pPr>
        <w:spacing w:before="100" w:beforeAutospacing="1" w:after="100" w:afterAutospacing="1"/>
        <w:ind w:firstLine="567"/>
        <w:contextualSpacing/>
        <w:jc w:val="both"/>
        <w:rPr>
          <w:sz w:val="28"/>
          <w:szCs w:val="28"/>
        </w:rPr>
      </w:pPr>
      <w:r w:rsidRPr="0060267C">
        <w:rPr>
          <w:sz w:val="28"/>
          <w:szCs w:val="28"/>
        </w:rPr>
        <w:t xml:space="preserve">Наразі парки та сквери </w:t>
      </w:r>
      <w:r w:rsidR="00916EE1" w:rsidRPr="0060267C">
        <w:rPr>
          <w:sz w:val="28"/>
          <w:szCs w:val="28"/>
        </w:rPr>
        <w:t xml:space="preserve">міста </w:t>
      </w:r>
      <w:r w:rsidRPr="0060267C">
        <w:rPr>
          <w:sz w:val="28"/>
          <w:szCs w:val="28"/>
        </w:rPr>
        <w:t>Києва мають низку обмежень, які ускладнюють їхнє використання всіма громадянами:</w:t>
      </w:r>
    </w:p>
    <w:p w:rsidR="00106D98" w:rsidRPr="0060267C" w:rsidRDefault="00916EE1" w:rsidP="0060267C">
      <w:pPr>
        <w:spacing w:before="100" w:beforeAutospacing="1" w:after="100" w:afterAutospacing="1"/>
        <w:ind w:firstLine="567"/>
        <w:contextualSpacing/>
        <w:jc w:val="both"/>
        <w:rPr>
          <w:sz w:val="28"/>
          <w:szCs w:val="28"/>
        </w:rPr>
      </w:pPr>
      <w:r w:rsidRPr="0060267C">
        <w:rPr>
          <w:sz w:val="28"/>
          <w:szCs w:val="28"/>
        </w:rPr>
        <w:t xml:space="preserve">- </w:t>
      </w:r>
      <w:r w:rsidR="00106D98" w:rsidRPr="0060267C">
        <w:rPr>
          <w:sz w:val="28"/>
          <w:szCs w:val="28"/>
        </w:rPr>
        <w:t xml:space="preserve">недостатня доступність доріжок – відсутність </w:t>
      </w:r>
      <w:proofErr w:type="spellStart"/>
      <w:r w:rsidR="00106D98" w:rsidRPr="0060267C">
        <w:rPr>
          <w:sz w:val="28"/>
          <w:szCs w:val="28"/>
        </w:rPr>
        <w:t>безбар’єрних</w:t>
      </w:r>
      <w:proofErr w:type="spellEnd"/>
      <w:r w:rsidR="00106D98" w:rsidRPr="0060267C">
        <w:rPr>
          <w:sz w:val="28"/>
          <w:szCs w:val="28"/>
        </w:rPr>
        <w:t xml:space="preserve"> покриттів, пандусів і тактильних елементів для людей із порушеннями зору;</w:t>
      </w:r>
    </w:p>
    <w:p w:rsidR="00106D98" w:rsidRPr="0060267C" w:rsidRDefault="00916EE1" w:rsidP="0060267C">
      <w:pPr>
        <w:spacing w:before="100" w:beforeAutospacing="1" w:after="100" w:afterAutospacing="1"/>
        <w:ind w:firstLine="567"/>
        <w:contextualSpacing/>
        <w:jc w:val="both"/>
        <w:rPr>
          <w:sz w:val="28"/>
          <w:szCs w:val="28"/>
        </w:rPr>
      </w:pPr>
      <w:r w:rsidRPr="0060267C">
        <w:rPr>
          <w:sz w:val="28"/>
          <w:szCs w:val="28"/>
        </w:rPr>
        <w:t xml:space="preserve">- </w:t>
      </w:r>
      <w:r w:rsidR="00106D98" w:rsidRPr="0060267C">
        <w:rPr>
          <w:sz w:val="28"/>
          <w:szCs w:val="28"/>
        </w:rPr>
        <w:t>брак адаптованих лавок і зон відпочинку – відсутність місць для людей із обмеженою мобільністю або спеціальних зон для догляду за дітьми;</w:t>
      </w:r>
    </w:p>
    <w:p w:rsidR="00106D98" w:rsidRPr="0060267C" w:rsidRDefault="00916EE1" w:rsidP="0060267C">
      <w:pPr>
        <w:spacing w:before="100" w:beforeAutospacing="1" w:after="100" w:afterAutospacing="1"/>
        <w:ind w:firstLine="567"/>
        <w:contextualSpacing/>
        <w:jc w:val="both"/>
        <w:rPr>
          <w:sz w:val="28"/>
          <w:szCs w:val="28"/>
        </w:rPr>
      </w:pPr>
      <w:r w:rsidRPr="0060267C">
        <w:rPr>
          <w:sz w:val="28"/>
          <w:szCs w:val="28"/>
        </w:rPr>
        <w:t xml:space="preserve">- </w:t>
      </w:r>
      <w:r w:rsidR="00106D98" w:rsidRPr="0060267C">
        <w:rPr>
          <w:sz w:val="28"/>
          <w:szCs w:val="28"/>
        </w:rPr>
        <w:t>невідповідність дитячих та спортивних майданчиків – більшість із них не враховують потреби дітей з інвалідністю;</w:t>
      </w:r>
    </w:p>
    <w:p w:rsidR="00106D98" w:rsidRPr="0060267C" w:rsidRDefault="00916EE1" w:rsidP="0060267C">
      <w:pPr>
        <w:spacing w:before="100" w:beforeAutospacing="1" w:after="100" w:afterAutospacing="1"/>
        <w:ind w:firstLine="567"/>
        <w:contextualSpacing/>
        <w:jc w:val="both"/>
        <w:rPr>
          <w:sz w:val="28"/>
          <w:szCs w:val="28"/>
        </w:rPr>
      </w:pPr>
      <w:r w:rsidRPr="0060267C">
        <w:rPr>
          <w:sz w:val="28"/>
          <w:szCs w:val="28"/>
        </w:rPr>
        <w:t xml:space="preserve">- </w:t>
      </w:r>
      <w:r w:rsidR="00106D98" w:rsidRPr="0060267C">
        <w:rPr>
          <w:sz w:val="28"/>
          <w:szCs w:val="28"/>
        </w:rPr>
        <w:t xml:space="preserve">обмежений доступ до </w:t>
      </w:r>
      <w:proofErr w:type="spellStart"/>
      <w:r w:rsidR="00106D98" w:rsidRPr="0060267C">
        <w:rPr>
          <w:sz w:val="28"/>
          <w:szCs w:val="28"/>
        </w:rPr>
        <w:t>вбиралень</w:t>
      </w:r>
      <w:proofErr w:type="spellEnd"/>
      <w:r w:rsidR="00106D98" w:rsidRPr="0060267C">
        <w:rPr>
          <w:sz w:val="28"/>
          <w:szCs w:val="28"/>
        </w:rPr>
        <w:t xml:space="preserve"> – у багатьох парках немає інклюзивних туалетів, що створює значні незручності.</w:t>
      </w:r>
    </w:p>
    <w:p w:rsidR="00106D98" w:rsidRPr="0060267C" w:rsidRDefault="00106D98" w:rsidP="0060267C">
      <w:pPr>
        <w:spacing w:before="100" w:beforeAutospacing="1" w:after="100" w:afterAutospacing="1"/>
        <w:ind w:firstLine="567"/>
        <w:contextualSpacing/>
        <w:jc w:val="both"/>
        <w:rPr>
          <w:sz w:val="28"/>
          <w:szCs w:val="28"/>
        </w:rPr>
      </w:pPr>
      <w:r w:rsidRPr="0060267C">
        <w:rPr>
          <w:sz w:val="28"/>
          <w:szCs w:val="28"/>
        </w:rPr>
        <w:t>Всі об’єкти</w:t>
      </w:r>
      <w:r w:rsidR="00742843" w:rsidRPr="0060267C">
        <w:rPr>
          <w:sz w:val="28"/>
          <w:szCs w:val="28"/>
        </w:rPr>
        <w:t>,</w:t>
      </w:r>
      <w:r w:rsidRPr="0060267C">
        <w:rPr>
          <w:sz w:val="28"/>
          <w:szCs w:val="28"/>
        </w:rPr>
        <w:t xml:space="preserve"> які будуть включені до заходів Програми</w:t>
      </w:r>
      <w:r w:rsidR="00742843" w:rsidRPr="0060267C">
        <w:rPr>
          <w:sz w:val="28"/>
          <w:szCs w:val="28"/>
        </w:rPr>
        <w:t>,</w:t>
      </w:r>
      <w:r w:rsidRPr="0060267C">
        <w:rPr>
          <w:sz w:val="28"/>
          <w:szCs w:val="28"/>
        </w:rPr>
        <w:t xml:space="preserve"> заплановано розвивати в частині розвитку доступності </w:t>
      </w:r>
      <w:proofErr w:type="spellStart"/>
      <w:r w:rsidRPr="0060267C">
        <w:rPr>
          <w:sz w:val="28"/>
          <w:szCs w:val="28"/>
        </w:rPr>
        <w:t>маломобільним</w:t>
      </w:r>
      <w:proofErr w:type="spellEnd"/>
      <w:r w:rsidRPr="0060267C">
        <w:rPr>
          <w:sz w:val="28"/>
          <w:szCs w:val="28"/>
        </w:rPr>
        <w:t xml:space="preserve"> групам населення</w:t>
      </w:r>
      <w:r w:rsidR="00742843" w:rsidRPr="0060267C">
        <w:rPr>
          <w:sz w:val="28"/>
          <w:szCs w:val="28"/>
        </w:rPr>
        <w:t>,</w:t>
      </w:r>
      <w:r w:rsidRPr="0060267C">
        <w:rPr>
          <w:sz w:val="28"/>
          <w:szCs w:val="28"/>
        </w:rPr>
        <w:t xml:space="preserve"> зокрема: </w:t>
      </w:r>
    </w:p>
    <w:p w:rsidR="00106D98" w:rsidRPr="0060267C" w:rsidRDefault="00742843" w:rsidP="0060267C">
      <w:pPr>
        <w:spacing w:before="100" w:beforeAutospacing="1" w:after="100" w:afterAutospacing="1"/>
        <w:ind w:firstLine="567"/>
        <w:contextualSpacing/>
        <w:jc w:val="both"/>
        <w:rPr>
          <w:sz w:val="28"/>
          <w:szCs w:val="28"/>
        </w:rPr>
      </w:pPr>
      <w:r w:rsidRPr="0060267C">
        <w:rPr>
          <w:sz w:val="28"/>
          <w:szCs w:val="28"/>
        </w:rPr>
        <w:t xml:space="preserve">- </w:t>
      </w:r>
      <w:r w:rsidR="00106D98" w:rsidRPr="0060267C">
        <w:rPr>
          <w:sz w:val="28"/>
          <w:szCs w:val="28"/>
        </w:rPr>
        <w:t xml:space="preserve">облаштовувати </w:t>
      </w:r>
      <w:proofErr w:type="spellStart"/>
      <w:r w:rsidR="00106D98" w:rsidRPr="0060267C">
        <w:rPr>
          <w:sz w:val="28"/>
          <w:szCs w:val="28"/>
        </w:rPr>
        <w:t>безбар’єрні</w:t>
      </w:r>
      <w:proofErr w:type="spellEnd"/>
      <w:r w:rsidR="00106D98" w:rsidRPr="0060267C">
        <w:rPr>
          <w:sz w:val="28"/>
          <w:szCs w:val="28"/>
        </w:rPr>
        <w:t xml:space="preserve"> маршрути з доступними входами, тактильними смугами, безпечним покриттям;</w:t>
      </w:r>
    </w:p>
    <w:p w:rsidR="00106D98" w:rsidRPr="0060267C" w:rsidRDefault="00742843" w:rsidP="0060267C">
      <w:pPr>
        <w:spacing w:before="100" w:beforeAutospacing="1" w:after="100" w:afterAutospacing="1"/>
        <w:ind w:firstLine="567"/>
        <w:contextualSpacing/>
        <w:jc w:val="both"/>
        <w:rPr>
          <w:sz w:val="28"/>
          <w:szCs w:val="28"/>
        </w:rPr>
      </w:pPr>
      <w:r w:rsidRPr="0060267C">
        <w:rPr>
          <w:sz w:val="28"/>
          <w:szCs w:val="28"/>
        </w:rPr>
        <w:t xml:space="preserve">- </w:t>
      </w:r>
      <w:r w:rsidR="00106D98" w:rsidRPr="0060267C">
        <w:rPr>
          <w:sz w:val="28"/>
          <w:szCs w:val="28"/>
        </w:rPr>
        <w:t xml:space="preserve">розміщувати адаптовані лавки, питні фонтанчики, інформаційні стенди з тактильними написами та шрифтом </w:t>
      </w:r>
      <w:proofErr w:type="spellStart"/>
      <w:r w:rsidR="00106D98" w:rsidRPr="0060267C">
        <w:rPr>
          <w:sz w:val="28"/>
          <w:szCs w:val="28"/>
        </w:rPr>
        <w:t>Брайля</w:t>
      </w:r>
      <w:proofErr w:type="spellEnd"/>
      <w:r w:rsidR="00106D98" w:rsidRPr="0060267C">
        <w:rPr>
          <w:sz w:val="28"/>
          <w:szCs w:val="28"/>
        </w:rPr>
        <w:t>;</w:t>
      </w:r>
    </w:p>
    <w:p w:rsidR="00106D98" w:rsidRPr="0060267C" w:rsidRDefault="00742843" w:rsidP="0060267C">
      <w:pPr>
        <w:spacing w:before="100" w:beforeAutospacing="1" w:after="100" w:afterAutospacing="1"/>
        <w:ind w:firstLine="567"/>
        <w:contextualSpacing/>
        <w:jc w:val="both"/>
        <w:rPr>
          <w:sz w:val="28"/>
          <w:szCs w:val="28"/>
        </w:rPr>
      </w:pPr>
      <w:r w:rsidRPr="0060267C">
        <w:rPr>
          <w:sz w:val="28"/>
          <w:szCs w:val="28"/>
        </w:rPr>
        <w:t xml:space="preserve">- </w:t>
      </w:r>
      <w:r w:rsidR="00106D98" w:rsidRPr="0060267C">
        <w:rPr>
          <w:sz w:val="28"/>
          <w:szCs w:val="28"/>
        </w:rPr>
        <w:t>влаштовувати інклюзивні дитячі та спортивні майданчики – облаштування гойдалок, каруселей і тренажерів, які можуть використовувати діти та дорослі з обмеженими можливостями;</w:t>
      </w:r>
    </w:p>
    <w:p w:rsidR="00106D98" w:rsidRPr="0060267C" w:rsidRDefault="00742843" w:rsidP="0060267C">
      <w:pPr>
        <w:spacing w:before="100" w:beforeAutospacing="1" w:after="100" w:afterAutospacing="1"/>
        <w:ind w:firstLine="567"/>
        <w:contextualSpacing/>
        <w:jc w:val="both"/>
        <w:rPr>
          <w:sz w:val="28"/>
          <w:szCs w:val="28"/>
        </w:rPr>
      </w:pPr>
      <w:r w:rsidRPr="0060267C">
        <w:rPr>
          <w:sz w:val="28"/>
          <w:szCs w:val="28"/>
        </w:rPr>
        <w:t xml:space="preserve">- </w:t>
      </w:r>
      <w:r w:rsidR="00106D98" w:rsidRPr="0060267C">
        <w:rPr>
          <w:sz w:val="28"/>
          <w:szCs w:val="28"/>
        </w:rPr>
        <w:t>влаштовувати інклюзивні громадські вбиральні.</w:t>
      </w:r>
    </w:p>
    <w:p w:rsidR="008B50E4" w:rsidRPr="0060267C" w:rsidRDefault="00106D98" w:rsidP="0060267C">
      <w:pPr>
        <w:spacing w:before="100" w:beforeAutospacing="1" w:after="100" w:afterAutospacing="1"/>
        <w:ind w:firstLine="567"/>
        <w:contextualSpacing/>
        <w:jc w:val="both"/>
        <w:rPr>
          <w:sz w:val="28"/>
          <w:szCs w:val="28"/>
        </w:rPr>
      </w:pPr>
      <w:r w:rsidRPr="0060267C">
        <w:rPr>
          <w:sz w:val="28"/>
          <w:szCs w:val="28"/>
        </w:rPr>
        <w:t xml:space="preserve">Ще </w:t>
      </w:r>
      <w:r w:rsidR="008B50E4" w:rsidRPr="0060267C">
        <w:rPr>
          <w:sz w:val="28"/>
          <w:szCs w:val="28"/>
        </w:rPr>
        <w:t xml:space="preserve">однією важливою проблемою є недостатнє забезпечення міста власною квітковою та розсадницькою продукцією. Для покращення ситуації потрібно розвивати оранжерейні господарства, що дозволить не лише забезпечити потреби </w:t>
      </w:r>
      <w:r w:rsidR="00742843" w:rsidRPr="0060267C">
        <w:rPr>
          <w:sz w:val="28"/>
          <w:szCs w:val="28"/>
        </w:rPr>
        <w:t xml:space="preserve">міста </w:t>
      </w:r>
      <w:r w:rsidR="008B50E4" w:rsidRPr="0060267C">
        <w:rPr>
          <w:sz w:val="28"/>
          <w:szCs w:val="28"/>
        </w:rPr>
        <w:t xml:space="preserve">Києва, а й створити конкурентоспроможну продукцію для інших регіонів, заощаджуючи кошти місцевого бюджету. Щороку комунальними підприємствами по утриманню зелених насаджень вирощується у власних оранжерейних господарствах близько </w:t>
      </w:r>
      <w:r w:rsidR="002369C0" w:rsidRPr="0060267C">
        <w:rPr>
          <w:sz w:val="28"/>
          <w:szCs w:val="28"/>
        </w:rPr>
        <w:t>5 млн.</w:t>
      </w:r>
      <w:r w:rsidR="008B50E4" w:rsidRPr="0060267C">
        <w:rPr>
          <w:sz w:val="28"/>
          <w:szCs w:val="28"/>
        </w:rPr>
        <w:t xml:space="preserve"> штук квіток, які висаджуються на 17,2 га квітників.   </w:t>
      </w:r>
    </w:p>
    <w:p w:rsidR="008B50E4" w:rsidRPr="0060267C" w:rsidRDefault="008B50E4" w:rsidP="0060267C">
      <w:pPr>
        <w:spacing w:before="100" w:beforeAutospacing="1" w:after="100" w:afterAutospacing="1"/>
        <w:ind w:firstLine="567"/>
        <w:contextualSpacing/>
        <w:jc w:val="both"/>
        <w:rPr>
          <w:sz w:val="28"/>
          <w:szCs w:val="28"/>
        </w:rPr>
      </w:pPr>
      <w:r w:rsidRPr="0060267C">
        <w:rPr>
          <w:sz w:val="28"/>
          <w:szCs w:val="28"/>
        </w:rPr>
        <w:t xml:space="preserve">В 2024 році розпочато роботи з капітального ремонту </w:t>
      </w:r>
      <w:proofErr w:type="spellStart"/>
      <w:r w:rsidRPr="0060267C">
        <w:rPr>
          <w:sz w:val="28"/>
          <w:szCs w:val="28"/>
        </w:rPr>
        <w:t>оранжерейно</w:t>
      </w:r>
      <w:proofErr w:type="spellEnd"/>
      <w:r w:rsidRPr="0060267C">
        <w:rPr>
          <w:sz w:val="28"/>
          <w:szCs w:val="28"/>
        </w:rPr>
        <w:t xml:space="preserve"> - парникового господарства комунального підприємства по утриманню зелених насаджень Голосіївського району м.</w:t>
      </w:r>
      <w:r w:rsidR="00825E67" w:rsidRPr="0060267C">
        <w:rPr>
          <w:sz w:val="28"/>
          <w:szCs w:val="28"/>
        </w:rPr>
        <w:t xml:space="preserve"> </w:t>
      </w:r>
      <w:r w:rsidRPr="0060267C">
        <w:rPr>
          <w:sz w:val="28"/>
          <w:szCs w:val="28"/>
        </w:rPr>
        <w:t>Києва.</w:t>
      </w:r>
    </w:p>
    <w:p w:rsidR="008B50E4" w:rsidRPr="0060267C" w:rsidRDefault="008B50E4" w:rsidP="0060267C">
      <w:pPr>
        <w:spacing w:before="100" w:beforeAutospacing="1" w:after="100" w:afterAutospacing="1"/>
        <w:ind w:firstLine="567"/>
        <w:contextualSpacing/>
        <w:jc w:val="both"/>
        <w:rPr>
          <w:sz w:val="28"/>
          <w:szCs w:val="28"/>
        </w:rPr>
      </w:pPr>
      <w:r w:rsidRPr="0060267C">
        <w:rPr>
          <w:sz w:val="28"/>
          <w:szCs w:val="28"/>
        </w:rPr>
        <w:t>Комунальні підприємства, що здійснюють утримання зелених насаджень, потребують системного оновлення матеріально-технічної бази для забезпечення ефективного догляду за міськими зеленими зонами. Впровадження сучасного обладнання, оновлення автопарку, закупівля спеціалізованої техніки для поливу, обрізки та висадження рослин дозволить підвищити якість обслуговування, оптимізувати використання ресурсів та забезпечити належний догляд за зеленими насадженнями відповідно до сучасних екологічних стандартів.</w:t>
      </w:r>
    </w:p>
    <w:p w:rsidR="00B40C4D" w:rsidRPr="0060267C" w:rsidRDefault="00B40C4D" w:rsidP="0060267C">
      <w:pPr>
        <w:spacing w:before="100" w:beforeAutospacing="1" w:after="100" w:afterAutospacing="1"/>
        <w:ind w:firstLine="567"/>
        <w:contextualSpacing/>
        <w:jc w:val="both"/>
        <w:rPr>
          <w:sz w:val="28"/>
          <w:szCs w:val="28"/>
        </w:rPr>
      </w:pPr>
      <w:r w:rsidRPr="0060267C">
        <w:rPr>
          <w:sz w:val="28"/>
          <w:szCs w:val="28"/>
        </w:rPr>
        <w:t>Загальна площа земельного фонду Києва становить 83,6 тис. га, з яких</w:t>
      </w:r>
      <w:r w:rsidR="000A40F9" w:rsidRPr="0060267C">
        <w:rPr>
          <w:sz w:val="28"/>
          <w:szCs w:val="28"/>
        </w:rPr>
        <w:t xml:space="preserve">              </w:t>
      </w:r>
      <w:r w:rsidRPr="0060267C">
        <w:rPr>
          <w:sz w:val="28"/>
          <w:szCs w:val="28"/>
        </w:rPr>
        <w:t xml:space="preserve"> 32 тис. га займають ліси та залісені території. Вони є частиною системи зелених насаджень міста та перебувають під управлінням трьох лісопаркових господарств – Дарницького, Святошинського та «Конча-Заспа».</w:t>
      </w:r>
    </w:p>
    <w:p w:rsidR="00B40C4D" w:rsidRPr="0060267C" w:rsidRDefault="00B40C4D" w:rsidP="0060267C">
      <w:pPr>
        <w:spacing w:before="100" w:beforeAutospacing="1" w:after="100" w:afterAutospacing="1"/>
        <w:ind w:firstLine="567"/>
        <w:contextualSpacing/>
        <w:jc w:val="both"/>
        <w:rPr>
          <w:sz w:val="28"/>
          <w:szCs w:val="28"/>
        </w:rPr>
      </w:pPr>
      <w:r w:rsidRPr="0060267C">
        <w:rPr>
          <w:sz w:val="28"/>
          <w:szCs w:val="28"/>
        </w:rPr>
        <w:t xml:space="preserve">Лісопаркові зони </w:t>
      </w:r>
      <w:r w:rsidR="000A40F9" w:rsidRPr="0060267C">
        <w:rPr>
          <w:sz w:val="28"/>
          <w:szCs w:val="28"/>
        </w:rPr>
        <w:t xml:space="preserve">міста </w:t>
      </w:r>
      <w:r w:rsidRPr="0060267C">
        <w:rPr>
          <w:sz w:val="28"/>
          <w:szCs w:val="28"/>
        </w:rPr>
        <w:t>Києва відіграють важливу роль у забезпеченні екологічної рівноваги міста. Вони виконують численні екологічні, соціальні та рекреаційні функції:</w:t>
      </w:r>
    </w:p>
    <w:p w:rsidR="00B40C4D" w:rsidRPr="0060267C" w:rsidRDefault="00D140A3" w:rsidP="0060267C">
      <w:pPr>
        <w:tabs>
          <w:tab w:val="left" w:pos="851"/>
        </w:tabs>
        <w:spacing w:before="100" w:beforeAutospacing="1" w:after="100" w:afterAutospacing="1"/>
        <w:ind w:firstLine="567"/>
        <w:contextualSpacing/>
        <w:jc w:val="both"/>
        <w:rPr>
          <w:sz w:val="28"/>
          <w:szCs w:val="28"/>
        </w:rPr>
      </w:pPr>
      <w:r w:rsidRPr="0060267C">
        <w:rPr>
          <w:sz w:val="28"/>
          <w:szCs w:val="28"/>
        </w:rPr>
        <w:t>-очищують повітря;</w:t>
      </w:r>
    </w:p>
    <w:p w:rsidR="00B40C4D" w:rsidRPr="0060267C" w:rsidRDefault="00D140A3" w:rsidP="0060267C">
      <w:pPr>
        <w:tabs>
          <w:tab w:val="left" w:pos="851"/>
        </w:tabs>
        <w:spacing w:before="100" w:beforeAutospacing="1" w:after="100" w:afterAutospacing="1"/>
        <w:ind w:firstLine="567"/>
        <w:contextualSpacing/>
        <w:jc w:val="both"/>
        <w:rPr>
          <w:sz w:val="28"/>
          <w:szCs w:val="28"/>
        </w:rPr>
      </w:pPr>
      <w:r w:rsidRPr="0060267C">
        <w:rPr>
          <w:sz w:val="28"/>
          <w:szCs w:val="28"/>
        </w:rPr>
        <w:lastRenderedPageBreak/>
        <w:t>-</w:t>
      </w:r>
      <w:r w:rsidR="00B40C4D" w:rsidRPr="0060267C">
        <w:rPr>
          <w:sz w:val="28"/>
          <w:szCs w:val="28"/>
        </w:rPr>
        <w:t>знижують рівень шуму</w:t>
      </w:r>
      <w:r w:rsidRPr="0060267C">
        <w:rPr>
          <w:sz w:val="28"/>
          <w:szCs w:val="28"/>
        </w:rPr>
        <w:t>;</w:t>
      </w:r>
    </w:p>
    <w:p w:rsidR="00B40C4D" w:rsidRPr="0060267C" w:rsidRDefault="00D140A3" w:rsidP="0060267C">
      <w:pPr>
        <w:tabs>
          <w:tab w:val="left" w:pos="851"/>
        </w:tabs>
        <w:spacing w:before="100" w:beforeAutospacing="1" w:after="100" w:afterAutospacing="1"/>
        <w:ind w:firstLine="567"/>
        <w:contextualSpacing/>
        <w:jc w:val="both"/>
        <w:rPr>
          <w:sz w:val="28"/>
          <w:szCs w:val="28"/>
        </w:rPr>
      </w:pPr>
      <w:r w:rsidRPr="0060267C">
        <w:rPr>
          <w:sz w:val="28"/>
          <w:szCs w:val="28"/>
        </w:rPr>
        <w:t>-</w:t>
      </w:r>
      <w:r w:rsidR="00B40C4D" w:rsidRPr="0060267C">
        <w:rPr>
          <w:sz w:val="28"/>
          <w:szCs w:val="28"/>
        </w:rPr>
        <w:t>регулюють мікроклімат</w:t>
      </w:r>
      <w:r w:rsidRPr="0060267C">
        <w:rPr>
          <w:sz w:val="28"/>
          <w:szCs w:val="28"/>
        </w:rPr>
        <w:t>;</w:t>
      </w:r>
    </w:p>
    <w:p w:rsidR="00B40C4D" w:rsidRPr="0060267C" w:rsidRDefault="00D140A3" w:rsidP="0060267C">
      <w:pPr>
        <w:tabs>
          <w:tab w:val="left" w:pos="851"/>
        </w:tabs>
        <w:spacing w:before="100" w:beforeAutospacing="1" w:after="100" w:afterAutospacing="1"/>
        <w:ind w:firstLine="567"/>
        <w:contextualSpacing/>
        <w:jc w:val="both"/>
        <w:rPr>
          <w:sz w:val="28"/>
          <w:szCs w:val="28"/>
        </w:rPr>
      </w:pPr>
      <w:r w:rsidRPr="0060267C">
        <w:rPr>
          <w:sz w:val="28"/>
          <w:szCs w:val="28"/>
        </w:rPr>
        <w:t>-</w:t>
      </w:r>
      <w:r w:rsidR="00B40C4D" w:rsidRPr="0060267C">
        <w:rPr>
          <w:sz w:val="28"/>
          <w:szCs w:val="28"/>
        </w:rPr>
        <w:t xml:space="preserve">сприяють збереженню </w:t>
      </w:r>
      <w:proofErr w:type="spellStart"/>
      <w:r w:rsidR="00B40C4D" w:rsidRPr="0060267C">
        <w:rPr>
          <w:sz w:val="28"/>
          <w:szCs w:val="28"/>
        </w:rPr>
        <w:t>біорізноманіття</w:t>
      </w:r>
      <w:proofErr w:type="spellEnd"/>
      <w:r w:rsidR="00B40C4D" w:rsidRPr="0060267C">
        <w:rPr>
          <w:sz w:val="28"/>
          <w:szCs w:val="28"/>
        </w:rPr>
        <w:t>.</w:t>
      </w:r>
    </w:p>
    <w:p w:rsidR="00B40C4D" w:rsidRPr="0060267C" w:rsidRDefault="00B40C4D" w:rsidP="0060267C">
      <w:pPr>
        <w:spacing w:before="100" w:beforeAutospacing="1" w:after="100" w:afterAutospacing="1"/>
        <w:ind w:firstLine="567"/>
        <w:contextualSpacing/>
        <w:jc w:val="both"/>
        <w:rPr>
          <w:sz w:val="28"/>
          <w:szCs w:val="28"/>
        </w:rPr>
      </w:pPr>
      <w:r w:rsidRPr="0060267C">
        <w:rPr>
          <w:sz w:val="28"/>
          <w:szCs w:val="28"/>
        </w:rPr>
        <w:t>Крім того, лісопаркові території є важливими зонами відпочинку для мешканців і туристів, формуючи гармонійний баланс між урбаністичним середовищем та природними ландшафтами.</w:t>
      </w:r>
    </w:p>
    <w:p w:rsidR="00D140A3" w:rsidRPr="0060267C" w:rsidRDefault="00B40C4D" w:rsidP="0060267C">
      <w:pPr>
        <w:spacing w:before="100" w:beforeAutospacing="1" w:after="100" w:afterAutospacing="1"/>
        <w:ind w:firstLine="567"/>
        <w:contextualSpacing/>
        <w:jc w:val="both"/>
        <w:rPr>
          <w:sz w:val="28"/>
          <w:szCs w:val="28"/>
        </w:rPr>
      </w:pPr>
      <w:r w:rsidRPr="0060267C">
        <w:rPr>
          <w:sz w:val="28"/>
          <w:szCs w:val="28"/>
        </w:rPr>
        <w:t>Проте лісопаркові зони, як і інші зелені території міста, потребують постійного оновлення та догляду. Це пов’язано із впливом таких чинників, як:</w:t>
      </w:r>
      <w:r w:rsidR="00D140A3" w:rsidRPr="0060267C">
        <w:rPr>
          <w:sz w:val="28"/>
          <w:szCs w:val="28"/>
        </w:rPr>
        <w:t xml:space="preserve"> </w:t>
      </w:r>
    </w:p>
    <w:p w:rsidR="00D140A3" w:rsidRPr="0060267C" w:rsidRDefault="00D140A3" w:rsidP="0060267C">
      <w:pPr>
        <w:spacing w:before="100" w:beforeAutospacing="1" w:after="100" w:afterAutospacing="1"/>
        <w:ind w:firstLine="567"/>
        <w:contextualSpacing/>
        <w:jc w:val="both"/>
        <w:rPr>
          <w:sz w:val="28"/>
          <w:szCs w:val="28"/>
        </w:rPr>
      </w:pPr>
      <w:r w:rsidRPr="0060267C">
        <w:rPr>
          <w:sz w:val="28"/>
          <w:szCs w:val="28"/>
        </w:rPr>
        <w:t xml:space="preserve">- </w:t>
      </w:r>
      <w:r w:rsidR="00B40C4D" w:rsidRPr="0060267C">
        <w:rPr>
          <w:sz w:val="28"/>
          <w:szCs w:val="28"/>
        </w:rPr>
        <w:t>зміни клімату</w:t>
      </w:r>
      <w:r w:rsidRPr="0060267C">
        <w:rPr>
          <w:sz w:val="28"/>
          <w:szCs w:val="28"/>
        </w:rPr>
        <w:t>;</w:t>
      </w:r>
    </w:p>
    <w:p w:rsidR="00D140A3" w:rsidRPr="0060267C" w:rsidRDefault="00D140A3" w:rsidP="0060267C">
      <w:pPr>
        <w:spacing w:before="100" w:beforeAutospacing="1" w:after="100" w:afterAutospacing="1"/>
        <w:ind w:firstLine="567"/>
        <w:contextualSpacing/>
        <w:jc w:val="both"/>
        <w:rPr>
          <w:sz w:val="28"/>
          <w:szCs w:val="28"/>
        </w:rPr>
      </w:pPr>
      <w:r w:rsidRPr="0060267C">
        <w:rPr>
          <w:sz w:val="28"/>
          <w:szCs w:val="28"/>
        </w:rPr>
        <w:t xml:space="preserve">- </w:t>
      </w:r>
      <w:r w:rsidR="00B40C4D" w:rsidRPr="0060267C">
        <w:rPr>
          <w:sz w:val="28"/>
          <w:szCs w:val="28"/>
        </w:rPr>
        <w:t>зростаюче антропогенне навантаження</w:t>
      </w:r>
      <w:r w:rsidRPr="0060267C">
        <w:rPr>
          <w:sz w:val="28"/>
          <w:szCs w:val="28"/>
        </w:rPr>
        <w:t>;</w:t>
      </w:r>
    </w:p>
    <w:p w:rsidR="00D140A3" w:rsidRPr="0060267C" w:rsidRDefault="00D140A3" w:rsidP="0060267C">
      <w:pPr>
        <w:spacing w:before="100" w:beforeAutospacing="1" w:after="100" w:afterAutospacing="1"/>
        <w:ind w:firstLine="567"/>
        <w:contextualSpacing/>
        <w:jc w:val="both"/>
        <w:rPr>
          <w:sz w:val="28"/>
          <w:szCs w:val="28"/>
        </w:rPr>
      </w:pPr>
      <w:r w:rsidRPr="0060267C">
        <w:rPr>
          <w:sz w:val="28"/>
          <w:szCs w:val="28"/>
        </w:rPr>
        <w:t xml:space="preserve">- </w:t>
      </w:r>
      <w:r w:rsidR="00B40C4D" w:rsidRPr="0060267C">
        <w:rPr>
          <w:sz w:val="28"/>
          <w:szCs w:val="28"/>
        </w:rPr>
        <w:t>забруднення навколишнього середовища</w:t>
      </w:r>
      <w:r w:rsidRPr="0060267C">
        <w:rPr>
          <w:sz w:val="28"/>
          <w:szCs w:val="28"/>
        </w:rPr>
        <w:t xml:space="preserve">; </w:t>
      </w:r>
    </w:p>
    <w:p w:rsidR="00B40C4D" w:rsidRPr="0060267C" w:rsidRDefault="00D140A3" w:rsidP="0060267C">
      <w:pPr>
        <w:spacing w:before="100" w:beforeAutospacing="1" w:after="100" w:afterAutospacing="1"/>
        <w:ind w:firstLine="567"/>
        <w:contextualSpacing/>
        <w:jc w:val="both"/>
        <w:rPr>
          <w:sz w:val="28"/>
          <w:szCs w:val="28"/>
        </w:rPr>
      </w:pPr>
      <w:r w:rsidRPr="0060267C">
        <w:rPr>
          <w:sz w:val="28"/>
          <w:szCs w:val="28"/>
        </w:rPr>
        <w:t xml:space="preserve">- </w:t>
      </w:r>
      <w:r w:rsidR="00B40C4D" w:rsidRPr="0060267C">
        <w:rPr>
          <w:sz w:val="28"/>
          <w:szCs w:val="28"/>
        </w:rPr>
        <w:t>природні процеси в екосистемах.</w:t>
      </w:r>
    </w:p>
    <w:p w:rsidR="00D140A3" w:rsidRDefault="00B40C4D" w:rsidP="0060267C">
      <w:pPr>
        <w:spacing w:before="100" w:beforeAutospacing="1" w:after="100" w:afterAutospacing="1"/>
        <w:ind w:firstLine="567"/>
        <w:contextualSpacing/>
        <w:jc w:val="both"/>
        <w:rPr>
          <w:sz w:val="28"/>
          <w:szCs w:val="28"/>
        </w:rPr>
      </w:pPr>
      <w:r w:rsidRPr="0060267C">
        <w:rPr>
          <w:sz w:val="28"/>
          <w:szCs w:val="28"/>
        </w:rPr>
        <w:t>Без належного догляду лісопаркові зони можуть втратити свою екологічну ефективність, що вплине на якість міського середовища та рівень комфорту мешканців. Саме тому питання їх збереження та розвитку є одним із пріоритетних завдань у сфері міського благоустрою.</w:t>
      </w:r>
      <w:r w:rsidR="00D140A3" w:rsidRPr="0060267C">
        <w:rPr>
          <w:sz w:val="28"/>
          <w:szCs w:val="28"/>
        </w:rPr>
        <w:t xml:space="preserve"> </w:t>
      </w:r>
    </w:p>
    <w:p w:rsidR="006173D2" w:rsidRPr="0060267C" w:rsidRDefault="006173D2" w:rsidP="0060267C">
      <w:pPr>
        <w:spacing w:before="100" w:beforeAutospacing="1" w:after="100" w:afterAutospacing="1"/>
        <w:ind w:firstLine="567"/>
        <w:contextualSpacing/>
        <w:jc w:val="both"/>
        <w:rPr>
          <w:sz w:val="28"/>
          <w:szCs w:val="28"/>
        </w:rPr>
      </w:pPr>
    </w:p>
    <w:p w:rsidR="009B1AE3" w:rsidRPr="0060267C" w:rsidRDefault="009B1AE3" w:rsidP="005B5707">
      <w:pPr>
        <w:spacing w:before="100" w:beforeAutospacing="1" w:after="100" w:afterAutospacing="1"/>
        <w:ind w:left="7799"/>
        <w:contextualSpacing/>
        <w:jc w:val="both"/>
        <w:rPr>
          <w:sz w:val="28"/>
          <w:szCs w:val="28"/>
        </w:rPr>
      </w:pPr>
      <w:r w:rsidRPr="0060267C">
        <w:rPr>
          <w:sz w:val="28"/>
          <w:szCs w:val="28"/>
        </w:rPr>
        <w:t xml:space="preserve">Таблиця </w:t>
      </w:r>
      <w:r w:rsidR="008E0028" w:rsidRPr="0060267C">
        <w:rPr>
          <w:sz w:val="28"/>
          <w:szCs w:val="28"/>
        </w:rPr>
        <w:t xml:space="preserve"> 11</w:t>
      </w:r>
      <w:r w:rsidR="005B5707">
        <w:rPr>
          <w:sz w:val="28"/>
          <w:szCs w:val="28"/>
        </w:rPr>
        <w:t>.</w:t>
      </w:r>
    </w:p>
    <w:p w:rsidR="008E0028" w:rsidRPr="0060267C" w:rsidRDefault="008E0028" w:rsidP="0060267C">
      <w:pPr>
        <w:spacing w:before="100" w:beforeAutospacing="1" w:after="100" w:afterAutospacing="1"/>
        <w:ind w:firstLine="567"/>
        <w:contextualSpacing/>
        <w:jc w:val="center"/>
        <w:rPr>
          <w:spacing w:val="1"/>
          <w:sz w:val="28"/>
          <w:szCs w:val="28"/>
          <w:lang w:eastAsia="ru-RU"/>
        </w:rPr>
      </w:pPr>
      <w:r w:rsidRPr="0060267C">
        <w:rPr>
          <w:spacing w:val="1"/>
          <w:sz w:val="28"/>
          <w:szCs w:val="28"/>
          <w:lang w:eastAsia="ru-RU"/>
        </w:rPr>
        <w:t>Основні показники діяльності лісопаркових господарств за 2020-2024 роки</w:t>
      </w:r>
    </w:p>
    <w:tbl>
      <w:tblPr>
        <w:tblW w:w="9772" w:type="dxa"/>
        <w:tblLook w:val="04A0" w:firstRow="1" w:lastRow="0" w:firstColumn="1" w:lastColumn="0" w:noHBand="0" w:noVBand="1"/>
      </w:tblPr>
      <w:tblGrid>
        <w:gridCol w:w="3008"/>
        <w:gridCol w:w="1198"/>
        <w:gridCol w:w="1218"/>
        <w:gridCol w:w="1087"/>
        <w:gridCol w:w="1087"/>
        <w:gridCol w:w="1087"/>
        <w:gridCol w:w="1087"/>
      </w:tblGrid>
      <w:tr w:rsidR="009234A0" w:rsidRPr="0060267C" w:rsidTr="00293A4C">
        <w:trPr>
          <w:trHeight w:val="255"/>
        </w:trPr>
        <w:tc>
          <w:tcPr>
            <w:tcW w:w="32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34A0" w:rsidRPr="0060267C" w:rsidRDefault="008E0028" w:rsidP="00293A4C">
            <w:pPr>
              <w:ind w:firstLine="22"/>
              <w:jc w:val="center"/>
              <w:rPr>
                <w:sz w:val="28"/>
                <w:szCs w:val="28"/>
              </w:rPr>
            </w:pPr>
            <w:r w:rsidRPr="0060267C">
              <w:rPr>
                <w:sz w:val="28"/>
                <w:szCs w:val="28"/>
              </w:rPr>
              <w:t xml:space="preserve">Найменування </w:t>
            </w:r>
            <w:r w:rsidR="009234A0" w:rsidRPr="0060267C">
              <w:rPr>
                <w:sz w:val="28"/>
                <w:szCs w:val="28"/>
              </w:rPr>
              <w:t> </w:t>
            </w:r>
          </w:p>
        </w:tc>
        <w:tc>
          <w:tcPr>
            <w:tcW w:w="1164" w:type="dxa"/>
            <w:tcBorders>
              <w:top w:val="single" w:sz="4" w:space="0" w:color="auto"/>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 </w:t>
            </w:r>
            <w:r w:rsidR="008E0028" w:rsidRPr="0060267C">
              <w:rPr>
                <w:sz w:val="28"/>
                <w:szCs w:val="28"/>
              </w:rPr>
              <w:t>одиниці</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b/>
                <w:bCs/>
                <w:sz w:val="28"/>
                <w:szCs w:val="28"/>
              </w:rPr>
            </w:pPr>
            <w:r w:rsidRPr="0060267C">
              <w:rPr>
                <w:b/>
                <w:bCs/>
                <w:sz w:val="28"/>
                <w:szCs w:val="28"/>
              </w:rPr>
              <w:t>2020</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b/>
                <w:bCs/>
                <w:sz w:val="28"/>
                <w:szCs w:val="28"/>
              </w:rPr>
            </w:pPr>
            <w:r w:rsidRPr="0060267C">
              <w:rPr>
                <w:b/>
                <w:bCs/>
                <w:sz w:val="28"/>
                <w:szCs w:val="28"/>
              </w:rPr>
              <w:t>2021</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b/>
                <w:bCs/>
                <w:sz w:val="28"/>
                <w:szCs w:val="28"/>
              </w:rPr>
            </w:pPr>
            <w:r w:rsidRPr="0060267C">
              <w:rPr>
                <w:b/>
                <w:bCs/>
                <w:sz w:val="28"/>
                <w:szCs w:val="28"/>
              </w:rPr>
              <w:t>2022</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b/>
                <w:bCs/>
                <w:sz w:val="28"/>
                <w:szCs w:val="28"/>
              </w:rPr>
            </w:pPr>
            <w:r w:rsidRPr="0060267C">
              <w:rPr>
                <w:b/>
                <w:bCs/>
                <w:sz w:val="28"/>
                <w:szCs w:val="28"/>
              </w:rPr>
              <w:t>2023</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b/>
                <w:bCs/>
                <w:sz w:val="28"/>
                <w:szCs w:val="28"/>
              </w:rPr>
            </w:pPr>
            <w:r w:rsidRPr="0060267C">
              <w:rPr>
                <w:b/>
                <w:bCs/>
                <w:sz w:val="28"/>
                <w:szCs w:val="28"/>
              </w:rPr>
              <w:t>2024</w:t>
            </w:r>
          </w:p>
        </w:tc>
      </w:tr>
      <w:tr w:rsidR="009234A0" w:rsidRPr="0060267C" w:rsidTr="00293A4C">
        <w:trPr>
          <w:trHeight w:val="315"/>
        </w:trPr>
        <w:tc>
          <w:tcPr>
            <w:tcW w:w="32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234A0" w:rsidRPr="0060267C" w:rsidRDefault="009234A0" w:rsidP="00293A4C">
            <w:pPr>
              <w:ind w:firstLine="22"/>
              <w:rPr>
                <w:b/>
                <w:bCs/>
                <w:sz w:val="28"/>
                <w:szCs w:val="28"/>
              </w:rPr>
            </w:pPr>
            <w:r w:rsidRPr="0060267C">
              <w:rPr>
                <w:sz w:val="28"/>
                <w:szCs w:val="28"/>
              </w:rPr>
              <w:t>Здійснення заходів формування та оздоровлення лісів на площі</w:t>
            </w:r>
          </w:p>
        </w:tc>
        <w:tc>
          <w:tcPr>
            <w:tcW w:w="1164"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га</w:t>
            </w:r>
          </w:p>
        </w:tc>
        <w:tc>
          <w:tcPr>
            <w:tcW w:w="1181"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3903,1</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3171,2</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2162,8</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2371,0</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1900,3</w:t>
            </w:r>
          </w:p>
        </w:tc>
      </w:tr>
      <w:tr w:rsidR="009234A0" w:rsidRPr="0060267C" w:rsidTr="00293A4C">
        <w:trPr>
          <w:trHeight w:val="315"/>
        </w:trPr>
        <w:tc>
          <w:tcPr>
            <w:tcW w:w="3207" w:type="dxa"/>
            <w:vMerge/>
            <w:tcBorders>
              <w:top w:val="nil"/>
              <w:left w:val="single" w:sz="4" w:space="0" w:color="auto"/>
              <w:bottom w:val="single" w:sz="4" w:space="0" w:color="auto"/>
              <w:right w:val="single" w:sz="4" w:space="0" w:color="auto"/>
            </w:tcBorders>
            <w:vAlign w:val="center"/>
            <w:hideMark/>
          </w:tcPr>
          <w:p w:rsidR="009234A0" w:rsidRPr="0060267C" w:rsidRDefault="009234A0" w:rsidP="00293A4C">
            <w:pPr>
              <w:ind w:firstLine="22"/>
              <w:rPr>
                <w:b/>
                <w:bCs/>
                <w:sz w:val="28"/>
                <w:szCs w:val="28"/>
              </w:rPr>
            </w:pPr>
          </w:p>
        </w:tc>
        <w:tc>
          <w:tcPr>
            <w:tcW w:w="1164"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м3</w:t>
            </w:r>
          </w:p>
        </w:tc>
        <w:tc>
          <w:tcPr>
            <w:tcW w:w="1181"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110934,7</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74765,4</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56213,8</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62547,2</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46346,3</w:t>
            </w:r>
          </w:p>
        </w:tc>
      </w:tr>
      <w:tr w:rsidR="009234A0" w:rsidRPr="0060267C" w:rsidTr="00293A4C">
        <w:trPr>
          <w:trHeight w:val="315"/>
        </w:trPr>
        <w:tc>
          <w:tcPr>
            <w:tcW w:w="3207" w:type="dxa"/>
            <w:tcBorders>
              <w:top w:val="nil"/>
              <w:left w:val="single" w:sz="4" w:space="0" w:color="auto"/>
              <w:bottom w:val="single" w:sz="4" w:space="0" w:color="auto"/>
              <w:right w:val="single" w:sz="4" w:space="0" w:color="auto"/>
            </w:tcBorders>
            <w:shd w:val="clear" w:color="auto" w:fill="auto"/>
            <w:noWrap/>
            <w:vAlign w:val="center"/>
            <w:hideMark/>
          </w:tcPr>
          <w:p w:rsidR="009234A0" w:rsidRPr="0060267C" w:rsidRDefault="009234A0" w:rsidP="00293A4C">
            <w:pPr>
              <w:ind w:firstLine="22"/>
              <w:rPr>
                <w:sz w:val="28"/>
                <w:szCs w:val="28"/>
              </w:rPr>
            </w:pPr>
            <w:r w:rsidRPr="0060267C">
              <w:rPr>
                <w:sz w:val="28"/>
                <w:szCs w:val="28"/>
              </w:rPr>
              <w:t>Посадка лісу</w:t>
            </w:r>
          </w:p>
        </w:tc>
        <w:tc>
          <w:tcPr>
            <w:tcW w:w="1164"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га</w:t>
            </w:r>
          </w:p>
        </w:tc>
        <w:tc>
          <w:tcPr>
            <w:tcW w:w="1181"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18,1</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22,5</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21,3</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15,2</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12,6</w:t>
            </w:r>
          </w:p>
        </w:tc>
      </w:tr>
      <w:tr w:rsidR="009234A0" w:rsidRPr="0060267C" w:rsidTr="00293A4C">
        <w:trPr>
          <w:trHeight w:val="315"/>
        </w:trPr>
        <w:tc>
          <w:tcPr>
            <w:tcW w:w="3207" w:type="dxa"/>
            <w:tcBorders>
              <w:top w:val="nil"/>
              <w:left w:val="single" w:sz="4" w:space="0" w:color="auto"/>
              <w:bottom w:val="single" w:sz="4" w:space="0" w:color="auto"/>
              <w:right w:val="single" w:sz="4" w:space="0" w:color="auto"/>
            </w:tcBorders>
            <w:shd w:val="clear" w:color="auto" w:fill="auto"/>
            <w:noWrap/>
            <w:vAlign w:val="center"/>
            <w:hideMark/>
          </w:tcPr>
          <w:p w:rsidR="009234A0" w:rsidRPr="0060267C" w:rsidRDefault="009234A0" w:rsidP="00293A4C">
            <w:pPr>
              <w:ind w:firstLine="22"/>
              <w:rPr>
                <w:sz w:val="28"/>
                <w:szCs w:val="28"/>
              </w:rPr>
            </w:pPr>
            <w:r w:rsidRPr="0060267C">
              <w:rPr>
                <w:sz w:val="28"/>
                <w:szCs w:val="28"/>
              </w:rPr>
              <w:t>Доповнення лісових культур</w:t>
            </w:r>
          </w:p>
        </w:tc>
        <w:tc>
          <w:tcPr>
            <w:tcW w:w="1164"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га</w:t>
            </w:r>
          </w:p>
        </w:tc>
        <w:tc>
          <w:tcPr>
            <w:tcW w:w="1181"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237,4</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147,9</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81,3</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108,9</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95,9</w:t>
            </w:r>
          </w:p>
        </w:tc>
      </w:tr>
      <w:tr w:rsidR="009234A0" w:rsidRPr="0060267C" w:rsidTr="00293A4C">
        <w:trPr>
          <w:trHeight w:val="315"/>
        </w:trPr>
        <w:tc>
          <w:tcPr>
            <w:tcW w:w="3207" w:type="dxa"/>
            <w:tcBorders>
              <w:top w:val="nil"/>
              <w:left w:val="single" w:sz="4" w:space="0" w:color="auto"/>
              <w:bottom w:val="single" w:sz="4" w:space="0" w:color="auto"/>
              <w:right w:val="single" w:sz="4" w:space="0" w:color="auto"/>
            </w:tcBorders>
            <w:shd w:val="clear" w:color="auto" w:fill="auto"/>
            <w:noWrap/>
            <w:vAlign w:val="center"/>
            <w:hideMark/>
          </w:tcPr>
          <w:p w:rsidR="009234A0" w:rsidRPr="0060267C" w:rsidRDefault="009234A0" w:rsidP="00293A4C">
            <w:pPr>
              <w:ind w:firstLine="22"/>
              <w:rPr>
                <w:sz w:val="28"/>
                <w:szCs w:val="28"/>
              </w:rPr>
            </w:pPr>
            <w:r w:rsidRPr="0060267C">
              <w:rPr>
                <w:sz w:val="28"/>
                <w:szCs w:val="28"/>
              </w:rPr>
              <w:t>Догляд за зонами масового відпочинку (прибирання зон відпочинку)</w:t>
            </w:r>
          </w:p>
        </w:tc>
        <w:tc>
          <w:tcPr>
            <w:tcW w:w="1164"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га</w:t>
            </w:r>
          </w:p>
        </w:tc>
        <w:tc>
          <w:tcPr>
            <w:tcW w:w="1181"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5275,3</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4502,6</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4824,3</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3769,0</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4060,0</w:t>
            </w:r>
          </w:p>
        </w:tc>
      </w:tr>
      <w:tr w:rsidR="009234A0" w:rsidRPr="0060267C" w:rsidTr="00293A4C">
        <w:trPr>
          <w:trHeight w:val="315"/>
        </w:trPr>
        <w:tc>
          <w:tcPr>
            <w:tcW w:w="3207" w:type="dxa"/>
            <w:tcBorders>
              <w:top w:val="nil"/>
              <w:left w:val="single" w:sz="4" w:space="0" w:color="auto"/>
              <w:bottom w:val="single" w:sz="4" w:space="0" w:color="auto"/>
              <w:right w:val="single" w:sz="4" w:space="0" w:color="auto"/>
            </w:tcBorders>
            <w:shd w:val="clear" w:color="auto" w:fill="auto"/>
            <w:vAlign w:val="center"/>
            <w:hideMark/>
          </w:tcPr>
          <w:p w:rsidR="009234A0" w:rsidRPr="0060267C" w:rsidRDefault="009234A0" w:rsidP="00293A4C">
            <w:pPr>
              <w:ind w:firstLine="22"/>
              <w:rPr>
                <w:sz w:val="28"/>
                <w:szCs w:val="28"/>
              </w:rPr>
            </w:pPr>
            <w:r w:rsidRPr="0060267C">
              <w:rPr>
                <w:sz w:val="28"/>
                <w:szCs w:val="28"/>
              </w:rPr>
              <w:t>Влаштування сміттєзбірників</w:t>
            </w:r>
          </w:p>
        </w:tc>
        <w:tc>
          <w:tcPr>
            <w:tcW w:w="1164"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шт.</w:t>
            </w:r>
          </w:p>
        </w:tc>
        <w:tc>
          <w:tcPr>
            <w:tcW w:w="1181"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176,0</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161,0</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105,0</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140,0</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114</w:t>
            </w:r>
          </w:p>
        </w:tc>
      </w:tr>
      <w:tr w:rsidR="009234A0" w:rsidRPr="0060267C" w:rsidTr="00293A4C">
        <w:trPr>
          <w:trHeight w:val="315"/>
        </w:trPr>
        <w:tc>
          <w:tcPr>
            <w:tcW w:w="3207" w:type="dxa"/>
            <w:tcBorders>
              <w:top w:val="nil"/>
              <w:left w:val="single" w:sz="4" w:space="0" w:color="auto"/>
              <w:bottom w:val="single" w:sz="4" w:space="0" w:color="auto"/>
              <w:right w:val="single" w:sz="4" w:space="0" w:color="auto"/>
            </w:tcBorders>
            <w:shd w:val="clear" w:color="auto" w:fill="auto"/>
            <w:vAlign w:val="center"/>
            <w:hideMark/>
          </w:tcPr>
          <w:p w:rsidR="009234A0" w:rsidRPr="0060267C" w:rsidRDefault="009234A0" w:rsidP="00293A4C">
            <w:pPr>
              <w:ind w:firstLine="22"/>
              <w:rPr>
                <w:sz w:val="28"/>
                <w:szCs w:val="28"/>
              </w:rPr>
            </w:pPr>
            <w:r w:rsidRPr="0060267C">
              <w:rPr>
                <w:sz w:val="28"/>
                <w:szCs w:val="28"/>
              </w:rPr>
              <w:t>Встановлення альтанок</w:t>
            </w:r>
          </w:p>
        </w:tc>
        <w:tc>
          <w:tcPr>
            <w:tcW w:w="1164"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шт.</w:t>
            </w:r>
          </w:p>
        </w:tc>
        <w:tc>
          <w:tcPr>
            <w:tcW w:w="1181"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12,0</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19,0</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19,0</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20,0</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21</w:t>
            </w:r>
          </w:p>
        </w:tc>
      </w:tr>
      <w:tr w:rsidR="009234A0" w:rsidRPr="0060267C" w:rsidTr="00293A4C">
        <w:trPr>
          <w:trHeight w:val="315"/>
        </w:trPr>
        <w:tc>
          <w:tcPr>
            <w:tcW w:w="3207" w:type="dxa"/>
            <w:tcBorders>
              <w:top w:val="nil"/>
              <w:left w:val="single" w:sz="4" w:space="0" w:color="auto"/>
              <w:bottom w:val="single" w:sz="4" w:space="0" w:color="auto"/>
              <w:right w:val="single" w:sz="4" w:space="0" w:color="auto"/>
            </w:tcBorders>
            <w:shd w:val="clear" w:color="auto" w:fill="auto"/>
            <w:vAlign w:val="center"/>
            <w:hideMark/>
          </w:tcPr>
          <w:p w:rsidR="009234A0" w:rsidRPr="0060267C" w:rsidRDefault="009234A0" w:rsidP="00293A4C">
            <w:pPr>
              <w:ind w:firstLine="22"/>
              <w:rPr>
                <w:sz w:val="28"/>
                <w:szCs w:val="28"/>
              </w:rPr>
            </w:pPr>
            <w:r w:rsidRPr="0060267C">
              <w:rPr>
                <w:sz w:val="28"/>
                <w:szCs w:val="28"/>
              </w:rPr>
              <w:t xml:space="preserve">Влаштування </w:t>
            </w:r>
            <w:r w:rsidR="001433F6" w:rsidRPr="0060267C">
              <w:rPr>
                <w:sz w:val="28"/>
                <w:szCs w:val="28"/>
              </w:rPr>
              <w:t>лісопаркових</w:t>
            </w:r>
            <w:r w:rsidRPr="0060267C">
              <w:rPr>
                <w:sz w:val="28"/>
                <w:szCs w:val="28"/>
              </w:rPr>
              <w:t xml:space="preserve"> меблів</w:t>
            </w:r>
          </w:p>
        </w:tc>
        <w:tc>
          <w:tcPr>
            <w:tcW w:w="1164"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шт.</w:t>
            </w:r>
          </w:p>
        </w:tc>
        <w:tc>
          <w:tcPr>
            <w:tcW w:w="1181"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44,0</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30,0</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47,0</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38,0</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26</w:t>
            </w:r>
          </w:p>
        </w:tc>
      </w:tr>
      <w:tr w:rsidR="009234A0" w:rsidRPr="0060267C" w:rsidTr="00293A4C">
        <w:trPr>
          <w:trHeight w:val="315"/>
        </w:trPr>
        <w:tc>
          <w:tcPr>
            <w:tcW w:w="3207" w:type="dxa"/>
            <w:tcBorders>
              <w:top w:val="nil"/>
              <w:left w:val="single" w:sz="4" w:space="0" w:color="auto"/>
              <w:bottom w:val="single" w:sz="4" w:space="0" w:color="auto"/>
              <w:right w:val="single" w:sz="4" w:space="0" w:color="auto"/>
            </w:tcBorders>
            <w:shd w:val="clear" w:color="auto" w:fill="auto"/>
            <w:vAlign w:val="center"/>
            <w:hideMark/>
          </w:tcPr>
          <w:p w:rsidR="009234A0" w:rsidRPr="0060267C" w:rsidRDefault="009234A0" w:rsidP="00293A4C">
            <w:pPr>
              <w:ind w:firstLine="22"/>
              <w:rPr>
                <w:sz w:val="28"/>
                <w:szCs w:val="28"/>
              </w:rPr>
            </w:pPr>
            <w:r w:rsidRPr="0060267C">
              <w:rPr>
                <w:sz w:val="28"/>
                <w:szCs w:val="28"/>
              </w:rPr>
              <w:t>Влаштування лавок</w:t>
            </w:r>
          </w:p>
        </w:tc>
        <w:tc>
          <w:tcPr>
            <w:tcW w:w="1164"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proofErr w:type="spellStart"/>
            <w:r w:rsidRPr="0060267C">
              <w:rPr>
                <w:sz w:val="28"/>
                <w:szCs w:val="28"/>
              </w:rPr>
              <w:t>шт</w:t>
            </w:r>
            <w:proofErr w:type="spellEnd"/>
          </w:p>
        </w:tc>
        <w:tc>
          <w:tcPr>
            <w:tcW w:w="1181"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65,0</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41,0</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50,0</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93,0</w:t>
            </w:r>
          </w:p>
        </w:tc>
        <w:tc>
          <w:tcPr>
            <w:tcW w:w="1055" w:type="dxa"/>
            <w:tcBorders>
              <w:top w:val="nil"/>
              <w:left w:val="nil"/>
              <w:bottom w:val="single" w:sz="4" w:space="0" w:color="auto"/>
              <w:right w:val="single" w:sz="4" w:space="0" w:color="auto"/>
            </w:tcBorders>
            <w:shd w:val="clear" w:color="auto" w:fill="auto"/>
            <w:noWrap/>
            <w:vAlign w:val="bottom"/>
            <w:hideMark/>
          </w:tcPr>
          <w:p w:rsidR="009234A0" w:rsidRPr="0060267C" w:rsidRDefault="009234A0" w:rsidP="00293A4C">
            <w:pPr>
              <w:ind w:firstLine="22"/>
              <w:jc w:val="center"/>
              <w:rPr>
                <w:sz w:val="28"/>
                <w:szCs w:val="28"/>
              </w:rPr>
            </w:pPr>
            <w:r w:rsidRPr="0060267C">
              <w:rPr>
                <w:sz w:val="28"/>
                <w:szCs w:val="28"/>
              </w:rPr>
              <w:t>58</w:t>
            </w:r>
          </w:p>
        </w:tc>
      </w:tr>
    </w:tbl>
    <w:p w:rsidR="006173D2" w:rsidRDefault="006173D2" w:rsidP="0060267C">
      <w:pPr>
        <w:spacing w:before="100" w:beforeAutospacing="1" w:after="100" w:afterAutospacing="1"/>
        <w:ind w:firstLine="567"/>
        <w:contextualSpacing/>
        <w:jc w:val="both"/>
        <w:rPr>
          <w:sz w:val="28"/>
          <w:szCs w:val="28"/>
        </w:rPr>
      </w:pPr>
    </w:p>
    <w:p w:rsidR="005359A6" w:rsidRPr="0060267C" w:rsidRDefault="005359A6" w:rsidP="0060267C">
      <w:pPr>
        <w:spacing w:before="100" w:beforeAutospacing="1" w:after="100" w:afterAutospacing="1"/>
        <w:ind w:firstLine="567"/>
        <w:contextualSpacing/>
        <w:jc w:val="both"/>
        <w:rPr>
          <w:sz w:val="28"/>
          <w:szCs w:val="28"/>
        </w:rPr>
      </w:pPr>
      <w:r w:rsidRPr="0060267C">
        <w:rPr>
          <w:sz w:val="28"/>
          <w:szCs w:val="28"/>
        </w:rPr>
        <w:t xml:space="preserve">Особливої уваги потребують об'єкти природно-заповідного фонду </w:t>
      </w:r>
      <w:r w:rsidR="00526BCC" w:rsidRPr="0060267C">
        <w:rPr>
          <w:sz w:val="28"/>
          <w:szCs w:val="28"/>
        </w:rPr>
        <w:t xml:space="preserve">                 міста </w:t>
      </w:r>
      <w:r w:rsidRPr="0060267C">
        <w:rPr>
          <w:sz w:val="28"/>
          <w:szCs w:val="28"/>
        </w:rPr>
        <w:t xml:space="preserve">Києва. Основним </w:t>
      </w:r>
      <w:r w:rsidR="008C236A" w:rsidRPr="0060267C">
        <w:rPr>
          <w:sz w:val="28"/>
          <w:szCs w:val="28"/>
        </w:rPr>
        <w:t xml:space="preserve">напрямком їх </w:t>
      </w:r>
      <w:r w:rsidRPr="0060267C">
        <w:rPr>
          <w:sz w:val="28"/>
          <w:szCs w:val="28"/>
        </w:rPr>
        <w:t xml:space="preserve">збереження є проведення інвентаризації та розробка </w:t>
      </w:r>
      <w:proofErr w:type="spellStart"/>
      <w:r w:rsidRPr="0060267C">
        <w:rPr>
          <w:sz w:val="28"/>
          <w:szCs w:val="28"/>
        </w:rPr>
        <w:t>про</w:t>
      </w:r>
      <w:r w:rsidR="00E6245A" w:rsidRPr="0060267C">
        <w:rPr>
          <w:sz w:val="28"/>
          <w:szCs w:val="28"/>
        </w:rPr>
        <w:t>є</w:t>
      </w:r>
      <w:r w:rsidRPr="0060267C">
        <w:rPr>
          <w:sz w:val="28"/>
          <w:szCs w:val="28"/>
        </w:rPr>
        <w:t>ктів</w:t>
      </w:r>
      <w:proofErr w:type="spellEnd"/>
      <w:r w:rsidRPr="0060267C">
        <w:rPr>
          <w:sz w:val="28"/>
          <w:szCs w:val="28"/>
        </w:rPr>
        <w:t xml:space="preserve"> землеустрою</w:t>
      </w:r>
      <w:r w:rsidR="00E97441" w:rsidRPr="0060267C">
        <w:rPr>
          <w:sz w:val="28"/>
          <w:szCs w:val="28"/>
          <w:lang w:val="en-US"/>
        </w:rPr>
        <w:t>.</w:t>
      </w:r>
      <w:r w:rsidR="00E97441" w:rsidRPr="0060267C">
        <w:rPr>
          <w:sz w:val="28"/>
          <w:szCs w:val="28"/>
        </w:rPr>
        <w:t xml:space="preserve"> </w:t>
      </w:r>
      <w:r w:rsidR="00651720" w:rsidRPr="0060267C">
        <w:rPr>
          <w:sz w:val="28"/>
          <w:szCs w:val="28"/>
        </w:rPr>
        <w:t>У 2020 році площа таких територій становила понад 18,94 тис. га, н</w:t>
      </w:r>
      <w:r w:rsidR="00E97441" w:rsidRPr="0060267C">
        <w:rPr>
          <w:sz w:val="28"/>
          <w:szCs w:val="28"/>
        </w:rPr>
        <w:t>а даний час загальна площа об’єктів природно-заповідного фонду в місті Києві складає 21,7 тис. га,</w:t>
      </w:r>
      <w:r w:rsidR="008C236A" w:rsidRPr="0060267C">
        <w:rPr>
          <w:sz w:val="28"/>
          <w:szCs w:val="28"/>
        </w:rPr>
        <w:t xml:space="preserve"> станом на 01.01.202</w:t>
      </w:r>
      <w:r w:rsidR="00E97441" w:rsidRPr="0060267C">
        <w:rPr>
          <w:sz w:val="28"/>
          <w:szCs w:val="28"/>
        </w:rPr>
        <w:t>5</w:t>
      </w:r>
      <w:r w:rsidR="00E6245A" w:rsidRPr="0060267C">
        <w:rPr>
          <w:sz w:val="28"/>
          <w:szCs w:val="28"/>
        </w:rPr>
        <w:t xml:space="preserve"> року розроблено </w:t>
      </w:r>
      <w:proofErr w:type="spellStart"/>
      <w:r w:rsidR="00E6245A" w:rsidRPr="0060267C">
        <w:rPr>
          <w:sz w:val="28"/>
          <w:szCs w:val="28"/>
        </w:rPr>
        <w:t>проє</w:t>
      </w:r>
      <w:r w:rsidR="008C236A" w:rsidRPr="0060267C">
        <w:rPr>
          <w:sz w:val="28"/>
          <w:szCs w:val="28"/>
        </w:rPr>
        <w:t>ктів</w:t>
      </w:r>
      <w:proofErr w:type="spellEnd"/>
      <w:r w:rsidR="008C236A" w:rsidRPr="0060267C">
        <w:rPr>
          <w:sz w:val="28"/>
          <w:szCs w:val="28"/>
        </w:rPr>
        <w:t xml:space="preserve"> землеустрою на</w:t>
      </w:r>
      <w:r w:rsidR="00E97441" w:rsidRPr="0060267C">
        <w:rPr>
          <w:sz w:val="28"/>
          <w:szCs w:val="28"/>
        </w:rPr>
        <w:t xml:space="preserve"> 1,023 тис.</w:t>
      </w:r>
      <w:r w:rsidR="00E6245A" w:rsidRPr="0060267C">
        <w:rPr>
          <w:sz w:val="28"/>
          <w:szCs w:val="28"/>
        </w:rPr>
        <w:t xml:space="preserve"> </w:t>
      </w:r>
      <w:r w:rsidR="008C236A" w:rsidRPr="0060267C">
        <w:rPr>
          <w:sz w:val="28"/>
          <w:szCs w:val="28"/>
        </w:rPr>
        <w:t xml:space="preserve">га,  або </w:t>
      </w:r>
      <w:r w:rsidR="00651720" w:rsidRPr="0060267C">
        <w:rPr>
          <w:sz w:val="28"/>
          <w:szCs w:val="28"/>
        </w:rPr>
        <w:t>4,7%</w:t>
      </w:r>
      <w:r w:rsidR="008C236A" w:rsidRPr="0060267C">
        <w:rPr>
          <w:sz w:val="28"/>
          <w:szCs w:val="28"/>
        </w:rPr>
        <w:t xml:space="preserve"> від загальної площі міста.</w:t>
      </w:r>
    </w:p>
    <w:p w:rsidR="00A0310F" w:rsidRPr="008A06E1" w:rsidRDefault="005359A6" w:rsidP="0060267C">
      <w:pPr>
        <w:spacing w:before="100" w:beforeAutospacing="1" w:after="100" w:afterAutospacing="1"/>
        <w:ind w:firstLine="567"/>
        <w:contextualSpacing/>
        <w:jc w:val="both"/>
        <w:rPr>
          <w:sz w:val="28"/>
          <w:szCs w:val="28"/>
        </w:rPr>
      </w:pPr>
      <w:r w:rsidRPr="0060267C">
        <w:rPr>
          <w:sz w:val="28"/>
          <w:szCs w:val="28"/>
        </w:rPr>
        <w:lastRenderedPageBreak/>
        <w:t xml:space="preserve">Збереження та розвиток зеленого господарства повинно включати не лише розширення площ зелених насаджень, а й ландшафтну реконструкцію, </w:t>
      </w:r>
      <w:r w:rsidRPr="008A06E1">
        <w:rPr>
          <w:sz w:val="28"/>
          <w:szCs w:val="28"/>
        </w:rPr>
        <w:t xml:space="preserve">капітальний ремонт існуючих насаджень із врахуванням потреб сучасної рекреаційної інфраструктури. </w:t>
      </w:r>
    </w:p>
    <w:p w:rsidR="000B58AF" w:rsidRPr="008A06E1" w:rsidRDefault="005359A6" w:rsidP="0060267C">
      <w:pPr>
        <w:spacing w:before="100" w:beforeAutospacing="1" w:after="100" w:afterAutospacing="1"/>
        <w:ind w:firstLine="567"/>
        <w:contextualSpacing/>
        <w:jc w:val="both"/>
        <w:rPr>
          <w:sz w:val="28"/>
          <w:szCs w:val="28"/>
        </w:rPr>
      </w:pPr>
      <w:r w:rsidRPr="008A06E1">
        <w:rPr>
          <w:sz w:val="28"/>
          <w:szCs w:val="28"/>
        </w:rPr>
        <w:t>Важливою складовою є оформлення документів на користування земельними ділянками, що дозволяє визначити межі та статус земель рекреаційного призначення.</w:t>
      </w:r>
      <w:r w:rsidR="00651720" w:rsidRPr="008A06E1">
        <w:rPr>
          <w:sz w:val="28"/>
          <w:szCs w:val="28"/>
        </w:rPr>
        <w:t xml:space="preserve"> Так в м.</w:t>
      </w:r>
      <w:r w:rsidR="00A0310F" w:rsidRPr="008A06E1">
        <w:rPr>
          <w:sz w:val="28"/>
          <w:szCs w:val="28"/>
        </w:rPr>
        <w:t xml:space="preserve"> </w:t>
      </w:r>
      <w:r w:rsidR="00651720" w:rsidRPr="008A06E1">
        <w:rPr>
          <w:sz w:val="28"/>
          <w:szCs w:val="28"/>
        </w:rPr>
        <w:t xml:space="preserve">Києві </w:t>
      </w:r>
      <w:r w:rsidR="00A0310F" w:rsidRPr="008A06E1">
        <w:rPr>
          <w:sz w:val="28"/>
          <w:szCs w:val="28"/>
        </w:rPr>
        <w:t xml:space="preserve">на даний час оформлено право власності </w:t>
      </w:r>
      <w:r w:rsidR="005B5707" w:rsidRPr="008A06E1">
        <w:rPr>
          <w:sz w:val="28"/>
          <w:szCs w:val="28"/>
        </w:rPr>
        <w:t>близько 250</w:t>
      </w:r>
      <w:r w:rsidR="00A0310F" w:rsidRPr="008A06E1">
        <w:rPr>
          <w:sz w:val="28"/>
          <w:szCs w:val="28"/>
        </w:rPr>
        <w:t xml:space="preserve">   об</w:t>
      </w:r>
      <w:r w:rsidR="005B5707" w:rsidRPr="008A06E1">
        <w:rPr>
          <w:sz w:val="28"/>
          <w:szCs w:val="28"/>
        </w:rPr>
        <w:t>’</w:t>
      </w:r>
      <w:r w:rsidR="00A0310F" w:rsidRPr="008A06E1">
        <w:rPr>
          <w:sz w:val="28"/>
          <w:szCs w:val="28"/>
        </w:rPr>
        <w:t>єктах</w:t>
      </w:r>
      <w:r w:rsidR="005B5707" w:rsidRPr="008A06E1">
        <w:rPr>
          <w:sz w:val="28"/>
          <w:szCs w:val="28"/>
        </w:rPr>
        <w:t xml:space="preserve"> зеленого </w:t>
      </w:r>
      <w:r w:rsidR="008A06E1" w:rsidRPr="008A06E1">
        <w:rPr>
          <w:sz w:val="28"/>
          <w:szCs w:val="28"/>
        </w:rPr>
        <w:t>господарства</w:t>
      </w:r>
      <w:r w:rsidR="005B5707" w:rsidRPr="008A06E1">
        <w:rPr>
          <w:sz w:val="28"/>
          <w:szCs w:val="28"/>
        </w:rPr>
        <w:t>.</w:t>
      </w:r>
    </w:p>
    <w:p w:rsidR="000B58AF" w:rsidRPr="008A06E1" w:rsidRDefault="000B58AF" w:rsidP="0060267C">
      <w:pPr>
        <w:spacing w:before="100" w:beforeAutospacing="1" w:after="100" w:afterAutospacing="1"/>
        <w:ind w:firstLine="567"/>
        <w:contextualSpacing/>
        <w:jc w:val="both"/>
        <w:rPr>
          <w:sz w:val="28"/>
          <w:szCs w:val="28"/>
        </w:rPr>
      </w:pPr>
      <w:r w:rsidRPr="008A06E1">
        <w:rPr>
          <w:sz w:val="28"/>
          <w:szCs w:val="28"/>
        </w:rPr>
        <w:t xml:space="preserve">З метою ефективного управління зеленими насадженнями, моніторингу їхнього стану та планування заходів з догляду, у </w:t>
      </w:r>
      <w:r w:rsidR="00A74988" w:rsidRPr="008A06E1">
        <w:rPr>
          <w:sz w:val="28"/>
          <w:szCs w:val="28"/>
        </w:rPr>
        <w:t xml:space="preserve">місті </w:t>
      </w:r>
      <w:r w:rsidRPr="008A06E1">
        <w:rPr>
          <w:sz w:val="28"/>
          <w:szCs w:val="28"/>
        </w:rPr>
        <w:t xml:space="preserve">Києві триває створення цифрового Реєстру «Мапа дерев». Цей інноваційний інструмент розробляється в модулі «Екологія» ІАС «Майно» спільно з КП «ГІОЦ» та дозволяє </w:t>
      </w:r>
      <w:proofErr w:type="spellStart"/>
      <w:r w:rsidRPr="008A06E1">
        <w:rPr>
          <w:sz w:val="28"/>
          <w:szCs w:val="28"/>
        </w:rPr>
        <w:t>оцифрувати</w:t>
      </w:r>
      <w:proofErr w:type="spellEnd"/>
      <w:r w:rsidRPr="008A06E1">
        <w:rPr>
          <w:sz w:val="28"/>
          <w:szCs w:val="28"/>
        </w:rPr>
        <w:t xml:space="preserve"> дані про міські дерева, систематизувати інформацію про їхній вік, породу, стан, </w:t>
      </w:r>
      <w:proofErr w:type="spellStart"/>
      <w:r w:rsidRPr="008A06E1">
        <w:rPr>
          <w:sz w:val="28"/>
          <w:szCs w:val="28"/>
        </w:rPr>
        <w:t>геолокацію</w:t>
      </w:r>
      <w:proofErr w:type="spellEnd"/>
      <w:r w:rsidRPr="008A06E1">
        <w:rPr>
          <w:sz w:val="28"/>
          <w:szCs w:val="28"/>
        </w:rPr>
        <w:t xml:space="preserve"> та необхідні заходи догляду.</w:t>
      </w:r>
    </w:p>
    <w:p w:rsidR="000B58AF" w:rsidRPr="008A06E1" w:rsidRDefault="000B58AF" w:rsidP="0060267C">
      <w:pPr>
        <w:spacing w:before="100" w:beforeAutospacing="1" w:after="100" w:afterAutospacing="1"/>
        <w:ind w:firstLine="567"/>
        <w:contextualSpacing/>
        <w:jc w:val="both"/>
        <w:rPr>
          <w:sz w:val="28"/>
          <w:szCs w:val="28"/>
        </w:rPr>
      </w:pPr>
      <w:r w:rsidRPr="008A06E1">
        <w:rPr>
          <w:sz w:val="28"/>
          <w:szCs w:val="28"/>
        </w:rPr>
        <w:t xml:space="preserve">Процес наповнення Реєстру розпочався у 2022 році, коли було </w:t>
      </w:r>
      <w:proofErr w:type="spellStart"/>
      <w:r w:rsidRPr="008A06E1">
        <w:rPr>
          <w:sz w:val="28"/>
          <w:szCs w:val="28"/>
        </w:rPr>
        <w:t>оцифровано</w:t>
      </w:r>
      <w:proofErr w:type="spellEnd"/>
      <w:r w:rsidRPr="008A06E1">
        <w:rPr>
          <w:sz w:val="28"/>
          <w:szCs w:val="28"/>
        </w:rPr>
        <w:t xml:space="preserve"> перші 8 тисяч дерев, що зростають на балансових територіях КП УЗН </w:t>
      </w:r>
      <w:r w:rsidR="00CC7C33" w:rsidRPr="008A06E1">
        <w:rPr>
          <w:sz w:val="28"/>
          <w:szCs w:val="28"/>
        </w:rPr>
        <w:t xml:space="preserve">міста </w:t>
      </w:r>
      <w:r w:rsidRPr="008A06E1">
        <w:rPr>
          <w:sz w:val="28"/>
          <w:szCs w:val="28"/>
        </w:rPr>
        <w:t>Києва</w:t>
      </w:r>
      <w:r w:rsidR="00CC7C33" w:rsidRPr="008A06E1">
        <w:rPr>
          <w:sz w:val="28"/>
          <w:szCs w:val="28"/>
        </w:rPr>
        <w:t>, які</w:t>
      </w:r>
      <w:r w:rsidRPr="008A06E1">
        <w:rPr>
          <w:sz w:val="28"/>
          <w:szCs w:val="28"/>
        </w:rPr>
        <w:t xml:space="preserve"> підпорядковані Департаменту</w:t>
      </w:r>
      <w:r w:rsidR="00916EE1" w:rsidRPr="008A06E1">
        <w:rPr>
          <w:sz w:val="28"/>
          <w:szCs w:val="28"/>
        </w:rPr>
        <w:t xml:space="preserve"> захисту довкілля та адаптації до зміни клімату виконавчого органу Київської міської ради (Київської міської державної адміністрації)</w:t>
      </w:r>
      <w:r w:rsidRPr="008A06E1">
        <w:rPr>
          <w:sz w:val="28"/>
          <w:szCs w:val="28"/>
        </w:rPr>
        <w:t>. Протягом 2023 року ця цифра зросла до 150 тисяч дерев, а станом на кінець 2024 року в базі даних вже зафіксовано понад 280 тисяч дерев.</w:t>
      </w:r>
    </w:p>
    <w:p w:rsidR="000B58AF" w:rsidRPr="008A06E1" w:rsidRDefault="000B58AF" w:rsidP="0060267C">
      <w:pPr>
        <w:spacing w:before="100" w:beforeAutospacing="1" w:after="100" w:afterAutospacing="1"/>
        <w:ind w:firstLine="567"/>
        <w:contextualSpacing/>
        <w:jc w:val="both"/>
        <w:rPr>
          <w:sz w:val="28"/>
          <w:szCs w:val="28"/>
        </w:rPr>
      </w:pPr>
      <w:r w:rsidRPr="008A06E1">
        <w:rPr>
          <w:sz w:val="28"/>
          <w:szCs w:val="28"/>
        </w:rPr>
        <w:t xml:space="preserve">У 2025 році заплановано офіційне оприлюднення Реєстру «Мапа дерев», що стане важливим кроком до відкритості екологічних даних та залучення громади до збереження зелених насаджень. Завдяки інтеграції сучасних цифрових технологій </w:t>
      </w:r>
      <w:r w:rsidR="00261934" w:rsidRPr="008A06E1">
        <w:rPr>
          <w:sz w:val="28"/>
          <w:szCs w:val="28"/>
        </w:rPr>
        <w:t xml:space="preserve">місто </w:t>
      </w:r>
      <w:r w:rsidRPr="008A06E1">
        <w:rPr>
          <w:sz w:val="28"/>
          <w:szCs w:val="28"/>
        </w:rPr>
        <w:t xml:space="preserve">Київ матиме можливість не лише контролювати стан дерев, а й </w:t>
      </w:r>
      <w:proofErr w:type="spellStart"/>
      <w:r w:rsidRPr="008A06E1">
        <w:rPr>
          <w:sz w:val="28"/>
          <w:szCs w:val="28"/>
        </w:rPr>
        <w:t>оперативно</w:t>
      </w:r>
      <w:proofErr w:type="spellEnd"/>
      <w:r w:rsidRPr="008A06E1">
        <w:rPr>
          <w:sz w:val="28"/>
          <w:szCs w:val="28"/>
        </w:rPr>
        <w:t xml:space="preserve"> реагувати на виклики, пов’язані зі змінами клімату, стихійними явищами та антропогенним впливом.</w:t>
      </w:r>
    </w:p>
    <w:p w:rsidR="000B58AF" w:rsidRPr="0060267C" w:rsidRDefault="000B58AF" w:rsidP="0060267C">
      <w:pPr>
        <w:spacing w:before="100" w:beforeAutospacing="1" w:after="100" w:afterAutospacing="1"/>
        <w:ind w:firstLine="567"/>
        <w:contextualSpacing/>
        <w:jc w:val="both"/>
        <w:rPr>
          <w:sz w:val="28"/>
          <w:szCs w:val="28"/>
        </w:rPr>
      </w:pPr>
      <w:r w:rsidRPr="008A06E1">
        <w:rPr>
          <w:sz w:val="28"/>
          <w:szCs w:val="28"/>
        </w:rPr>
        <w:t xml:space="preserve">Ця ініціатива є частиною комплексної екологічної політики міста, спрямованої на підвищення рівня озеленення, покращення якості міського середовища та збереження </w:t>
      </w:r>
      <w:proofErr w:type="spellStart"/>
      <w:r w:rsidRPr="008A06E1">
        <w:rPr>
          <w:sz w:val="28"/>
          <w:szCs w:val="28"/>
        </w:rPr>
        <w:t>біорізноманіття</w:t>
      </w:r>
      <w:proofErr w:type="spellEnd"/>
      <w:r w:rsidRPr="008A06E1">
        <w:rPr>
          <w:sz w:val="28"/>
          <w:szCs w:val="28"/>
        </w:rPr>
        <w:t>.</w:t>
      </w:r>
    </w:p>
    <w:p w:rsidR="00293A4C" w:rsidRDefault="00293A4C" w:rsidP="0060267C">
      <w:pPr>
        <w:spacing w:before="100" w:beforeAutospacing="1" w:after="100" w:afterAutospacing="1"/>
        <w:ind w:firstLine="567"/>
        <w:contextualSpacing/>
        <w:jc w:val="both"/>
        <w:rPr>
          <w:sz w:val="28"/>
          <w:szCs w:val="28"/>
        </w:rPr>
      </w:pPr>
    </w:p>
    <w:p w:rsidR="003E1873" w:rsidRDefault="003E1873" w:rsidP="0060267C">
      <w:pPr>
        <w:spacing w:before="100" w:beforeAutospacing="1" w:after="100" w:afterAutospacing="1"/>
        <w:ind w:firstLine="567"/>
        <w:contextualSpacing/>
        <w:jc w:val="both"/>
        <w:rPr>
          <w:b/>
          <w:sz w:val="28"/>
          <w:szCs w:val="28"/>
        </w:rPr>
      </w:pPr>
      <w:r w:rsidRPr="0060267C">
        <w:rPr>
          <w:sz w:val="28"/>
          <w:szCs w:val="28"/>
        </w:rPr>
        <w:tab/>
      </w:r>
      <w:r w:rsidRPr="0060267C">
        <w:rPr>
          <w:sz w:val="28"/>
          <w:szCs w:val="28"/>
        </w:rPr>
        <w:tab/>
      </w:r>
      <w:r w:rsidRPr="0060267C">
        <w:rPr>
          <w:sz w:val="28"/>
          <w:szCs w:val="28"/>
        </w:rPr>
        <w:tab/>
      </w:r>
      <w:r w:rsidRPr="0060267C">
        <w:rPr>
          <w:sz w:val="28"/>
          <w:szCs w:val="28"/>
        </w:rPr>
        <w:tab/>
      </w:r>
      <w:r w:rsidRPr="0060267C">
        <w:rPr>
          <w:sz w:val="28"/>
          <w:szCs w:val="28"/>
        </w:rPr>
        <w:tab/>
      </w:r>
      <w:r w:rsidRPr="0060267C">
        <w:rPr>
          <w:b/>
          <w:sz w:val="28"/>
          <w:szCs w:val="28"/>
        </w:rPr>
        <w:t>ЗМІНИ КЛІМАТУ</w:t>
      </w:r>
    </w:p>
    <w:p w:rsidR="006173D2" w:rsidRPr="0060267C" w:rsidRDefault="006173D2" w:rsidP="0060267C">
      <w:pPr>
        <w:spacing w:before="100" w:beforeAutospacing="1" w:after="100" w:afterAutospacing="1"/>
        <w:ind w:firstLine="567"/>
        <w:contextualSpacing/>
        <w:jc w:val="both"/>
        <w:rPr>
          <w:b/>
          <w:sz w:val="28"/>
          <w:szCs w:val="28"/>
        </w:rPr>
      </w:pPr>
    </w:p>
    <w:p w:rsidR="0077186B" w:rsidRPr="0060267C" w:rsidRDefault="0077186B" w:rsidP="0060267C">
      <w:pPr>
        <w:spacing w:before="100" w:beforeAutospacing="1" w:after="100" w:afterAutospacing="1"/>
        <w:ind w:firstLine="567"/>
        <w:contextualSpacing/>
        <w:jc w:val="both"/>
        <w:rPr>
          <w:sz w:val="28"/>
          <w:szCs w:val="28"/>
        </w:rPr>
      </w:pPr>
      <w:r w:rsidRPr="008A06E1">
        <w:rPr>
          <w:sz w:val="28"/>
          <w:szCs w:val="28"/>
        </w:rPr>
        <w:t xml:space="preserve">Клімат </w:t>
      </w:r>
      <w:r w:rsidR="008516E6" w:rsidRPr="008A06E1">
        <w:rPr>
          <w:sz w:val="28"/>
          <w:szCs w:val="28"/>
        </w:rPr>
        <w:t>міста</w:t>
      </w:r>
      <w:r w:rsidR="008516E6" w:rsidRPr="0060267C">
        <w:rPr>
          <w:sz w:val="28"/>
          <w:szCs w:val="28"/>
        </w:rPr>
        <w:t xml:space="preserve"> </w:t>
      </w:r>
      <w:r w:rsidRPr="0060267C">
        <w:rPr>
          <w:sz w:val="28"/>
          <w:szCs w:val="28"/>
        </w:rPr>
        <w:t>Києва зазнає суттєвих змін унаслідок глобального потепління. За останні 140 років середньодобова температура в столиці підвищилася більш ніж на 2 °C, що є значним показником у контексті світових кліматичних змін.  </w:t>
      </w:r>
    </w:p>
    <w:p w:rsidR="0077186B" w:rsidRPr="0060267C" w:rsidRDefault="0077186B" w:rsidP="0060267C">
      <w:pPr>
        <w:spacing w:before="100" w:beforeAutospacing="1" w:after="100" w:afterAutospacing="1"/>
        <w:ind w:firstLine="567"/>
        <w:contextualSpacing/>
        <w:jc w:val="both"/>
        <w:rPr>
          <w:sz w:val="28"/>
          <w:szCs w:val="28"/>
        </w:rPr>
      </w:pPr>
      <w:r w:rsidRPr="0060267C">
        <w:rPr>
          <w:sz w:val="28"/>
          <w:szCs w:val="28"/>
        </w:rPr>
        <w:t>Одним із показових наслідків є відсутність кліматичної зими протягом останніх трьох років (2022–2024).</w:t>
      </w:r>
    </w:p>
    <w:p w:rsidR="0077186B" w:rsidRPr="0060267C" w:rsidRDefault="0077186B" w:rsidP="0060267C">
      <w:pPr>
        <w:spacing w:before="100" w:beforeAutospacing="1" w:after="100" w:afterAutospacing="1"/>
        <w:ind w:firstLine="567"/>
        <w:contextualSpacing/>
        <w:jc w:val="both"/>
        <w:rPr>
          <w:sz w:val="28"/>
          <w:szCs w:val="28"/>
        </w:rPr>
      </w:pPr>
      <w:r w:rsidRPr="0060267C">
        <w:rPr>
          <w:sz w:val="28"/>
          <w:szCs w:val="28"/>
        </w:rPr>
        <w:t xml:space="preserve">Кліматична зима настає, коли середньодобова температура стабільно тримається нижче 0 °C. Однак у зазначені роки середня температура зимового періоду в </w:t>
      </w:r>
      <w:r w:rsidR="008516E6" w:rsidRPr="0060267C">
        <w:rPr>
          <w:sz w:val="28"/>
          <w:szCs w:val="28"/>
        </w:rPr>
        <w:t xml:space="preserve">місті </w:t>
      </w:r>
      <w:r w:rsidRPr="0060267C">
        <w:rPr>
          <w:sz w:val="28"/>
          <w:szCs w:val="28"/>
        </w:rPr>
        <w:t xml:space="preserve">Києві була вищою за 0 °C. Аномально теплі зими призводять до таких явищ, як передчасне цвітіння рослин. Наприклад, у січні 2025 року в кількох районах </w:t>
      </w:r>
      <w:r w:rsidR="008516E6" w:rsidRPr="0060267C">
        <w:rPr>
          <w:sz w:val="28"/>
          <w:szCs w:val="28"/>
        </w:rPr>
        <w:t xml:space="preserve">міста </w:t>
      </w:r>
      <w:r w:rsidRPr="0060267C">
        <w:rPr>
          <w:sz w:val="28"/>
          <w:szCs w:val="28"/>
        </w:rPr>
        <w:t xml:space="preserve">Києва зацвіли </w:t>
      </w:r>
      <w:proofErr w:type="spellStart"/>
      <w:r w:rsidRPr="0060267C">
        <w:rPr>
          <w:sz w:val="28"/>
          <w:szCs w:val="28"/>
        </w:rPr>
        <w:t>сакури</w:t>
      </w:r>
      <w:proofErr w:type="spellEnd"/>
      <w:r w:rsidRPr="0060267C">
        <w:rPr>
          <w:sz w:val="28"/>
          <w:szCs w:val="28"/>
        </w:rPr>
        <w:t>, що зазвичай відбувається у квітні. Це пов'язано з високими температурами, які в кінці січня досягали показників, характерних для кінця березня. Зміни клімату також впливають на стабільність снігового покриву. Теплі зими призводять до швидкого та нерівномірного танення снігу, що збільшує ризик паводків навесні.</w:t>
      </w:r>
    </w:p>
    <w:p w:rsidR="0077186B" w:rsidRPr="0060267C" w:rsidRDefault="0077186B" w:rsidP="0060267C">
      <w:pPr>
        <w:spacing w:before="100" w:beforeAutospacing="1" w:after="100" w:afterAutospacing="1"/>
        <w:ind w:firstLine="567"/>
        <w:contextualSpacing/>
        <w:jc w:val="both"/>
        <w:rPr>
          <w:sz w:val="28"/>
          <w:szCs w:val="28"/>
        </w:rPr>
      </w:pPr>
      <w:r w:rsidRPr="0060267C">
        <w:rPr>
          <w:sz w:val="28"/>
          <w:szCs w:val="28"/>
        </w:rPr>
        <w:lastRenderedPageBreak/>
        <w:t xml:space="preserve"> Такі зміни підкреслюють необхідність адаптації міста до нових кліматичних умов. У </w:t>
      </w:r>
      <w:r w:rsidR="008516E6" w:rsidRPr="0060267C">
        <w:rPr>
          <w:sz w:val="28"/>
          <w:szCs w:val="28"/>
        </w:rPr>
        <w:t xml:space="preserve">місті </w:t>
      </w:r>
      <w:r w:rsidRPr="0060267C">
        <w:rPr>
          <w:sz w:val="28"/>
          <w:szCs w:val="28"/>
        </w:rPr>
        <w:t xml:space="preserve">Києві вже розпочато роботу над розробкою комплексного плану адаптації до зміни клімату, який включатиме оцінку </w:t>
      </w:r>
      <w:proofErr w:type="spellStart"/>
      <w:r w:rsidRPr="0060267C">
        <w:rPr>
          <w:sz w:val="28"/>
          <w:szCs w:val="28"/>
        </w:rPr>
        <w:t>вразливостей</w:t>
      </w:r>
      <w:proofErr w:type="spellEnd"/>
      <w:r w:rsidRPr="0060267C">
        <w:rPr>
          <w:sz w:val="28"/>
          <w:szCs w:val="28"/>
        </w:rPr>
        <w:t xml:space="preserve"> та ризиків, а також заходи для підвищення стійкості міста.</w:t>
      </w:r>
    </w:p>
    <w:p w:rsidR="006820A3" w:rsidRPr="0060267C" w:rsidRDefault="006820A3" w:rsidP="0060267C">
      <w:pPr>
        <w:spacing w:before="100" w:beforeAutospacing="1" w:after="100" w:afterAutospacing="1"/>
        <w:ind w:firstLine="567"/>
        <w:contextualSpacing/>
        <w:jc w:val="both"/>
        <w:rPr>
          <w:sz w:val="28"/>
          <w:szCs w:val="28"/>
        </w:rPr>
      </w:pPr>
      <w:r w:rsidRPr="0060267C">
        <w:rPr>
          <w:sz w:val="28"/>
          <w:szCs w:val="28"/>
        </w:rPr>
        <w:t>Зміни клімату суттєво впливають на екологічний баланс міського середовища, зумовлюючи підвищення середньорічних температур, збільшення частоти аномальних погодних явищ, зменшення вологості ґрунту та погіршення якості повітря. Негативні наслідки змін клімату включають загибель зелених насаджень, зростання рівня теплового стресу серед населення, погіршення мікроклімату та зниження адаптаційного потенціалу міської інфраструктури.</w:t>
      </w:r>
    </w:p>
    <w:p w:rsidR="00293A4C" w:rsidRDefault="006820A3" w:rsidP="00293A4C">
      <w:pPr>
        <w:spacing w:before="100" w:beforeAutospacing="1" w:after="100" w:afterAutospacing="1"/>
        <w:ind w:right="-142" w:firstLine="567"/>
        <w:contextualSpacing/>
        <w:jc w:val="both"/>
        <w:rPr>
          <w:sz w:val="28"/>
          <w:szCs w:val="28"/>
        </w:rPr>
      </w:pPr>
      <w:r w:rsidRPr="0060267C">
        <w:rPr>
          <w:sz w:val="28"/>
          <w:szCs w:val="28"/>
        </w:rPr>
        <w:t>Для забезпечення екологічної стійкості міського середовища та</w:t>
      </w:r>
      <w:r w:rsidR="00106D98" w:rsidRPr="0060267C">
        <w:rPr>
          <w:sz w:val="28"/>
          <w:szCs w:val="28"/>
        </w:rPr>
        <w:t xml:space="preserve"> м</w:t>
      </w:r>
      <w:r w:rsidRPr="0060267C">
        <w:rPr>
          <w:sz w:val="28"/>
          <w:szCs w:val="28"/>
        </w:rPr>
        <w:t>інімізації впливу кліматичних змін передбачається реалізація таких заходів:</w:t>
      </w:r>
      <w:r w:rsidR="008516E6" w:rsidRPr="0060267C">
        <w:rPr>
          <w:sz w:val="28"/>
          <w:szCs w:val="28"/>
        </w:rPr>
        <w:t xml:space="preserve"> </w:t>
      </w:r>
    </w:p>
    <w:p w:rsidR="00293A4C" w:rsidRDefault="00293A4C" w:rsidP="00293A4C">
      <w:pPr>
        <w:spacing w:before="100" w:beforeAutospacing="1" w:after="100" w:afterAutospacing="1"/>
        <w:ind w:right="-142" w:firstLine="567"/>
        <w:contextualSpacing/>
        <w:jc w:val="both"/>
        <w:rPr>
          <w:sz w:val="28"/>
          <w:szCs w:val="28"/>
        </w:rPr>
      </w:pPr>
      <w:r>
        <w:rPr>
          <w:sz w:val="28"/>
          <w:szCs w:val="28"/>
        </w:rPr>
        <w:t>-</w:t>
      </w:r>
      <w:r w:rsidR="00716367" w:rsidRPr="0060267C">
        <w:rPr>
          <w:sz w:val="28"/>
          <w:szCs w:val="28"/>
        </w:rPr>
        <w:t>розширення міських зелених зон;</w:t>
      </w:r>
    </w:p>
    <w:p w:rsidR="008A06E1" w:rsidRDefault="00293A4C" w:rsidP="008A06E1">
      <w:pPr>
        <w:spacing w:before="100" w:beforeAutospacing="1" w:after="100" w:afterAutospacing="1"/>
        <w:ind w:right="-142" w:firstLine="567"/>
        <w:contextualSpacing/>
        <w:jc w:val="both"/>
        <w:rPr>
          <w:sz w:val="28"/>
          <w:szCs w:val="28"/>
          <w:lang w:val="en-US"/>
        </w:rPr>
      </w:pPr>
      <w:r>
        <w:rPr>
          <w:sz w:val="28"/>
          <w:szCs w:val="28"/>
        </w:rPr>
        <w:t>-</w:t>
      </w:r>
      <w:r w:rsidR="00716367" w:rsidRPr="0060267C">
        <w:rPr>
          <w:sz w:val="28"/>
          <w:szCs w:val="28"/>
        </w:rPr>
        <w:t xml:space="preserve">створення </w:t>
      </w:r>
      <w:proofErr w:type="spellStart"/>
      <w:r w:rsidR="00716367" w:rsidRPr="0060267C">
        <w:rPr>
          <w:sz w:val="28"/>
          <w:szCs w:val="28"/>
        </w:rPr>
        <w:t>мініскверів</w:t>
      </w:r>
      <w:proofErr w:type="spellEnd"/>
      <w:r w:rsidR="00716367" w:rsidRPr="0060267C">
        <w:rPr>
          <w:sz w:val="28"/>
          <w:szCs w:val="28"/>
        </w:rPr>
        <w:t xml:space="preserve"> та </w:t>
      </w:r>
      <w:proofErr w:type="spellStart"/>
      <w:r w:rsidR="00716367" w:rsidRPr="0060267C">
        <w:rPr>
          <w:sz w:val="28"/>
          <w:szCs w:val="28"/>
        </w:rPr>
        <w:t>екокоридорів</w:t>
      </w:r>
      <w:proofErr w:type="spellEnd"/>
      <w:r w:rsidR="00716367" w:rsidRPr="0060267C">
        <w:rPr>
          <w:sz w:val="28"/>
          <w:szCs w:val="28"/>
        </w:rPr>
        <w:t>;</w:t>
      </w:r>
      <w:r w:rsidR="008A06E1">
        <w:rPr>
          <w:sz w:val="28"/>
          <w:szCs w:val="28"/>
          <w:lang w:val="en-US"/>
        </w:rPr>
        <w:t xml:space="preserve"> </w:t>
      </w:r>
    </w:p>
    <w:p w:rsidR="008A06E1" w:rsidRDefault="008A06E1" w:rsidP="008A06E1">
      <w:pPr>
        <w:spacing w:before="100" w:beforeAutospacing="1" w:after="100" w:afterAutospacing="1"/>
        <w:ind w:right="-142" w:firstLine="567"/>
        <w:contextualSpacing/>
        <w:jc w:val="both"/>
        <w:rPr>
          <w:sz w:val="28"/>
          <w:szCs w:val="28"/>
        </w:rPr>
      </w:pPr>
      <w:r>
        <w:rPr>
          <w:sz w:val="28"/>
          <w:szCs w:val="28"/>
          <w:lang w:val="en-US"/>
        </w:rPr>
        <w:t>-</w:t>
      </w:r>
      <w:r w:rsidR="00716367" w:rsidRPr="0060267C">
        <w:rPr>
          <w:sz w:val="28"/>
          <w:szCs w:val="28"/>
        </w:rPr>
        <w:t>збільшення площі вертикального та дахового озеленення;</w:t>
      </w:r>
    </w:p>
    <w:p w:rsidR="008A06E1" w:rsidRDefault="008A06E1" w:rsidP="008A06E1">
      <w:pPr>
        <w:spacing w:before="100" w:beforeAutospacing="1" w:after="100" w:afterAutospacing="1"/>
        <w:ind w:right="-142" w:firstLine="567"/>
        <w:contextualSpacing/>
        <w:jc w:val="both"/>
        <w:rPr>
          <w:sz w:val="28"/>
          <w:szCs w:val="28"/>
          <w:lang w:val="en-US"/>
        </w:rPr>
      </w:pPr>
      <w:r>
        <w:rPr>
          <w:sz w:val="28"/>
          <w:szCs w:val="28"/>
          <w:lang w:val="en-US"/>
        </w:rPr>
        <w:t>-</w:t>
      </w:r>
      <w:r w:rsidR="00716367" w:rsidRPr="0060267C">
        <w:rPr>
          <w:sz w:val="28"/>
          <w:szCs w:val="28"/>
        </w:rPr>
        <w:t>використання рослин з високою стійкістю до посухи та температурних коливань;</w:t>
      </w:r>
      <w:r>
        <w:rPr>
          <w:sz w:val="28"/>
          <w:szCs w:val="28"/>
          <w:lang w:val="en-US"/>
        </w:rPr>
        <w:t xml:space="preserve"> </w:t>
      </w:r>
    </w:p>
    <w:p w:rsidR="008A06E1" w:rsidRDefault="008A06E1" w:rsidP="008A06E1">
      <w:pPr>
        <w:spacing w:before="100" w:beforeAutospacing="1" w:after="100" w:afterAutospacing="1"/>
        <w:ind w:right="-142" w:firstLine="567"/>
        <w:contextualSpacing/>
        <w:jc w:val="both"/>
        <w:rPr>
          <w:sz w:val="28"/>
          <w:szCs w:val="28"/>
        </w:rPr>
      </w:pPr>
      <w:r>
        <w:rPr>
          <w:sz w:val="28"/>
          <w:szCs w:val="28"/>
          <w:lang w:val="en-US"/>
        </w:rPr>
        <w:t>-</w:t>
      </w:r>
      <w:r w:rsidR="00716367" w:rsidRPr="0060267C">
        <w:rPr>
          <w:sz w:val="28"/>
          <w:szCs w:val="28"/>
        </w:rPr>
        <w:t>запровадження ефективних систем зрошення;</w:t>
      </w:r>
    </w:p>
    <w:p w:rsidR="008A06E1" w:rsidRDefault="008A06E1" w:rsidP="008A06E1">
      <w:pPr>
        <w:spacing w:before="100" w:beforeAutospacing="1" w:after="100" w:afterAutospacing="1"/>
        <w:ind w:right="-142" w:firstLine="567"/>
        <w:contextualSpacing/>
        <w:jc w:val="both"/>
        <w:rPr>
          <w:sz w:val="28"/>
          <w:szCs w:val="28"/>
        </w:rPr>
      </w:pPr>
      <w:r>
        <w:rPr>
          <w:sz w:val="28"/>
          <w:szCs w:val="28"/>
          <w:lang w:val="en-US"/>
        </w:rPr>
        <w:t>-</w:t>
      </w:r>
      <w:r w:rsidR="00716367" w:rsidRPr="0060267C">
        <w:rPr>
          <w:sz w:val="28"/>
          <w:szCs w:val="28"/>
        </w:rPr>
        <w:t>розширення мережі автоматизованих систем поливу для збереження вологи в ґрунті;</w:t>
      </w:r>
    </w:p>
    <w:p w:rsidR="008A06E1" w:rsidRDefault="008A06E1" w:rsidP="008A06E1">
      <w:pPr>
        <w:spacing w:before="100" w:beforeAutospacing="1" w:after="100" w:afterAutospacing="1"/>
        <w:ind w:right="-142" w:firstLine="567"/>
        <w:contextualSpacing/>
        <w:jc w:val="both"/>
        <w:rPr>
          <w:sz w:val="28"/>
          <w:szCs w:val="28"/>
          <w:lang w:val="en-US"/>
        </w:rPr>
      </w:pPr>
      <w:r>
        <w:rPr>
          <w:sz w:val="28"/>
          <w:szCs w:val="28"/>
          <w:lang w:val="en-US"/>
        </w:rPr>
        <w:t>-</w:t>
      </w:r>
      <w:r w:rsidR="00716367" w:rsidRPr="0060267C">
        <w:rPr>
          <w:sz w:val="28"/>
          <w:szCs w:val="28"/>
        </w:rPr>
        <w:t xml:space="preserve">використання </w:t>
      </w:r>
      <w:proofErr w:type="spellStart"/>
      <w:r w:rsidR="00716367" w:rsidRPr="0060267C">
        <w:rPr>
          <w:sz w:val="28"/>
          <w:szCs w:val="28"/>
        </w:rPr>
        <w:t>водозберігаючих</w:t>
      </w:r>
      <w:proofErr w:type="spellEnd"/>
      <w:r w:rsidR="00716367" w:rsidRPr="0060267C">
        <w:rPr>
          <w:sz w:val="28"/>
          <w:szCs w:val="28"/>
        </w:rPr>
        <w:t xml:space="preserve"> технологій, включаючи накопичувальні резервуари та крапельний полив;</w:t>
      </w:r>
      <w:r>
        <w:rPr>
          <w:sz w:val="28"/>
          <w:szCs w:val="28"/>
          <w:lang w:val="en-US"/>
        </w:rPr>
        <w:t xml:space="preserve"> </w:t>
      </w:r>
    </w:p>
    <w:p w:rsidR="008A06E1" w:rsidRDefault="008A06E1" w:rsidP="008A06E1">
      <w:pPr>
        <w:spacing w:before="100" w:beforeAutospacing="1" w:after="100" w:afterAutospacing="1"/>
        <w:ind w:right="-142" w:firstLine="567"/>
        <w:contextualSpacing/>
        <w:jc w:val="both"/>
        <w:rPr>
          <w:sz w:val="28"/>
          <w:szCs w:val="28"/>
        </w:rPr>
      </w:pPr>
      <w:r>
        <w:rPr>
          <w:sz w:val="28"/>
          <w:szCs w:val="28"/>
          <w:lang w:val="en-US"/>
        </w:rPr>
        <w:t>-</w:t>
      </w:r>
      <w:r w:rsidR="00716367" w:rsidRPr="0060267C">
        <w:rPr>
          <w:sz w:val="28"/>
          <w:szCs w:val="28"/>
        </w:rPr>
        <w:t xml:space="preserve">встановлення </w:t>
      </w:r>
      <w:proofErr w:type="spellStart"/>
      <w:r w:rsidR="00716367" w:rsidRPr="0060267C">
        <w:rPr>
          <w:sz w:val="28"/>
          <w:szCs w:val="28"/>
        </w:rPr>
        <w:t>ємностей</w:t>
      </w:r>
      <w:proofErr w:type="spellEnd"/>
      <w:r w:rsidR="00716367" w:rsidRPr="0060267C">
        <w:rPr>
          <w:sz w:val="28"/>
          <w:szCs w:val="28"/>
        </w:rPr>
        <w:t xml:space="preserve"> для збору та повторного використання дощової води;</w:t>
      </w:r>
      <w:r w:rsidR="008516E6" w:rsidRPr="0060267C">
        <w:rPr>
          <w:sz w:val="28"/>
          <w:szCs w:val="28"/>
        </w:rPr>
        <w:t xml:space="preserve"> </w:t>
      </w:r>
    </w:p>
    <w:p w:rsidR="008A06E1" w:rsidRDefault="008A06E1" w:rsidP="008A06E1">
      <w:pPr>
        <w:spacing w:before="100" w:beforeAutospacing="1" w:after="100" w:afterAutospacing="1"/>
        <w:ind w:right="-142" w:firstLine="567"/>
        <w:contextualSpacing/>
        <w:jc w:val="both"/>
        <w:rPr>
          <w:sz w:val="28"/>
          <w:szCs w:val="28"/>
          <w:lang w:val="en-US"/>
        </w:rPr>
      </w:pPr>
      <w:r>
        <w:rPr>
          <w:sz w:val="28"/>
          <w:szCs w:val="28"/>
          <w:lang w:val="en-US"/>
        </w:rPr>
        <w:t>-</w:t>
      </w:r>
      <w:r w:rsidR="00716367" w:rsidRPr="0060267C">
        <w:rPr>
          <w:sz w:val="28"/>
          <w:szCs w:val="28"/>
        </w:rPr>
        <w:t>використання екологічних будівельних матеріалів, що знижують рівень теплового забруднення;</w:t>
      </w:r>
      <w:r>
        <w:rPr>
          <w:sz w:val="28"/>
          <w:szCs w:val="28"/>
          <w:lang w:val="en-US"/>
        </w:rPr>
        <w:t xml:space="preserve"> </w:t>
      </w:r>
    </w:p>
    <w:p w:rsidR="008A06E1" w:rsidRDefault="008A06E1" w:rsidP="008A06E1">
      <w:pPr>
        <w:spacing w:before="100" w:beforeAutospacing="1" w:after="100" w:afterAutospacing="1"/>
        <w:ind w:right="-142" w:firstLine="567"/>
        <w:contextualSpacing/>
        <w:jc w:val="both"/>
        <w:rPr>
          <w:sz w:val="28"/>
          <w:szCs w:val="28"/>
        </w:rPr>
      </w:pPr>
      <w:r>
        <w:rPr>
          <w:sz w:val="28"/>
          <w:szCs w:val="28"/>
          <w:lang w:val="en-US"/>
        </w:rPr>
        <w:t>-</w:t>
      </w:r>
      <w:r w:rsidR="00716367" w:rsidRPr="0060267C">
        <w:rPr>
          <w:sz w:val="28"/>
          <w:szCs w:val="28"/>
        </w:rPr>
        <w:t>розвиток систем водовідведення для запобігання підтопленням під час інтенсивних опадів;</w:t>
      </w:r>
    </w:p>
    <w:p w:rsidR="008516E6" w:rsidRDefault="008A06E1" w:rsidP="008A06E1">
      <w:pPr>
        <w:spacing w:before="100" w:beforeAutospacing="1" w:after="100" w:afterAutospacing="1"/>
        <w:ind w:right="-142" w:firstLine="567"/>
        <w:contextualSpacing/>
        <w:jc w:val="both"/>
        <w:rPr>
          <w:sz w:val="28"/>
          <w:szCs w:val="28"/>
        </w:rPr>
      </w:pPr>
      <w:r>
        <w:rPr>
          <w:sz w:val="28"/>
          <w:szCs w:val="28"/>
          <w:lang w:val="en-US"/>
        </w:rPr>
        <w:t>-</w:t>
      </w:r>
      <w:r w:rsidR="00716367" w:rsidRPr="0060267C">
        <w:rPr>
          <w:sz w:val="28"/>
          <w:szCs w:val="28"/>
        </w:rPr>
        <w:t>зменшення теплового навантаження в міському середовищі;</w:t>
      </w:r>
    </w:p>
    <w:p w:rsidR="008516E6" w:rsidRDefault="008A06E1" w:rsidP="008A06E1">
      <w:pPr>
        <w:spacing w:before="100" w:beforeAutospacing="1" w:after="100" w:afterAutospacing="1"/>
        <w:ind w:right="-142" w:firstLine="567"/>
        <w:contextualSpacing/>
        <w:jc w:val="both"/>
        <w:rPr>
          <w:sz w:val="28"/>
          <w:szCs w:val="28"/>
        </w:rPr>
      </w:pPr>
      <w:r>
        <w:rPr>
          <w:sz w:val="28"/>
          <w:szCs w:val="28"/>
          <w:lang w:val="en-US"/>
        </w:rPr>
        <w:t>-</w:t>
      </w:r>
      <w:r w:rsidR="00716367" w:rsidRPr="0060267C">
        <w:rPr>
          <w:sz w:val="28"/>
          <w:szCs w:val="28"/>
        </w:rPr>
        <w:t>створення тіньових навісів, зелених алей та зон відпочинку;</w:t>
      </w:r>
    </w:p>
    <w:p w:rsidR="008A06E1" w:rsidRDefault="008A06E1" w:rsidP="008A06E1">
      <w:pPr>
        <w:spacing w:before="100" w:beforeAutospacing="1" w:after="100" w:afterAutospacing="1"/>
        <w:ind w:right="-142" w:firstLine="567"/>
        <w:contextualSpacing/>
        <w:jc w:val="both"/>
        <w:rPr>
          <w:sz w:val="28"/>
          <w:szCs w:val="28"/>
          <w:lang w:val="en-US"/>
        </w:rPr>
      </w:pPr>
      <w:r>
        <w:rPr>
          <w:sz w:val="28"/>
          <w:szCs w:val="28"/>
          <w:lang w:val="en-US"/>
        </w:rPr>
        <w:t>-</w:t>
      </w:r>
      <w:r w:rsidR="00716367" w:rsidRPr="0060267C">
        <w:rPr>
          <w:sz w:val="28"/>
          <w:szCs w:val="28"/>
        </w:rPr>
        <w:t xml:space="preserve">використання </w:t>
      </w:r>
      <w:proofErr w:type="spellStart"/>
      <w:r w:rsidR="00716367" w:rsidRPr="0060267C">
        <w:rPr>
          <w:sz w:val="28"/>
          <w:szCs w:val="28"/>
        </w:rPr>
        <w:t>світловідбивних</w:t>
      </w:r>
      <w:proofErr w:type="spellEnd"/>
      <w:r w:rsidR="00716367" w:rsidRPr="0060267C">
        <w:rPr>
          <w:sz w:val="28"/>
          <w:szCs w:val="28"/>
        </w:rPr>
        <w:t xml:space="preserve"> матеріалів для зменшення ефекту теплового острова</w:t>
      </w:r>
      <w:r w:rsidR="00913162" w:rsidRPr="0060267C">
        <w:rPr>
          <w:sz w:val="28"/>
          <w:szCs w:val="28"/>
        </w:rPr>
        <w:t>;</w:t>
      </w:r>
      <w:r>
        <w:rPr>
          <w:sz w:val="28"/>
          <w:szCs w:val="28"/>
          <w:lang w:val="en-US"/>
        </w:rPr>
        <w:t xml:space="preserve"> </w:t>
      </w:r>
    </w:p>
    <w:p w:rsidR="008A06E1" w:rsidRDefault="008A06E1" w:rsidP="008A06E1">
      <w:pPr>
        <w:spacing w:before="100" w:beforeAutospacing="1" w:after="100" w:afterAutospacing="1"/>
        <w:ind w:right="-142" w:firstLine="567"/>
        <w:contextualSpacing/>
        <w:jc w:val="both"/>
        <w:rPr>
          <w:sz w:val="28"/>
          <w:szCs w:val="28"/>
          <w:lang w:val="en-US"/>
        </w:rPr>
      </w:pPr>
      <w:r>
        <w:rPr>
          <w:sz w:val="28"/>
          <w:szCs w:val="28"/>
          <w:lang w:val="en-US"/>
        </w:rPr>
        <w:t>-</w:t>
      </w:r>
      <w:r w:rsidR="00716367" w:rsidRPr="0060267C">
        <w:rPr>
          <w:sz w:val="28"/>
          <w:szCs w:val="28"/>
        </w:rPr>
        <w:t>просвітницькі та аналітичні заходи</w:t>
      </w:r>
      <w:r w:rsidR="00913162" w:rsidRPr="0060267C">
        <w:rPr>
          <w:sz w:val="28"/>
          <w:szCs w:val="28"/>
        </w:rPr>
        <w:t>;</w:t>
      </w:r>
      <w:r>
        <w:rPr>
          <w:sz w:val="28"/>
          <w:szCs w:val="28"/>
          <w:lang w:val="en-US"/>
        </w:rPr>
        <w:t xml:space="preserve"> </w:t>
      </w:r>
    </w:p>
    <w:p w:rsidR="008516E6" w:rsidRDefault="008A06E1" w:rsidP="008A06E1">
      <w:pPr>
        <w:spacing w:before="100" w:beforeAutospacing="1" w:after="100" w:afterAutospacing="1"/>
        <w:ind w:right="-142" w:firstLine="567"/>
        <w:contextualSpacing/>
        <w:jc w:val="both"/>
        <w:rPr>
          <w:sz w:val="28"/>
          <w:szCs w:val="28"/>
        </w:rPr>
      </w:pPr>
      <w:r>
        <w:rPr>
          <w:sz w:val="28"/>
          <w:szCs w:val="28"/>
          <w:lang w:val="en-US"/>
        </w:rPr>
        <w:t>-</w:t>
      </w:r>
      <w:r w:rsidR="00716367" w:rsidRPr="0060267C">
        <w:rPr>
          <w:sz w:val="28"/>
          <w:szCs w:val="28"/>
        </w:rPr>
        <w:t>моніторинг кліматичних змін у місті та оцінка їхнього впливу на екологічний стан</w:t>
      </w:r>
      <w:r w:rsidR="00913162" w:rsidRPr="0060267C">
        <w:rPr>
          <w:sz w:val="28"/>
          <w:szCs w:val="28"/>
        </w:rPr>
        <w:t>;</w:t>
      </w:r>
    </w:p>
    <w:p w:rsidR="008516E6" w:rsidRPr="008A06E1" w:rsidRDefault="008A06E1" w:rsidP="008A06E1">
      <w:pPr>
        <w:ind w:left="360" w:right="-142"/>
        <w:jc w:val="both"/>
        <w:rPr>
          <w:sz w:val="28"/>
          <w:szCs w:val="28"/>
        </w:rPr>
      </w:pPr>
      <w:r>
        <w:rPr>
          <w:sz w:val="28"/>
          <w:szCs w:val="28"/>
          <w:lang w:val="en-US"/>
        </w:rPr>
        <w:t xml:space="preserve">  -</w:t>
      </w:r>
      <w:r w:rsidR="00716367" w:rsidRPr="008A06E1">
        <w:rPr>
          <w:sz w:val="28"/>
          <w:szCs w:val="28"/>
        </w:rPr>
        <w:t>впровадження освітніх програм для населення щодо адаптації до змін клімату та екологічно відповідального способу життя.</w:t>
      </w:r>
    </w:p>
    <w:p w:rsidR="006820A3" w:rsidRPr="0060267C" w:rsidRDefault="00913162" w:rsidP="0060267C">
      <w:pPr>
        <w:ind w:right="-142" w:firstLine="567"/>
        <w:jc w:val="both"/>
        <w:rPr>
          <w:sz w:val="28"/>
          <w:szCs w:val="28"/>
        </w:rPr>
      </w:pPr>
      <w:r w:rsidRPr="0060267C">
        <w:rPr>
          <w:sz w:val="28"/>
          <w:szCs w:val="28"/>
        </w:rPr>
        <w:t xml:space="preserve">Реалізація </w:t>
      </w:r>
      <w:r w:rsidR="00716367" w:rsidRPr="0060267C">
        <w:rPr>
          <w:sz w:val="28"/>
          <w:szCs w:val="28"/>
        </w:rPr>
        <w:t>зазначених заходів сприятиме покращенню екологічного стану міста, підвищенню рівня комфорту та безпеки мешканців, зменшенню впливу екстремальних погодних явищ та формуванню стійкої до кліматичних змін урбаністичної екосистеми.</w:t>
      </w:r>
    </w:p>
    <w:p w:rsidR="0071329F" w:rsidRPr="0060267C" w:rsidRDefault="0071329F" w:rsidP="0060267C">
      <w:pPr>
        <w:spacing w:before="100" w:beforeAutospacing="1" w:after="100" w:afterAutospacing="1"/>
        <w:ind w:right="-142" w:firstLine="567"/>
        <w:contextualSpacing/>
        <w:jc w:val="center"/>
        <w:rPr>
          <w:b/>
          <w:sz w:val="28"/>
          <w:szCs w:val="28"/>
        </w:rPr>
      </w:pPr>
    </w:p>
    <w:p w:rsidR="00913162" w:rsidRDefault="0071329F" w:rsidP="0060267C">
      <w:pPr>
        <w:spacing w:before="100" w:beforeAutospacing="1" w:after="100" w:afterAutospacing="1"/>
        <w:ind w:right="-142" w:firstLine="567"/>
        <w:contextualSpacing/>
        <w:jc w:val="center"/>
        <w:rPr>
          <w:b/>
          <w:sz w:val="28"/>
          <w:szCs w:val="28"/>
        </w:rPr>
      </w:pPr>
      <w:r w:rsidRPr="0060267C">
        <w:rPr>
          <w:b/>
          <w:sz w:val="28"/>
          <w:szCs w:val="28"/>
        </w:rPr>
        <w:t>ПОВОДЖЕННЯ З ТВАРИНАМИ В МІСТІ КИЄВІ</w:t>
      </w:r>
    </w:p>
    <w:p w:rsidR="006173D2" w:rsidRDefault="006173D2" w:rsidP="0060267C">
      <w:pPr>
        <w:spacing w:before="100" w:beforeAutospacing="1" w:after="100" w:afterAutospacing="1"/>
        <w:ind w:right="-142" w:firstLine="567"/>
        <w:contextualSpacing/>
        <w:jc w:val="center"/>
        <w:rPr>
          <w:b/>
          <w:sz w:val="28"/>
          <w:szCs w:val="28"/>
        </w:rPr>
      </w:pPr>
    </w:p>
    <w:p w:rsidR="00F32DE0" w:rsidRPr="0060267C" w:rsidRDefault="00F32DE0" w:rsidP="0060267C">
      <w:pPr>
        <w:spacing w:before="100" w:beforeAutospacing="1" w:after="100" w:afterAutospacing="1"/>
        <w:ind w:right="-142" w:firstLine="567"/>
        <w:contextualSpacing/>
        <w:jc w:val="both"/>
        <w:rPr>
          <w:sz w:val="28"/>
          <w:szCs w:val="28"/>
        </w:rPr>
      </w:pPr>
      <w:r w:rsidRPr="0060267C">
        <w:rPr>
          <w:sz w:val="28"/>
          <w:szCs w:val="28"/>
        </w:rPr>
        <w:t xml:space="preserve">Проблема безпритульних тварин у місті Києві залишається однією з ключових екологічних та соціальних викликів, які потребують системного вирішення. Неконтрольоване зростання їхньої кількості негативно впливає на епідеміологічну та епізоотичну ситуацію, підвищує ризики поширення небезпечних захворювань, </w:t>
      </w:r>
      <w:r w:rsidRPr="0060267C">
        <w:rPr>
          <w:sz w:val="28"/>
          <w:szCs w:val="28"/>
        </w:rPr>
        <w:lastRenderedPageBreak/>
        <w:t>сприяє випадкам жорстокого поводження з тваринами, що, у свою чергу, формує загрозу соціальної напруги.</w:t>
      </w:r>
    </w:p>
    <w:p w:rsidR="00F32DE0" w:rsidRPr="0060267C" w:rsidRDefault="00F32DE0" w:rsidP="0060267C">
      <w:pPr>
        <w:spacing w:before="100" w:beforeAutospacing="1" w:after="100" w:afterAutospacing="1"/>
        <w:ind w:right="-142" w:firstLine="567"/>
        <w:contextualSpacing/>
        <w:jc w:val="both"/>
        <w:rPr>
          <w:sz w:val="28"/>
          <w:szCs w:val="28"/>
        </w:rPr>
      </w:pPr>
      <w:r w:rsidRPr="0060267C">
        <w:rPr>
          <w:sz w:val="28"/>
          <w:szCs w:val="28"/>
        </w:rPr>
        <w:t xml:space="preserve">З огляду на наслідки війни, кількість безпритульних тварин у </w:t>
      </w:r>
      <w:r w:rsidR="00020C56" w:rsidRPr="0060267C">
        <w:rPr>
          <w:sz w:val="28"/>
          <w:szCs w:val="28"/>
        </w:rPr>
        <w:t xml:space="preserve">місті </w:t>
      </w:r>
      <w:r w:rsidRPr="0060267C">
        <w:rPr>
          <w:sz w:val="28"/>
          <w:szCs w:val="28"/>
        </w:rPr>
        <w:t>Києві суттєво зросла. До цього призвели масова евакуація населення, вимушене залишення домашніх улюбленців, а також хаотичне та неконтрольоване розмноження тварин без нагляду. Через нестачу ресурсів для догляду та утримання тварини часто залишаються без їжі, води та ветеринарної допомоги. Вони можуть отримувати серйозні травми, хворіти на небезпечні для людей та інших тварин інфекції, а також ставати жертвами насильства з боку людей. При цьому, перебуваючи у вуличному середовищі, тварини нерідко становлять загрозу для населення, зокрема</w:t>
      </w:r>
      <w:r w:rsidR="0092648B" w:rsidRPr="0060267C">
        <w:rPr>
          <w:sz w:val="28"/>
          <w:szCs w:val="28"/>
        </w:rPr>
        <w:t>,</w:t>
      </w:r>
      <w:r w:rsidRPr="0060267C">
        <w:rPr>
          <w:sz w:val="28"/>
          <w:szCs w:val="28"/>
        </w:rPr>
        <w:t xml:space="preserve"> через напади або спричинення дорожньо-транспортних пригод.</w:t>
      </w:r>
    </w:p>
    <w:p w:rsidR="00854ED1" w:rsidRPr="0060267C" w:rsidRDefault="00F32DE0" w:rsidP="0060267C">
      <w:pPr>
        <w:spacing w:before="100" w:beforeAutospacing="1" w:after="100" w:afterAutospacing="1"/>
        <w:ind w:right="-142" w:firstLine="567"/>
        <w:contextualSpacing/>
        <w:jc w:val="both"/>
        <w:rPr>
          <w:sz w:val="28"/>
          <w:szCs w:val="28"/>
        </w:rPr>
      </w:pPr>
      <w:r w:rsidRPr="0060267C">
        <w:rPr>
          <w:sz w:val="28"/>
          <w:szCs w:val="28"/>
        </w:rPr>
        <w:t xml:space="preserve">Для подолання цієї проблеми у 2022-2024 роках у </w:t>
      </w:r>
      <w:r w:rsidR="006D1806" w:rsidRPr="0060267C">
        <w:rPr>
          <w:sz w:val="28"/>
          <w:szCs w:val="28"/>
        </w:rPr>
        <w:t xml:space="preserve">місті </w:t>
      </w:r>
      <w:r w:rsidRPr="0060267C">
        <w:rPr>
          <w:sz w:val="28"/>
          <w:szCs w:val="28"/>
        </w:rPr>
        <w:t>Києві було проведено масштабну роботу:</w:t>
      </w:r>
    </w:p>
    <w:p w:rsidR="00854ED1" w:rsidRPr="0060267C" w:rsidRDefault="00854ED1" w:rsidP="0060267C">
      <w:pPr>
        <w:spacing w:before="100" w:beforeAutospacing="1" w:after="100" w:afterAutospacing="1"/>
        <w:ind w:right="-142" w:firstLine="567"/>
        <w:contextualSpacing/>
        <w:jc w:val="both"/>
        <w:rPr>
          <w:sz w:val="28"/>
          <w:szCs w:val="28"/>
        </w:rPr>
      </w:pPr>
      <w:r w:rsidRPr="0060267C">
        <w:rPr>
          <w:sz w:val="28"/>
          <w:szCs w:val="28"/>
        </w:rPr>
        <w:t>-</w:t>
      </w:r>
      <w:r w:rsidR="00F32DE0" w:rsidRPr="0060267C">
        <w:rPr>
          <w:sz w:val="28"/>
          <w:szCs w:val="28"/>
        </w:rPr>
        <w:t>на базі трьох лікарень КП «Київська міська лікарня ветеринарної медицини» стерилізовано понад 26 300 безпритульних тварин, що дозволило значно зменшити темпи їхнього розмноження;</w:t>
      </w:r>
    </w:p>
    <w:p w:rsidR="00854ED1" w:rsidRPr="0060267C" w:rsidRDefault="00854ED1" w:rsidP="0060267C">
      <w:pPr>
        <w:spacing w:before="100" w:beforeAutospacing="1" w:after="100" w:afterAutospacing="1"/>
        <w:ind w:right="-142" w:firstLine="567"/>
        <w:contextualSpacing/>
        <w:jc w:val="both"/>
        <w:rPr>
          <w:sz w:val="28"/>
          <w:szCs w:val="28"/>
        </w:rPr>
      </w:pPr>
      <w:r w:rsidRPr="0060267C">
        <w:rPr>
          <w:sz w:val="28"/>
          <w:szCs w:val="28"/>
        </w:rPr>
        <w:t>-в</w:t>
      </w:r>
      <w:r w:rsidR="00F32DE0" w:rsidRPr="0060267C">
        <w:rPr>
          <w:sz w:val="28"/>
          <w:szCs w:val="28"/>
        </w:rPr>
        <w:t>акциновано від сказу понад 26 500 тварин, що є важливим елементом профілактики епідемічних загроз;</w:t>
      </w:r>
    </w:p>
    <w:p w:rsidR="00854ED1" w:rsidRPr="0060267C" w:rsidRDefault="00854ED1" w:rsidP="0060267C">
      <w:pPr>
        <w:spacing w:before="100" w:beforeAutospacing="1" w:after="100" w:afterAutospacing="1"/>
        <w:ind w:right="-142" w:firstLine="567"/>
        <w:contextualSpacing/>
        <w:jc w:val="both"/>
        <w:rPr>
          <w:sz w:val="28"/>
          <w:szCs w:val="28"/>
        </w:rPr>
      </w:pPr>
      <w:r w:rsidRPr="0060267C">
        <w:rPr>
          <w:sz w:val="28"/>
          <w:szCs w:val="28"/>
        </w:rPr>
        <w:t>-</w:t>
      </w:r>
      <w:r w:rsidR="00F32DE0" w:rsidRPr="0060267C">
        <w:rPr>
          <w:sz w:val="28"/>
          <w:szCs w:val="28"/>
        </w:rPr>
        <w:t>надано швидку ветеринарну допомогу та проведено лабораторно-діагностичні дослідження для 8 300 тварин;</w:t>
      </w:r>
      <w:r w:rsidRPr="0060267C">
        <w:rPr>
          <w:sz w:val="28"/>
          <w:szCs w:val="28"/>
        </w:rPr>
        <w:t xml:space="preserve"> </w:t>
      </w:r>
    </w:p>
    <w:p w:rsidR="00854ED1" w:rsidRPr="0060267C" w:rsidRDefault="00854ED1" w:rsidP="0060267C">
      <w:pPr>
        <w:spacing w:before="100" w:beforeAutospacing="1" w:after="100" w:afterAutospacing="1"/>
        <w:ind w:right="-142" w:firstLine="567"/>
        <w:contextualSpacing/>
        <w:jc w:val="both"/>
        <w:rPr>
          <w:sz w:val="28"/>
          <w:szCs w:val="28"/>
        </w:rPr>
      </w:pPr>
      <w:r w:rsidRPr="0060267C">
        <w:rPr>
          <w:sz w:val="28"/>
          <w:szCs w:val="28"/>
        </w:rPr>
        <w:t>-</w:t>
      </w:r>
      <w:r w:rsidR="00F32DE0" w:rsidRPr="0060267C">
        <w:rPr>
          <w:sz w:val="28"/>
          <w:szCs w:val="28"/>
        </w:rPr>
        <w:t>близько 9 000 тварин забезпечено післяопераційною перетримкою, що дозволило їм успішно відновитися після стериліза</w:t>
      </w:r>
      <w:r w:rsidRPr="0060267C">
        <w:rPr>
          <w:sz w:val="28"/>
          <w:szCs w:val="28"/>
        </w:rPr>
        <w:t xml:space="preserve">ції або інших медичних </w:t>
      </w:r>
      <w:proofErr w:type="spellStart"/>
      <w:r w:rsidRPr="0060267C">
        <w:rPr>
          <w:sz w:val="28"/>
          <w:szCs w:val="28"/>
        </w:rPr>
        <w:t>втручань</w:t>
      </w:r>
      <w:proofErr w:type="spellEnd"/>
      <w:r w:rsidRPr="0060267C">
        <w:rPr>
          <w:sz w:val="28"/>
          <w:szCs w:val="28"/>
        </w:rPr>
        <w:t xml:space="preserve">; </w:t>
      </w:r>
    </w:p>
    <w:p w:rsidR="002369C0" w:rsidRPr="0060267C" w:rsidRDefault="00854ED1" w:rsidP="0060267C">
      <w:pPr>
        <w:spacing w:before="100" w:beforeAutospacing="1" w:after="100" w:afterAutospacing="1"/>
        <w:ind w:right="-142" w:firstLine="567"/>
        <w:contextualSpacing/>
        <w:jc w:val="both"/>
        <w:rPr>
          <w:sz w:val="28"/>
          <w:szCs w:val="28"/>
        </w:rPr>
      </w:pPr>
      <w:r w:rsidRPr="0060267C">
        <w:rPr>
          <w:sz w:val="28"/>
          <w:szCs w:val="28"/>
        </w:rPr>
        <w:t>-</w:t>
      </w:r>
      <w:r w:rsidRPr="008A06E1">
        <w:rPr>
          <w:sz w:val="28"/>
          <w:szCs w:val="28"/>
        </w:rPr>
        <w:t>розроблено механізм надання фінансової підтримки з бюджету міста Києва  громадським організаціям,</w:t>
      </w:r>
      <w:r w:rsidR="00D432E8" w:rsidRPr="008A06E1">
        <w:rPr>
          <w:sz w:val="28"/>
          <w:szCs w:val="28"/>
        </w:rPr>
        <w:t xml:space="preserve"> на утриманні яких знаходяться притулки для безпритульних тварин,</w:t>
      </w:r>
      <w:r w:rsidRPr="008A06E1">
        <w:rPr>
          <w:sz w:val="28"/>
          <w:szCs w:val="28"/>
        </w:rPr>
        <w:t xml:space="preserve"> та </w:t>
      </w:r>
      <w:r w:rsidR="00D432E8" w:rsidRPr="008A06E1">
        <w:rPr>
          <w:sz w:val="28"/>
          <w:szCs w:val="28"/>
        </w:rPr>
        <w:t xml:space="preserve">надано підтримку </w:t>
      </w:r>
      <w:r w:rsidRPr="008A06E1">
        <w:rPr>
          <w:sz w:val="28"/>
          <w:szCs w:val="28"/>
        </w:rPr>
        <w:t xml:space="preserve">в 2023 році 4 громадським </w:t>
      </w:r>
      <w:r w:rsidR="00D432E8" w:rsidRPr="008A06E1">
        <w:rPr>
          <w:sz w:val="28"/>
          <w:szCs w:val="28"/>
        </w:rPr>
        <w:t>організаціям</w:t>
      </w:r>
      <w:r w:rsidRPr="008A06E1">
        <w:rPr>
          <w:sz w:val="28"/>
          <w:szCs w:val="28"/>
        </w:rPr>
        <w:t xml:space="preserve">, в 2024 році </w:t>
      </w:r>
      <w:r w:rsidR="0088439F" w:rsidRPr="008A06E1">
        <w:rPr>
          <w:sz w:val="28"/>
          <w:szCs w:val="28"/>
        </w:rPr>
        <w:t xml:space="preserve">-  </w:t>
      </w:r>
      <w:r w:rsidRPr="008A06E1">
        <w:rPr>
          <w:sz w:val="28"/>
          <w:szCs w:val="28"/>
        </w:rPr>
        <w:t xml:space="preserve">3 громадським </w:t>
      </w:r>
      <w:r w:rsidR="00D432E8" w:rsidRPr="008A06E1">
        <w:rPr>
          <w:sz w:val="28"/>
          <w:szCs w:val="28"/>
        </w:rPr>
        <w:t>організаціям</w:t>
      </w:r>
      <w:r w:rsidR="002369C0" w:rsidRPr="008A06E1">
        <w:rPr>
          <w:sz w:val="28"/>
          <w:szCs w:val="28"/>
        </w:rPr>
        <w:t xml:space="preserve"> (Таблиця 12).</w:t>
      </w:r>
      <w:r w:rsidR="002369C0" w:rsidRPr="0060267C">
        <w:rPr>
          <w:sz w:val="28"/>
          <w:szCs w:val="28"/>
        </w:rPr>
        <w:t xml:space="preserve"> </w:t>
      </w:r>
      <w:r w:rsidRPr="0060267C">
        <w:rPr>
          <w:sz w:val="28"/>
          <w:szCs w:val="28"/>
        </w:rPr>
        <w:t xml:space="preserve"> </w:t>
      </w:r>
    </w:p>
    <w:p w:rsidR="002369C0" w:rsidRDefault="002369C0" w:rsidP="0060267C">
      <w:pPr>
        <w:spacing w:before="100" w:beforeAutospacing="1" w:after="100" w:afterAutospacing="1"/>
        <w:ind w:right="-142" w:firstLine="567"/>
        <w:contextualSpacing/>
        <w:jc w:val="both"/>
        <w:rPr>
          <w:sz w:val="28"/>
          <w:szCs w:val="28"/>
        </w:rPr>
      </w:pPr>
    </w:p>
    <w:p w:rsidR="006173D2" w:rsidRDefault="006173D2" w:rsidP="0060267C">
      <w:pPr>
        <w:spacing w:before="100" w:beforeAutospacing="1" w:after="100" w:afterAutospacing="1"/>
        <w:ind w:right="-142" w:firstLine="567"/>
        <w:contextualSpacing/>
        <w:jc w:val="both"/>
        <w:rPr>
          <w:sz w:val="28"/>
          <w:szCs w:val="28"/>
        </w:rPr>
      </w:pPr>
    </w:p>
    <w:p w:rsidR="006173D2" w:rsidRDefault="006173D2" w:rsidP="0060267C">
      <w:pPr>
        <w:spacing w:before="100" w:beforeAutospacing="1" w:after="100" w:afterAutospacing="1"/>
        <w:ind w:right="-142" w:firstLine="567"/>
        <w:contextualSpacing/>
        <w:jc w:val="both"/>
        <w:rPr>
          <w:sz w:val="28"/>
          <w:szCs w:val="28"/>
        </w:rPr>
      </w:pPr>
    </w:p>
    <w:p w:rsidR="006173D2" w:rsidRDefault="006173D2" w:rsidP="0060267C">
      <w:pPr>
        <w:spacing w:before="100" w:beforeAutospacing="1" w:after="100" w:afterAutospacing="1"/>
        <w:ind w:right="-142" w:firstLine="567"/>
        <w:contextualSpacing/>
        <w:jc w:val="both"/>
        <w:rPr>
          <w:sz w:val="28"/>
          <w:szCs w:val="28"/>
        </w:rPr>
      </w:pPr>
    </w:p>
    <w:p w:rsidR="006173D2" w:rsidRDefault="006173D2" w:rsidP="0060267C">
      <w:pPr>
        <w:spacing w:before="100" w:beforeAutospacing="1" w:after="100" w:afterAutospacing="1"/>
        <w:ind w:right="-142" w:firstLine="567"/>
        <w:contextualSpacing/>
        <w:jc w:val="both"/>
        <w:rPr>
          <w:sz w:val="28"/>
          <w:szCs w:val="28"/>
        </w:rPr>
      </w:pPr>
    </w:p>
    <w:p w:rsidR="006173D2" w:rsidRDefault="006173D2" w:rsidP="0060267C">
      <w:pPr>
        <w:spacing w:before="100" w:beforeAutospacing="1" w:after="100" w:afterAutospacing="1"/>
        <w:ind w:right="-142" w:firstLine="567"/>
        <w:contextualSpacing/>
        <w:jc w:val="both"/>
        <w:rPr>
          <w:sz w:val="28"/>
          <w:szCs w:val="28"/>
        </w:rPr>
      </w:pPr>
    </w:p>
    <w:p w:rsidR="006173D2" w:rsidRDefault="006173D2" w:rsidP="0060267C">
      <w:pPr>
        <w:spacing w:before="100" w:beforeAutospacing="1" w:after="100" w:afterAutospacing="1"/>
        <w:ind w:right="-142" w:firstLine="567"/>
        <w:contextualSpacing/>
        <w:jc w:val="both"/>
        <w:rPr>
          <w:sz w:val="28"/>
          <w:szCs w:val="28"/>
        </w:rPr>
      </w:pPr>
    </w:p>
    <w:p w:rsidR="006173D2" w:rsidRDefault="006173D2" w:rsidP="0060267C">
      <w:pPr>
        <w:spacing w:before="100" w:beforeAutospacing="1" w:after="100" w:afterAutospacing="1"/>
        <w:ind w:right="-142" w:firstLine="567"/>
        <w:contextualSpacing/>
        <w:jc w:val="both"/>
        <w:rPr>
          <w:sz w:val="28"/>
          <w:szCs w:val="28"/>
        </w:rPr>
      </w:pPr>
    </w:p>
    <w:p w:rsidR="006173D2" w:rsidRDefault="006173D2" w:rsidP="0060267C">
      <w:pPr>
        <w:spacing w:before="100" w:beforeAutospacing="1" w:after="100" w:afterAutospacing="1"/>
        <w:ind w:right="-142" w:firstLine="567"/>
        <w:contextualSpacing/>
        <w:jc w:val="both"/>
        <w:rPr>
          <w:sz w:val="28"/>
          <w:szCs w:val="28"/>
        </w:rPr>
      </w:pPr>
    </w:p>
    <w:p w:rsidR="006173D2" w:rsidRDefault="006173D2" w:rsidP="0060267C">
      <w:pPr>
        <w:spacing w:before="100" w:beforeAutospacing="1" w:after="100" w:afterAutospacing="1"/>
        <w:ind w:right="-142" w:firstLine="567"/>
        <w:contextualSpacing/>
        <w:jc w:val="both"/>
        <w:rPr>
          <w:sz w:val="28"/>
          <w:szCs w:val="28"/>
        </w:rPr>
      </w:pPr>
    </w:p>
    <w:p w:rsidR="006173D2" w:rsidRDefault="006173D2" w:rsidP="0060267C">
      <w:pPr>
        <w:spacing w:before="100" w:beforeAutospacing="1" w:after="100" w:afterAutospacing="1"/>
        <w:ind w:right="-142" w:firstLine="567"/>
        <w:contextualSpacing/>
        <w:jc w:val="both"/>
        <w:rPr>
          <w:sz w:val="28"/>
          <w:szCs w:val="28"/>
        </w:rPr>
      </w:pPr>
    </w:p>
    <w:p w:rsidR="006173D2" w:rsidRDefault="006173D2" w:rsidP="0060267C">
      <w:pPr>
        <w:spacing w:before="100" w:beforeAutospacing="1" w:after="100" w:afterAutospacing="1"/>
        <w:ind w:right="-142" w:firstLine="567"/>
        <w:contextualSpacing/>
        <w:jc w:val="both"/>
        <w:rPr>
          <w:sz w:val="28"/>
          <w:szCs w:val="28"/>
        </w:rPr>
      </w:pPr>
    </w:p>
    <w:p w:rsidR="006173D2" w:rsidRDefault="006173D2" w:rsidP="0060267C">
      <w:pPr>
        <w:spacing w:before="100" w:beforeAutospacing="1" w:after="100" w:afterAutospacing="1"/>
        <w:ind w:right="-142" w:firstLine="567"/>
        <w:contextualSpacing/>
        <w:jc w:val="both"/>
        <w:rPr>
          <w:sz w:val="28"/>
          <w:szCs w:val="28"/>
        </w:rPr>
      </w:pPr>
    </w:p>
    <w:p w:rsidR="006173D2" w:rsidRDefault="006173D2" w:rsidP="0060267C">
      <w:pPr>
        <w:spacing w:before="100" w:beforeAutospacing="1" w:after="100" w:afterAutospacing="1"/>
        <w:ind w:right="-142" w:firstLine="567"/>
        <w:contextualSpacing/>
        <w:jc w:val="both"/>
        <w:rPr>
          <w:sz w:val="28"/>
          <w:szCs w:val="28"/>
        </w:rPr>
      </w:pPr>
    </w:p>
    <w:p w:rsidR="006173D2" w:rsidRDefault="006173D2" w:rsidP="0060267C">
      <w:pPr>
        <w:spacing w:before="100" w:beforeAutospacing="1" w:after="100" w:afterAutospacing="1"/>
        <w:ind w:right="-142" w:firstLine="567"/>
        <w:contextualSpacing/>
        <w:jc w:val="both"/>
        <w:rPr>
          <w:sz w:val="28"/>
          <w:szCs w:val="28"/>
        </w:rPr>
      </w:pPr>
    </w:p>
    <w:p w:rsidR="006173D2" w:rsidRDefault="006173D2" w:rsidP="0060267C">
      <w:pPr>
        <w:spacing w:before="100" w:beforeAutospacing="1" w:after="100" w:afterAutospacing="1"/>
        <w:ind w:right="-142" w:firstLine="567"/>
        <w:contextualSpacing/>
        <w:jc w:val="both"/>
        <w:rPr>
          <w:sz w:val="28"/>
          <w:szCs w:val="28"/>
        </w:rPr>
      </w:pPr>
    </w:p>
    <w:p w:rsidR="006173D2" w:rsidRDefault="006173D2" w:rsidP="0060267C">
      <w:pPr>
        <w:spacing w:before="100" w:beforeAutospacing="1" w:after="100" w:afterAutospacing="1"/>
        <w:ind w:right="-142" w:firstLine="567"/>
        <w:contextualSpacing/>
        <w:jc w:val="both"/>
        <w:rPr>
          <w:sz w:val="28"/>
          <w:szCs w:val="28"/>
        </w:rPr>
      </w:pPr>
    </w:p>
    <w:p w:rsidR="006173D2" w:rsidRDefault="006173D2" w:rsidP="0060267C">
      <w:pPr>
        <w:spacing w:before="100" w:beforeAutospacing="1" w:after="100" w:afterAutospacing="1"/>
        <w:ind w:right="-142" w:firstLine="567"/>
        <w:contextualSpacing/>
        <w:jc w:val="both"/>
        <w:rPr>
          <w:sz w:val="28"/>
          <w:szCs w:val="28"/>
        </w:rPr>
      </w:pPr>
    </w:p>
    <w:p w:rsidR="006173D2" w:rsidRDefault="006173D2" w:rsidP="0060267C">
      <w:pPr>
        <w:spacing w:before="100" w:beforeAutospacing="1" w:after="100" w:afterAutospacing="1"/>
        <w:ind w:right="-142" w:firstLine="567"/>
        <w:contextualSpacing/>
        <w:jc w:val="both"/>
        <w:rPr>
          <w:sz w:val="28"/>
          <w:szCs w:val="28"/>
        </w:rPr>
      </w:pPr>
    </w:p>
    <w:p w:rsidR="006173D2" w:rsidRPr="0060267C" w:rsidRDefault="006173D2" w:rsidP="0060267C">
      <w:pPr>
        <w:spacing w:before="100" w:beforeAutospacing="1" w:after="100" w:afterAutospacing="1"/>
        <w:ind w:right="-142" w:firstLine="567"/>
        <w:contextualSpacing/>
        <w:jc w:val="both"/>
        <w:rPr>
          <w:sz w:val="28"/>
          <w:szCs w:val="28"/>
        </w:rPr>
      </w:pPr>
    </w:p>
    <w:p w:rsidR="00854ED1" w:rsidRPr="008A06E1" w:rsidRDefault="002369C0" w:rsidP="0060267C">
      <w:pPr>
        <w:spacing w:before="100" w:beforeAutospacing="1" w:after="100" w:afterAutospacing="1"/>
        <w:ind w:right="-142" w:firstLine="567"/>
        <w:contextualSpacing/>
        <w:jc w:val="both"/>
        <w:rPr>
          <w:sz w:val="28"/>
          <w:szCs w:val="28"/>
        </w:rPr>
      </w:pPr>
      <w:r w:rsidRPr="0060267C">
        <w:rPr>
          <w:sz w:val="28"/>
          <w:szCs w:val="28"/>
        </w:rPr>
        <w:lastRenderedPageBreak/>
        <w:tab/>
      </w:r>
      <w:r w:rsidRPr="0060267C">
        <w:rPr>
          <w:sz w:val="28"/>
          <w:szCs w:val="28"/>
        </w:rPr>
        <w:tab/>
      </w:r>
      <w:r w:rsidRPr="0060267C">
        <w:rPr>
          <w:sz w:val="28"/>
          <w:szCs w:val="28"/>
        </w:rPr>
        <w:tab/>
      </w:r>
      <w:r w:rsidRPr="0060267C">
        <w:rPr>
          <w:sz w:val="28"/>
          <w:szCs w:val="28"/>
        </w:rPr>
        <w:tab/>
      </w:r>
      <w:r w:rsidRPr="0060267C">
        <w:rPr>
          <w:sz w:val="28"/>
          <w:szCs w:val="28"/>
        </w:rPr>
        <w:tab/>
      </w:r>
      <w:r w:rsidRPr="0060267C">
        <w:rPr>
          <w:sz w:val="28"/>
          <w:szCs w:val="28"/>
        </w:rPr>
        <w:tab/>
      </w:r>
      <w:r w:rsidRPr="0060267C">
        <w:rPr>
          <w:sz w:val="28"/>
          <w:szCs w:val="28"/>
        </w:rPr>
        <w:tab/>
      </w:r>
      <w:r w:rsidRPr="0060267C">
        <w:rPr>
          <w:sz w:val="28"/>
          <w:szCs w:val="28"/>
        </w:rPr>
        <w:tab/>
      </w:r>
      <w:r w:rsidRPr="0060267C">
        <w:rPr>
          <w:sz w:val="28"/>
          <w:szCs w:val="28"/>
        </w:rPr>
        <w:tab/>
      </w:r>
      <w:r w:rsidRPr="0060267C">
        <w:rPr>
          <w:sz w:val="28"/>
          <w:szCs w:val="28"/>
        </w:rPr>
        <w:tab/>
      </w:r>
      <w:r w:rsidR="008A06E1">
        <w:rPr>
          <w:sz w:val="28"/>
          <w:szCs w:val="28"/>
        </w:rPr>
        <w:tab/>
      </w:r>
      <w:r w:rsidRPr="0060267C">
        <w:rPr>
          <w:sz w:val="28"/>
          <w:szCs w:val="28"/>
        </w:rPr>
        <w:t>Таблиця 12</w:t>
      </w:r>
      <w:r w:rsidR="008A06E1">
        <w:rPr>
          <w:sz w:val="28"/>
          <w:szCs w:val="28"/>
          <w:lang w:val="en-US"/>
        </w:rPr>
        <w:t>.</w:t>
      </w:r>
    </w:p>
    <w:p w:rsidR="002369C0" w:rsidRPr="0060267C" w:rsidRDefault="002369C0" w:rsidP="0060267C">
      <w:pPr>
        <w:spacing w:before="100" w:beforeAutospacing="1" w:after="100" w:afterAutospacing="1"/>
        <w:ind w:right="-142" w:firstLine="567"/>
        <w:contextualSpacing/>
        <w:jc w:val="center"/>
        <w:rPr>
          <w:sz w:val="28"/>
          <w:szCs w:val="28"/>
        </w:rPr>
      </w:pPr>
      <w:r w:rsidRPr="0060267C">
        <w:rPr>
          <w:sz w:val="28"/>
          <w:szCs w:val="28"/>
        </w:rPr>
        <w:t>Кількість безпритульних тварин, що перебувають в громадських організаціях та обсяги бюджетного фінансування</w:t>
      </w:r>
    </w:p>
    <w:p w:rsidR="002369C0" w:rsidRPr="0060267C" w:rsidRDefault="002369C0" w:rsidP="0060267C">
      <w:pPr>
        <w:spacing w:before="100" w:beforeAutospacing="1" w:after="100" w:afterAutospacing="1"/>
        <w:ind w:right="-142" w:firstLine="567"/>
        <w:contextualSpacing/>
        <w:jc w:val="center"/>
        <w:rPr>
          <w:sz w:val="28"/>
          <w:szCs w:val="28"/>
        </w:rPr>
      </w:pPr>
    </w:p>
    <w:tbl>
      <w:tblPr>
        <w:tblW w:w="9631" w:type="dxa"/>
        <w:tblLayout w:type="fixed"/>
        <w:tblCellMar>
          <w:left w:w="0" w:type="dxa"/>
          <w:right w:w="0" w:type="dxa"/>
        </w:tblCellMar>
        <w:tblLook w:val="04A0" w:firstRow="1" w:lastRow="0" w:firstColumn="1" w:lastColumn="0" w:noHBand="0" w:noVBand="1"/>
      </w:tblPr>
      <w:tblGrid>
        <w:gridCol w:w="2544"/>
        <w:gridCol w:w="709"/>
        <w:gridCol w:w="708"/>
        <w:gridCol w:w="709"/>
        <w:gridCol w:w="1134"/>
        <w:gridCol w:w="851"/>
        <w:gridCol w:w="708"/>
        <w:gridCol w:w="851"/>
        <w:gridCol w:w="1417"/>
      </w:tblGrid>
      <w:tr w:rsidR="0051423B" w:rsidRPr="0060267C" w:rsidTr="003E24A8">
        <w:trPr>
          <w:trHeight w:val="370"/>
        </w:trPr>
        <w:tc>
          <w:tcPr>
            <w:tcW w:w="2544" w:type="dxa"/>
            <w:vMerge w:val="restar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vAlign w:val="center"/>
            <w:hideMark/>
          </w:tcPr>
          <w:p w:rsidR="0051423B" w:rsidRPr="00293A4C" w:rsidRDefault="0051423B" w:rsidP="00293A4C">
            <w:pPr>
              <w:ind w:right="-142"/>
              <w:contextualSpacing/>
              <w:jc w:val="center"/>
            </w:pPr>
            <w:r w:rsidRPr="00293A4C">
              <w:t>Найменування громадської організації</w:t>
            </w:r>
          </w:p>
        </w:tc>
        <w:tc>
          <w:tcPr>
            <w:tcW w:w="3260" w:type="dxa"/>
            <w:gridSpan w:val="4"/>
            <w:tcBorders>
              <w:top w:val="single" w:sz="4" w:space="0" w:color="auto"/>
              <w:left w:val="single" w:sz="4" w:space="0" w:color="auto"/>
              <w:bottom w:val="single" w:sz="4" w:space="0" w:color="auto"/>
              <w:right w:val="single" w:sz="4" w:space="0" w:color="auto"/>
            </w:tcBorders>
          </w:tcPr>
          <w:p w:rsidR="0051423B" w:rsidRPr="00293A4C" w:rsidRDefault="0051423B" w:rsidP="00293A4C">
            <w:pPr>
              <w:spacing w:before="100" w:beforeAutospacing="1" w:after="100" w:afterAutospacing="1"/>
              <w:ind w:right="-142"/>
              <w:contextualSpacing/>
              <w:jc w:val="center"/>
              <w:rPr>
                <w:b/>
                <w:bCs/>
              </w:rPr>
            </w:pPr>
            <w:r w:rsidRPr="00293A4C">
              <w:rPr>
                <w:b/>
                <w:bCs/>
              </w:rPr>
              <w:t>2023 рік</w:t>
            </w:r>
          </w:p>
        </w:tc>
        <w:tc>
          <w:tcPr>
            <w:tcW w:w="3827" w:type="dxa"/>
            <w:gridSpan w:val="4"/>
            <w:tcBorders>
              <w:top w:val="single" w:sz="4" w:space="0" w:color="auto"/>
              <w:bottom w:val="single" w:sz="4" w:space="0" w:color="auto"/>
              <w:right w:val="single" w:sz="4" w:space="0" w:color="auto"/>
            </w:tcBorders>
            <w:shd w:val="clear" w:color="auto" w:fill="auto"/>
          </w:tcPr>
          <w:p w:rsidR="0051423B" w:rsidRPr="00293A4C" w:rsidRDefault="003E24A8" w:rsidP="00293A4C">
            <w:pPr>
              <w:spacing w:after="160"/>
              <w:jc w:val="center"/>
            </w:pPr>
            <w:r w:rsidRPr="00293A4C">
              <w:rPr>
                <w:b/>
                <w:bCs/>
              </w:rPr>
              <w:t>2024 рік</w:t>
            </w:r>
          </w:p>
        </w:tc>
      </w:tr>
      <w:tr w:rsidR="0051423B" w:rsidRPr="0060267C" w:rsidTr="003E24A8">
        <w:trPr>
          <w:cantSplit/>
          <w:trHeight w:val="1503"/>
        </w:trPr>
        <w:tc>
          <w:tcPr>
            <w:tcW w:w="2544" w:type="dxa"/>
            <w:vMerge/>
            <w:tcBorders>
              <w:top w:val="single" w:sz="6" w:space="0" w:color="000000"/>
              <w:left w:val="single" w:sz="6" w:space="0" w:color="000000"/>
              <w:bottom w:val="single" w:sz="6" w:space="0" w:color="000000"/>
              <w:right w:val="single" w:sz="4" w:space="0" w:color="auto"/>
            </w:tcBorders>
            <w:vAlign w:val="center"/>
            <w:hideMark/>
          </w:tcPr>
          <w:p w:rsidR="0051423B" w:rsidRPr="00293A4C" w:rsidRDefault="0051423B" w:rsidP="00293A4C">
            <w:pPr>
              <w:spacing w:before="100" w:beforeAutospacing="1" w:after="100" w:afterAutospacing="1"/>
              <w:ind w:right="-142"/>
              <w:contextualSpacing/>
              <w:jc w:val="both"/>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extDirection w:val="btLr"/>
            <w:vAlign w:val="bottom"/>
            <w:hideMark/>
          </w:tcPr>
          <w:p w:rsidR="0051423B" w:rsidRPr="00293A4C" w:rsidRDefault="0051423B" w:rsidP="00293A4C">
            <w:pPr>
              <w:ind w:left="113" w:right="113"/>
              <w:jc w:val="both"/>
            </w:pPr>
            <w:r w:rsidRPr="00293A4C">
              <w:t>Собаки</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extDirection w:val="btLr"/>
            <w:vAlign w:val="bottom"/>
            <w:hideMark/>
          </w:tcPr>
          <w:p w:rsidR="0051423B" w:rsidRPr="00293A4C" w:rsidRDefault="0051423B" w:rsidP="00293A4C">
            <w:pPr>
              <w:ind w:left="113" w:right="113"/>
              <w:jc w:val="both"/>
            </w:pPr>
            <w:r w:rsidRPr="00293A4C">
              <w:t>Коти</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51423B" w:rsidRPr="00293A4C" w:rsidRDefault="0051423B" w:rsidP="00293A4C">
            <w:pPr>
              <w:ind w:left="113" w:right="113"/>
              <w:jc w:val="both"/>
            </w:pPr>
            <w:r w:rsidRPr="00293A4C">
              <w:t>Всього тварин</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extDirection w:val="btLr"/>
            <w:vAlign w:val="bottom"/>
          </w:tcPr>
          <w:p w:rsidR="0051423B" w:rsidRPr="00293A4C" w:rsidRDefault="0051423B" w:rsidP="00293A4C">
            <w:pPr>
              <w:ind w:left="113" w:right="113"/>
            </w:pPr>
            <w:r w:rsidRPr="00293A4C">
              <w:t xml:space="preserve">Обсяг фінансової підтримки, </w:t>
            </w:r>
            <w:proofErr w:type="spellStart"/>
            <w:r w:rsidRPr="00293A4C">
              <w:t>тис.грн</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extDirection w:val="btLr"/>
            <w:vAlign w:val="bottom"/>
            <w:hideMark/>
          </w:tcPr>
          <w:p w:rsidR="0051423B" w:rsidRPr="00293A4C" w:rsidRDefault="003E24A8" w:rsidP="00293A4C">
            <w:pPr>
              <w:ind w:left="113" w:right="113"/>
              <w:rPr>
                <w:iCs/>
              </w:rPr>
            </w:pPr>
            <w:r w:rsidRPr="00293A4C">
              <w:rPr>
                <w:iCs/>
              </w:rPr>
              <w:t>С</w:t>
            </w:r>
            <w:r w:rsidR="0051423B" w:rsidRPr="00293A4C">
              <w:rPr>
                <w:iCs/>
              </w:rPr>
              <w:t>обаки</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extDirection w:val="btLr"/>
            <w:vAlign w:val="bottom"/>
            <w:hideMark/>
          </w:tcPr>
          <w:p w:rsidR="0051423B" w:rsidRPr="00293A4C" w:rsidRDefault="003E24A8" w:rsidP="00293A4C">
            <w:pPr>
              <w:ind w:left="113" w:right="113"/>
              <w:rPr>
                <w:iCs/>
              </w:rPr>
            </w:pPr>
            <w:r w:rsidRPr="00293A4C">
              <w:rPr>
                <w:iCs/>
              </w:rPr>
              <w:t>К</w:t>
            </w:r>
            <w:r w:rsidR="0051423B" w:rsidRPr="00293A4C">
              <w:rPr>
                <w:iCs/>
              </w:rPr>
              <w:t>оти</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51423B" w:rsidRPr="00293A4C" w:rsidRDefault="003E24A8" w:rsidP="00293A4C">
            <w:pPr>
              <w:ind w:left="113" w:right="113"/>
              <w:rPr>
                <w:iCs/>
              </w:rPr>
            </w:pPr>
            <w:r w:rsidRPr="00293A4C">
              <w:rPr>
                <w:iCs/>
              </w:rPr>
              <w:t>Всього</w:t>
            </w:r>
            <w:r w:rsidR="0051423B" w:rsidRPr="00293A4C">
              <w:rPr>
                <w:iCs/>
              </w:rPr>
              <w:t xml:space="preserve"> тварин</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extDirection w:val="btLr"/>
            <w:vAlign w:val="bottom"/>
          </w:tcPr>
          <w:p w:rsidR="0051423B" w:rsidRPr="00293A4C" w:rsidRDefault="0051423B" w:rsidP="00293A4C">
            <w:pPr>
              <w:ind w:left="113" w:right="113"/>
              <w:rPr>
                <w:iCs/>
              </w:rPr>
            </w:pPr>
            <w:r w:rsidRPr="00293A4C">
              <w:t xml:space="preserve">Обсяг фінансової підтримки, </w:t>
            </w:r>
            <w:proofErr w:type="spellStart"/>
            <w:r w:rsidRPr="00293A4C">
              <w:t>тис.грн</w:t>
            </w:r>
            <w:proofErr w:type="spellEnd"/>
          </w:p>
        </w:tc>
      </w:tr>
      <w:tr w:rsidR="0051423B" w:rsidRPr="0060267C" w:rsidTr="003E24A8">
        <w:trPr>
          <w:trHeight w:val="315"/>
        </w:trPr>
        <w:tc>
          <w:tcPr>
            <w:tcW w:w="2544" w:type="dxa"/>
            <w:tcBorders>
              <w:top w:val="single" w:sz="6" w:space="0" w:color="CCCCCC"/>
              <w:left w:val="single" w:sz="6" w:space="0" w:color="000000"/>
              <w:bottom w:val="single" w:sz="6" w:space="0" w:color="000000"/>
              <w:right w:val="single" w:sz="4" w:space="0" w:color="auto"/>
            </w:tcBorders>
            <w:tcMar>
              <w:top w:w="30" w:type="dxa"/>
              <w:left w:w="45" w:type="dxa"/>
              <w:bottom w:w="30" w:type="dxa"/>
              <w:right w:w="45" w:type="dxa"/>
            </w:tcMar>
            <w:vAlign w:val="bottom"/>
            <w:hideMark/>
          </w:tcPr>
          <w:p w:rsidR="0051423B" w:rsidRPr="00293A4C" w:rsidRDefault="003E24A8" w:rsidP="00293A4C">
            <w:r w:rsidRPr="00293A4C">
              <w:t>Громадська організація "</w:t>
            </w:r>
            <w:proofErr w:type="spellStart"/>
            <w:r w:rsidRPr="00293A4C">
              <w:t>Зоопатруль</w:t>
            </w:r>
            <w:proofErr w:type="spellEnd"/>
            <w:r w:rsidRPr="00293A4C">
              <w:t xml:space="preserve"> Україна"</w:t>
            </w:r>
          </w:p>
        </w:tc>
        <w:tc>
          <w:tcPr>
            <w:tcW w:w="70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51423B" w:rsidRPr="00293A4C" w:rsidRDefault="0051423B" w:rsidP="00293A4C">
            <w:pPr>
              <w:spacing w:before="100" w:beforeAutospacing="1" w:after="100" w:afterAutospacing="1"/>
              <w:ind w:right="-142"/>
              <w:contextualSpacing/>
              <w:jc w:val="center"/>
            </w:pPr>
            <w:r w:rsidRPr="00293A4C">
              <w:t>157</w:t>
            </w:r>
          </w:p>
        </w:tc>
        <w:tc>
          <w:tcPr>
            <w:tcW w:w="70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51423B" w:rsidRPr="00293A4C" w:rsidRDefault="0051423B" w:rsidP="00293A4C">
            <w:pPr>
              <w:spacing w:before="100" w:beforeAutospacing="1" w:after="100" w:afterAutospacing="1"/>
              <w:ind w:right="-142"/>
              <w:contextualSpacing/>
              <w:jc w:val="center"/>
            </w:pPr>
            <w:r w:rsidRPr="00293A4C">
              <w:t>223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1423B" w:rsidRPr="00293A4C" w:rsidRDefault="0051423B" w:rsidP="00293A4C">
            <w:pPr>
              <w:spacing w:before="100" w:beforeAutospacing="1" w:after="100" w:afterAutospacing="1"/>
              <w:ind w:right="-142"/>
              <w:contextualSpacing/>
              <w:jc w:val="center"/>
              <w:rPr>
                <w:b/>
                <w:bCs/>
                <w:i/>
                <w:iCs/>
              </w:rPr>
            </w:pPr>
            <w:r w:rsidRPr="00293A4C">
              <w:rPr>
                <w:b/>
                <w:bCs/>
                <w:i/>
                <w:iCs/>
              </w:rPr>
              <w:t>380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tcPr>
          <w:p w:rsidR="0051423B" w:rsidRPr="00293A4C" w:rsidRDefault="0051423B" w:rsidP="00293A4C">
            <w:pPr>
              <w:spacing w:before="100" w:beforeAutospacing="1" w:after="100" w:afterAutospacing="1"/>
              <w:ind w:right="-142"/>
              <w:contextualSpacing/>
              <w:jc w:val="center"/>
              <w:rPr>
                <w:lang w:val="en-US"/>
              </w:rPr>
            </w:pPr>
            <w:r w:rsidRPr="00293A4C">
              <w:rPr>
                <w:lang w:val="en-US"/>
              </w:rPr>
              <w:t>238,37</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hideMark/>
          </w:tcPr>
          <w:p w:rsidR="0051423B" w:rsidRPr="00293A4C" w:rsidRDefault="0051423B" w:rsidP="00293A4C">
            <w:pPr>
              <w:spacing w:before="100" w:beforeAutospacing="1" w:after="100" w:afterAutospacing="1"/>
              <w:ind w:right="-142"/>
              <w:contextualSpacing/>
              <w:jc w:val="center"/>
            </w:pPr>
            <w:r w:rsidRPr="00293A4C">
              <w:t>178</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hideMark/>
          </w:tcPr>
          <w:p w:rsidR="0051423B" w:rsidRPr="00293A4C" w:rsidRDefault="0051423B" w:rsidP="00293A4C">
            <w:pPr>
              <w:spacing w:before="100" w:beforeAutospacing="1" w:after="100" w:afterAutospacing="1"/>
              <w:ind w:right="-142"/>
              <w:contextualSpacing/>
              <w:jc w:val="center"/>
            </w:pPr>
            <w:r w:rsidRPr="00293A4C">
              <w:t>152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1423B" w:rsidRPr="00293A4C" w:rsidRDefault="0051423B" w:rsidP="00293A4C">
            <w:pPr>
              <w:spacing w:before="100" w:beforeAutospacing="1" w:after="100" w:afterAutospacing="1"/>
              <w:ind w:right="-142"/>
              <w:contextualSpacing/>
              <w:jc w:val="center"/>
              <w:rPr>
                <w:b/>
                <w:bCs/>
                <w:i/>
                <w:iCs/>
              </w:rPr>
            </w:pPr>
            <w:r w:rsidRPr="00293A4C">
              <w:rPr>
                <w:b/>
                <w:bCs/>
                <w:i/>
                <w:iCs/>
              </w:rPr>
              <w:t>330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tcPr>
          <w:p w:rsidR="0051423B" w:rsidRPr="00293A4C" w:rsidRDefault="0051423B" w:rsidP="00293A4C">
            <w:pPr>
              <w:spacing w:before="100" w:beforeAutospacing="1" w:after="100" w:afterAutospacing="1"/>
              <w:ind w:right="-142"/>
              <w:contextualSpacing/>
              <w:jc w:val="center"/>
            </w:pPr>
            <w:r w:rsidRPr="00293A4C">
              <w:t>246,62</w:t>
            </w:r>
          </w:p>
        </w:tc>
      </w:tr>
      <w:tr w:rsidR="0051423B" w:rsidRPr="0060267C" w:rsidTr="003E24A8">
        <w:trPr>
          <w:trHeight w:val="479"/>
        </w:trPr>
        <w:tc>
          <w:tcPr>
            <w:tcW w:w="2544" w:type="dxa"/>
            <w:tcBorders>
              <w:top w:val="single" w:sz="6" w:space="0" w:color="CCCCCC"/>
              <w:left w:val="single" w:sz="6" w:space="0" w:color="000000"/>
              <w:bottom w:val="single" w:sz="6" w:space="0" w:color="000000"/>
              <w:right w:val="single" w:sz="4" w:space="0" w:color="auto"/>
            </w:tcBorders>
            <w:tcMar>
              <w:top w:w="30" w:type="dxa"/>
              <w:left w:w="45" w:type="dxa"/>
              <w:bottom w:w="30" w:type="dxa"/>
              <w:right w:w="45" w:type="dxa"/>
            </w:tcMar>
            <w:vAlign w:val="bottom"/>
            <w:hideMark/>
          </w:tcPr>
          <w:p w:rsidR="0051423B" w:rsidRPr="00293A4C" w:rsidRDefault="003E24A8" w:rsidP="00293A4C">
            <w:r w:rsidRPr="00293A4C">
              <w:t>Громадська організація "Притулок для тварин "</w:t>
            </w:r>
            <w:proofErr w:type="spellStart"/>
            <w:r w:rsidRPr="00293A4C">
              <w:t>Сіріус</w:t>
            </w:r>
            <w:proofErr w:type="spellEnd"/>
            <w:r w:rsidRPr="00293A4C">
              <w:t>"</w:t>
            </w:r>
          </w:p>
        </w:tc>
        <w:tc>
          <w:tcPr>
            <w:tcW w:w="70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51423B" w:rsidRPr="00293A4C" w:rsidRDefault="0051423B" w:rsidP="00293A4C">
            <w:pPr>
              <w:spacing w:before="100" w:beforeAutospacing="1" w:after="100" w:afterAutospacing="1"/>
              <w:ind w:right="-142"/>
              <w:contextualSpacing/>
              <w:jc w:val="center"/>
            </w:pPr>
            <w:r w:rsidRPr="00293A4C">
              <w:t>3051</w:t>
            </w:r>
          </w:p>
        </w:tc>
        <w:tc>
          <w:tcPr>
            <w:tcW w:w="70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51423B" w:rsidRPr="00293A4C" w:rsidRDefault="0051423B" w:rsidP="00293A4C">
            <w:pPr>
              <w:spacing w:before="100" w:beforeAutospacing="1" w:after="100" w:afterAutospacing="1"/>
              <w:ind w:right="-142"/>
              <w:contextualSpacing/>
              <w:jc w:val="center"/>
            </w:pPr>
            <w:r w:rsidRPr="00293A4C">
              <w:t>212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1423B" w:rsidRPr="00293A4C" w:rsidRDefault="0051423B" w:rsidP="00293A4C">
            <w:pPr>
              <w:spacing w:before="100" w:beforeAutospacing="1" w:after="100" w:afterAutospacing="1"/>
              <w:ind w:right="-142"/>
              <w:contextualSpacing/>
              <w:jc w:val="center"/>
              <w:rPr>
                <w:b/>
                <w:bCs/>
                <w:i/>
                <w:iCs/>
              </w:rPr>
            </w:pPr>
            <w:r w:rsidRPr="00293A4C">
              <w:rPr>
                <w:b/>
                <w:bCs/>
                <w:i/>
                <w:iCs/>
              </w:rPr>
              <w:t>3297</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tcPr>
          <w:p w:rsidR="0051423B" w:rsidRPr="00293A4C" w:rsidRDefault="0051423B" w:rsidP="00293A4C">
            <w:pPr>
              <w:spacing w:before="100" w:beforeAutospacing="1" w:after="100" w:afterAutospacing="1"/>
              <w:ind w:right="-142"/>
              <w:contextualSpacing/>
              <w:jc w:val="center"/>
            </w:pPr>
            <w:r w:rsidRPr="00293A4C">
              <w:t>1081,9</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hideMark/>
          </w:tcPr>
          <w:p w:rsidR="0051423B" w:rsidRPr="00293A4C" w:rsidRDefault="0051423B" w:rsidP="00293A4C">
            <w:pPr>
              <w:spacing w:before="100" w:beforeAutospacing="1" w:after="100" w:afterAutospacing="1"/>
              <w:ind w:right="-142"/>
              <w:contextualSpacing/>
              <w:jc w:val="center"/>
            </w:pPr>
            <w:r w:rsidRPr="00293A4C">
              <w:t>2849</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hideMark/>
          </w:tcPr>
          <w:p w:rsidR="0051423B" w:rsidRPr="00293A4C" w:rsidRDefault="0051423B" w:rsidP="00293A4C">
            <w:pPr>
              <w:spacing w:before="100" w:beforeAutospacing="1" w:after="100" w:afterAutospacing="1"/>
              <w:ind w:right="-142"/>
              <w:contextualSpacing/>
              <w:jc w:val="center"/>
            </w:pPr>
            <w:r w:rsidRPr="00293A4C">
              <w:t>186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1423B" w:rsidRPr="00293A4C" w:rsidRDefault="0051423B" w:rsidP="00293A4C">
            <w:pPr>
              <w:spacing w:before="100" w:beforeAutospacing="1" w:after="100" w:afterAutospacing="1"/>
              <w:ind w:right="-142"/>
              <w:contextualSpacing/>
              <w:jc w:val="center"/>
              <w:rPr>
                <w:b/>
                <w:bCs/>
                <w:i/>
                <w:iCs/>
              </w:rPr>
            </w:pPr>
            <w:r w:rsidRPr="00293A4C">
              <w:rPr>
                <w:b/>
                <w:bCs/>
                <w:i/>
                <w:iCs/>
              </w:rPr>
              <w:t>3035</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tcPr>
          <w:p w:rsidR="0051423B" w:rsidRPr="00293A4C" w:rsidRDefault="0051423B" w:rsidP="00293A4C">
            <w:pPr>
              <w:spacing w:before="100" w:beforeAutospacing="1" w:after="100" w:afterAutospacing="1"/>
              <w:ind w:right="-142"/>
              <w:contextualSpacing/>
              <w:jc w:val="center"/>
            </w:pPr>
            <w:r w:rsidRPr="00293A4C">
              <w:t>2279,64</w:t>
            </w:r>
          </w:p>
        </w:tc>
      </w:tr>
      <w:tr w:rsidR="0051423B" w:rsidRPr="0060267C" w:rsidTr="003E24A8">
        <w:trPr>
          <w:trHeight w:val="315"/>
        </w:trPr>
        <w:tc>
          <w:tcPr>
            <w:tcW w:w="2544" w:type="dxa"/>
            <w:tcBorders>
              <w:top w:val="single" w:sz="6" w:space="0" w:color="CCCCCC"/>
              <w:left w:val="single" w:sz="6" w:space="0" w:color="000000"/>
              <w:bottom w:val="single" w:sz="6" w:space="0" w:color="000000"/>
              <w:right w:val="single" w:sz="4" w:space="0" w:color="auto"/>
            </w:tcBorders>
            <w:tcMar>
              <w:top w:w="30" w:type="dxa"/>
              <w:left w:w="45" w:type="dxa"/>
              <w:bottom w:w="30" w:type="dxa"/>
              <w:right w:w="45" w:type="dxa"/>
            </w:tcMar>
            <w:vAlign w:val="bottom"/>
            <w:hideMark/>
          </w:tcPr>
          <w:p w:rsidR="0051423B" w:rsidRPr="00293A4C" w:rsidRDefault="003E24A8" w:rsidP="00293A4C">
            <w:r w:rsidRPr="00293A4C">
              <w:t>Громадська організація "Товариство захисту тварин "SOS"</w:t>
            </w:r>
          </w:p>
        </w:tc>
        <w:tc>
          <w:tcPr>
            <w:tcW w:w="70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51423B" w:rsidRPr="00293A4C" w:rsidRDefault="0051423B" w:rsidP="00293A4C">
            <w:pPr>
              <w:spacing w:before="100" w:beforeAutospacing="1" w:after="100" w:afterAutospacing="1"/>
              <w:ind w:right="-142"/>
              <w:contextualSpacing/>
              <w:jc w:val="center"/>
            </w:pPr>
            <w:r w:rsidRPr="00293A4C">
              <w:t>427</w:t>
            </w:r>
          </w:p>
        </w:tc>
        <w:tc>
          <w:tcPr>
            <w:tcW w:w="70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51423B" w:rsidRPr="00293A4C" w:rsidRDefault="0051423B" w:rsidP="00293A4C">
            <w:pPr>
              <w:spacing w:before="100" w:beforeAutospacing="1" w:after="100" w:afterAutospacing="1"/>
              <w:ind w:right="-142"/>
              <w:contextualSpacing/>
              <w:jc w:val="center"/>
            </w:pPr>
            <w:r w:rsidRPr="00293A4C">
              <w:t>119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1423B" w:rsidRPr="00293A4C" w:rsidRDefault="0051423B" w:rsidP="00293A4C">
            <w:pPr>
              <w:spacing w:before="100" w:beforeAutospacing="1" w:after="100" w:afterAutospacing="1"/>
              <w:ind w:right="-142"/>
              <w:contextualSpacing/>
              <w:jc w:val="center"/>
              <w:rPr>
                <w:b/>
                <w:bCs/>
                <w:i/>
                <w:iCs/>
              </w:rPr>
            </w:pPr>
            <w:r w:rsidRPr="00293A4C">
              <w:rPr>
                <w:b/>
                <w:bCs/>
                <w:i/>
                <w:iCs/>
              </w:rPr>
              <w:t>546</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tcPr>
          <w:p w:rsidR="0051423B" w:rsidRPr="00293A4C" w:rsidRDefault="0051423B" w:rsidP="00293A4C">
            <w:pPr>
              <w:spacing w:before="100" w:beforeAutospacing="1" w:after="100" w:afterAutospacing="1"/>
              <w:ind w:right="-142"/>
              <w:contextualSpacing/>
              <w:jc w:val="center"/>
              <w:rPr>
                <w:lang w:val="en-US"/>
              </w:rPr>
            </w:pPr>
            <w:r w:rsidRPr="00293A4C">
              <w:rPr>
                <w:lang w:val="en-US"/>
              </w:rPr>
              <w:t>344,74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hideMark/>
          </w:tcPr>
          <w:p w:rsidR="0051423B" w:rsidRPr="00293A4C" w:rsidRDefault="0051423B" w:rsidP="00293A4C">
            <w:pPr>
              <w:spacing w:before="100" w:beforeAutospacing="1" w:after="100" w:afterAutospacing="1"/>
              <w:ind w:right="-142"/>
              <w:contextualSpacing/>
              <w:jc w:val="center"/>
            </w:pPr>
            <w:r w:rsidRPr="00293A4C">
              <w:t>506</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hideMark/>
          </w:tcPr>
          <w:p w:rsidR="0051423B" w:rsidRPr="00293A4C" w:rsidRDefault="0051423B" w:rsidP="00293A4C">
            <w:pPr>
              <w:spacing w:before="100" w:beforeAutospacing="1" w:after="100" w:afterAutospacing="1"/>
              <w:ind w:right="-142"/>
              <w:contextualSpacing/>
              <w:jc w:val="center"/>
            </w:pPr>
            <w:r w:rsidRPr="00293A4C">
              <w:t>123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1423B" w:rsidRPr="00293A4C" w:rsidRDefault="0051423B" w:rsidP="00293A4C">
            <w:pPr>
              <w:spacing w:before="100" w:beforeAutospacing="1" w:after="100" w:afterAutospacing="1"/>
              <w:ind w:right="-142"/>
              <w:contextualSpacing/>
              <w:jc w:val="center"/>
              <w:rPr>
                <w:b/>
                <w:bCs/>
                <w:i/>
                <w:iCs/>
              </w:rPr>
            </w:pPr>
            <w:r w:rsidRPr="00293A4C">
              <w:rPr>
                <w:b/>
                <w:bCs/>
                <w:i/>
                <w:iCs/>
              </w:rPr>
              <w:t>629</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tcPr>
          <w:p w:rsidR="0051423B" w:rsidRPr="00293A4C" w:rsidRDefault="0051423B" w:rsidP="00293A4C">
            <w:pPr>
              <w:spacing w:before="100" w:beforeAutospacing="1" w:after="100" w:afterAutospacing="1"/>
              <w:ind w:right="-142"/>
              <w:contextualSpacing/>
              <w:jc w:val="center"/>
            </w:pPr>
            <w:r w:rsidRPr="00293A4C">
              <w:t>472,21</w:t>
            </w:r>
          </w:p>
        </w:tc>
      </w:tr>
      <w:tr w:rsidR="0051423B" w:rsidRPr="0060267C" w:rsidTr="003E24A8">
        <w:trPr>
          <w:trHeight w:val="315"/>
        </w:trPr>
        <w:tc>
          <w:tcPr>
            <w:tcW w:w="2544" w:type="dxa"/>
            <w:tcBorders>
              <w:top w:val="single" w:sz="6" w:space="0" w:color="CCCCCC"/>
              <w:left w:val="single" w:sz="6" w:space="0" w:color="000000"/>
              <w:bottom w:val="single" w:sz="6" w:space="0" w:color="000000"/>
              <w:right w:val="single" w:sz="4" w:space="0" w:color="auto"/>
            </w:tcBorders>
            <w:tcMar>
              <w:top w:w="30" w:type="dxa"/>
              <w:left w:w="45" w:type="dxa"/>
              <w:bottom w:w="30" w:type="dxa"/>
              <w:right w:w="45" w:type="dxa"/>
            </w:tcMar>
            <w:vAlign w:val="bottom"/>
            <w:hideMark/>
          </w:tcPr>
          <w:p w:rsidR="0051423B" w:rsidRPr="00293A4C" w:rsidRDefault="003E24A8" w:rsidP="00293A4C">
            <w:r w:rsidRPr="00293A4C">
              <w:t>Громадська організація "Центр культури стосунків людей                           та тварин"</w:t>
            </w:r>
          </w:p>
        </w:tc>
        <w:tc>
          <w:tcPr>
            <w:tcW w:w="70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51423B" w:rsidRPr="00293A4C" w:rsidRDefault="0051423B" w:rsidP="00293A4C">
            <w:pPr>
              <w:spacing w:before="100" w:beforeAutospacing="1" w:after="100" w:afterAutospacing="1"/>
              <w:ind w:right="-142"/>
              <w:contextualSpacing/>
              <w:jc w:val="center"/>
            </w:pPr>
            <w:r w:rsidRPr="00293A4C">
              <w:t>425</w:t>
            </w:r>
          </w:p>
        </w:tc>
        <w:tc>
          <w:tcPr>
            <w:tcW w:w="70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51423B" w:rsidRPr="00293A4C" w:rsidRDefault="0051423B" w:rsidP="00293A4C">
            <w:pPr>
              <w:spacing w:before="100" w:beforeAutospacing="1" w:after="100" w:afterAutospacing="1"/>
              <w:ind w:right="-142"/>
              <w:contextualSpacing/>
              <w:jc w:val="center"/>
            </w:pPr>
            <w:r w:rsidRPr="00293A4C">
              <w:t>137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1423B" w:rsidRPr="00293A4C" w:rsidRDefault="0051423B" w:rsidP="00293A4C">
            <w:pPr>
              <w:spacing w:before="100" w:beforeAutospacing="1" w:after="100" w:afterAutospacing="1"/>
              <w:ind w:right="-142"/>
              <w:contextualSpacing/>
              <w:jc w:val="center"/>
              <w:rPr>
                <w:b/>
                <w:bCs/>
                <w:i/>
                <w:iCs/>
              </w:rPr>
            </w:pPr>
            <w:r w:rsidRPr="00293A4C">
              <w:rPr>
                <w:b/>
                <w:bCs/>
                <w:i/>
                <w:iCs/>
              </w:rPr>
              <w:t>570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tcPr>
          <w:p w:rsidR="0051423B" w:rsidRPr="00293A4C" w:rsidRDefault="0051423B" w:rsidP="00293A4C">
            <w:pPr>
              <w:spacing w:before="100" w:beforeAutospacing="1" w:after="100" w:afterAutospacing="1"/>
              <w:ind w:right="-142"/>
              <w:contextualSpacing/>
              <w:jc w:val="center"/>
            </w:pPr>
            <w:r w:rsidRPr="00293A4C">
              <w:t>353,84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hideMark/>
          </w:tcPr>
          <w:p w:rsidR="0051423B" w:rsidRPr="00293A4C" w:rsidRDefault="0051423B" w:rsidP="00293A4C">
            <w:pPr>
              <w:spacing w:before="100" w:beforeAutospacing="1" w:after="100" w:afterAutospacing="1"/>
              <w:ind w:right="-142"/>
              <w:contextualSpacing/>
              <w:jc w:val="center"/>
            </w:pPr>
            <w:r w:rsidRPr="00293A4C">
              <w:t>0</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hideMark/>
          </w:tcPr>
          <w:p w:rsidR="0051423B" w:rsidRPr="00293A4C" w:rsidRDefault="0051423B" w:rsidP="00293A4C">
            <w:pPr>
              <w:spacing w:before="100" w:beforeAutospacing="1" w:after="100" w:afterAutospacing="1"/>
              <w:ind w:right="-142"/>
              <w:contextualSpacing/>
              <w:jc w:val="center"/>
            </w:pPr>
            <w:r w:rsidRPr="00293A4C">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1423B" w:rsidRPr="00293A4C" w:rsidRDefault="0051423B" w:rsidP="00293A4C">
            <w:pPr>
              <w:spacing w:before="100" w:beforeAutospacing="1" w:after="100" w:afterAutospacing="1"/>
              <w:ind w:right="-142"/>
              <w:contextualSpacing/>
              <w:jc w:val="center"/>
              <w:rPr>
                <w:b/>
                <w:bCs/>
                <w:i/>
                <w:iCs/>
              </w:rPr>
            </w:pPr>
            <w:r w:rsidRPr="00293A4C">
              <w:rPr>
                <w:b/>
                <w:bCs/>
                <w:i/>
                <w:iCs/>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tcPr>
          <w:p w:rsidR="0051423B" w:rsidRPr="00293A4C" w:rsidRDefault="0051423B" w:rsidP="00293A4C">
            <w:pPr>
              <w:spacing w:before="100" w:beforeAutospacing="1" w:after="100" w:afterAutospacing="1"/>
              <w:ind w:right="-142"/>
              <w:contextualSpacing/>
              <w:jc w:val="center"/>
            </w:pPr>
            <w:r w:rsidRPr="00293A4C">
              <w:t>0,0</w:t>
            </w:r>
          </w:p>
        </w:tc>
      </w:tr>
      <w:tr w:rsidR="0051423B" w:rsidRPr="0060267C" w:rsidTr="003E24A8">
        <w:trPr>
          <w:trHeight w:val="315"/>
        </w:trPr>
        <w:tc>
          <w:tcPr>
            <w:tcW w:w="25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1423B" w:rsidRPr="00293A4C" w:rsidRDefault="0051423B" w:rsidP="00293A4C">
            <w:pPr>
              <w:spacing w:before="100" w:beforeAutospacing="1" w:after="100" w:afterAutospacing="1"/>
              <w:ind w:right="-142"/>
              <w:contextualSpacing/>
              <w:jc w:val="both"/>
              <w:rPr>
                <w:b/>
                <w:bCs/>
              </w:rPr>
            </w:pPr>
            <w:r w:rsidRPr="00293A4C">
              <w:rPr>
                <w:b/>
                <w:bCs/>
              </w:rPr>
              <w:t>РАЗОМ</w:t>
            </w:r>
          </w:p>
        </w:tc>
        <w:tc>
          <w:tcPr>
            <w:tcW w:w="709"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1423B" w:rsidRPr="00293A4C" w:rsidRDefault="0051423B" w:rsidP="00293A4C">
            <w:pPr>
              <w:spacing w:before="100" w:beforeAutospacing="1" w:after="100" w:afterAutospacing="1"/>
              <w:ind w:right="-142"/>
              <w:contextualSpacing/>
              <w:jc w:val="center"/>
              <w:rPr>
                <w:b/>
                <w:bCs/>
              </w:rPr>
            </w:pPr>
            <w:r w:rsidRPr="00293A4C">
              <w:rPr>
                <w:b/>
                <w:bCs/>
              </w:rPr>
              <w:t>4060</w:t>
            </w:r>
          </w:p>
        </w:tc>
        <w:tc>
          <w:tcPr>
            <w:tcW w:w="708"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1423B" w:rsidRPr="00293A4C" w:rsidRDefault="0051423B" w:rsidP="00293A4C">
            <w:pPr>
              <w:spacing w:before="100" w:beforeAutospacing="1" w:after="100" w:afterAutospacing="1"/>
              <w:ind w:right="-142"/>
              <w:contextualSpacing/>
              <w:jc w:val="center"/>
              <w:rPr>
                <w:b/>
                <w:bCs/>
              </w:rPr>
            </w:pPr>
            <w:r w:rsidRPr="00293A4C">
              <w:rPr>
                <w:b/>
                <w:bCs/>
              </w:rPr>
              <w:t>691</w:t>
            </w:r>
          </w:p>
        </w:tc>
        <w:tc>
          <w:tcPr>
            <w:tcW w:w="709" w:type="dxa"/>
            <w:tcBorders>
              <w:top w:val="single" w:sz="4" w:space="0" w:color="auto"/>
              <w:left w:val="single" w:sz="6" w:space="0" w:color="CCCCCC"/>
              <w:bottom w:val="single" w:sz="6" w:space="0" w:color="000000"/>
              <w:right w:val="single" w:sz="6" w:space="0" w:color="CCCCCC"/>
            </w:tcBorders>
            <w:shd w:val="clear" w:color="auto" w:fill="auto"/>
            <w:vAlign w:val="bottom"/>
          </w:tcPr>
          <w:p w:rsidR="0051423B" w:rsidRPr="00293A4C" w:rsidRDefault="0051423B" w:rsidP="00293A4C">
            <w:pPr>
              <w:spacing w:before="100" w:beforeAutospacing="1" w:after="100" w:afterAutospacing="1"/>
              <w:ind w:right="-142"/>
              <w:contextualSpacing/>
              <w:jc w:val="center"/>
              <w:rPr>
                <w:b/>
                <w:bCs/>
                <w:color w:val="FF0000"/>
              </w:rPr>
            </w:pPr>
            <w:r w:rsidRPr="00293A4C">
              <w:rPr>
                <w:b/>
                <w:bCs/>
              </w:rPr>
              <w:t>4751</w:t>
            </w:r>
          </w:p>
        </w:tc>
        <w:tc>
          <w:tcPr>
            <w:tcW w:w="1134" w:type="dxa"/>
            <w:tcBorders>
              <w:top w:val="single" w:sz="4" w:space="0" w:color="auto"/>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51423B" w:rsidRPr="00293A4C" w:rsidRDefault="0051423B" w:rsidP="00293A4C">
            <w:pPr>
              <w:spacing w:before="100" w:beforeAutospacing="1" w:after="100" w:afterAutospacing="1"/>
              <w:ind w:right="-142"/>
              <w:contextualSpacing/>
              <w:jc w:val="center"/>
              <w:rPr>
                <w:b/>
              </w:rPr>
            </w:pPr>
            <w:r w:rsidRPr="00293A4C">
              <w:rPr>
                <w:b/>
              </w:rPr>
              <w:t>2018,85</w:t>
            </w:r>
          </w:p>
        </w:tc>
        <w:tc>
          <w:tcPr>
            <w:tcW w:w="851" w:type="dxa"/>
            <w:tcBorders>
              <w:top w:val="single" w:sz="4" w:space="0" w:color="auto"/>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1423B" w:rsidRPr="00293A4C" w:rsidRDefault="0051423B" w:rsidP="00293A4C">
            <w:pPr>
              <w:spacing w:before="100" w:beforeAutospacing="1" w:after="100" w:afterAutospacing="1"/>
              <w:ind w:right="-142"/>
              <w:contextualSpacing/>
              <w:jc w:val="center"/>
              <w:rPr>
                <w:b/>
                <w:bCs/>
              </w:rPr>
            </w:pPr>
            <w:r w:rsidRPr="00293A4C">
              <w:rPr>
                <w:b/>
                <w:bCs/>
              </w:rPr>
              <w:t>3533</w:t>
            </w:r>
          </w:p>
        </w:tc>
        <w:tc>
          <w:tcPr>
            <w:tcW w:w="708" w:type="dxa"/>
            <w:tcBorders>
              <w:top w:val="single" w:sz="4" w:space="0" w:color="auto"/>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1423B" w:rsidRPr="00293A4C" w:rsidRDefault="0051423B" w:rsidP="00293A4C">
            <w:pPr>
              <w:spacing w:before="100" w:beforeAutospacing="1" w:after="100" w:afterAutospacing="1"/>
              <w:ind w:right="-142"/>
              <w:contextualSpacing/>
              <w:jc w:val="center"/>
              <w:rPr>
                <w:b/>
                <w:bCs/>
              </w:rPr>
            </w:pPr>
            <w:r w:rsidRPr="00293A4C">
              <w:rPr>
                <w:b/>
                <w:bCs/>
              </w:rPr>
              <w:t>461</w:t>
            </w:r>
          </w:p>
        </w:tc>
        <w:tc>
          <w:tcPr>
            <w:tcW w:w="851" w:type="dxa"/>
            <w:tcBorders>
              <w:top w:val="single" w:sz="4" w:space="0" w:color="auto"/>
              <w:left w:val="single" w:sz="6" w:space="0" w:color="CCCCCC"/>
              <w:bottom w:val="single" w:sz="6" w:space="0" w:color="000000"/>
              <w:right w:val="single" w:sz="6" w:space="0" w:color="CCCCCC"/>
            </w:tcBorders>
            <w:shd w:val="clear" w:color="auto" w:fill="auto"/>
            <w:vAlign w:val="bottom"/>
          </w:tcPr>
          <w:p w:rsidR="0051423B" w:rsidRPr="00293A4C" w:rsidRDefault="0051423B" w:rsidP="00293A4C">
            <w:pPr>
              <w:spacing w:before="100" w:beforeAutospacing="1" w:after="100" w:afterAutospacing="1"/>
              <w:ind w:right="-142"/>
              <w:contextualSpacing/>
              <w:jc w:val="center"/>
              <w:rPr>
                <w:b/>
                <w:bCs/>
              </w:rPr>
            </w:pPr>
            <w:r w:rsidRPr="00293A4C">
              <w:rPr>
                <w:b/>
                <w:bCs/>
              </w:rPr>
              <w:t>3994</w:t>
            </w:r>
          </w:p>
        </w:tc>
        <w:tc>
          <w:tcPr>
            <w:tcW w:w="1417" w:type="dxa"/>
            <w:tcBorders>
              <w:top w:val="single" w:sz="4" w:space="0" w:color="auto"/>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51423B" w:rsidRPr="008A06E1" w:rsidRDefault="0051423B" w:rsidP="00293A4C">
            <w:pPr>
              <w:spacing w:before="100" w:beforeAutospacing="1" w:after="100" w:afterAutospacing="1"/>
              <w:ind w:right="-142"/>
              <w:contextualSpacing/>
              <w:jc w:val="center"/>
              <w:rPr>
                <w:b/>
                <w:lang w:val="en-US"/>
              </w:rPr>
            </w:pPr>
            <w:r w:rsidRPr="00293A4C">
              <w:rPr>
                <w:b/>
              </w:rPr>
              <w:t>2998,47</w:t>
            </w:r>
          </w:p>
        </w:tc>
      </w:tr>
    </w:tbl>
    <w:p w:rsidR="006173D2" w:rsidRDefault="006173D2" w:rsidP="0060267C">
      <w:pPr>
        <w:spacing w:before="100" w:beforeAutospacing="1" w:after="100" w:afterAutospacing="1"/>
        <w:ind w:right="-142" w:firstLine="567"/>
        <w:contextualSpacing/>
        <w:jc w:val="both"/>
        <w:rPr>
          <w:sz w:val="28"/>
          <w:szCs w:val="28"/>
        </w:rPr>
      </w:pPr>
    </w:p>
    <w:p w:rsidR="00F32DE0" w:rsidRPr="008A06E1" w:rsidRDefault="00F32DE0" w:rsidP="0060267C">
      <w:pPr>
        <w:spacing w:before="100" w:beforeAutospacing="1" w:after="100" w:afterAutospacing="1"/>
        <w:ind w:right="-142" w:firstLine="567"/>
        <w:contextualSpacing/>
        <w:jc w:val="both"/>
        <w:rPr>
          <w:sz w:val="28"/>
          <w:szCs w:val="28"/>
        </w:rPr>
      </w:pPr>
      <w:r w:rsidRPr="008A06E1">
        <w:rPr>
          <w:sz w:val="28"/>
          <w:szCs w:val="28"/>
        </w:rPr>
        <w:t>Окрім суто ветеринарного аспекту, гуманне ставлення до тварин є важливим маркером морального та соціального розвитку суспільства. Це відображає рівень утвердження європейських гуманістичних цінностей та демонструє готовність громадян брати відповідальність за навколишнє середовище.</w:t>
      </w:r>
    </w:p>
    <w:p w:rsidR="00F32DE0" w:rsidRPr="008A06E1" w:rsidRDefault="00F32DE0" w:rsidP="0060267C">
      <w:pPr>
        <w:spacing w:before="100" w:beforeAutospacing="1" w:after="100" w:afterAutospacing="1"/>
        <w:ind w:right="-142" w:firstLine="567"/>
        <w:contextualSpacing/>
        <w:jc w:val="both"/>
        <w:rPr>
          <w:sz w:val="28"/>
          <w:szCs w:val="28"/>
        </w:rPr>
      </w:pPr>
      <w:r w:rsidRPr="008A06E1">
        <w:rPr>
          <w:sz w:val="28"/>
          <w:szCs w:val="28"/>
        </w:rPr>
        <w:t>Попри значний обсяг виконаної роботи, у столиці залишаються актуальними низка питань, що потребують подальшого вирішення:</w:t>
      </w:r>
    </w:p>
    <w:p w:rsidR="00F32DE0" w:rsidRPr="008A06E1" w:rsidRDefault="00975405" w:rsidP="0060267C">
      <w:pPr>
        <w:spacing w:before="100" w:beforeAutospacing="1" w:after="100" w:afterAutospacing="1"/>
        <w:ind w:right="-142" w:firstLine="567"/>
        <w:contextualSpacing/>
        <w:jc w:val="both"/>
        <w:rPr>
          <w:sz w:val="28"/>
          <w:szCs w:val="28"/>
        </w:rPr>
      </w:pPr>
      <w:r w:rsidRPr="008A06E1">
        <w:rPr>
          <w:sz w:val="28"/>
          <w:szCs w:val="28"/>
        </w:rPr>
        <w:t xml:space="preserve">- </w:t>
      </w:r>
      <w:r w:rsidR="006D1806" w:rsidRPr="008A06E1">
        <w:rPr>
          <w:sz w:val="28"/>
          <w:szCs w:val="28"/>
        </w:rPr>
        <w:t>б</w:t>
      </w:r>
      <w:r w:rsidR="00F32DE0" w:rsidRPr="008A06E1">
        <w:rPr>
          <w:sz w:val="28"/>
          <w:szCs w:val="28"/>
        </w:rPr>
        <w:t>удівництво міського центру захисту тварин європейського зразка.</w:t>
      </w:r>
      <w:r w:rsidR="006D1806" w:rsidRPr="008A06E1">
        <w:rPr>
          <w:sz w:val="28"/>
          <w:szCs w:val="28"/>
        </w:rPr>
        <w:t xml:space="preserve"> </w:t>
      </w:r>
      <w:r w:rsidR="00F32DE0" w:rsidRPr="008A06E1">
        <w:rPr>
          <w:sz w:val="28"/>
          <w:szCs w:val="28"/>
        </w:rPr>
        <w:t>Важливо продовжити будівництво сучасного центру, який відповідатиме міжнародним стандартам захисту та гуманного поводження з тваринами.</w:t>
      </w:r>
      <w:r w:rsidR="006D1806" w:rsidRPr="008A06E1">
        <w:rPr>
          <w:sz w:val="28"/>
          <w:szCs w:val="28"/>
        </w:rPr>
        <w:t xml:space="preserve"> </w:t>
      </w:r>
      <w:r w:rsidR="00F32DE0" w:rsidRPr="008A06E1">
        <w:rPr>
          <w:sz w:val="28"/>
          <w:szCs w:val="28"/>
        </w:rPr>
        <w:t xml:space="preserve">Необхідно оновити </w:t>
      </w:r>
      <w:proofErr w:type="spellStart"/>
      <w:r w:rsidR="00F32DE0" w:rsidRPr="008A06E1">
        <w:rPr>
          <w:sz w:val="28"/>
          <w:szCs w:val="28"/>
        </w:rPr>
        <w:t>проєктно</w:t>
      </w:r>
      <w:proofErr w:type="spellEnd"/>
      <w:r w:rsidR="00F32DE0" w:rsidRPr="008A06E1">
        <w:rPr>
          <w:sz w:val="28"/>
          <w:szCs w:val="28"/>
        </w:rPr>
        <w:t>-кошторисну документацію відповідно до сучасних вимог.</w:t>
      </w:r>
      <w:r w:rsidR="006D1806" w:rsidRPr="008A06E1">
        <w:rPr>
          <w:sz w:val="28"/>
          <w:szCs w:val="28"/>
        </w:rPr>
        <w:t xml:space="preserve"> </w:t>
      </w:r>
      <w:r w:rsidR="00F32DE0" w:rsidRPr="008A06E1">
        <w:rPr>
          <w:sz w:val="28"/>
          <w:szCs w:val="28"/>
        </w:rPr>
        <w:t xml:space="preserve">Станом на 01.04.2025 року рівень будівельної готовності центру становить 38,9%, і для завершення </w:t>
      </w:r>
      <w:proofErr w:type="spellStart"/>
      <w:r w:rsidR="00F32DE0" w:rsidRPr="008A06E1">
        <w:rPr>
          <w:sz w:val="28"/>
          <w:szCs w:val="28"/>
        </w:rPr>
        <w:t>проєкту</w:t>
      </w:r>
      <w:proofErr w:type="spellEnd"/>
      <w:r w:rsidR="00F32DE0" w:rsidRPr="008A06E1">
        <w:rPr>
          <w:sz w:val="28"/>
          <w:szCs w:val="28"/>
        </w:rPr>
        <w:t xml:space="preserve"> потрібне стабільне фінансування </w:t>
      </w:r>
      <w:r w:rsidR="006D1806" w:rsidRPr="008A06E1">
        <w:rPr>
          <w:sz w:val="28"/>
          <w:szCs w:val="28"/>
        </w:rPr>
        <w:t>та контроль за виконанням робіт;</w:t>
      </w:r>
    </w:p>
    <w:p w:rsidR="00F32DE0" w:rsidRPr="008A06E1" w:rsidRDefault="00975405" w:rsidP="0060267C">
      <w:pPr>
        <w:spacing w:before="100" w:beforeAutospacing="1" w:after="100" w:afterAutospacing="1"/>
        <w:ind w:right="-142" w:firstLine="567"/>
        <w:contextualSpacing/>
        <w:jc w:val="both"/>
        <w:rPr>
          <w:sz w:val="28"/>
          <w:szCs w:val="28"/>
        </w:rPr>
      </w:pPr>
      <w:r w:rsidRPr="008A06E1">
        <w:rPr>
          <w:sz w:val="28"/>
          <w:szCs w:val="28"/>
        </w:rPr>
        <w:t xml:space="preserve">- </w:t>
      </w:r>
      <w:r w:rsidR="006D1806" w:rsidRPr="008A06E1">
        <w:rPr>
          <w:sz w:val="28"/>
          <w:szCs w:val="28"/>
        </w:rPr>
        <w:t>п</w:t>
      </w:r>
      <w:r w:rsidR="00F32DE0" w:rsidRPr="008A06E1">
        <w:rPr>
          <w:sz w:val="28"/>
          <w:szCs w:val="28"/>
        </w:rPr>
        <w:t>опуляризація гуманного ставлення до тварин та підвищення обізнаності населення.</w:t>
      </w:r>
      <w:r w:rsidR="006D1806" w:rsidRPr="008A06E1">
        <w:rPr>
          <w:sz w:val="28"/>
          <w:szCs w:val="28"/>
        </w:rPr>
        <w:t xml:space="preserve"> </w:t>
      </w:r>
      <w:r w:rsidR="00F32DE0" w:rsidRPr="008A06E1">
        <w:rPr>
          <w:sz w:val="28"/>
          <w:szCs w:val="28"/>
        </w:rPr>
        <w:t>Важливою складовою вирішення проблеми є просвітницька діяльність, спрямована на формування відповідального ставлення до домашніх та безпритульних тварин.</w:t>
      </w:r>
      <w:r w:rsidR="006D1806" w:rsidRPr="008A06E1">
        <w:rPr>
          <w:sz w:val="28"/>
          <w:szCs w:val="28"/>
        </w:rPr>
        <w:t xml:space="preserve"> </w:t>
      </w:r>
      <w:r w:rsidR="00F32DE0" w:rsidRPr="008A06E1">
        <w:rPr>
          <w:sz w:val="28"/>
          <w:szCs w:val="28"/>
        </w:rPr>
        <w:t>У 2022-2024 роках проведено 47 інформаційно-просвітницьких заходів, які допомогли поширити знання серед населення щодо етичного поводження з тваринами.</w:t>
      </w:r>
      <w:r w:rsidR="006D1806" w:rsidRPr="008A06E1">
        <w:rPr>
          <w:sz w:val="28"/>
          <w:szCs w:val="28"/>
        </w:rPr>
        <w:t xml:space="preserve"> </w:t>
      </w:r>
      <w:r w:rsidR="00F32DE0" w:rsidRPr="008A06E1">
        <w:rPr>
          <w:sz w:val="28"/>
          <w:szCs w:val="28"/>
        </w:rPr>
        <w:t xml:space="preserve">У 2024 році організовано два масштабні заходи з прилаштування безпритульних тварин – «Дні </w:t>
      </w:r>
      <w:proofErr w:type="spellStart"/>
      <w:r w:rsidR="00F32DE0" w:rsidRPr="008A06E1">
        <w:rPr>
          <w:sz w:val="28"/>
          <w:szCs w:val="28"/>
        </w:rPr>
        <w:t>адопції</w:t>
      </w:r>
      <w:proofErr w:type="spellEnd"/>
      <w:r w:rsidR="00F32DE0" w:rsidRPr="008A06E1">
        <w:rPr>
          <w:sz w:val="28"/>
          <w:szCs w:val="28"/>
        </w:rPr>
        <w:t xml:space="preserve"> тварин», що сприяли пошуку нових домівок для великої кількості собак і котів.</w:t>
      </w:r>
      <w:r w:rsidR="006D1806" w:rsidRPr="008A06E1">
        <w:rPr>
          <w:sz w:val="28"/>
          <w:szCs w:val="28"/>
        </w:rPr>
        <w:t xml:space="preserve"> </w:t>
      </w:r>
      <w:r w:rsidR="00F32DE0" w:rsidRPr="008A06E1">
        <w:rPr>
          <w:sz w:val="28"/>
          <w:szCs w:val="28"/>
        </w:rPr>
        <w:t>Необхідно продовжити реалізацію таких заходів та впроваджувати нові ініціативи, спрямовані на популяризацію відповідального став</w:t>
      </w:r>
      <w:r w:rsidR="006D1806" w:rsidRPr="008A06E1">
        <w:rPr>
          <w:sz w:val="28"/>
          <w:szCs w:val="28"/>
        </w:rPr>
        <w:t>лення до тварин серед власників;</w:t>
      </w:r>
    </w:p>
    <w:p w:rsidR="00F32DE0" w:rsidRPr="008A06E1" w:rsidRDefault="00975405" w:rsidP="0060267C">
      <w:pPr>
        <w:spacing w:before="100" w:beforeAutospacing="1" w:after="100" w:afterAutospacing="1"/>
        <w:ind w:right="-142" w:firstLine="567"/>
        <w:contextualSpacing/>
        <w:jc w:val="both"/>
        <w:rPr>
          <w:sz w:val="28"/>
          <w:szCs w:val="28"/>
        </w:rPr>
      </w:pPr>
      <w:r w:rsidRPr="008A06E1">
        <w:rPr>
          <w:sz w:val="28"/>
          <w:szCs w:val="28"/>
        </w:rPr>
        <w:lastRenderedPageBreak/>
        <w:t xml:space="preserve">- </w:t>
      </w:r>
      <w:r w:rsidR="006D1806" w:rsidRPr="008A06E1">
        <w:rPr>
          <w:sz w:val="28"/>
          <w:szCs w:val="28"/>
        </w:rPr>
        <w:t>р</w:t>
      </w:r>
      <w:r w:rsidR="00F32DE0" w:rsidRPr="008A06E1">
        <w:rPr>
          <w:sz w:val="28"/>
          <w:szCs w:val="28"/>
        </w:rPr>
        <w:t>озширення міської інфраструктури для вигулу та догляду за тваринами.</w:t>
      </w:r>
      <w:r w:rsidR="006D1806" w:rsidRPr="008A06E1">
        <w:rPr>
          <w:sz w:val="28"/>
          <w:szCs w:val="28"/>
        </w:rPr>
        <w:t xml:space="preserve"> </w:t>
      </w:r>
      <w:r w:rsidR="00F32DE0" w:rsidRPr="008A06E1">
        <w:rPr>
          <w:sz w:val="28"/>
          <w:szCs w:val="28"/>
        </w:rPr>
        <w:t xml:space="preserve">Для комфортного співіснування людей та тварин необхідно розширювати мережу спеціально облаштованих зон </w:t>
      </w:r>
      <w:r w:rsidRPr="008A06E1">
        <w:rPr>
          <w:sz w:val="28"/>
          <w:szCs w:val="28"/>
        </w:rPr>
        <w:t>для вигулу та тренування тварин;</w:t>
      </w:r>
    </w:p>
    <w:p w:rsidR="00F32DE0" w:rsidRPr="008A06E1" w:rsidRDefault="00371FA6" w:rsidP="0060267C">
      <w:pPr>
        <w:spacing w:before="100" w:beforeAutospacing="1" w:after="100" w:afterAutospacing="1"/>
        <w:ind w:right="-142" w:firstLine="567"/>
        <w:contextualSpacing/>
        <w:jc w:val="both"/>
        <w:rPr>
          <w:sz w:val="28"/>
          <w:szCs w:val="28"/>
        </w:rPr>
      </w:pPr>
      <w:r w:rsidRPr="008A06E1">
        <w:rPr>
          <w:sz w:val="28"/>
          <w:szCs w:val="28"/>
        </w:rPr>
        <w:t xml:space="preserve">- </w:t>
      </w:r>
      <w:r w:rsidR="006D1806" w:rsidRPr="008A06E1">
        <w:rPr>
          <w:sz w:val="28"/>
          <w:szCs w:val="28"/>
        </w:rPr>
        <w:t>ф</w:t>
      </w:r>
      <w:r w:rsidR="00F32DE0" w:rsidRPr="008A06E1">
        <w:rPr>
          <w:sz w:val="28"/>
          <w:szCs w:val="28"/>
        </w:rPr>
        <w:t>ункціонування та розвиток інформаційної системи «Реєстр домашніх тварин» (РДТ).</w:t>
      </w:r>
      <w:r w:rsidR="006D1806" w:rsidRPr="008A06E1">
        <w:rPr>
          <w:sz w:val="28"/>
          <w:szCs w:val="28"/>
        </w:rPr>
        <w:t xml:space="preserve"> </w:t>
      </w:r>
      <w:r w:rsidR="00F32DE0" w:rsidRPr="008A06E1">
        <w:rPr>
          <w:sz w:val="28"/>
          <w:szCs w:val="28"/>
        </w:rPr>
        <w:t>Дана система є важливим механізмом для обліку тварин, заохочення їхньої вакцинації та стерилізації, пошуку загублених тварин, а також контролю за безпритульними тваринами.</w:t>
      </w:r>
      <w:r w:rsidR="006D1806" w:rsidRPr="008A06E1">
        <w:rPr>
          <w:sz w:val="28"/>
          <w:szCs w:val="28"/>
        </w:rPr>
        <w:t xml:space="preserve"> </w:t>
      </w:r>
      <w:r w:rsidR="00F32DE0" w:rsidRPr="008A06E1">
        <w:rPr>
          <w:sz w:val="28"/>
          <w:szCs w:val="28"/>
        </w:rPr>
        <w:t>За 2022-2024 роки в «РДТ» зареєстровано понад 25 500 безпритульних тварин.</w:t>
      </w:r>
      <w:r w:rsidR="006D1806" w:rsidRPr="008A06E1">
        <w:rPr>
          <w:sz w:val="28"/>
          <w:szCs w:val="28"/>
        </w:rPr>
        <w:t xml:space="preserve"> </w:t>
      </w:r>
      <w:r w:rsidR="00F32DE0" w:rsidRPr="008A06E1">
        <w:rPr>
          <w:sz w:val="28"/>
          <w:szCs w:val="28"/>
        </w:rPr>
        <w:t>Подальший розвиток цього реєстру дозволить вдосконалити механізми ідентифікації та відстеження тварин, що сприятиме зниженню кількості безп</w:t>
      </w:r>
      <w:r w:rsidR="006D1806" w:rsidRPr="008A06E1">
        <w:rPr>
          <w:sz w:val="28"/>
          <w:szCs w:val="28"/>
        </w:rPr>
        <w:t>ритульних собак і котів у місті;</w:t>
      </w:r>
    </w:p>
    <w:p w:rsidR="00F32DE0" w:rsidRPr="0060267C" w:rsidRDefault="00371FA6" w:rsidP="0060267C">
      <w:pPr>
        <w:spacing w:before="100" w:beforeAutospacing="1" w:after="100" w:afterAutospacing="1"/>
        <w:ind w:right="-142" w:firstLine="567"/>
        <w:contextualSpacing/>
        <w:jc w:val="both"/>
        <w:rPr>
          <w:sz w:val="28"/>
          <w:szCs w:val="28"/>
        </w:rPr>
      </w:pPr>
      <w:r w:rsidRPr="008A06E1">
        <w:rPr>
          <w:sz w:val="28"/>
          <w:szCs w:val="28"/>
        </w:rPr>
        <w:t xml:space="preserve">- </w:t>
      </w:r>
      <w:r w:rsidR="000A40BD" w:rsidRPr="008A06E1">
        <w:rPr>
          <w:sz w:val="28"/>
          <w:szCs w:val="28"/>
        </w:rPr>
        <w:t>с</w:t>
      </w:r>
      <w:r w:rsidR="00F32DE0" w:rsidRPr="008A06E1">
        <w:rPr>
          <w:sz w:val="28"/>
          <w:szCs w:val="28"/>
        </w:rPr>
        <w:t>творення ефективної системи контролю за добробутом тварин.</w:t>
      </w:r>
      <w:r w:rsidR="000A40BD" w:rsidRPr="008A06E1">
        <w:rPr>
          <w:sz w:val="28"/>
          <w:szCs w:val="28"/>
        </w:rPr>
        <w:t xml:space="preserve"> </w:t>
      </w:r>
      <w:r w:rsidR="00F32DE0" w:rsidRPr="008A06E1">
        <w:rPr>
          <w:sz w:val="28"/>
          <w:szCs w:val="28"/>
        </w:rPr>
        <w:t>Потрібно впроваджувати дієві механізми контролю за ставленням власників до тварин, запобігати випадкам жорстокого поводження та покращувати умови утримання тварин у притулках.</w:t>
      </w:r>
      <w:r w:rsidR="000A40BD" w:rsidRPr="008A06E1">
        <w:rPr>
          <w:sz w:val="28"/>
          <w:szCs w:val="28"/>
        </w:rPr>
        <w:t xml:space="preserve"> </w:t>
      </w:r>
      <w:r w:rsidR="00F32DE0" w:rsidRPr="008A06E1">
        <w:rPr>
          <w:sz w:val="28"/>
          <w:szCs w:val="28"/>
        </w:rPr>
        <w:t>Необхідно забезпечити регулярні перевірки ветеринарних установ, притулків та місць утримання тварин, щоб гарантувати дотримання всіх стандартів догляду.</w:t>
      </w:r>
    </w:p>
    <w:p w:rsidR="00293A4C" w:rsidRDefault="002369C0" w:rsidP="0060267C">
      <w:pPr>
        <w:spacing w:before="100" w:beforeAutospacing="1" w:after="100" w:afterAutospacing="1"/>
        <w:ind w:right="-142" w:firstLine="567"/>
        <w:contextualSpacing/>
        <w:jc w:val="center"/>
        <w:rPr>
          <w:sz w:val="28"/>
          <w:szCs w:val="28"/>
        </w:rPr>
      </w:pPr>
      <w:r w:rsidRPr="0060267C">
        <w:rPr>
          <w:sz w:val="28"/>
          <w:szCs w:val="28"/>
        </w:rPr>
        <w:tab/>
      </w:r>
      <w:r w:rsidRPr="0060267C">
        <w:rPr>
          <w:sz w:val="28"/>
          <w:szCs w:val="28"/>
        </w:rPr>
        <w:tab/>
      </w:r>
      <w:r w:rsidRPr="0060267C">
        <w:rPr>
          <w:sz w:val="28"/>
          <w:szCs w:val="28"/>
        </w:rPr>
        <w:tab/>
      </w:r>
      <w:r w:rsidRPr="0060267C">
        <w:rPr>
          <w:sz w:val="28"/>
          <w:szCs w:val="28"/>
        </w:rPr>
        <w:tab/>
      </w:r>
      <w:r w:rsidRPr="0060267C">
        <w:rPr>
          <w:sz w:val="28"/>
          <w:szCs w:val="28"/>
        </w:rPr>
        <w:tab/>
      </w:r>
      <w:r w:rsidRPr="0060267C">
        <w:rPr>
          <w:sz w:val="28"/>
          <w:szCs w:val="28"/>
        </w:rPr>
        <w:tab/>
      </w:r>
      <w:r w:rsidRPr="0060267C">
        <w:rPr>
          <w:sz w:val="28"/>
          <w:szCs w:val="28"/>
        </w:rPr>
        <w:tab/>
      </w:r>
    </w:p>
    <w:p w:rsidR="00293A4C" w:rsidRDefault="00293A4C" w:rsidP="0060267C">
      <w:pPr>
        <w:spacing w:before="100" w:beforeAutospacing="1" w:after="100" w:afterAutospacing="1"/>
        <w:ind w:right="-142" w:firstLine="567"/>
        <w:contextualSpacing/>
        <w:jc w:val="center"/>
        <w:rPr>
          <w:sz w:val="28"/>
          <w:szCs w:val="28"/>
        </w:rPr>
      </w:pPr>
    </w:p>
    <w:p w:rsidR="002369C0" w:rsidRPr="0060267C" w:rsidRDefault="002369C0" w:rsidP="00293A4C">
      <w:pPr>
        <w:spacing w:before="100" w:beforeAutospacing="1" w:after="100" w:afterAutospacing="1"/>
        <w:ind w:left="6381" w:right="-142" w:firstLine="709"/>
        <w:contextualSpacing/>
        <w:jc w:val="center"/>
        <w:rPr>
          <w:sz w:val="28"/>
          <w:szCs w:val="28"/>
        </w:rPr>
      </w:pPr>
      <w:r w:rsidRPr="0060267C">
        <w:rPr>
          <w:sz w:val="28"/>
          <w:szCs w:val="28"/>
        </w:rPr>
        <w:t>Таблиця 13</w:t>
      </w:r>
      <w:r w:rsidR="008A06E1">
        <w:rPr>
          <w:sz w:val="28"/>
          <w:szCs w:val="28"/>
        </w:rPr>
        <w:t>.</w:t>
      </w:r>
    </w:p>
    <w:p w:rsidR="00455854" w:rsidRPr="0060267C" w:rsidRDefault="00455854" w:rsidP="0060267C">
      <w:pPr>
        <w:spacing w:before="100" w:beforeAutospacing="1" w:after="100" w:afterAutospacing="1"/>
        <w:ind w:right="-142" w:firstLine="567"/>
        <w:contextualSpacing/>
        <w:jc w:val="center"/>
        <w:rPr>
          <w:sz w:val="28"/>
          <w:szCs w:val="28"/>
        </w:rPr>
      </w:pPr>
      <w:r w:rsidRPr="0060267C">
        <w:rPr>
          <w:sz w:val="28"/>
          <w:szCs w:val="28"/>
        </w:rPr>
        <w:t xml:space="preserve">Дані щодо організації та облаштування вигульних та </w:t>
      </w:r>
      <w:proofErr w:type="spellStart"/>
      <w:r w:rsidRPr="0060267C">
        <w:rPr>
          <w:sz w:val="28"/>
          <w:szCs w:val="28"/>
        </w:rPr>
        <w:t>дресирувальних</w:t>
      </w:r>
      <w:proofErr w:type="spellEnd"/>
      <w:r w:rsidRPr="0060267C">
        <w:rPr>
          <w:sz w:val="28"/>
          <w:szCs w:val="28"/>
        </w:rPr>
        <w:t xml:space="preserve"> майданчиків, собачих </w:t>
      </w:r>
      <w:proofErr w:type="spellStart"/>
      <w:r w:rsidRPr="0060267C">
        <w:rPr>
          <w:sz w:val="28"/>
          <w:szCs w:val="28"/>
        </w:rPr>
        <w:t>вбиралень</w:t>
      </w:r>
      <w:proofErr w:type="spellEnd"/>
      <w:r w:rsidRPr="0060267C">
        <w:rPr>
          <w:sz w:val="28"/>
          <w:szCs w:val="28"/>
        </w:rPr>
        <w:t xml:space="preserve"> у місті Києві за 2020-2024 роки</w:t>
      </w:r>
      <w:r w:rsidR="00854ED1" w:rsidRPr="0060267C">
        <w:rPr>
          <w:sz w:val="28"/>
          <w:szCs w:val="28"/>
        </w:rPr>
        <w:t xml:space="preserve"> </w:t>
      </w:r>
    </w:p>
    <w:p w:rsidR="002369C0" w:rsidRPr="0060267C" w:rsidRDefault="002369C0" w:rsidP="0060267C">
      <w:pPr>
        <w:spacing w:before="100" w:beforeAutospacing="1" w:after="100" w:afterAutospacing="1"/>
        <w:ind w:right="-142" w:firstLine="567"/>
        <w:contextualSpacing/>
        <w:jc w:val="center"/>
        <w:rPr>
          <w:sz w:val="28"/>
          <w:szCs w:val="28"/>
        </w:rPr>
      </w:pPr>
    </w:p>
    <w:tbl>
      <w:tblPr>
        <w:tblStyle w:val="a5"/>
        <w:tblW w:w="0" w:type="auto"/>
        <w:tblLook w:val="04A0" w:firstRow="1" w:lastRow="0" w:firstColumn="1" w:lastColumn="0" w:noHBand="0" w:noVBand="1"/>
      </w:tblPr>
      <w:tblGrid>
        <w:gridCol w:w="2142"/>
        <w:gridCol w:w="1290"/>
        <w:gridCol w:w="898"/>
        <w:gridCol w:w="878"/>
        <w:gridCol w:w="878"/>
        <w:gridCol w:w="878"/>
        <w:gridCol w:w="878"/>
        <w:gridCol w:w="1646"/>
      </w:tblGrid>
      <w:tr w:rsidR="002369C0" w:rsidRPr="0060267C" w:rsidTr="002369C0">
        <w:tc>
          <w:tcPr>
            <w:tcW w:w="2142" w:type="dxa"/>
            <w:vMerge w:val="restart"/>
          </w:tcPr>
          <w:p w:rsidR="002369C0" w:rsidRPr="0060267C" w:rsidRDefault="002369C0" w:rsidP="00293A4C">
            <w:pPr>
              <w:spacing w:before="100" w:beforeAutospacing="1" w:after="100" w:afterAutospacing="1"/>
              <w:ind w:right="-142"/>
              <w:contextualSpacing/>
              <w:jc w:val="both"/>
              <w:rPr>
                <w:sz w:val="28"/>
                <w:szCs w:val="28"/>
              </w:rPr>
            </w:pPr>
            <w:proofErr w:type="spellStart"/>
            <w:r w:rsidRPr="0060267C">
              <w:rPr>
                <w:sz w:val="28"/>
                <w:szCs w:val="28"/>
              </w:rPr>
              <w:t>Назва</w:t>
            </w:r>
            <w:proofErr w:type="spellEnd"/>
            <w:r w:rsidRPr="0060267C">
              <w:rPr>
                <w:sz w:val="28"/>
                <w:szCs w:val="28"/>
              </w:rPr>
              <w:t xml:space="preserve"> заходу</w:t>
            </w:r>
          </w:p>
        </w:tc>
        <w:tc>
          <w:tcPr>
            <w:tcW w:w="1290" w:type="dxa"/>
            <w:vMerge w:val="restart"/>
          </w:tcPr>
          <w:p w:rsidR="002369C0" w:rsidRPr="0060267C" w:rsidRDefault="002369C0" w:rsidP="00293A4C">
            <w:pPr>
              <w:spacing w:before="100" w:beforeAutospacing="1" w:after="100" w:afterAutospacing="1"/>
              <w:ind w:right="-142"/>
              <w:contextualSpacing/>
              <w:jc w:val="both"/>
              <w:rPr>
                <w:sz w:val="28"/>
                <w:szCs w:val="28"/>
              </w:rPr>
            </w:pPr>
            <w:proofErr w:type="spellStart"/>
            <w:r w:rsidRPr="0060267C">
              <w:rPr>
                <w:sz w:val="28"/>
                <w:szCs w:val="28"/>
              </w:rPr>
              <w:t>Одиниця</w:t>
            </w:r>
            <w:proofErr w:type="spellEnd"/>
            <w:r w:rsidRPr="0060267C">
              <w:rPr>
                <w:sz w:val="28"/>
                <w:szCs w:val="28"/>
              </w:rPr>
              <w:t xml:space="preserve"> </w:t>
            </w:r>
            <w:proofErr w:type="spellStart"/>
            <w:r w:rsidRPr="0060267C">
              <w:rPr>
                <w:sz w:val="28"/>
                <w:szCs w:val="28"/>
              </w:rPr>
              <w:t>виміру</w:t>
            </w:r>
            <w:proofErr w:type="spellEnd"/>
          </w:p>
        </w:tc>
        <w:tc>
          <w:tcPr>
            <w:tcW w:w="4410" w:type="dxa"/>
            <w:gridSpan w:val="5"/>
          </w:tcPr>
          <w:p w:rsidR="002369C0" w:rsidRPr="0060267C" w:rsidRDefault="002369C0" w:rsidP="00293A4C">
            <w:pPr>
              <w:spacing w:before="100" w:beforeAutospacing="1" w:after="100" w:afterAutospacing="1"/>
              <w:ind w:right="-142"/>
              <w:contextualSpacing/>
              <w:jc w:val="center"/>
              <w:rPr>
                <w:sz w:val="28"/>
                <w:szCs w:val="28"/>
              </w:rPr>
            </w:pPr>
            <w:r w:rsidRPr="0060267C">
              <w:rPr>
                <w:sz w:val="28"/>
                <w:szCs w:val="28"/>
              </w:rPr>
              <w:t>роки</w:t>
            </w:r>
          </w:p>
        </w:tc>
        <w:tc>
          <w:tcPr>
            <w:tcW w:w="1646" w:type="dxa"/>
          </w:tcPr>
          <w:p w:rsidR="002369C0" w:rsidRPr="0060267C" w:rsidRDefault="002369C0" w:rsidP="00293A4C">
            <w:pPr>
              <w:spacing w:before="100" w:beforeAutospacing="1" w:after="100" w:afterAutospacing="1"/>
              <w:ind w:right="-142"/>
              <w:contextualSpacing/>
              <w:jc w:val="center"/>
              <w:rPr>
                <w:sz w:val="28"/>
                <w:szCs w:val="28"/>
              </w:rPr>
            </w:pPr>
            <w:proofErr w:type="spellStart"/>
            <w:r w:rsidRPr="0060267C">
              <w:rPr>
                <w:sz w:val="28"/>
                <w:szCs w:val="28"/>
              </w:rPr>
              <w:t>Всього</w:t>
            </w:r>
            <w:proofErr w:type="spellEnd"/>
          </w:p>
        </w:tc>
      </w:tr>
      <w:tr w:rsidR="002369C0" w:rsidRPr="0060267C" w:rsidTr="002369C0">
        <w:tc>
          <w:tcPr>
            <w:tcW w:w="2142" w:type="dxa"/>
            <w:vMerge/>
          </w:tcPr>
          <w:p w:rsidR="002369C0" w:rsidRPr="0060267C" w:rsidRDefault="002369C0" w:rsidP="00293A4C">
            <w:pPr>
              <w:spacing w:before="100" w:beforeAutospacing="1" w:after="100" w:afterAutospacing="1"/>
              <w:ind w:right="-142"/>
              <w:contextualSpacing/>
              <w:jc w:val="both"/>
              <w:rPr>
                <w:sz w:val="28"/>
                <w:szCs w:val="28"/>
              </w:rPr>
            </w:pPr>
          </w:p>
        </w:tc>
        <w:tc>
          <w:tcPr>
            <w:tcW w:w="1290" w:type="dxa"/>
            <w:vMerge/>
          </w:tcPr>
          <w:p w:rsidR="002369C0" w:rsidRPr="0060267C" w:rsidRDefault="002369C0" w:rsidP="00293A4C">
            <w:pPr>
              <w:spacing w:before="100" w:beforeAutospacing="1" w:after="100" w:afterAutospacing="1"/>
              <w:ind w:right="-142"/>
              <w:contextualSpacing/>
              <w:jc w:val="both"/>
              <w:rPr>
                <w:sz w:val="28"/>
                <w:szCs w:val="28"/>
              </w:rPr>
            </w:pPr>
          </w:p>
        </w:tc>
        <w:tc>
          <w:tcPr>
            <w:tcW w:w="898" w:type="dxa"/>
          </w:tcPr>
          <w:p w:rsidR="002369C0" w:rsidRPr="0060267C" w:rsidRDefault="002369C0" w:rsidP="00293A4C">
            <w:pPr>
              <w:spacing w:before="100" w:beforeAutospacing="1" w:after="100" w:afterAutospacing="1"/>
              <w:ind w:right="-142"/>
              <w:contextualSpacing/>
              <w:jc w:val="center"/>
              <w:rPr>
                <w:sz w:val="28"/>
                <w:szCs w:val="28"/>
              </w:rPr>
            </w:pPr>
            <w:r w:rsidRPr="0060267C">
              <w:rPr>
                <w:sz w:val="28"/>
                <w:szCs w:val="28"/>
              </w:rPr>
              <w:t>2020</w:t>
            </w:r>
          </w:p>
        </w:tc>
        <w:tc>
          <w:tcPr>
            <w:tcW w:w="878" w:type="dxa"/>
          </w:tcPr>
          <w:p w:rsidR="002369C0" w:rsidRPr="0060267C" w:rsidRDefault="002369C0" w:rsidP="00293A4C">
            <w:pPr>
              <w:spacing w:before="100" w:beforeAutospacing="1" w:after="100" w:afterAutospacing="1"/>
              <w:ind w:right="-142"/>
              <w:contextualSpacing/>
              <w:jc w:val="center"/>
              <w:rPr>
                <w:sz w:val="28"/>
                <w:szCs w:val="28"/>
              </w:rPr>
            </w:pPr>
            <w:r w:rsidRPr="0060267C">
              <w:rPr>
                <w:sz w:val="28"/>
                <w:szCs w:val="28"/>
              </w:rPr>
              <w:t>2021</w:t>
            </w:r>
          </w:p>
        </w:tc>
        <w:tc>
          <w:tcPr>
            <w:tcW w:w="878" w:type="dxa"/>
          </w:tcPr>
          <w:p w:rsidR="002369C0" w:rsidRPr="0060267C" w:rsidRDefault="002369C0" w:rsidP="00293A4C">
            <w:pPr>
              <w:spacing w:before="100" w:beforeAutospacing="1" w:after="100" w:afterAutospacing="1"/>
              <w:ind w:right="-142"/>
              <w:contextualSpacing/>
              <w:jc w:val="center"/>
              <w:rPr>
                <w:sz w:val="28"/>
                <w:szCs w:val="28"/>
              </w:rPr>
            </w:pPr>
            <w:r w:rsidRPr="0060267C">
              <w:rPr>
                <w:sz w:val="28"/>
                <w:szCs w:val="28"/>
              </w:rPr>
              <w:t>2022</w:t>
            </w:r>
          </w:p>
        </w:tc>
        <w:tc>
          <w:tcPr>
            <w:tcW w:w="878" w:type="dxa"/>
          </w:tcPr>
          <w:p w:rsidR="002369C0" w:rsidRPr="0060267C" w:rsidRDefault="002369C0" w:rsidP="00293A4C">
            <w:pPr>
              <w:spacing w:before="100" w:beforeAutospacing="1" w:after="100" w:afterAutospacing="1"/>
              <w:ind w:right="-142"/>
              <w:contextualSpacing/>
              <w:jc w:val="center"/>
              <w:rPr>
                <w:sz w:val="28"/>
                <w:szCs w:val="28"/>
              </w:rPr>
            </w:pPr>
            <w:r w:rsidRPr="0060267C">
              <w:rPr>
                <w:sz w:val="28"/>
                <w:szCs w:val="28"/>
              </w:rPr>
              <w:t>2023</w:t>
            </w:r>
          </w:p>
        </w:tc>
        <w:tc>
          <w:tcPr>
            <w:tcW w:w="878" w:type="dxa"/>
          </w:tcPr>
          <w:p w:rsidR="002369C0" w:rsidRPr="0060267C" w:rsidRDefault="002369C0" w:rsidP="00293A4C">
            <w:pPr>
              <w:spacing w:before="100" w:beforeAutospacing="1" w:after="100" w:afterAutospacing="1"/>
              <w:ind w:right="-142"/>
              <w:contextualSpacing/>
              <w:jc w:val="center"/>
              <w:rPr>
                <w:sz w:val="28"/>
                <w:szCs w:val="28"/>
              </w:rPr>
            </w:pPr>
            <w:r w:rsidRPr="0060267C">
              <w:rPr>
                <w:sz w:val="28"/>
                <w:szCs w:val="28"/>
              </w:rPr>
              <w:t>2024</w:t>
            </w:r>
          </w:p>
        </w:tc>
        <w:tc>
          <w:tcPr>
            <w:tcW w:w="1646" w:type="dxa"/>
          </w:tcPr>
          <w:p w:rsidR="002369C0" w:rsidRPr="0060267C" w:rsidRDefault="002369C0" w:rsidP="00293A4C">
            <w:pPr>
              <w:spacing w:before="100" w:beforeAutospacing="1" w:after="100" w:afterAutospacing="1"/>
              <w:ind w:right="-142"/>
              <w:contextualSpacing/>
              <w:jc w:val="center"/>
              <w:rPr>
                <w:sz w:val="28"/>
                <w:szCs w:val="28"/>
              </w:rPr>
            </w:pPr>
          </w:p>
        </w:tc>
      </w:tr>
      <w:tr w:rsidR="002369C0" w:rsidRPr="0060267C" w:rsidTr="002369C0">
        <w:tc>
          <w:tcPr>
            <w:tcW w:w="2142" w:type="dxa"/>
          </w:tcPr>
          <w:p w:rsidR="002369C0" w:rsidRPr="0060267C" w:rsidRDefault="002369C0" w:rsidP="00293A4C">
            <w:pPr>
              <w:spacing w:before="100" w:beforeAutospacing="1" w:after="100" w:afterAutospacing="1"/>
              <w:ind w:right="-142"/>
              <w:contextualSpacing/>
              <w:jc w:val="both"/>
              <w:rPr>
                <w:sz w:val="28"/>
                <w:szCs w:val="28"/>
              </w:rPr>
            </w:pPr>
            <w:proofErr w:type="spellStart"/>
            <w:r w:rsidRPr="0060267C">
              <w:rPr>
                <w:sz w:val="28"/>
                <w:szCs w:val="28"/>
              </w:rPr>
              <w:t>Облаштування</w:t>
            </w:r>
            <w:proofErr w:type="spellEnd"/>
            <w:r w:rsidRPr="0060267C">
              <w:rPr>
                <w:sz w:val="28"/>
                <w:szCs w:val="28"/>
              </w:rPr>
              <w:t xml:space="preserve"> </w:t>
            </w:r>
            <w:proofErr w:type="spellStart"/>
            <w:r w:rsidRPr="0060267C">
              <w:rPr>
                <w:sz w:val="28"/>
                <w:szCs w:val="28"/>
              </w:rPr>
              <w:t>собачих</w:t>
            </w:r>
            <w:proofErr w:type="spellEnd"/>
            <w:r w:rsidRPr="0060267C">
              <w:rPr>
                <w:sz w:val="28"/>
                <w:szCs w:val="28"/>
              </w:rPr>
              <w:t xml:space="preserve"> </w:t>
            </w:r>
            <w:proofErr w:type="spellStart"/>
            <w:r w:rsidRPr="0060267C">
              <w:rPr>
                <w:sz w:val="28"/>
                <w:szCs w:val="28"/>
              </w:rPr>
              <w:t>вбиралень</w:t>
            </w:r>
            <w:proofErr w:type="spellEnd"/>
          </w:p>
        </w:tc>
        <w:tc>
          <w:tcPr>
            <w:tcW w:w="1290" w:type="dxa"/>
          </w:tcPr>
          <w:p w:rsidR="002369C0" w:rsidRPr="0060267C" w:rsidRDefault="002369C0" w:rsidP="00293A4C">
            <w:pPr>
              <w:spacing w:before="100" w:beforeAutospacing="1" w:after="100" w:afterAutospacing="1"/>
              <w:ind w:right="-142"/>
              <w:contextualSpacing/>
              <w:jc w:val="center"/>
              <w:rPr>
                <w:sz w:val="28"/>
                <w:szCs w:val="28"/>
              </w:rPr>
            </w:pPr>
            <w:r w:rsidRPr="0060267C">
              <w:rPr>
                <w:sz w:val="28"/>
                <w:szCs w:val="28"/>
              </w:rPr>
              <w:t>шт.</w:t>
            </w:r>
          </w:p>
        </w:tc>
        <w:tc>
          <w:tcPr>
            <w:tcW w:w="898" w:type="dxa"/>
          </w:tcPr>
          <w:p w:rsidR="002369C0" w:rsidRPr="0060267C" w:rsidRDefault="002369C0" w:rsidP="00293A4C">
            <w:pPr>
              <w:spacing w:before="100" w:beforeAutospacing="1" w:after="100" w:afterAutospacing="1"/>
              <w:ind w:right="-142"/>
              <w:contextualSpacing/>
              <w:jc w:val="center"/>
              <w:rPr>
                <w:sz w:val="28"/>
                <w:szCs w:val="28"/>
              </w:rPr>
            </w:pPr>
            <w:r w:rsidRPr="0060267C">
              <w:rPr>
                <w:sz w:val="28"/>
                <w:szCs w:val="28"/>
              </w:rPr>
              <w:t>53</w:t>
            </w:r>
          </w:p>
        </w:tc>
        <w:tc>
          <w:tcPr>
            <w:tcW w:w="878" w:type="dxa"/>
          </w:tcPr>
          <w:p w:rsidR="002369C0" w:rsidRPr="0060267C" w:rsidRDefault="002369C0" w:rsidP="00293A4C">
            <w:pPr>
              <w:spacing w:before="100" w:beforeAutospacing="1" w:after="100" w:afterAutospacing="1"/>
              <w:ind w:right="-142"/>
              <w:contextualSpacing/>
              <w:jc w:val="center"/>
              <w:rPr>
                <w:sz w:val="28"/>
                <w:szCs w:val="28"/>
              </w:rPr>
            </w:pPr>
            <w:r w:rsidRPr="0060267C">
              <w:rPr>
                <w:sz w:val="28"/>
                <w:szCs w:val="28"/>
              </w:rPr>
              <w:t>50</w:t>
            </w:r>
          </w:p>
        </w:tc>
        <w:tc>
          <w:tcPr>
            <w:tcW w:w="878" w:type="dxa"/>
          </w:tcPr>
          <w:p w:rsidR="002369C0" w:rsidRPr="0060267C" w:rsidRDefault="002369C0" w:rsidP="00293A4C">
            <w:pPr>
              <w:spacing w:before="100" w:beforeAutospacing="1" w:after="100" w:afterAutospacing="1"/>
              <w:ind w:right="-142"/>
              <w:contextualSpacing/>
              <w:jc w:val="center"/>
              <w:rPr>
                <w:sz w:val="28"/>
                <w:szCs w:val="28"/>
              </w:rPr>
            </w:pPr>
            <w:r w:rsidRPr="0060267C">
              <w:rPr>
                <w:sz w:val="28"/>
                <w:szCs w:val="28"/>
              </w:rPr>
              <w:t>0</w:t>
            </w:r>
          </w:p>
        </w:tc>
        <w:tc>
          <w:tcPr>
            <w:tcW w:w="878" w:type="dxa"/>
          </w:tcPr>
          <w:p w:rsidR="002369C0" w:rsidRPr="0060267C" w:rsidRDefault="002369C0" w:rsidP="00293A4C">
            <w:pPr>
              <w:spacing w:before="100" w:beforeAutospacing="1" w:after="100" w:afterAutospacing="1"/>
              <w:ind w:right="-142"/>
              <w:contextualSpacing/>
              <w:jc w:val="center"/>
              <w:rPr>
                <w:sz w:val="28"/>
                <w:szCs w:val="28"/>
              </w:rPr>
            </w:pPr>
            <w:r w:rsidRPr="0060267C">
              <w:rPr>
                <w:sz w:val="28"/>
                <w:szCs w:val="28"/>
              </w:rPr>
              <w:t>11</w:t>
            </w:r>
          </w:p>
        </w:tc>
        <w:tc>
          <w:tcPr>
            <w:tcW w:w="878" w:type="dxa"/>
          </w:tcPr>
          <w:p w:rsidR="002369C0" w:rsidRPr="0060267C" w:rsidRDefault="002369C0" w:rsidP="00293A4C">
            <w:pPr>
              <w:spacing w:before="100" w:beforeAutospacing="1" w:after="100" w:afterAutospacing="1"/>
              <w:ind w:right="-142"/>
              <w:contextualSpacing/>
              <w:jc w:val="center"/>
              <w:rPr>
                <w:sz w:val="28"/>
                <w:szCs w:val="28"/>
              </w:rPr>
            </w:pPr>
            <w:r w:rsidRPr="0060267C">
              <w:rPr>
                <w:sz w:val="28"/>
                <w:szCs w:val="28"/>
              </w:rPr>
              <w:t>15</w:t>
            </w:r>
          </w:p>
        </w:tc>
        <w:tc>
          <w:tcPr>
            <w:tcW w:w="1646" w:type="dxa"/>
          </w:tcPr>
          <w:p w:rsidR="002369C0" w:rsidRPr="0060267C" w:rsidRDefault="002369C0" w:rsidP="00293A4C">
            <w:pPr>
              <w:spacing w:before="100" w:beforeAutospacing="1" w:after="100" w:afterAutospacing="1"/>
              <w:ind w:right="-142"/>
              <w:contextualSpacing/>
              <w:jc w:val="center"/>
              <w:rPr>
                <w:sz w:val="28"/>
                <w:szCs w:val="28"/>
              </w:rPr>
            </w:pPr>
            <w:r w:rsidRPr="0060267C">
              <w:rPr>
                <w:sz w:val="28"/>
                <w:szCs w:val="28"/>
              </w:rPr>
              <w:t>129</w:t>
            </w:r>
          </w:p>
        </w:tc>
      </w:tr>
      <w:tr w:rsidR="002369C0" w:rsidRPr="0060267C" w:rsidTr="002369C0">
        <w:tc>
          <w:tcPr>
            <w:tcW w:w="2142" w:type="dxa"/>
          </w:tcPr>
          <w:p w:rsidR="002369C0" w:rsidRPr="0060267C" w:rsidRDefault="002369C0" w:rsidP="00293A4C">
            <w:pPr>
              <w:autoSpaceDE w:val="0"/>
              <w:autoSpaceDN w:val="0"/>
              <w:adjustRightInd w:val="0"/>
              <w:rPr>
                <w:sz w:val="28"/>
                <w:szCs w:val="28"/>
              </w:rPr>
            </w:pPr>
            <w:proofErr w:type="spellStart"/>
            <w:r w:rsidRPr="0060267C">
              <w:rPr>
                <w:sz w:val="28"/>
                <w:szCs w:val="28"/>
              </w:rPr>
              <w:t>Облаштування</w:t>
            </w:r>
            <w:proofErr w:type="spellEnd"/>
            <w:r w:rsidRPr="0060267C">
              <w:rPr>
                <w:rFonts w:eastAsiaTheme="minorHAnsi"/>
                <w:sz w:val="28"/>
                <w:szCs w:val="28"/>
                <w:lang w:eastAsia="en-US"/>
              </w:rPr>
              <w:t xml:space="preserve"> </w:t>
            </w:r>
            <w:proofErr w:type="spellStart"/>
            <w:r w:rsidRPr="0060267C">
              <w:rPr>
                <w:sz w:val="28"/>
                <w:szCs w:val="28"/>
              </w:rPr>
              <w:t>дресирувальних</w:t>
            </w:r>
            <w:proofErr w:type="spellEnd"/>
          </w:p>
          <w:p w:rsidR="002369C0" w:rsidRPr="0060267C" w:rsidRDefault="002369C0" w:rsidP="00293A4C">
            <w:pPr>
              <w:autoSpaceDE w:val="0"/>
              <w:autoSpaceDN w:val="0"/>
              <w:adjustRightInd w:val="0"/>
              <w:rPr>
                <w:sz w:val="28"/>
                <w:szCs w:val="28"/>
              </w:rPr>
            </w:pPr>
            <w:proofErr w:type="spellStart"/>
            <w:r w:rsidRPr="0060267C">
              <w:rPr>
                <w:sz w:val="28"/>
                <w:szCs w:val="28"/>
              </w:rPr>
              <w:t>майданчиків</w:t>
            </w:r>
            <w:proofErr w:type="spellEnd"/>
          </w:p>
        </w:tc>
        <w:tc>
          <w:tcPr>
            <w:tcW w:w="1290" w:type="dxa"/>
          </w:tcPr>
          <w:p w:rsidR="002369C0" w:rsidRPr="0060267C" w:rsidRDefault="002369C0" w:rsidP="00293A4C">
            <w:pPr>
              <w:spacing w:before="100" w:beforeAutospacing="1" w:after="100" w:afterAutospacing="1"/>
              <w:ind w:right="-142"/>
              <w:contextualSpacing/>
              <w:jc w:val="center"/>
              <w:rPr>
                <w:sz w:val="28"/>
                <w:szCs w:val="28"/>
              </w:rPr>
            </w:pPr>
            <w:r w:rsidRPr="0060267C">
              <w:rPr>
                <w:sz w:val="28"/>
                <w:szCs w:val="28"/>
              </w:rPr>
              <w:t>шт.</w:t>
            </w:r>
          </w:p>
        </w:tc>
        <w:tc>
          <w:tcPr>
            <w:tcW w:w="898" w:type="dxa"/>
          </w:tcPr>
          <w:p w:rsidR="002369C0" w:rsidRPr="0060267C" w:rsidRDefault="002369C0" w:rsidP="00293A4C">
            <w:pPr>
              <w:spacing w:before="100" w:beforeAutospacing="1" w:after="100" w:afterAutospacing="1"/>
              <w:ind w:right="-142"/>
              <w:contextualSpacing/>
              <w:jc w:val="center"/>
              <w:rPr>
                <w:sz w:val="28"/>
                <w:szCs w:val="28"/>
              </w:rPr>
            </w:pPr>
            <w:r w:rsidRPr="0060267C">
              <w:rPr>
                <w:sz w:val="28"/>
                <w:szCs w:val="28"/>
              </w:rPr>
              <w:t>1</w:t>
            </w:r>
          </w:p>
        </w:tc>
        <w:tc>
          <w:tcPr>
            <w:tcW w:w="878" w:type="dxa"/>
          </w:tcPr>
          <w:p w:rsidR="002369C0" w:rsidRPr="0060267C" w:rsidRDefault="002369C0" w:rsidP="00293A4C">
            <w:pPr>
              <w:spacing w:before="100" w:beforeAutospacing="1" w:after="100" w:afterAutospacing="1"/>
              <w:ind w:right="-142"/>
              <w:contextualSpacing/>
              <w:jc w:val="center"/>
              <w:rPr>
                <w:sz w:val="28"/>
                <w:szCs w:val="28"/>
              </w:rPr>
            </w:pPr>
            <w:r w:rsidRPr="0060267C">
              <w:rPr>
                <w:sz w:val="28"/>
                <w:szCs w:val="28"/>
              </w:rPr>
              <w:t>2</w:t>
            </w:r>
          </w:p>
        </w:tc>
        <w:tc>
          <w:tcPr>
            <w:tcW w:w="878" w:type="dxa"/>
          </w:tcPr>
          <w:p w:rsidR="002369C0" w:rsidRPr="0060267C" w:rsidRDefault="002369C0" w:rsidP="00293A4C">
            <w:pPr>
              <w:spacing w:before="100" w:beforeAutospacing="1" w:after="100" w:afterAutospacing="1"/>
              <w:ind w:right="-142"/>
              <w:contextualSpacing/>
              <w:jc w:val="center"/>
              <w:rPr>
                <w:sz w:val="28"/>
                <w:szCs w:val="28"/>
              </w:rPr>
            </w:pPr>
            <w:r w:rsidRPr="0060267C">
              <w:rPr>
                <w:sz w:val="28"/>
                <w:szCs w:val="28"/>
              </w:rPr>
              <w:t>0</w:t>
            </w:r>
          </w:p>
        </w:tc>
        <w:tc>
          <w:tcPr>
            <w:tcW w:w="878" w:type="dxa"/>
          </w:tcPr>
          <w:p w:rsidR="002369C0" w:rsidRPr="0060267C" w:rsidRDefault="002369C0" w:rsidP="00293A4C">
            <w:pPr>
              <w:spacing w:before="100" w:beforeAutospacing="1" w:after="100" w:afterAutospacing="1"/>
              <w:ind w:right="-142"/>
              <w:contextualSpacing/>
              <w:jc w:val="center"/>
              <w:rPr>
                <w:sz w:val="28"/>
                <w:szCs w:val="28"/>
              </w:rPr>
            </w:pPr>
            <w:r w:rsidRPr="0060267C">
              <w:rPr>
                <w:sz w:val="28"/>
                <w:szCs w:val="28"/>
              </w:rPr>
              <w:t>0</w:t>
            </w:r>
          </w:p>
        </w:tc>
        <w:tc>
          <w:tcPr>
            <w:tcW w:w="878" w:type="dxa"/>
          </w:tcPr>
          <w:p w:rsidR="002369C0" w:rsidRPr="0060267C" w:rsidRDefault="002369C0" w:rsidP="00293A4C">
            <w:pPr>
              <w:spacing w:before="100" w:beforeAutospacing="1" w:after="100" w:afterAutospacing="1"/>
              <w:ind w:right="-142"/>
              <w:contextualSpacing/>
              <w:jc w:val="center"/>
              <w:rPr>
                <w:sz w:val="28"/>
                <w:szCs w:val="28"/>
              </w:rPr>
            </w:pPr>
            <w:r w:rsidRPr="0060267C">
              <w:rPr>
                <w:sz w:val="28"/>
                <w:szCs w:val="28"/>
              </w:rPr>
              <w:t>2</w:t>
            </w:r>
          </w:p>
        </w:tc>
        <w:tc>
          <w:tcPr>
            <w:tcW w:w="1646" w:type="dxa"/>
          </w:tcPr>
          <w:p w:rsidR="002369C0" w:rsidRPr="0060267C" w:rsidRDefault="002369C0" w:rsidP="00293A4C">
            <w:pPr>
              <w:spacing w:before="100" w:beforeAutospacing="1" w:after="100" w:afterAutospacing="1"/>
              <w:ind w:right="-142"/>
              <w:contextualSpacing/>
              <w:jc w:val="center"/>
              <w:rPr>
                <w:sz w:val="28"/>
                <w:szCs w:val="28"/>
              </w:rPr>
            </w:pPr>
            <w:r w:rsidRPr="0060267C">
              <w:rPr>
                <w:sz w:val="28"/>
                <w:szCs w:val="28"/>
              </w:rPr>
              <w:t>5</w:t>
            </w:r>
          </w:p>
        </w:tc>
      </w:tr>
      <w:tr w:rsidR="002369C0" w:rsidRPr="0060267C" w:rsidTr="002369C0">
        <w:tc>
          <w:tcPr>
            <w:tcW w:w="2142" w:type="dxa"/>
          </w:tcPr>
          <w:p w:rsidR="002369C0" w:rsidRPr="0060267C" w:rsidRDefault="002369C0" w:rsidP="00293A4C">
            <w:pPr>
              <w:autoSpaceDE w:val="0"/>
              <w:autoSpaceDN w:val="0"/>
              <w:adjustRightInd w:val="0"/>
              <w:rPr>
                <w:sz w:val="28"/>
                <w:szCs w:val="28"/>
              </w:rPr>
            </w:pPr>
            <w:proofErr w:type="spellStart"/>
            <w:r w:rsidRPr="0060267C">
              <w:rPr>
                <w:sz w:val="28"/>
                <w:szCs w:val="28"/>
              </w:rPr>
              <w:t>Облаштування</w:t>
            </w:r>
            <w:proofErr w:type="spellEnd"/>
            <w:r w:rsidRPr="0060267C">
              <w:rPr>
                <w:sz w:val="28"/>
                <w:szCs w:val="28"/>
              </w:rPr>
              <w:t xml:space="preserve"> </w:t>
            </w:r>
            <w:proofErr w:type="spellStart"/>
            <w:r w:rsidRPr="0060267C">
              <w:rPr>
                <w:sz w:val="28"/>
                <w:szCs w:val="28"/>
              </w:rPr>
              <w:t>вигульних</w:t>
            </w:r>
            <w:proofErr w:type="spellEnd"/>
          </w:p>
          <w:p w:rsidR="002369C0" w:rsidRPr="0060267C" w:rsidRDefault="002369C0" w:rsidP="00293A4C">
            <w:pPr>
              <w:autoSpaceDE w:val="0"/>
              <w:autoSpaceDN w:val="0"/>
              <w:adjustRightInd w:val="0"/>
              <w:rPr>
                <w:sz w:val="28"/>
                <w:szCs w:val="28"/>
              </w:rPr>
            </w:pPr>
            <w:proofErr w:type="spellStart"/>
            <w:r w:rsidRPr="0060267C">
              <w:rPr>
                <w:sz w:val="28"/>
                <w:szCs w:val="28"/>
              </w:rPr>
              <w:t>майданчиків</w:t>
            </w:r>
            <w:proofErr w:type="spellEnd"/>
          </w:p>
          <w:p w:rsidR="002369C0" w:rsidRPr="0060267C" w:rsidRDefault="002369C0" w:rsidP="00293A4C">
            <w:pPr>
              <w:autoSpaceDE w:val="0"/>
              <w:autoSpaceDN w:val="0"/>
              <w:adjustRightInd w:val="0"/>
              <w:rPr>
                <w:sz w:val="28"/>
                <w:szCs w:val="28"/>
              </w:rPr>
            </w:pPr>
          </w:p>
        </w:tc>
        <w:tc>
          <w:tcPr>
            <w:tcW w:w="1290" w:type="dxa"/>
          </w:tcPr>
          <w:p w:rsidR="002369C0" w:rsidRPr="0060267C" w:rsidRDefault="002369C0" w:rsidP="00293A4C">
            <w:pPr>
              <w:spacing w:before="100" w:beforeAutospacing="1" w:after="100" w:afterAutospacing="1"/>
              <w:ind w:right="-142"/>
              <w:contextualSpacing/>
              <w:jc w:val="center"/>
              <w:rPr>
                <w:sz w:val="28"/>
                <w:szCs w:val="28"/>
              </w:rPr>
            </w:pPr>
            <w:r w:rsidRPr="0060267C">
              <w:rPr>
                <w:sz w:val="28"/>
                <w:szCs w:val="28"/>
              </w:rPr>
              <w:t>шт.</w:t>
            </w:r>
          </w:p>
        </w:tc>
        <w:tc>
          <w:tcPr>
            <w:tcW w:w="898" w:type="dxa"/>
          </w:tcPr>
          <w:p w:rsidR="002369C0" w:rsidRPr="0060267C" w:rsidRDefault="002369C0" w:rsidP="00293A4C">
            <w:pPr>
              <w:spacing w:before="100" w:beforeAutospacing="1" w:after="100" w:afterAutospacing="1"/>
              <w:ind w:right="-142"/>
              <w:contextualSpacing/>
              <w:jc w:val="center"/>
              <w:rPr>
                <w:sz w:val="28"/>
                <w:szCs w:val="28"/>
              </w:rPr>
            </w:pPr>
            <w:r w:rsidRPr="0060267C">
              <w:rPr>
                <w:sz w:val="28"/>
                <w:szCs w:val="28"/>
              </w:rPr>
              <w:t>0</w:t>
            </w:r>
          </w:p>
        </w:tc>
        <w:tc>
          <w:tcPr>
            <w:tcW w:w="878" w:type="dxa"/>
          </w:tcPr>
          <w:p w:rsidR="002369C0" w:rsidRPr="0060267C" w:rsidRDefault="002369C0" w:rsidP="00293A4C">
            <w:pPr>
              <w:spacing w:before="100" w:beforeAutospacing="1" w:after="100" w:afterAutospacing="1"/>
              <w:ind w:right="-142"/>
              <w:contextualSpacing/>
              <w:jc w:val="center"/>
              <w:rPr>
                <w:sz w:val="28"/>
                <w:szCs w:val="28"/>
              </w:rPr>
            </w:pPr>
            <w:r w:rsidRPr="0060267C">
              <w:rPr>
                <w:sz w:val="28"/>
                <w:szCs w:val="28"/>
              </w:rPr>
              <w:t>3</w:t>
            </w:r>
          </w:p>
        </w:tc>
        <w:tc>
          <w:tcPr>
            <w:tcW w:w="878" w:type="dxa"/>
          </w:tcPr>
          <w:p w:rsidR="002369C0" w:rsidRPr="0060267C" w:rsidRDefault="002369C0" w:rsidP="00293A4C">
            <w:pPr>
              <w:spacing w:before="100" w:beforeAutospacing="1" w:after="100" w:afterAutospacing="1"/>
              <w:ind w:right="-142"/>
              <w:contextualSpacing/>
              <w:jc w:val="center"/>
              <w:rPr>
                <w:sz w:val="28"/>
                <w:szCs w:val="28"/>
              </w:rPr>
            </w:pPr>
            <w:r w:rsidRPr="0060267C">
              <w:rPr>
                <w:sz w:val="28"/>
                <w:szCs w:val="28"/>
              </w:rPr>
              <w:t>0</w:t>
            </w:r>
          </w:p>
        </w:tc>
        <w:tc>
          <w:tcPr>
            <w:tcW w:w="878" w:type="dxa"/>
          </w:tcPr>
          <w:p w:rsidR="002369C0" w:rsidRPr="0060267C" w:rsidRDefault="002369C0" w:rsidP="00293A4C">
            <w:pPr>
              <w:spacing w:before="100" w:beforeAutospacing="1" w:after="100" w:afterAutospacing="1"/>
              <w:ind w:right="-142"/>
              <w:contextualSpacing/>
              <w:jc w:val="center"/>
              <w:rPr>
                <w:sz w:val="28"/>
                <w:szCs w:val="28"/>
              </w:rPr>
            </w:pPr>
            <w:r w:rsidRPr="0060267C">
              <w:rPr>
                <w:sz w:val="28"/>
                <w:szCs w:val="28"/>
              </w:rPr>
              <w:t>0</w:t>
            </w:r>
          </w:p>
        </w:tc>
        <w:tc>
          <w:tcPr>
            <w:tcW w:w="878" w:type="dxa"/>
          </w:tcPr>
          <w:p w:rsidR="002369C0" w:rsidRPr="0060267C" w:rsidRDefault="002369C0" w:rsidP="00293A4C">
            <w:pPr>
              <w:spacing w:before="100" w:beforeAutospacing="1" w:after="100" w:afterAutospacing="1"/>
              <w:ind w:right="-142"/>
              <w:contextualSpacing/>
              <w:jc w:val="center"/>
              <w:rPr>
                <w:sz w:val="28"/>
                <w:szCs w:val="28"/>
              </w:rPr>
            </w:pPr>
            <w:r w:rsidRPr="0060267C">
              <w:rPr>
                <w:sz w:val="28"/>
                <w:szCs w:val="28"/>
              </w:rPr>
              <w:t>2</w:t>
            </w:r>
          </w:p>
        </w:tc>
        <w:tc>
          <w:tcPr>
            <w:tcW w:w="1646" w:type="dxa"/>
          </w:tcPr>
          <w:p w:rsidR="002369C0" w:rsidRPr="0060267C" w:rsidRDefault="002369C0" w:rsidP="00293A4C">
            <w:pPr>
              <w:spacing w:before="100" w:beforeAutospacing="1" w:after="100" w:afterAutospacing="1"/>
              <w:ind w:right="-142"/>
              <w:contextualSpacing/>
              <w:jc w:val="center"/>
              <w:rPr>
                <w:sz w:val="28"/>
                <w:szCs w:val="28"/>
              </w:rPr>
            </w:pPr>
            <w:r w:rsidRPr="0060267C">
              <w:rPr>
                <w:sz w:val="28"/>
                <w:szCs w:val="28"/>
              </w:rPr>
              <w:t>5</w:t>
            </w:r>
          </w:p>
        </w:tc>
      </w:tr>
      <w:tr w:rsidR="002369C0" w:rsidRPr="0060267C" w:rsidTr="002369C0">
        <w:tc>
          <w:tcPr>
            <w:tcW w:w="2142" w:type="dxa"/>
          </w:tcPr>
          <w:p w:rsidR="002369C0" w:rsidRPr="0060267C" w:rsidRDefault="002369C0" w:rsidP="00293A4C">
            <w:pPr>
              <w:autoSpaceDE w:val="0"/>
              <w:autoSpaceDN w:val="0"/>
              <w:adjustRightInd w:val="0"/>
              <w:rPr>
                <w:b/>
                <w:sz w:val="28"/>
                <w:szCs w:val="28"/>
              </w:rPr>
            </w:pPr>
            <w:proofErr w:type="spellStart"/>
            <w:r w:rsidRPr="0060267C">
              <w:rPr>
                <w:b/>
                <w:sz w:val="28"/>
                <w:szCs w:val="28"/>
              </w:rPr>
              <w:t>Всього</w:t>
            </w:r>
            <w:proofErr w:type="spellEnd"/>
          </w:p>
        </w:tc>
        <w:tc>
          <w:tcPr>
            <w:tcW w:w="1290" w:type="dxa"/>
          </w:tcPr>
          <w:p w:rsidR="002369C0" w:rsidRPr="0060267C" w:rsidRDefault="002369C0" w:rsidP="00293A4C">
            <w:pPr>
              <w:spacing w:before="100" w:beforeAutospacing="1" w:after="100" w:afterAutospacing="1"/>
              <w:ind w:right="-142"/>
              <w:contextualSpacing/>
              <w:jc w:val="center"/>
              <w:rPr>
                <w:b/>
                <w:sz w:val="28"/>
                <w:szCs w:val="28"/>
              </w:rPr>
            </w:pPr>
            <w:r w:rsidRPr="0060267C">
              <w:rPr>
                <w:b/>
                <w:sz w:val="28"/>
                <w:szCs w:val="28"/>
              </w:rPr>
              <w:t>шт.</w:t>
            </w:r>
          </w:p>
        </w:tc>
        <w:tc>
          <w:tcPr>
            <w:tcW w:w="898" w:type="dxa"/>
          </w:tcPr>
          <w:p w:rsidR="002369C0" w:rsidRPr="0060267C" w:rsidRDefault="002369C0" w:rsidP="00293A4C">
            <w:pPr>
              <w:spacing w:before="100" w:beforeAutospacing="1" w:after="100" w:afterAutospacing="1"/>
              <w:ind w:right="-142"/>
              <w:contextualSpacing/>
              <w:jc w:val="center"/>
              <w:rPr>
                <w:b/>
                <w:sz w:val="28"/>
                <w:szCs w:val="28"/>
              </w:rPr>
            </w:pPr>
            <w:r w:rsidRPr="0060267C">
              <w:rPr>
                <w:b/>
                <w:sz w:val="28"/>
                <w:szCs w:val="28"/>
              </w:rPr>
              <w:t>54</w:t>
            </w:r>
          </w:p>
        </w:tc>
        <w:tc>
          <w:tcPr>
            <w:tcW w:w="878" w:type="dxa"/>
          </w:tcPr>
          <w:p w:rsidR="002369C0" w:rsidRPr="0060267C" w:rsidRDefault="002369C0" w:rsidP="00293A4C">
            <w:pPr>
              <w:spacing w:before="100" w:beforeAutospacing="1" w:after="100" w:afterAutospacing="1"/>
              <w:ind w:right="-142"/>
              <w:contextualSpacing/>
              <w:jc w:val="center"/>
              <w:rPr>
                <w:b/>
                <w:sz w:val="28"/>
                <w:szCs w:val="28"/>
              </w:rPr>
            </w:pPr>
            <w:r w:rsidRPr="0060267C">
              <w:rPr>
                <w:b/>
                <w:sz w:val="28"/>
                <w:szCs w:val="28"/>
              </w:rPr>
              <w:t>55</w:t>
            </w:r>
          </w:p>
        </w:tc>
        <w:tc>
          <w:tcPr>
            <w:tcW w:w="878" w:type="dxa"/>
          </w:tcPr>
          <w:p w:rsidR="002369C0" w:rsidRPr="0060267C" w:rsidRDefault="002369C0" w:rsidP="00293A4C">
            <w:pPr>
              <w:spacing w:before="100" w:beforeAutospacing="1" w:after="100" w:afterAutospacing="1"/>
              <w:ind w:right="-142"/>
              <w:contextualSpacing/>
              <w:jc w:val="center"/>
              <w:rPr>
                <w:b/>
                <w:sz w:val="28"/>
                <w:szCs w:val="28"/>
              </w:rPr>
            </w:pPr>
            <w:r w:rsidRPr="0060267C">
              <w:rPr>
                <w:b/>
                <w:sz w:val="28"/>
                <w:szCs w:val="28"/>
              </w:rPr>
              <w:t>0</w:t>
            </w:r>
          </w:p>
        </w:tc>
        <w:tc>
          <w:tcPr>
            <w:tcW w:w="878" w:type="dxa"/>
          </w:tcPr>
          <w:p w:rsidR="002369C0" w:rsidRPr="0060267C" w:rsidRDefault="002369C0" w:rsidP="00293A4C">
            <w:pPr>
              <w:spacing w:before="100" w:beforeAutospacing="1" w:after="100" w:afterAutospacing="1"/>
              <w:ind w:right="-142"/>
              <w:contextualSpacing/>
              <w:jc w:val="center"/>
              <w:rPr>
                <w:b/>
                <w:sz w:val="28"/>
                <w:szCs w:val="28"/>
              </w:rPr>
            </w:pPr>
            <w:r w:rsidRPr="0060267C">
              <w:rPr>
                <w:b/>
                <w:sz w:val="28"/>
                <w:szCs w:val="28"/>
              </w:rPr>
              <w:t>11</w:t>
            </w:r>
          </w:p>
        </w:tc>
        <w:tc>
          <w:tcPr>
            <w:tcW w:w="878" w:type="dxa"/>
          </w:tcPr>
          <w:p w:rsidR="002369C0" w:rsidRPr="0060267C" w:rsidRDefault="002369C0" w:rsidP="00293A4C">
            <w:pPr>
              <w:spacing w:before="100" w:beforeAutospacing="1" w:after="100" w:afterAutospacing="1"/>
              <w:ind w:right="-142"/>
              <w:contextualSpacing/>
              <w:jc w:val="center"/>
              <w:rPr>
                <w:b/>
                <w:sz w:val="28"/>
                <w:szCs w:val="28"/>
              </w:rPr>
            </w:pPr>
            <w:r w:rsidRPr="0060267C">
              <w:rPr>
                <w:b/>
                <w:sz w:val="28"/>
                <w:szCs w:val="28"/>
              </w:rPr>
              <w:t>19</w:t>
            </w:r>
          </w:p>
        </w:tc>
        <w:tc>
          <w:tcPr>
            <w:tcW w:w="1646" w:type="dxa"/>
          </w:tcPr>
          <w:p w:rsidR="002369C0" w:rsidRPr="0060267C" w:rsidRDefault="002369C0" w:rsidP="00293A4C">
            <w:pPr>
              <w:spacing w:before="100" w:beforeAutospacing="1" w:after="100" w:afterAutospacing="1"/>
              <w:ind w:right="-142"/>
              <w:contextualSpacing/>
              <w:jc w:val="center"/>
              <w:rPr>
                <w:b/>
                <w:sz w:val="28"/>
                <w:szCs w:val="28"/>
              </w:rPr>
            </w:pPr>
            <w:r w:rsidRPr="0060267C">
              <w:rPr>
                <w:b/>
                <w:sz w:val="28"/>
                <w:szCs w:val="28"/>
              </w:rPr>
              <w:t>139</w:t>
            </w:r>
          </w:p>
        </w:tc>
      </w:tr>
    </w:tbl>
    <w:p w:rsidR="008603E5" w:rsidRPr="0060267C" w:rsidRDefault="008603E5" w:rsidP="0060267C">
      <w:pPr>
        <w:spacing w:before="100" w:beforeAutospacing="1" w:after="100" w:afterAutospacing="1"/>
        <w:ind w:right="-142" w:firstLine="567"/>
        <w:contextualSpacing/>
        <w:jc w:val="both"/>
        <w:rPr>
          <w:sz w:val="28"/>
          <w:szCs w:val="28"/>
        </w:rPr>
      </w:pPr>
    </w:p>
    <w:p w:rsidR="00975405" w:rsidRPr="0060267C" w:rsidRDefault="00975405" w:rsidP="0060267C">
      <w:pPr>
        <w:spacing w:before="100" w:beforeAutospacing="1" w:after="100" w:afterAutospacing="1"/>
        <w:ind w:right="-142" w:firstLine="567"/>
        <w:contextualSpacing/>
        <w:jc w:val="both"/>
        <w:rPr>
          <w:sz w:val="28"/>
          <w:szCs w:val="28"/>
        </w:rPr>
      </w:pPr>
      <w:r w:rsidRPr="0060267C">
        <w:rPr>
          <w:sz w:val="28"/>
          <w:szCs w:val="28"/>
        </w:rPr>
        <w:t xml:space="preserve">У рамках приватного партнерства влітку 2024 року започатковано інноваційний </w:t>
      </w:r>
      <w:proofErr w:type="spellStart"/>
      <w:r w:rsidRPr="0060267C">
        <w:rPr>
          <w:sz w:val="28"/>
          <w:szCs w:val="28"/>
        </w:rPr>
        <w:t>проєкт</w:t>
      </w:r>
      <w:proofErr w:type="spellEnd"/>
      <w:r w:rsidRPr="0060267C">
        <w:rPr>
          <w:sz w:val="28"/>
          <w:szCs w:val="28"/>
        </w:rPr>
        <w:t xml:space="preserve"> із встановлення 74 сучасних поїлок для тварин у парках та скверах столиці. Ця ініціатива спрямована на покращення комфорту та добробуту міської фауни, а також сприяє розвитку гуманного ставлення до тварин у міському середовищі.</w:t>
      </w:r>
    </w:p>
    <w:p w:rsidR="00975405" w:rsidRPr="0060267C" w:rsidRDefault="00975405" w:rsidP="0060267C">
      <w:pPr>
        <w:spacing w:before="100" w:beforeAutospacing="1" w:after="100" w:afterAutospacing="1"/>
        <w:ind w:right="-142" w:firstLine="567"/>
        <w:contextualSpacing/>
        <w:jc w:val="both"/>
        <w:rPr>
          <w:sz w:val="28"/>
          <w:szCs w:val="28"/>
        </w:rPr>
      </w:pPr>
      <w:r w:rsidRPr="0060267C">
        <w:rPr>
          <w:sz w:val="28"/>
          <w:szCs w:val="28"/>
        </w:rPr>
        <w:t>Світова практика доводить, що подібні ініціативи значно зменшують рівень зневоднення серед тварин у спекотний період, а також позитивно впливають на екосистему міста. Київ приєднався до переліку європейських міст, де впроваджуються такі практики для підвищення рівня комфорту не лише для мешканців, а й для чотирилапих друзів.</w:t>
      </w:r>
      <w:r w:rsidR="008603E5" w:rsidRPr="0060267C">
        <w:rPr>
          <w:sz w:val="28"/>
          <w:szCs w:val="28"/>
          <w:lang w:val="en-US"/>
        </w:rPr>
        <w:t xml:space="preserve"> </w:t>
      </w:r>
    </w:p>
    <w:p w:rsidR="00F32DE0" w:rsidRPr="0060267C" w:rsidRDefault="00F32DE0" w:rsidP="0060267C">
      <w:pPr>
        <w:spacing w:before="100" w:beforeAutospacing="1" w:after="100" w:afterAutospacing="1"/>
        <w:ind w:right="-142" w:firstLine="567"/>
        <w:contextualSpacing/>
        <w:jc w:val="both"/>
        <w:rPr>
          <w:sz w:val="28"/>
          <w:szCs w:val="28"/>
        </w:rPr>
      </w:pPr>
      <w:r w:rsidRPr="0060267C">
        <w:rPr>
          <w:sz w:val="28"/>
          <w:szCs w:val="28"/>
        </w:rPr>
        <w:lastRenderedPageBreak/>
        <w:t>Забезпечення належного поводження з тваринами у місті Києві є важливим завданням для міської влади, громадських організацій та мешканців. Досягнення позитивних змін у цій сфері можливе лише за умови комплексного підходу, що включає ветеринарну підтримку, розвиток інфраструктури, правові механізми контролю, освітні заходи та активну участь громадян у допомозі безпритульним тваринам.</w:t>
      </w:r>
    </w:p>
    <w:p w:rsidR="006151AA" w:rsidRPr="0060267C" w:rsidRDefault="00F32DE0" w:rsidP="0060267C">
      <w:pPr>
        <w:spacing w:before="100" w:beforeAutospacing="1" w:after="100" w:afterAutospacing="1"/>
        <w:ind w:right="-142" w:firstLine="567"/>
        <w:contextualSpacing/>
        <w:jc w:val="both"/>
        <w:rPr>
          <w:sz w:val="28"/>
          <w:szCs w:val="28"/>
        </w:rPr>
      </w:pPr>
      <w:r w:rsidRPr="0060267C">
        <w:rPr>
          <w:sz w:val="28"/>
          <w:szCs w:val="28"/>
        </w:rPr>
        <w:t>Формування відповідального ставлення до тварин є показником цивілізованості суспільства, і Київ має всі передумови для того, щоб стати прикладом у розв’язанні цієї проблеми, впроваджуючи європейські стандарти гуманного поводження з тваринами.</w:t>
      </w:r>
    </w:p>
    <w:p w:rsidR="009307AC" w:rsidRPr="0060267C" w:rsidRDefault="009307AC" w:rsidP="0060267C">
      <w:pPr>
        <w:spacing w:before="100" w:beforeAutospacing="1" w:after="100" w:afterAutospacing="1"/>
        <w:ind w:right="-142" w:firstLine="567"/>
        <w:contextualSpacing/>
        <w:jc w:val="center"/>
        <w:rPr>
          <w:b/>
          <w:color w:val="FF0000"/>
          <w:sz w:val="28"/>
          <w:szCs w:val="28"/>
        </w:rPr>
      </w:pPr>
    </w:p>
    <w:p w:rsidR="00913162" w:rsidRPr="0060267C" w:rsidRDefault="00913162" w:rsidP="0060267C">
      <w:pPr>
        <w:spacing w:before="100" w:beforeAutospacing="1" w:after="100" w:afterAutospacing="1"/>
        <w:ind w:right="-142" w:firstLine="567"/>
        <w:contextualSpacing/>
        <w:jc w:val="center"/>
        <w:rPr>
          <w:b/>
          <w:sz w:val="28"/>
          <w:szCs w:val="28"/>
        </w:rPr>
      </w:pPr>
      <w:r w:rsidRPr="0060267C">
        <w:rPr>
          <w:b/>
          <w:sz w:val="28"/>
          <w:szCs w:val="28"/>
        </w:rPr>
        <w:t xml:space="preserve">ЕКОЛОГІЧНА КУЛЬТУРА </w:t>
      </w:r>
      <w:r w:rsidR="006151AA" w:rsidRPr="0060267C">
        <w:rPr>
          <w:b/>
          <w:sz w:val="28"/>
          <w:szCs w:val="28"/>
        </w:rPr>
        <w:t>ТА ВИХОВАННЯ</w:t>
      </w:r>
    </w:p>
    <w:p w:rsidR="006151AA" w:rsidRPr="0060267C" w:rsidRDefault="006151AA" w:rsidP="0060267C">
      <w:pPr>
        <w:spacing w:before="100" w:beforeAutospacing="1" w:after="100" w:afterAutospacing="1"/>
        <w:ind w:firstLine="567"/>
        <w:contextualSpacing/>
        <w:jc w:val="both"/>
        <w:rPr>
          <w:sz w:val="28"/>
          <w:szCs w:val="28"/>
        </w:rPr>
      </w:pPr>
    </w:p>
    <w:p w:rsidR="00F41BD6" w:rsidRPr="0060267C" w:rsidRDefault="00F41BD6" w:rsidP="0060267C">
      <w:pPr>
        <w:spacing w:before="100" w:beforeAutospacing="1" w:after="100" w:afterAutospacing="1"/>
        <w:ind w:firstLine="567"/>
        <w:contextualSpacing/>
        <w:jc w:val="both"/>
        <w:rPr>
          <w:sz w:val="28"/>
          <w:szCs w:val="28"/>
        </w:rPr>
      </w:pPr>
      <w:r w:rsidRPr="0060267C">
        <w:rPr>
          <w:sz w:val="28"/>
          <w:szCs w:val="28"/>
        </w:rPr>
        <w:t xml:space="preserve">Екологічна освіта та просвіта є ключовими складовими системи охорони довкілля </w:t>
      </w:r>
      <w:r w:rsidR="00C050A7" w:rsidRPr="0060267C">
        <w:rPr>
          <w:sz w:val="28"/>
          <w:szCs w:val="28"/>
        </w:rPr>
        <w:t xml:space="preserve">міста </w:t>
      </w:r>
      <w:r w:rsidRPr="0060267C">
        <w:rPr>
          <w:sz w:val="28"/>
          <w:szCs w:val="28"/>
        </w:rPr>
        <w:t>Києва. Формування екологічної культури, фундаментальних знань і свідомого ставлення до природи як унікальної цінності сприяє розвитку відповідального використання природних ресурсів та активної громадянської позиції мешканців міста.</w:t>
      </w:r>
    </w:p>
    <w:p w:rsidR="00F41BD6" w:rsidRPr="0060267C" w:rsidRDefault="00F41BD6" w:rsidP="0060267C">
      <w:pPr>
        <w:spacing w:before="100" w:beforeAutospacing="1" w:after="100" w:afterAutospacing="1"/>
        <w:ind w:firstLine="567"/>
        <w:contextualSpacing/>
        <w:jc w:val="both"/>
        <w:rPr>
          <w:sz w:val="28"/>
          <w:szCs w:val="28"/>
        </w:rPr>
      </w:pPr>
      <w:r w:rsidRPr="0060267C">
        <w:rPr>
          <w:sz w:val="28"/>
          <w:szCs w:val="28"/>
        </w:rPr>
        <w:t xml:space="preserve">У сучасних умовах, коли питання екологічної безпеки набувають дедалі більшого значення, важливо забезпечити сталий розвиток </w:t>
      </w:r>
      <w:proofErr w:type="spellStart"/>
      <w:r w:rsidRPr="0060267C">
        <w:rPr>
          <w:sz w:val="28"/>
          <w:szCs w:val="28"/>
        </w:rPr>
        <w:t>екопросвіти</w:t>
      </w:r>
      <w:proofErr w:type="spellEnd"/>
      <w:r w:rsidRPr="0060267C">
        <w:rPr>
          <w:sz w:val="28"/>
          <w:szCs w:val="28"/>
        </w:rPr>
        <w:t xml:space="preserve"> та виховання на всіх рівнях освіти. Відповідальне ставлення до навколишнього середовища формується через систему заходів, спрямованих на підвищення рівня екологічної грамотності населення.</w:t>
      </w:r>
    </w:p>
    <w:p w:rsidR="00F41BD6" w:rsidRPr="0060267C" w:rsidRDefault="00F41BD6" w:rsidP="0060267C">
      <w:pPr>
        <w:spacing w:before="100" w:beforeAutospacing="1" w:after="100" w:afterAutospacing="1"/>
        <w:ind w:firstLine="567"/>
        <w:contextualSpacing/>
        <w:jc w:val="both"/>
        <w:rPr>
          <w:sz w:val="28"/>
          <w:szCs w:val="28"/>
        </w:rPr>
      </w:pPr>
      <w:r w:rsidRPr="0060267C">
        <w:rPr>
          <w:sz w:val="28"/>
          <w:szCs w:val="28"/>
        </w:rPr>
        <w:t>Підвищення рівня екологічної культури відбувається через комплексний підхід, що охоплює всі рівні освіти – від дошкільної до вищої, а також через професійну підготовку фахівців у сфері охорони довкілля.</w:t>
      </w:r>
    </w:p>
    <w:p w:rsidR="00F41BD6" w:rsidRPr="0060267C" w:rsidRDefault="00F41BD6" w:rsidP="0060267C">
      <w:pPr>
        <w:spacing w:before="100" w:beforeAutospacing="1" w:after="100" w:afterAutospacing="1"/>
        <w:ind w:firstLine="567"/>
        <w:contextualSpacing/>
        <w:jc w:val="both"/>
        <w:rPr>
          <w:sz w:val="28"/>
          <w:szCs w:val="28"/>
        </w:rPr>
      </w:pPr>
      <w:r w:rsidRPr="0060267C">
        <w:rPr>
          <w:sz w:val="28"/>
          <w:szCs w:val="28"/>
        </w:rPr>
        <w:t>У дошкільних та загальноосвітніх закладах екологічне виховання реалізується через інтеграцію відповідних тем у навчальні програми, організацію екологічних гуртків, конкурсів та екскурсій.</w:t>
      </w:r>
    </w:p>
    <w:p w:rsidR="00F41BD6" w:rsidRPr="0060267C" w:rsidRDefault="00F41BD6" w:rsidP="0060267C">
      <w:pPr>
        <w:spacing w:before="100" w:beforeAutospacing="1" w:after="100" w:afterAutospacing="1"/>
        <w:ind w:firstLine="567"/>
        <w:contextualSpacing/>
        <w:jc w:val="both"/>
        <w:rPr>
          <w:sz w:val="28"/>
          <w:szCs w:val="28"/>
        </w:rPr>
      </w:pPr>
      <w:r w:rsidRPr="0060267C">
        <w:rPr>
          <w:sz w:val="28"/>
          <w:szCs w:val="28"/>
        </w:rPr>
        <w:t>У закладах професійної та вищої освіти важливу роль відіграє спеціалізована підготовка кадрів у сфері екології, містобудування, ландшафтного дизайну та природоохоронної діяльності.</w:t>
      </w:r>
    </w:p>
    <w:p w:rsidR="00F41BD6" w:rsidRPr="0060267C" w:rsidRDefault="00F41BD6" w:rsidP="0060267C">
      <w:pPr>
        <w:spacing w:before="100" w:beforeAutospacing="1" w:after="100" w:afterAutospacing="1"/>
        <w:ind w:firstLine="567"/>
        <w:contextualSpacing/>
        <w:jc w:val="both"/>
        <w:rPr>
          <w:sz w:val="28"/>
          <w:szCs w:val="28"/>
        </w:rPr>
      </w:pPr>
      <w:r w:rsidRPr="0060267C">
        <w:rPr>
          <w:sz w:val="28"/>
          <w:szCs w:val="28"/>
        </w:rPr>
        <w:t>Значний акцент робиться на неформальній екологічній освіті, що включає семінари, лекції, тренінги, тематичні фестивалі та акції для громадськості.</w:t>
      </w:r>
    </w:p>
    <w:p w:rsidR="00F41BD6" w:rsidRPr="0060267C" w:rsidRDefault="00F41BD6" w:rsidP="0060267C">
      <w:pPr>
        <w:spacing w:before="100" w:beforeAutospacing="1" w:after="100" w:afterAutospacing="1"/>
        <w:ind w:firstLine="567"/>
        <w:contextualSpacing/>
        <w:jc w:val="both"/>
        <w:rPr>
          <w:sz w:val="28"/>
          <w:szCs w:val="28"/>
        </w:rPr>
      </w:pPr>
      <w:r w:rsidRPr="0060267C">
        <w:rPr>
          <w:sz w:val="28"/>
          <w:szCs w:val="28"/>
        </w:rPr>
        <w:t xml:space="preserve">Ефективна </w:t>
      </w:r>
      <w:proofErr w:type="spellStart"/>
      <w:r w:rsidRPr="0060267C">
        <w:rPr>
          <w:sz w:val="28"/>
          <w:szCs w:val="28"/>
        </w:rPr>
        <w:t>екопросвіта</w:t>
      </w:r>
      <w:proofErr w:type="spellEnd"/>
      <w:r w:rsidRPr="0060267C">
        <w:rPr>
          <w:sz w:val="28"/>
          <w:szCs w:val="28"/>
        </w:rPr>
        <w:t xml:space="preserve"> повинна включати не лише освітній компонент, а й систематичне інформування громади про стан навколишнього середовища, проведення тематичних заходів та розробку навчальних програм з екологічного виховання.</w:t>
      </w:r>
    </w:p>
    <w:p w:rsidR="00F41BD6" w:rsidRPr="0060267C" w:rsidRDefault="00F41BD6" w:rsidP="0060267C">
      <w:pPr>
        <w:spacing w:before="100" w:beforeAutospacing="1" w:after="100" w:afterAutospacing="1"/>
        <w:ind w:firstLine="567"/>
        <w:contextualSpacing/>
        <w:jc w:val="both"/>
        <w:rPr>
          <w:sz w:val="28"/>
          <w:szCs w:val="28"/>
        </w:rPr>
      </w:pPr>
      <w:r w:rsidRPr="0060267C">
        <w:rPr>
          <w:sz w:val="28"/>
          <w:szCs w:val="28"/>
        </w:rPr>
        <w:t>З метою підвищення екологічної свідомості на базі КП «Київський міський Будинок природи» регулярно проводяться наукові конференції, семінари, лекції та виставки, що сприяють розширенню знань та поширенню практик екологічного способу життя.</w:t>
      </w:r>
    </w:p>
    <w:p w:rsidR="00F41BD6" w:rsidRPr="0060267C" w:rsidRDefault="00F41BD6" w:rsidP="0060267C">
      <w:pPr>
        <w:spacing w:before="100" w:beforeAutospacing="1" w:after="100" w:afterAutospacing="1"/>
        <w:ind w:firstLine="567"/>
        <w:contextualSpacing/>
        <w:jc w:val="both"/>
        <w:rPr>
          <w:sz w:val="28"/>
          <w:szCs w:val="28"/>
        </w:rPr>
      </w:pPr>
      <w:r w:rsidRPr="0060267C">
        <w:rPr>
          <w:sz w:val="28"/>
          <w:szCs w:val="28"/>
        </w:rPr>
        <w:t xml:space="preserve">Також у </w:t>
      </w:r>
      <w:r w:rsidR="00C050A7" w:rsidRPr="0060267C">
        <w:rPr>
          <w:sz w:val="28"/>
          <w:szCs w:val="28"/>
        </w:rPr>
        <w:t xml:space="preserve">місті </w:t>
      </w:r>
      <w:r w:rsidRPr="0060267C">
        <w:rPr>
          <w:sz w:val="28"/>
          <w:szCs w:val="28"/>
        </w:rPr>
        <w:t xml:space="preserve">Києві активно впроваджуються екологічні акції, спрямовані на залучення мешканців до природоохоронної діяльності. </w:t>
      </w:r>
    </w:p>
    <w:p w:rsidR="00F41BD6" w:rsidRPr="0060267C" w:rsidRDefault="00F41BD6" w:rsidP="0060267C">
      <w:pPr>
        <w:spacing w:before="100" w:beforeAutospacing="1" w:after="100" w:afterAutospacing="1"/>
        <w:ind w:firstLine="567"/>
        <w:contextualSpacing/>
        <w:jc w:val="both"/>
        <w:rPr>
          <w:sz w:val="28"/>
          <w:szCs w:val="28"/>
        </w:rPr>
      </w:pPr>
      <w:r w:rsidRPr="0060267C">
        <w:rPr>
          <w:sz w:val="28"/>
          <w:szCs w:val="28"/>
        </w:rPr>
        <w:t>Підтримка екологічних ініціатив громадськими організаціями, волонтерами та місцевим бізнесом сприяє поширенню екологічно свідомої поведінки серед мешканців.</w:t>
      </w:r>
    </w:p>
    <w:p w:rsidR="00BB62A5" w:rsidRPr="0060267C" w:rsidRDefault="00F41BD6" w:rsidP="0060267C">
      <w:pPr>
        <w:spacing w:before="100" w:beforeAutospacing="1" w:after="100" w:afterAutospacing="1"/>
        <w:ind w:firstLine="567"/>
        <w:contextualSpacing/>
        <w:jc w:val="both"/>
        <w:rPr>
          <w:sz w:val="28"/>
          <w:szCs w:val="28"/>
        </w:rPr>
      </w:pPr>
      <w:r w:rsidRPr="0060267C">
        <w:rPr>
          <w:sz w:val="28"/>
          <w:szCs w:val="28"/>
        </w:rPr>
        <w:lastRenderedPageBreak/>
        <w:t xml:space="preserve">Однією з актуальних проблем залишається відсутність єдиного інформаційного ресурсу, що містив би комплексну статистичну та аналітичну інформацію про екологічний стан </w:t>
      </w:r>
      <w:r w:rsidR="00C050A7" w:rsidRPr="0060267C">
        <w:rPr>
          <w:sz w:val="28"/>
          <w:szCs w:val="28"/>
        </w:rPr>
        <w:t xml:space="preserve">міста </w:t>
      </w:r>
      <w:r w:rsidRPr="0060267C">
        <w:rPr>
          <w:sz w:val="28"/>
          <w:szCs w:val="28"/>
        </w:rPr>
        <w:t xml:space="preserve">Києва. </w:t>
      </w:r>
    </w:p>
    <w:p w:rsidR="00BB62A5" w:rsidRPr="0060267C" w:rsidRDefault="00BB62A5" w:rsidP="0060267C">
      <w:pPr>
        <w:spacing w:before="100" w:beforeAutospacing="1" w:after="100" w:afterAutospacing="1"/>
        <w:ind w:firstLine="567"/>
        <w:contextualSpacing/>
        <w:jc w:val="both"/>
        <w:rPr>
          <w:sz w:val="28"/>
          <w:szCs w:val="28"/>
        </w:rPr>
      </w:pPr>
      <w:r w:rsidRPr="0060267C">
        <w:rPr>
          <w:sz w:val="28"/>
          <w:szCs w:val="28"/>
        </w:rPr>
        <w:t>Заходи Програми будуть направлені на вирішення проблем:</w:t>
      </w:r>
    </w:p>
    <w:p w:rsidR="00BB62A5" w:rsidRPr="0060267C" w:rsidRDefault="00BB62A5" w:rsidP="0060267C">
      <w:pPr>
        <w:spacing w:before="100" w:beforeAutospacing="1" w:after="100" w:afterAutospacing="1"/>
        <w:ind w:firstLine="567"/>
        <w:contextualSpacing/>
        <w:jc w:val="both"/>
        <w:rPr>
          <w:sz w:val="28"/>
          <w:szCs w:val="28"/>
        </w:rPr>
      </w:pPr>
      <w:r w:rsidRPr="0060267C">
        <w:rPr>
          <w:sz w:val="28"/>
          <w:szCs w:val="28"/>
        </w:rPr>
        <w:t xml:space="preserve">- підвищення </w:t>
      </w:r>
      <w:r w:rsidR="00F41BD6" w:rsidRPr="0060267C">
        <w:rPr>
          <w:sz w:val="28"/>
          <w:szCs w:val="28"/>
        </w:rPr>
        <w:t>рівня екологічної обізнаності та культури мешканців</w:t>
      </w:r>
      <w:r w:rsidR="00C050A7" w:rsidRPr="0060267C">
        <w:rPr>
          <w:sz w:val="28"/>
          <w:szCs w:val="28"/>
        </w:rPr>
        <w:t xml:space="preserve"> міста </w:t>
      </w:r>
      <w:r w:rsidR="00F41BD6" w:rsidRPr="0060267C">
        <w:rPr>
          <w:sz w:val="28"/>
          <w:szCs w:val="28"/>
        </w:rPr>
        <w:t xml:space="preserve"> Києва</w:t>
      </w:r>
      <w:r w:rsidRPr="0060267C">
        <w:rPr>
          <w:sz w:val="28"/>
          <w:szCs w:val="28"/>
        </w:rPr>
        <w:t>;</w:t>
      </w:r>
    </w:p>
    <w:p w:rsidR="00F41BD6" w:rsidRPr="0060267C" w:rsidRDefault="00BB62A5" w:rsidP="0060267C">
      <w:pPr>
        <w:spacing w:before="100" w:beforeAutospacing="1" w:after="100" w:afterAutospacing="1"/>
        <w:ind w:firstLine="567"/>
        <w:contextualSpacing/>
        <w:jc w:val="both"/>
        <w:rPr>
          <w:sz w:val="28"/>
          <w:szCs w:val="28"/>
        </w:rPr>
      </w:pPr>
      <w:r w:rsidRPr="0060267C">
        <w:rPr>
          <w:sz w:val="28"/>
          <w:szCs w:val="28"/>
        </w:rPr>
        <w:t>- розвиток сталого екологічного мислення серед молоді та активне залучення її до природоохоронних ініціатив;</w:t>
      </w:r>
    </w:p>
    <w:p w:rsidR="00F41BD6" w:rsidRPr="0060267C" w:rsidRDefault="00BB62A5" w:rsidP="0060267C">
      <w:pPr>
        <w:spacing w:before="100" w:beforeAutospacing="1" w:after="100" w:afterAutospacing="1"/>
        <w:ind w:firstLine="567"/>
        <w:contextualSpacing/>
        <w:jc w:val="both"/>
        <w:rPr>
          <w:sz w:val="28"/>
          <w:szCs w:val="28"/>
        </w:rPr>
      </w:pPr>
      <w:r w:rsidRPr="0060267C">
        <w:rPr>
          <w:sz w:val="28"/>
          <w:szCs w:val="28"/>
        </w:rPr>
        <w:t xml:space="preserve">- формування громадської відповідальності за стан довкілля та підтримка екологічних </w:t>
      </w:r>
      <w:proofErr w:type="spellStart"/>
      <w:r w:rsidRPr="0060267C">
        <w:rPr>
          <w:sz w:val="28"/>
          <w:szCs w:val="28"/>
        </w:rPr>
        <w:t>проєктів</w:t>
      </w:r>
      <w:proofErr w:type="spellEnd"/>
      <w:r w:rsidRPr="0060267C">
        <w:rPr>
          <w:sz w:val="28"/>
          <w:szCs w:val="28"/>
        </w:rPr>
        <w:t>;</w:t>
      </w:r>
    </w:p>
    <w:p w:rsidR="00F41BD6" w:rsidRPr="0060267C" w:rsidRDefault="00BB62A5" w:rsidP="0060267C">
      <w:pPr>
        <w:spacing w:before="100" w:beforeAutospacing="1" w:after="100" w:afterAutospacing="1"/>
        <w:ind w:firstLine="567"/>
        <w:contextualSpacing/>
        <w:jc w:val="both"/>
        <w:rPr>
          <w:sz w:val="28"/>
          <w:szCs w:val="28"/>
        </w:rPr>
      </w:pPr>
      <w:r w:rsidRPr="0060267C">
        <w:rPr>
          <w:sz w:val="28"/>
          <w:szCs w:val="28"/>
        </w:rPr>
        <w:t>- посилення участі громади у процесах ухвалення рішень щодо екологічної політики міста;</w:t>
      </w:r>
    </w:p>
    <w:p w:rsidR="00F41BD6" w:rsidRPr="0060267C" w:rsidRDefault="00BB62A5" w:rsidP="0060267C">
      <w:pPr>
        <w:spacing w:before="100" w:beforeAutospacing="1" w:after="100" w:afterAutospacing="1"/>
        <w:ind w:firstLine="567"/>
        <w:contextualSpacing/>
        <w:jc w:val="both"/>
        <w:rPr>
          <w:sz w:val="28"/>
          <w:szCs w:val="28"/>
        </w:rPr>
      </w:pPr>
      <w:r w:rsidRPr="0060267C">
        <w:rPr>
          <w:sz w:val="28"/>
          <w:szCs w:val="28"/>
        </w:rPr>
        <w:t>- створення єдиного інформаційного простору для поширення екологічної інформації та моніторингу екологічних показників.</w:t>
      </w:r>
    </w:p>
    <w:p w:rsidR="00F41BD6" w:rsidRPr="0060267C" w:rsidRDefault="00F41BD6" w:rsidP="0060267C">
      <w:pPr>
        <w:spacing w:before="100" w:beforeAutospacing="1" w:after="100" w:afterAutospacing="1"/>
        <w:ind w:firstLine="567"/>
        <w:contextualSpacing/>
        <w:jc w:val="both"/>
        <w:rPr>
          <w:sz w:val="28"/>
          <w:szCs w:val="28"/>
        </w:rPr>
      </w:pPr>
      <w:r w:rsidRPr="0060267C">
        <w:rPr>
          <w:sz w:val="28"/>
          <w:szCs w:val="28"/>
        </w:rPr>
        <w:t xml:space="preserve">Впровадження заходів з екологічної освіти та просвіти сприятиме формуванню екологічно відповідального суспільства та забезпечить збереження природного середовища </w:t>
      </w:r>
      <w:r w:rsidR="00C050A7" w:rsidRPr="0060267C">
        <w:rPr>
          <w:sz w:val="28"/>
          <w:szCs w:val="28"/>
        </w:rPr>
        <w:t xml:space="preserve">міста </w:t>
      </w:r>
      <w:r w:rsidRPr="0060267C">
        <w:rPr>
          <w:sz w:val="28"/>
          <w:szCs w:val="28"/>
        </w:rPr>
        <w:t>Києва для майбутніх поколінь.</w:t>
      </w:r>
    </w:p>
    <w:p w:rsidR="006151AA" w:rsidRPr="0060267C" w:rsidRDefault="006151AA" w:rsidP="0060267C">
      <w:pPr>
        <w:spacing w:before="100" w:beforeAutospacing="1" w:after="100" w:afterAutospacing="1"/>
        <w:ind w:firstLine="567"/>
        <w:rPr>
          <w:sz w:val="28"/>
          <w:szCs w:val="28"/>
        </w:rPr>
      </w:pPr>
    </w:p>
    <w:p w:rsidR="00584E59" w:rsidRPr="0060267C" w:rsidRDefault="00584E59" w:rsidP="0060267C">
      <w:pPr>
        <w:widowControl w:val="0"/>
        <w:ind w:firstLine="567"/>
        <w:jc w:val="center"/>
        <w:rPr>
          <w:spacing w:val="1"/>
          <w:sz w:val="28"/>
          <w:szCs w:val="28"/>
          <w:lang w:eastAsia="ru-RU"/>
        </w:rPr>
      </w:pPr>
      <w:r w:rsidRPr="0060267C">
        <w:rPr>
          <w:b/>
          <w:color w:val="000000"/>
          <w:spacing w:val="1"/>
          <w:sz w:val="28"/>
          <w:szCs w:val="28"/>
          <w:lang w:eastAsia="ru-RU"/>
        </w:rPr>
        <w:t>ІІІ. ВИЗНАЧЕННЯ МЕТИ ПРОГРАМИ</w:t>
      </w:r>
    </w:p>
    <w:p w:rsidR="00584E59" w:rsidRPr="0060267C" w:rsidRDefault="00584E59" w:rsidP="0060267C">
      <w:pPr>
        <w:widowControl w:val="0"/>
        <w:ind w:firstLine="567"/>
        <w:jc w:val="both"/>
        <w:rPr>
          <w:spacing w:val="1"/>
          <w:sz w:val="28"/>
          <w:szCs w:val="28"/>
          <w:lang w:eastAsia="ru-RU"/>
        </w:rPr>
      </w:pPr>
    </w:p>
    <w:p w:rsidR="00584E59" w:rsidRPr="0060267C" w:rsidRDefault="00584E59" w:rsidP="0060267C">
      <w:pPr>
        <w:widowControl w:val="0"/>
        <w:spacing w:before="120"/>
        <w:ind w:firstLine="567"/>
        <w:jc w:val="both"/>
        <w:rPr>
          <w:spacing w:val="1"/>
          <w:sz w:val="28"/>
          <w:szCs w:val="28"/>
          <w:lang w:eastAsia="ru-RU"/>
        </w:rPr>
      </w:pPr>
      <w:r w:rsidRPr="0060267C">
        <w:rPr>
          <w:spacing w:val="1"/>
          <w:sz w:val="28"/>
          <w:szCs w:val="28"/>
          <w:lang w:eastAsia="ru-RU"/>
        </w:rPr>
        <w:t>Метою Програми є формування екологічно збалансованого та комфортного міського середовища шляхом впровадження інноваційних підходів до охорони довкілля, раціонального використання природних ресурсів та підвищення рівня екологічної безпеки, здійснення контролю за утриманням домашніх тварин та регулювання чисельності безпритульних тварин у місті Києві гуманними методами, створення безпечного публічного простору у місті Києві шляхом формування свідомого та відповідального ставлення мешканців столиці.</w:t>
      </w:r>
    </w:p>
    <w:p w:rsidR="00584E59" w:rsidRPr="0060267C" w:rsidRDefault="00584E59" w:rsidP="0060267C">
      <w:pPr>
        <w:widowControl w:val="0"/>
        <w:spacing w:before="120"/>
        <w:ind w:firstLine="567"/>
        <w:jc w:val="both"/>
        <w:rPr>
          <w:spacing w:val="1"/>
          <w:sz w:val="28"/>
          <w:szCs w:val="28"/>
          <w:lang w:eastAsia="ru-RU"/>
        </w:rPr>
      </w:pPr>
      <w:r w:rsidRPr="0060267C">
        <w:rPr>
          <w:spacing w:val="1"/>
          <w:sz w:val="28"/>
          <w:szCs w:val="28"/>
          <w:lang w:eastAsia="ru-RU"/>
        </w:rPr>
        <w:t>Програма спрямована на системну трансформацію міського простору відповідно до сучасних стандартів сталого розвитку, покращення якості життя мешканців, дотримання принципів екологічної відповідальності та інтеграцію найкращих європейських практик у сфері урбаністики та благоустрою.</w:t>
      </w:r>
    </w:p>
    <w:p w:rsidR="008A06E1" w:rsidRDefault="008A06E1" w:rsidP="0060267C">
      <w:pPr>
        <w:widowControl w:val="0"/>
        <w:ind w:firstLine="567"/>
        <w:jc w:val="center"/>
        <w:rPr>
          <w:b/>
          <w:color w:val="000000"/>
          <w:spacing w:val="1"/>
          <w:sz w:val="28"/>
          <w:szCs w:val="28"/>
          <w:lang w:eastAsia="ru-RU"/>
        </w:rPr>
      </w:pPr>
    </w:p>
    <w:p w:rsidR="00584E59" w:rsidRPr="0060267C" w:rsidRDefault="00584E59" w:rsidP="0060267C">
      <w:pPr>
        <w:widowControl w:val="0"/>
        <w:ind w:firstLine="567"/>
        <w:jc w:val="center"/>
        <w:rPr>
          <w:spacing w:val="1"/>
          <w:sz w:val="28"/>
          <w:szCs w:val="28"/>
          <w:lang w:eastAsia="ru-RU"/>
        </w:rPr>
      </w:pPr>
      <w:r w:rsidRPr="0060267C">
        <w:rPr>
          <w:b/>
          <w:color w:val="000000"/>
          <w:spacing w:val="1"/>
          <w:sz w:val="28"/>
          <w:szCs w:val="28"/>
          <w:lang w:eastAsia="ru-RU"/>
        </w:rPr>
        <w:t>І</w:t>
      </w:r>
      <w:r w:rsidRPr="0060267C">
        <w:rPr>
          <w:b/>
          <w:color w:val="000000"/>
          <w:spacing w:val="1"/>
          <w:sz w:val="28"/>
          <w:szCs w:val="28"/>
          <w:lang w:val="en-US" w:eastAsia="ru-RU"/>
        </w:rPr>
        <w:t>V</w:t>
      </w:r>
      <w:r w:rsidRPr="0060267C">
        <w:rPr>
          <w:b/>
          <w:color w:val="000000"/>
          <w:spacing w:val="1"/>
          <w:sz w:val="28"/>
          <w:szCs w:val="28"/>
          <w:lang w:eastAsia="ru-RU"/>
        </w:rPr>
        <w:t>. ОБҐРУНТУВАННЯ ШЛЯХІВ І ЗАСОБІВ РОЗВ'ЯЗАННЯ ПРОБЛЕМ, ОБСЯГІВ ТА ДЖЕРЕЛ ФІНАНСУВАННЯ, СТРОКІВ ВИКОНАННЯ ПРОГРАМИ</w:t>
      </w:r>
    </w:p>
    <w:p w:rsidR="00584E59" w:rsidRPr="0060267C" w:rsidRDefault="00584E59" w:rsidP="0060267C">
      <w:pPr>
        <w:widowControl w:val="0"/>
        <w:ind w:firstLine="567"/>
        <w:jc w:val="both"/>
        <w:rPr>
          <w:spacing w:val="1"/>
          <w:sz w:val="28"/>
          <w:szCs w:val="28"/>
          <w:lang w:eastAsia="ru-RU"/>
        </w:rPr>
      </w:pPr>
    </w:p>
    <w:p w:rsidR="00584E59" w:rsidRPr="0060267C" w:rsidRDefault="00584E59" w:rsidP="0060267C">
      <w:pPr>
        <w:widowControl w:val="0"/>
        <w:ind w:firstLine="567"/>
        <w:jc w:val="both"/>
        <w:rPr>
          <w:spacing w:val="1"/>
          <w:sz w:val="28"/>
          <w:szCs w:val="28"/>
          <w:lang w:eastAsia="ru-RU"/>
        </w:rPr>
      </w:pPr>
      <w:r w:rsidRPr="0060267C">
        <w:rPr>
          <w:spacing w:val="1"/>
          <w:sz w:val="28"/>
          <w:szCs w:val="28"/>
          <w:lang w:eastAsia="ru-RU"/>
        </w:rPr>
        <w:t>Напрями, пріоритетні завдання та програмні заходи Програми визначені на основі комплексного аналізу статистичних показників, результатів реалізації попередньої міської цільової програми, виявлених тенденцій розвитку та актуальних проблемних аспектів. При їх формуванні враховано стратегічні пріоритети та цілі державної політики, положення відповідних нормативно-правових актів, а також програмні документи загальнодержавного та міського рівня, а саме: Законів України «</w:t>
      </w:r>
      <w:r w:rsidRPr="0060267C">
        <w:rPr>
          <w:bCs/>
          <w:spacing w:val="1"/>
          <w:sz w:val="28"/>
          <w:szCs w:val="28"/>
          <w:lang w:eastAsia="ru-RU"/>
        </w:rPr>
        <w:t>Про Основні засади (стратегію) державної екологічної політики України на період до 2030 року»,</w:t>
      </w:r>
      <w:r w:rsidRPr="0060267C">
        <w:rPr>
          <w:spacing w:val="1"/>
          <w:sz w:val="28"/>
          <w:szCs w:val="28"/>
          <w:lang w:eastAsia="ru-RU"/>
        </w:rPr>
        <w:t xml:space="preserve"> «Про охорону навколишнього природного середовища»,</w:t>
      </w:r>
      <w:r w:rsidRPr="0060267C">
        <w:rPr>
          <w:bCs/>
          <w:spacing w:val="1"/>
          <w:sz w:val="28"/>
          <w:szCs w:val="28"/>
          <w:lang w:eastAsia="ru-RU"/>
        </w:rPr>
        <w:t xml:space="preserve"> </w:t>
      </w:r>
      <w:r w:rsidRPr="0060267C">
        <w:rPr>
          <w:spacing w:val="1"/>
          <w:sz w:val="28"/>
          <w:szCs w:val="28"/>
          <w:lang w:eastAsia="ru-RU"/>
        </w:rPr>
        <w:t xml:space="preserve">«Про благоустрій населених пунктів», </w:t>
      </w:r>
      <w:r w:rsidRPr="0060267C">
        <w:rPr>
          <w:spacing w:val="1"/>
          <w:sz w:val="28"/>
          <w:szCs w:val="28"/>
          <w:lang w:eastAsia="ru-RU"/>
        </w:rPr>
        <w:lastRenderedPageBreak/>
        <w:t>«Про захист тварин від жорстокого поводження», Державної стратегії регіонального розвитку на 2021-2027 роки, затвердженої  постановою Кабінету Міністрів України від 13 серпня 2024 року № 940, «Про затвердження Стратегії розвитку міста Києва до 2027 року» затвердженої рішенням Київської  міської ради  від 15 грудня 2011 року № 824/7060 (у редакції рішення Київської міської ради від 05 грудня 2024 року № 414/10222), Плану дій «Зелене місто»  для міста Києва затвердженим рішенням Київської  міської ради  від 02 листопада  2023 року № 7286/7327 «Програми економічного і соціального розвитку м. Києва на 2024- 2026 роки», затвердженої рішенням Київської  міської ради  від 04 грудня 2023 року № 7530/7571 (у редакції рішення Київської міської ради від 15 грудня 2024 року № 425/10223), Прогнозу бюджету міста Києва на 2025-2027 роки, що схвалений розпорядженням начальника військової адміністрації від 08.11.2024 №1288.</w:t>
      </w:r>
    </w:p>
    <w:p w:rsidR="00584E59" w:rsidRPr="0060267C" w:rsidRDefault="00584E59" w:rsidP="0060267C">
      <w:pPr>
        <w:widowControl w:val="0"/>
        <w:ind w:firstLine="567"/>
        <w:jc w:val="both"/>
        <w:rPr>
          <w:spacing w:val="1"/>
          <w:sz w:val="28"/>
          <w:szCs w:val="28"/>
          <w:lang w:eastAsia="ru-RU"/>
        </w:rPr>
      </w:pPr>
      <w:r w:rsidRPr="0060267C">
        <w:rPr>
          <w:spacing w:val="1"/>
          <w:sz w:val="28"/>
          <w:szCs w:val="28"/>
          <w:lang w:eastAsia="ru-RU"/>
        </w:rPr>
        <w:t xml:space="preserve">Зазначений підхід забезпечує узгодженість заходів Програми з актуальними викликами соціально-економічного розвитку та сприяє ефективному розвитку міста Києва, зниженню негативного впливу на довкілля, підвищенню рівня благоустрою, створенні комфортного співіснування людей і тварин, організації публічного простору для мешканців столиці, розвитку  належної інфраструктури, </w:t>
      </w:r>
    </w:p>
    <w:p w:rsidR="00584E59" w:rsidRPr="008A06E1" w:rsidRDefault="00584E59" w:rsidP="005A7DB2">
      <w:pPr>
        <w:widowControl w:val="0"/>
        <w:ind w:firstLine="567"/>
        <w:contextualSpacing/>
        <w:jc w:val="both"/>
        <w:rPr>
          <w:b/>
          <w:spacing w:val="1"/>
          <w:sz w:val="28"/>
          <w:szCs w:val="28"/>
          <w:lang w:eastAsia="ru-RU"/>
        </w:rPr>
      </w:pPr>
      <w:r w:rsidRPr="008A06E1">
        <w:rPr>
          <w:spacing w:val="1"/>
          <w:sz w:val="28"/>
          <w:szCs w:val="28"/>
          <w:lang w:eastAsia="ru-RU"/>
        </w:rPr>
        <w:t xml:space="preserve">Програма спрямована на реалізацію визначених стратегічних цілей, а саме:  </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 запобігання змінам клімату та поліпшення якості атмосферного повітря;</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 збереження та відтворення екосистем, поліпшення стану навколишнього природного середовища;</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 упорядкування та розвиток публічного простору.</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Для досягнення вищезазначених цілей Програмою передбачаються наступні завдання, що забезпечують досягнення її та ефективне вирішення пріоритетних питань розвитку зокрема:</w:t>
      </w:r>
    </w:p>
    <w:p w:rsidR="00584E59" w:rsidRPr="008A06E1" w:rsidRDefault="00584E59" w:rsidP="0060267C">
      <w:pPr>
        <w:widowControl w:val="0"/>
        <w:ind w:firstLine="567"/>
        <w:jc w:val="both"/>
        <w:rPr>
          <w:b/>
          <w:spacing w:val="1"/>
          <w:sz w:val="28"/>
          <w:szCs w:val="28"/>
          <w:lang w:eastAsia="ru-RU"/>
        </w:rPr>
      </w:pPr>
    </w:p>
    <w:p w:rsidR="00584E59" w:rsidRPr="008A06E1" w:rsidRDefault="00584E59" w:rsidP="0060267C">
      <w:pPr>
        <w:widowControl w:val="0"/>
        <w:ind w:firstLine="567"/>
        <w:jc w:val="both"/>
        <w:rPr>
          <w:b/>
          <w:spacing w:val="1"/>
          <w:sz w:val="28"/>
          <w:szCs w:val="28"/>
          <w:lang w:eastAsia="ru-RU"/>
        </w:rPr>
      </w:pPr>
      <w:r w:rsidRPr="008A06E1">
        <w:rPr>
          <w:b/>
          <w:spacing w:val="1"/>
          <w:sz w:val="28"/>
          <w:szCs w:val="28"/>
          <w:lang w:eastAsia="ru-RU"/>
        </w:rPr>
        <w:t xml:space="preserve">1.Адаптація та підвищення стійкості міста Києва до змін клімату, зниження антропогенного впливу і техногенного навантаження на атмосферне повітря, декарбонізація економіки: </w:t>
      </w:r>
    </w:p>
    <w:p w:rsidR="00584E59" w:rsidRPr="008A06E1" w:rsidRDefault="00584E59" w:rsidP="0060267C">
      <w:pPr>
        <w:widowControl w:val="0"/>
        <w:ind w:firstLine="567"/>
        <w:jc w:val="both"/>
        <w:rPr>
          <w:spacing w:val="1"/>
          <w:sz w:val="28"/>
          <w:szCs w:val="28"/>
          <w:lang w:eastAsia="ru-RU"/>
        </w:rPr>
      </w:pPr>
      <w:r w:rsidRPr="008A06E1">
        <w:rPr>
          <w:b/>
          <w:spacing w:val="1"/>
          <w:sz w:val="28"/>
          <w:szCs w:val="28"/>
          <w:lang w:eastAsia="ru-RU"/>
        </w:rPr>
        <w:t>-</w:t>
      </w:r>
      <w:r w:rsidRPr="005A7DB2">
        <w:rPr>
          <w:spacing w:val="1"/>
          <w:sz w:val="28"/>
          <w:szCs w:val="28"/>
          <w:lang w:eastAsia="ru-RU"/>
        </w:rPr>
        <w:tab/>
        <w:t>1.1.будівництво, реконструкція та благоустрій зелених територій міста зокрема</w:t>
      </w:r>
      <w:r w:rsidRPr="008A06E1">
        <w:rPr>
          <w:spacing w:val="1"/>
          <w:sz w:val="28"/>
          <w:szCs w:val="28"/>
          <w:lang w:eastAsia="ru-RU"/>
        </w:rPr>
        <w:t xml:space="preserve">: </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-протизсувних заходів спрямованих на запобігання розвитку небезпечних геологічних процесів, усунення або зниження до допустимого рівня їх негативного впливу на території парків міста Києва;</w:t>
      </w:r>
    </w:p>
    <w:p w:rsidR="00584E59" w:rsidRPr="008A06E1" w:rsidRDefault="00584E59" w:rsidP="0060267C">
      <w:pPr>
        <w:widowControl w:val="0"/>
        <w:ind w:firstLine="567"/>
        <w:jc w:val="both"/>
        <w:rPr>
          <w:spacing w:val="1"/>
          <w:sz w:val="28"/>
          <w:szCs w:val="28"/>
          <w:lang w:val="en-US" w:eastAsia="ru-RU"/>
        </w:rPr>
      </w:pPr>
      <w:r w:rsidRPr="008A06E1">
        <w:rPr>
          <w:spacing w:val="1"/>
          <w:sz w:val="28"/>
          <w:szCs w:val="28"/>
          <w:lang w:eastAsia="ru-RU"/>
        </w:rPr>
        <w:t>-</w:t>
      </w:r>
      <w:proofErr w:type="spellStart"/>
      <w:r w:rsidRPr="008A06E1">
        <w:rPr>
          <w:spacing w:val="1"/>
          <w:sz w:val="28"/>
          <w:szCs w:val="28"/>
          <w:lang w:val="en-US" w:eastAsia="ru-RU"/>
        </w:rPr>
        <w:t>утримання</w:t>
      </w:r>
      <w:proofErr w:type="spellEnd"/>
      <w:r w:rsidRPr="008A06E1">
        <w:rPr>
          <w:spacing w:val="1"/>
          <w:sz w:val="28"/>
          <w:szCs w:val="28"/>
          <w:lang w:val="en-US" w:eastAsia="ru-RU"/>
        </w:rPr>
        <w:t xml:space="preserve"> </w:t>
      </w:r>
      <w:proofErr w:type="spellStart"/>
      <w:r w:rsidRPr="008A06E1">
        <w:rPr>
          <w:spacing w:val="1"/>
          <w:sz w:val="28"/>
          <w:szCs w:val="28"/>
          <w:lang w:val="en-US" w:eastAsia="ru-RU"/>
        </w:rPr>
        <w:t>лісопаркової</w:t>
      </w:r>
      <w:proofErr w:type="spellEnd"/>
      <w:r w:rsidRPr="008A06E1">
        <w:rPr>
          <w:spacing w:val="1"/>
          <w:sz w:val="28"/>
          <w:szCs w:val="28"/>
          <w:lang w:val="en-US" w:eastAsia="ru-RU"/>
        </w:rPr>
        <w:t xml:space="preserve"> </w:t>
      </w:r>
      <w:proofErr w:type="spellStart"/>
      <w:r w:rsidRPr="008A06E1">
        <w:rPr>
          <w:spacing w:val="1"/>
          <w:sz w:val="28"/>
          <w:szCs w:val="28"/>
          <w:lang w:val="en-US" w:eastAsia="ru-RU"/>
        </w:rPr>
        <w:t>зони</w:t>
      </w:r>
      <w:proofErr w:type="spellEnd"/>
      <w:r w:rsidRPr="008A06E1">
        <w:rPr>
          <w:spacing w:val="1"/>
          <w:sz w:val="28"/>
          <w:szCs w:val="28"/>
          <w:lang w:val="en-US" w:eastAsia="ru-RU"/>
        </w:rPr>
        <w:t xml:space="preserve"> </w:t>
      </w:r>
      <w:proofErr w:type="spellStart"/>
      <w:r w:rsidRPr="008A06E1">
        <w:rPr>
          <w:spacing w:val="1"/>
          <w:sz w:val="28"/>
          <w:szCs w:val="28"/>
          <w:lang w:val="en-US" w:eastAsia="ru-RU"/>
        </w:rPr>
        <w:t>міста</w:t>
      </w:r>
      <w:proofErr w:type="spellEnd"/>
      <w:r w:rsidRPr="008A06E1">
        <w:rPr>
          <w:spacing w:val="1"/>
          <w:sz w:val="28"/>
          <w:szCs w:val="28"/>
          <w:lang w:val="en-US" w:eastAsia="ru-RU"/>
        </w:rPr>
        <w:t xml:space="preserve">, </w:t>
      </w:r>
      <w:proofErr w:type="spellStart"/>
      <w:r w:rsidRPr="008A06E1">
        <w:rPr>
          <w:spacing w:val="1"/>
          <w:sz w:val="28"/>
          <w:szCs w:val="28"/>
          <w:lang w:val="en-US" w:eastAsia="ru-RU"/>
        </w:rPr>
        <w:t>зокрема</w:t>
      </w:r>
      <w:proofErr w:type="spellEnd"/>
      <w:r w:rsidRPr="008A06E1">
        <w:rPr>
          <w:spacing w:val="1"/>
          <w:sz w:val="28"/>
          <w:szCs w:val="28"/>
          <w:lang w:val="en-US" w:eastAsia="ru-RU"/>
        </w:rPr>
        <w:t xml:space="preserve">, </w:t>
      </w:r>
      <w:proofErr w:type="spellStart"/>
      <w:r w:rsidRPr="008A06E1">
        <w:rPr>
          <w:spacing w:val="1"/>
          <w:sz w:val="28"/>
          <w:szCs w:val="28"/>
          <w:lang w:val="en-US" w:eastAsia="ru-RU"/>
        </w:rPr>
        <w:t>оновлення</w:t>
      </w:r>
      <w:proofErr w:type="spellEnd"/>
      <w:r w:rsidRPr="008A06E1">
        <w:rPr>
          <w:spacing w:val="1"/>
          <w:sz w:val="28"/>
          <w:szCs w:val="28"/>
          <w:lang w:val="en-US" w:eastAsia="ru-RU"/>
        </w:rPr>
        <w:t xml:space="preserve"> </w:t>
      </w:r>
      <w:proofErr w:type="spellStart"/>
      <w:r w:rsidRPr="008A06E1">
        <w:rPr>
          <w:spacing w:val="1"/>
          <w:sz w:val="28"/>
          <w:szCs w:val="28"/>
          <w:lang w:val="en-US" w:eastAsia="ru-RU"/>
        </w:rPr>
        <w:t>лісів</w:t>
      </w:r>
      <w:proofErr w:type="spellEnd"/>
      <w:r w:rsidRPr="008A06E1">
        <w:rPr>
          <w:spacing w:val="1"/>
          <w:sz w:val="28"/>
          <w:szCs w:val="28"/>
          <w:lang w:val="en-US" w:eastAsia="ru-RU"/>
        </w:rPr>
        <w:t xml:space="preserve">, </w:t>
      </w:r>
      <w:proofErr w:type="spellStart"/>
      <w:r w:rsidRPr="008A06E1">
        <w:rPr>
          <w:spacing w:val="1"/>
          <w:sz w:val="28"/>
          <w:szCs w:val="28"/>
          <w:lang w:val="en-US" w:eastAsia="ru-RU"/>
        </w:rPr>
        <w:t>проведення</w:t>
      </w:r>
      <w:proofErr w:type="spellEnd"/>
      <w:r w:rsidRPr="008A06E1">
        <w:rPr>
          <w:spacing w:val="1"/>
          <w:sz w:val="28"/>
          <w:szCs w:val="28"/>
          <w:lang w:val="en-US" w:eastAsia="ru-RU"/>
        </w:rPr>
        <w:t xml:space="preserve"> </w:t>
      </w:r>
      <w:proofErr w:type="spellStart"/>
      <w:r w:rsidRPr="008A06E1">
        <w:rPr>
          <w:spacing w:val="1"/>
          <w:sz w:val="28"/>
          <w:szCs w:val="28"/>
          <w:lang w:val="en-US" w:eastAsia="ru-RU"/>
        </w:rPr>
        <w:t>санітарно-оздоровчих</w:t>
      </w:r>
      <w:proofErr w:type="spellEnd"/>
      <w:r w:rsidRPr="008A06E1">
        <w:rPr>
          <w:spacing w:val="1"/>
          <w:sz w:val="28"/>
          <w:szCs w:val="28"/>
          <w:lang w:val="en-US" w:eastAsia="ru-RU"/>
        </w:rPr>
        <w:t xml:space="preserve"> </w:t>
      </w:r>
      <w:proofErr w:type="spellStart"/>
      <w:r w:rsidRPr="008A06E1">
        <w:rPr>
          <w:spacing w:val="1"/>
          <w:sz w:val="28"/>
          <w:szCs w:val="28"/>
          <w:lang w:val="en-US" w:eastAsia="ru-RU"/>
        </w:rPr>
        <w:t>рубок</w:t>
      </w:r>
      <w:proofErr w:type="spellEnd"/>
      <w:r w:rsidRPr="008A06E1">
        <w:rPr>
          <w:spacing w:val="1"/>
          <w:sz w:val="28"/>
          <w:szCs w:val="28"/>
          <w:lang w:val="en-US" w:eastAsia="ru-RU"/>
        </w:rPr>
        <w:t xml:space="preserve"> </w:t>
      </w:r>
      <w:proofErr w:type="spellStart"/>
      <w:r w:rsidRPr="008A06E1">
        <w:rPr>
          <w:spacing w:val="1"/>
          <w:sz w:val="28"/>
          <w:szCs w:val="28"/>
          <w:lang w:val="en-US" w:eastAsia="ru-RU"/>
        </w:rPr>
        <w:t>та</w:t>
      </w:r>
      <w:proofErr w:type="spellEnd"/>
      <w:r w:rsidRPr="008A06E1">
        <w:rPr>
          <w:spacing w:val="1"/>
          <w:sz w:val="28"/>
          <w:szCs w:val="28"/>
          <w:lang w:val="en-US" w:eastAsia="ru-RU"/>
        </w:rPr>
        <w:t xml:space="preserve"> </w:t>
      </w:r>
      <w:proofErr w:type="spellStart"/>
      <w:r w:rsidRPr="008A06E1">
        <w:rPr>
          <w:spacing w:val="1"/>
          <w:sz w:val="28"/>
          <w:szCs w:val="28"/>
          <w:lang w:val="en-US" w:eastAsia="ru-RU"/>
        </w:rPr>
        <w:t>їх</w:t>
      </w:r>
      <w:proofErr w:type="spellEnd"/>
      <w:r w:rsidRPr="008A06E1">
        <w:rPr>
          <w:spacing w:val="1"/>
          <w:sz w:val="28"/>
          <w:szCs w:val="28"/>
          <w:lang w:val="en-US" w:eastAsia="ru-RU"/>
        </w:rPr>
        <w:t xml:space="preserve"> </w:t>
      </w:r>
      <w:proofErr w:type="spellStart"/>
      <w:r w:rsidRPr="008A06E1">
        <w:rPr>
          <w:spacing w:val="1"/>
          <w:sz w:val="28"/>
          <w:szCs w:val="28"/>
          <w:lang w:val="en-US" w:eastAsia="ru-RU"/>
        </w:rPr>
        <w:t>захист</w:t>
      </w:r>
      <w:proofErr w:type="spellEnd"/>
      <w:r w:rsidRPr="008A06E1">
        <w:rPr>
          <w:spacing w:val="1"/>
          <w:sz w:val="28"/>
          <w:szCs w:val="28"/>
          <w:lang w:val="en-US" w:eastAsia="ru-RU"/>
        </w:rPr>
        <w:t xml:space="preserve"> </w:t>
      </w:r>
      <w:proofErr w:type="spellStart"/>
      <w:r w:rsidRPr="008A06E1">
        <w:rPr>
          <w:spacing w:val="1"/>
          <w:sz w:val="28"/>
          <w:szCs w:val="28"/>
          <w:lang w:val="en-US" w:eastAsia="ru-RU"/>
        </w:rPr>
        <w:t>від</w:t>
      </w:r>
      <w:proofErr w:type="spellEnd"/>
      <w:r w:rsidRPr="008A06E1">
        <w:rPr>
          <w:spacing w:val="1"/>
          <w:sz w:val="28"/>
          <w:szCs w:val="28"/>
          <w:lang w:val="en-US" w:eastAsia="ru-RU"/>
        </w:rPr>
        <w:t xml:space="preserve"> </w:t>
      </w:r>
      <w:proofErr w:type="spellStart"/>
      <w:r w:rsidRPr="008A06E1">
        <w:rPr>
          <w:spacing w:val="1"/>
          <w:sz w:val="28"/>
          <w:szCs w:val="28"/>
          <w:lang w:val="en-US" w:eastAsia="ru-RU"/>
        </w:rPr>
        <w:t>пожеж</w:t>
      </w:r>
      <w:proofErr w:type="spellEnd"/>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w:t>
      </w:r>
      <w:r w:rsidRPr="008A06E1">
        <w:rPr>
          <w:spacing w:val="1"/>
          <w:sz w:val="28"/>
          <w:szCs w:val="28"/>
          <w:lang w:eastAsia="ru-RU"/>
        </w:rPr>
        <w:tab/>
        <w:t>1.2.створення реєстру зелених зон комунальної власності територіальної громади міста Києва</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w:t>
      </w:r>
      <w:r w:rsidRPr="008A06E1">
        <w:rPr>
          <w:spacing w:val="1"/>
          <w:sz w:val="28"/>
          <w:szCs w:val="28"/>
          <w:lang w:eastAsia="ru-RU"/>
        </w:rPr>
        <w:tab/>
        <w:t>1.3.впровадження європейських практик та інноваційного підходу до благоустрою міського зеленого господарства, зокрема:</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 xml:space="preserve">-  </w:t>
      </w:r>
      <w:proofErr w:type="spellStart"/>
      <w:r w:rsidRPr="008A06E1">
        <w:rPr>
          <w:spacing w:val="1"/>
          <w:sz w:val="28"/>
          <w:szCs w:val="28"/>
          <w:lang w:eastAsia="ru-RU"/>
        </w:rPr>
        <w:t>заход</w:t>
      </w:r>
      <w:proofErr w:type="spellEnd"/>
      <w:r w:rsidRPr="008A06E1">
        <w:rPr>
          <w:spacing w:val="1"/>
          <w:sz w:val="28"/>
          <w:szCs w:val="28"/>
          <w:lang w:val="en-US" w:eastAsia="ru-RU"/>
        </w:rPr>
        <w:t>и</w:t>
      </w:r>
      <w:r w:rsidRPr="008A06E1">
        <w:rPr>
          <w:spacing w:val="1"/>
          <w:sz w:val="28"/>
          <w:szCs w:val="28"/>
          <w:lang w:eastAsia="ru-RU"/>
        </w:rPr>
        <w:t xml:space="preserve"> з озеленення міста та влаштування поливо-зрошувальних систем, </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 створення комфортних умов перебування в існуючих парках міста, а також облаштування нових парків;</w:t>
      </w:r>
    </w:p>
    <w:p w:rsidR="00584E59" w:rsidRPr="008A06E1" w:rsidRDefault="00584E59" w:rsidP="0060267C">
      <w:pPr>
        <w:widowControl w:val="0"/>
        <w:ind w:firstLine="567"/>
        <w:contextualSpacing/>
        <w:jc w:val="both"/>
        <w:rPr>
          <w:spacing w:val="1"/>
          <w:sz w:val="28"/>
          <w:szCs w:val="28"/>
          <w:lang w:eastAsia="ru-RU"/>
        </w:rPr>
      </w:pPr>
      <w:r w:rsidRPr="008A06E1">
        <w:rPr>
          <w:spacing w:val="1"/>
          <w:sz w:val="28"/>
          <w:szCs w:val="28"/>
          <w:lang w:eastAsia="ru-RU"/>
        </w:rPr>
        <w:t>- забезпечення догляду за лісопарковою зоною;</w:t>
      </w:r>
    </w:p>
    <w:p w:rsidR="00584E59" w:rsidRPr="008A06E1" w:rsidRDefault="00584E59" w:rsidP="0060267C">
      <w:pPr>
        <w:widowControl w:val="0"/>
        <w:ind w:firstLine="567"/>
        <w:contextualSpacing/>
        <w:jc w:val="both"/>
        <w:rPr>
          <w:spacing w:val="1"/>
          <w:sz w:val="28"/>
          <w:szCs w:val="28"/>
          <w:lang w:eastAsia="ru-RU"/>
        </w:rPr>
      </w:pPr>
      <w:r w:rsidRPr="008A06E1">
        <w:rPr>
          <w:spacing w:val="1"/>
          <w:sz w:val="28"/>
          <w:szCs w:val="28"/>
          <w:lang w:eastAsia="ru-RU"/>
        </w:rPr>
        <w:t>- розвитку розсадницької справи на базі МДР «Теремки», вирощування/дорощування саджанців дерев та чагарників;</w:t>
      </w:r>
    </w:p>
    <w:p w:rsidR="00584E59" w:rsidRPr="008A06E1" w:rsidRDefault="00584E59" w:rsidP="0060267C">
      <w:pPr>
        <w:widowControl w:val="0"/>
        <w:ind w:firstLine="567"/>
        <w:contextualSpacing/>
        <w:jc w:val="both"/>
        <w:rPr>
          <w:spacing w:val="1"/>
          <w:sz w:val="28"/>
          <w:szCs w:val="28"/>
          <w:lang w:eastAsia="ru-RU"/>
        </w:rPr>
      </w:pPr>
      <w:r w:rsidRPr="008A06E1">
        <w:rPr>
          <w:spacing w:val="1"/>
          <w:sz w:val="28"/>
          <w:szCs w:val="28"/>
          <w:lang w:eastAsia="ru-RU"/>
        </w:rPr>
        <w:lastRenderedPageBreak/>
        <w:t>- поліпшення матеріально-технічного стану підприємств зеленого господарства міста.</w:t>
      </w:r>
    </w:p>
    <w:p w:rsidR="00584E59" w:rsidRPr="008A06E1" w:rsidRDefault="00584E59" w:rsidP="0060267C">
      <w:pPr>
        <w:widowControl w:val="0"/>
        <w:ind w:firstLine="567"/>
        <w:jc w:val="both"/>
        <w:rPr>
          <w:spacing w:val="1"/>
          <w:sz w:val="28"/>
          <w:szCs w:val="28"/>
          <w:lang w:eastAsia="ru-RU"/>
        </w:rPr>
      </w:pPr>
    </w:p>
    <w:p w:rsidR="00584E59" w:rsidRPr="008A06E1" w:rsidRDefault="00584E59" w:rsidP="0060267C">
      <w:pPr>
        <w:widowControl w:val="0"/>
        <w:ind w:firstLine="567"/>
        <w:jc w:val="both"/>
        <w:rPr>
          <w:b/>
          <w:spacing w:val="1"/>
          <w:sz w:val="28"/>
          <w:szCs w:val="28"/>
          <w:lang w:eastAsia="ru-RU"/>
        </w:rPr>
      </w:pPr>
      <w:r w:rsidRPr="008A06E1">
        <w:rPr>
          <w:b/>
          <w:spacing w:val="1"/>
          <w:sz w:val="28"/>
          <w:szCs w:val="28"/>
          <w:lang w:eastAsia="ru-RU"/>
        </w:rPr>
        <w:t>2.Розвиток та удосконалення міської системи моніторингу стану навколишнього природного середовища:</w:t>
      </w:r>
    </w:p>
    <w:p w:rsidR="00584E59" w:rsidRPr="008A06E1" w:rsidRDefault="00584E59" w:rsidP="0060267C">
      <w:pPr>
        <w:widowControl w:val="0"/>
        <w:ind w:firstLine="567"/>
        <w:jc w:val="both"/>
        <w:rPr>
          <w:spacing w:val="1"/>
          <w:sz w:val="28"/>
          <w:szCs w:val="28"/>
          <w:lang w:val="en-US" w:eastAsia="ru-RU"/>
        </w:rPr>
      </w:pPr>
      <w:r w:rsidRPr="008A06E1">
        <w:rPr>
          <w:spacing w:val="1"/>
          <w:sz w:val="28"/>
          <w:szCs w:val="28"/>
          <w:lang w:eastAsia="ru-RU"/>
        </w:rPr>
        <w:t>2.1.</w:t>
      </w:r>
      <w:proofErr w:type="spellStart"/>
      <w:r w:rsidRPr="008A06E1">
        <w:rPr>
          <w:spacing w:val="1"/>
          <w:sz w:val="28"/>
          <w:szCs w:val="28"/>
          <w:lang w:val="en-US" w:eastAsia="ru-RU"/>
        </w:rPr>
        <w:t>розвиток</w:t>
      </w:r>
      <w:proofErr w:type="spellEnd"/>
      <w:r w:rsidRPr="008A06E1">
        <w:rPr>
          <w:spacing w:val="1"/>
          <w:sz w:val="28"/>
          <w:szCs w:val="28"/>
          <w:lang w:val="en-US" w:eastAsia="ru-RU"/>
        </w:rPr>
        <w:t xml:space="preserve">, </w:t>
      </w:r>
      <w:proofErr w:type="spellStart"/>
      <w:r w:rsidRPr="008A06E1">
        <w:rPr>
          <w:spacing w:val="1"/>
          <w:sz w:val="28"/>
          <w:szCs w:val="28"/>
          <w:lang w:val="en-US" w:eastAsia="ru-RU"/>
        </w:rPr>
        <w:t>модернізація</w:t>
      </w:r>
      <w:proofErr w:type="spellEnd"/>
      <w:r w:rsidRPr="008A06E1">
        <w:rPr>
          <w:spacing w:val="1"/>
          <w:sz w:val="28"/>
          <w:szCs w:val="28"/>
          <w:lang w:val="en-US" w:eastAsia="ru-RU"/>
        </w:rPr>
        <w:t xml:space="preserve">, </w:t>
      </w:r>
      <w:proofErr w:type="spellStart"/>
      <w:r w:rsidRPr="008A06E1">
        <w:rPr>
          <w:spacing w:val="1"/>
          <w:sz w:val="28"/>
          <w:szCs w:val="28"/>
          <w:lang w:val="en-US" w:eastAsia="ru-RU"/>
        </w:rPr>
        <w:t>технічне</w:t>
      </w:r>
      <w:proofErr w:type="spellEnd"/>
      <w:r w:rsidRPr="008A06E1">
        <w:rPr>
          <w:spacing w:val="1"/>
          <w:sz w:val="28"/>
          <w:szCs w:val="28"/>
          <w:lang w:val="en-US" w:eastAsia="ru-RU"/>
        </w:rPr>
        <w:t xml:space="preserve"> </w:t>
      </w:r>
      <w:proofErr w:type="spellStart"/>
      <w:r w:rsidRPr="008A06E1">
        <w:rPr>
          <w:spacing w:val="1"/>
          <w:sz w:val="28"/>
          <w:szCs w:val="28"/>
          <w:lang w:val="en-US" w:eastAsia="ru-RU"/>
        </w:rPr>
        <w:t>переоснащення</w:t>
      </w:r>
      <w:proofErr w:type="spellEnd"/>
      <w:r w:rsidRPr="008A06E1">
        <w:rPr>
          <w:spacing w:val="1"/>
          <w:sz w:val="28"/>
          <w:szCs w:val="28"/>
          <w:lang w:val="en-US" w:eastAsia="ru-RU"/>
        </w:rPr>
        <w:t xml:space="preserve"> </w:t>
      </w:r>
      <w:proofErr w:type="spellStart"/>
      <w:r w:rsidRPr="008A06E1">
        <w:rPr>
          <w:spacing w:val="1"/>
          <w:sz w:val="28"/>
          <w:szCs w:val="28"/>
          <w:lang w:val="en-US" w:eastAsia="ru-RU"/>
        </w:rPr>
        <w:t>системи</w:t>
      </w:r>
      <w:proofErr w:type="spellEnd"/>
      <w:r w:rsidRPr="008A06E1">
        <w:rPr>
          <w:spacing w:val="1"/>
          <w:sz w:val="28"/>
          <w:szCs w:val="28"/>
          <w:lang w:val="en-US" w:eastAsia="ru-RU"/>
        </w:rPr>
        <w:t xml:space="preserve"> </w:t>
      </w:r>
      <w:proofErr w:type="spellStart"/>
      <w:r w:rsidRPr="008A06E1">
        <w:rPr>
          <w:spacing w:val="1"/>
          <w:sz w:val="28"/>
          <w:szCs w:val="28"/>
          <w:lang w:val="en-US" w:eastAsia="ru-RU"/>
        </w:rPr>
        <w:t>моніторингу</w:t>
      </w:r>
      <w:proofErr w:type="spellEnd"/>
      <w:r w:rsidRPr="008A06E1">
        <w:rPr>
          <w:spacing w:val="1"/>
          <w:sz w:val="28"/>
          <w:szCs w:val="28"/>
          <w:lang w:val="en-US" w:eastAsia="ru-RU"/>
        </w:rPr>
        <w:t xml:space="preserve"> </w:t>
      </w:r>
      <w:proofErr w:type="spellStart"/>
      <w:r w:rsidRPr="008A06E1">
        <w:rPr>
          <w:spacing w:val="1"/>
          <w:sz w:val="28"/>
          <w:szCs w:val="28"/>
          <w:lang w:val="en-US" w:eastAsia="ru-RU"/>
        </w:rPr>
        <w:t>довкілля</w:t>
      </w:r>
      <w:proofErr w:type="spellEnd"/>
      <w:r w:rsidRPr="008A06E1">
        <w:rPr>
          <w:spacing w:val="1"/>
          <w:sz w:val="28"/>
          <w:szCs w:val="28"/>
          <w:lang w:val="en-US" w:eastAsia="ru-RU"/>
        </w:rPr>
        <w:t xml:space="preserve"> з </w:t>
      </w:r>
      <w:proofErr w:type="spellStart"/>
      <w:r w:rsidRPr="008A06E1">
        <w:rPr>
          <w:spacing w:val="1"/>
          <w:sz w:val="28"/>
          <w:szCs w:val="28"/>
          <w:lang w:val="en-US" w:eastAsia="ru-RU"/>
        </w:rPr>
        <w:t>використанням</w:t>
      </w:r>
      <w:proofErr w:type="spellEnd"/>
      <w:r w:rsidRPr="008A06E1">
        <w:rPr>
          <w:spacing w:val="1"/>
          <w:sz w:val="28"/>
          <w:szCs w:val="28"/>
          <w:lang w:val="en-US" w:eastAsia="ru-RU"/>
        </w:rPr>
        <w:t xml:space="preserve"> </w:t>
      </w:r>
      <w:proofErr w:type="spellStart"/>
      <w:r w:rsidRPr="008A06E1">
        <w:rPr>
          <w:spacing w:val="1"/>
          <w:sz w:val="28"/>
          <w:szCs w:val="28"/>
          <w:lang w:val="en-US" w:eastAsia="ru-RU"/>
        </w:rPr>
        <w:t>сучасних</w:t>
      </w:r>
      <w:proofErr w:type="spellEnd"/>
      <w:r w:rsidRPr="008A06E1">
        <w:rPr>
          <w:spacing w:val="1"/>
          <w:sz w:val="28"/>
          <w:szCs w:val="28"/>
          <w:lang w:val="en-US" w:eastAsia="ru-RU"/>
        </w:rPr>
        <w:t xml:space="preserve"> </w:t>
      </w:r>
      <w:proofErr w:type="spellStart"/>
      <w:r w:rsidRPr="008A06E1">
        <w:rPr>
          <w:spacing w:val="1"/>
          <w:sz w:val="28"/>
          <w:szCs w:val="28"/>
          <w:lang w:val="en-US" w:eastAsia="ru-RU"/>
        </w:rPr>
        <w:t>інформаційно-комунікаційних</w:t>
      </w:r>
      <w:proofErr w:type="spellEnd"/>
      <w:r w:rsidRPr="008A06E1">
        <w:rPr>
          <w:spacing w:val="1"/>
          <w:sz w:val="28"/>
          <w:szCs w:val="28"/>
          <w:lang w:val="en-US" w:eastAsia="ru-RU"/>
        </w:rPr>
        <w:t xml:space="preserve"> </w:t>
      </w:r>
      <w:proofErr w:type="spellStart"/>
      <w:r w:rsidRPr="008A06E1">
        <w:rPr>
          <w:spacing w:val="1"/>
          <w:sz w:val="28"/>
          <w:szCs w:val="28"/>
          <w:lang w:val="en-US" w:eastAsia="ru-RU"/>
        </w:rPr>
        <w:t>технологій</w:t>
      </w:r>
      <w:proofErr w:type="spellEnd"/>
      <w:r w:rsidRPr="008A06E1">
        <w:rPr>
          <w:spacing w:val="1"/>
          <w:sz w:val="28"/>
          <w:szCs w:val="28"/>
          <w:lang w:val="en-US" w:eastAsia="ru-RU"/>
        </w:rPr>
        <w:t xml:space="preserve"> і </w:t>
      </w:r>
      <w:proofErr w:type="spellStart"/>
      <w:r w:rsidRPr="008A06E1">
        <w:rPr>
          <w:spacing w:val="1"/>
          <w:sz w:val="28"/>
          <w:szCs w:val="28"/>
          <w:lang w:val="en-US" w:eastAsia="ru-RU"/>
        </w:rPr>
        <w:t>приладів</w:t>
      </w:r>
      <w:proofErr w:type="spellEnd"/>
      <w:r w:rsidRPr="008A06E1">
        <w:rPr>
          <w:spacing w:val="1"/>
          <w:sz w:val="28"/>
          <w:szCs w:val="28"/>
          <w:lang w:val="en-US" w:eastAsia="ru-RU"/>
        </w:rPr>
        <w:t xml:space="preserve"> </w:t>
      </w:r>
      <w:proofErr w:type="spellStart"/>
      <w:r w:rsidRPr="008A06E1">
        <w:rPr>
          <w:spacing w:val="1"/>
          <w:sz w:val="28"/>
          <w:szCs w:val="28"/>
          <w:lang w:val="en-US" w:eastAsia="ru-RU"/>
        </w:rPr>
        <w:t>контролю</w:t>
      </w:r>
      <w:proofErr w:type="spellEnd"/>
      <w:r w:rsidRPr="008A06E1">
        <w:rPr>
          <w:spacing w:val="1"/>
          <w:sz w:val="28"/>
          <w:szCs w:val="28"/>
          <w:lang w:eastAsia="ru-RU"/>
        </w:rPr>
        <w:t>;</w:t>
      </w:r>
      <w:r w:rsidRPr="008A06E1">
        <w:rPr>
          <w:spacing w:val="1"/>
          <w:sz w:val="28"/>
          <w:szCs w:val="28"/>
          <w:lang w:val="en-US" w:eastAsia="ru-RU"/>
        </w:rPr>
        <w:t xml:space="preserve"> </w:t>
      </w:r>
    </w:p>
    <w:p w:rsidR="00584E59" w:rsidRPr="008A06E1" w:rsidRDefault="00584E59" w:rsidP="0060267C">
      <w:pPr>
        <w:widowControl w:val="0"/>
        <w:ind w:firstLine="567"/>
        <w:jc w:val="both"/>
        <w:rPr>
          <w:spacing w:val="1"/>
          <w:sz w:val="28"/>
          <w:szCs w:val="28"/>
          <w:lang w:eastAsia="ru-RU"/>
        </w:rPr>
      </w:pPr>
    </w:p>
    <w:p w:rsidR="00584E59" w:rsidRPr="008A06E1" w:rsidRDefault="00584E59" w:rsidP="0060267C">
      <w:pPr>
        <w:widowControl w:val="0"/>
        <w:ind w:firstLine="567"/>
        <w:jc w:val="both"/>
        <w:rPr>
          <w:spacing w:val="1"/>
          <w:sz w:val="28"/>
          <w:szCs w:val="28"/>
          <w:lang w:eastAsia="ru-RU"/>
        </w:rPr>
      </w:pPr>
      <w:r w:rsidRPr="008A06E1">
        <w:rPr>
          <w:spacing w:val="1"/>
          <w:sz w:val="28"/>
          <w:szCs w:val="28"/>
          <w:lang w:val="en-US" w:eastAsia="ru-RU"/>
        </w:rPr>
        <w:t xml:space="preserve">2.2.розвиток </w:t>
      </w:r>
      <w:proofErr w:type="spellStart"/>
      <w:r w:rsidRPr="008A06E1">
        <w:rPr>
          <w:spacing w:val="1"/>
          <w:sz w:val="28"/>
          <w:szCs w:val="28"/>
          <w:lang w:val="en-US" w:eastAsia="ru-RU"/>
        </w:rPr>
        <w:t>моніторингу</w:t>
      </w:r>
      <w:proofErr w:type="spellEnd"/>
      <w:r w:rsidRPr="008A06E1">
        <w:rPr>
          <w:spacing w:val="1"/>
          <w:sz w:val="28"/>
          <w:szCs w:val="28"/>
          <w:lang w:val="en-US" w:eastAsia="ru-RU"/>
        </w:rPr>
        <w:t xml:space="preserve"> </w:t>
      </w:r>
      <w:proofErr w:type="spellStart"/>
      <w:r w:rsidRPr="008A06E1">
        <w:rPr>
          <w:spacing w:val="1"/>
          <w:sz w:val="28"/>
          <w:szCs w:val="28"/>
          <w:lang w:val="en-US" w:eastAsia="ru-RU"/>
        </w:rPr>
        <w:t>екологічного</w:t>
      </w:r>
      <w:proofErr w:type="spellEnd"/>
      <w:r w:rsidRPr="008A06E1">
        <w:rPr>
          <w:spacing w:val="1"/>
          <w:sz w:val="28"/>
          <w:szCs w:val="28"/>
          <w:lang w:val="en-US" w:eastAsia="ru-RU"/>
        </w:rPr>
        <w:t xml:space="preserve"> </w:t>
      </w:r>
      <w:proofErr w:type="spellStart"/>
      <w:r w:rsidRPr="008A06E1">
        <w:rPr>
          <w:spacing w:val="1"/>
          <w:sz w:val="28"/>
          <w:szCs w:val="28"/>
          <w:lang w:val="en-US" w:eastAsia="ru-RU"/>
        </w:rPr>
        <w:t>стану</w:t>
      </w:r>
      <w:proofErr w:type="spellEnd"/>
      <w:r w:rsidRPr="008A06E1">
        <w:rPr>
          <w:spacing w:val="1"/>
          <w:sz w:val="28"/>
          <w:szCs w:val="28"/>
          <w:lang w:val="en-US" w:eastAsia="ru-RU"/>
        </w:rPr>
        <w:t xml:space="preserve"> </w:t>
      </w:r>
      <w:proofErr w:type="spellStart"/>
      <w:r w:rsidRPr="008A06E1">
        <w:rPr>
          <w:spacing w:val="1"/>
          <w:sz w:val="28"/>
          <w:szCs w:val="28"/>
          <w:lang w:val="en-US" w:eastAsia="ru-RU"/>
        </w:rPr>
        <w:t>якості</w:t>
      </w:r>
      <w:proofErr w:type="spellEnd"/>
      <w:r w:rsidRPr="008A06E1">
        <w:rPr>
          <w:spacing w:val="1"/>
          <w:sz w:val="28"/>
          <w:szCs w:val="28"/>
          <w:lang w:val="en-US" w:eastAsia="ru-RU"/>
        </w:rPr>
        <w:t xml:space="preserve"> </w:t>
      </w:r>
      <w:proofErr w:type="spellStart"/>
      <w:r w:rsidRPr="008A06E1">
        <w:rPr>
          <w:spacing w:val="1"/>
          <w:sz w:val="28"/>
          <w:szCs w:val="28"/>
          <w:lang w:val="en-US" w:eastAsia="ru-RU"/>
        </w:rPr>
        <w:t>води</w:t>
      </w:r>
      <w:proofErr w:type="spellEnd"/>
      <w:r w:rsidRPr="008A06E1">
        <w:rPr>
          <w:spacing w:val="1"/>
          <w:sz w:val="28"/>
          <w:szCs w:val="28"/>
          <w:lang w:val="en-US" w:eastAsia="ru-RU"/>
        </w:rPr>
        <w:t xml:space="preserve"> у </w:t>
      </w:r>
      <w:proofErr w:type="spellStart"/>
      <w:r w:rsidRPr="008A06E1">
        <w:rPr>
          <w:spacing w:val="1"/>
          <w:sz w:val="28"/>
          <w:szCs w:val="28"/>
          <w:lang w:val="en-US" w:eastAsia="ru-RU"/>
        </w:rPr>
        <w:t>водоймах</w:t>
      </w:r>
      <w:proofErr w:type="spellEnd"/>
      <w:r w:rsidRPr="008A06E1">
        <w:rPr>
          <w:spacing w:val="1"/>
          <w:sz w:val="28"/>
          <w:szCs w:val="28"/>
          <w:lang w:val="en-US" w:eastAsia="ru-RU"/>
        </w:rPr>
        <w:t xml:space="preserve"> м. </w:t>
      </w:r>
      <w:proofErr w:type="spellStart"/>
      <w:r w:rsidRPr="008A06E1">
        <w:rPr>
          <w:spacing w:val="1"/>
          <w:sz w:val="28"/>
          <w:szCs w:val="28"/>
          <w:lang w:val="en-US" w:eastAsia="ru-RU"/>
        </w:rPr>
        <w:t>Києва</w:t>
      </w:r>
      <w:proofErr w:type="spellEnd"/>
      <w:r w:rsidRPr="008A06E1">
        <w:rPr>
          <w:spacing w:val="1"/>
          <w:sz w:val="28"/>
          <w:szCs w:val="28"/>
          <w:lang w:eastAsia="ru-RU"/>
        </w:rPr>
        <w:t>, зокрема:</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w:t>
      </w:r>
      <w:r w:rsidRPr="008A06E1">
        <w:rPr>
          <w:spacing w:val="1"/>
          <w:sz w:val="28"/>
          <w:szCs w:val="28"/>
          <w:lang w:eastAsia="ru-RU"/>
        </w:rPr>
        <w:tab/>
        <w:t xml:space="preserve"> проведення санітарно-бактеріологічних досліджень якості води у водоймах міста Києва експрес методом (</w:t>
      </w:r>
      <w:proofErr w:type="spellStart"/>
      <w:r w:rsidRPr="008A06E1">
        <w:rPr>
          <w:spacing w:val="1"/>
          <w:sz w:val="28"/>
          <w:szCs w:val="28"/>
          <w:lang w:eastAsia="ru-RU"/>
        </w:rPr>
        <w:t>Colilert</w:t>
      </w:r>
      <w:proofErr w:type="spellEnd"/>
      <w:r w:rsidRPr="008A06E1">
        <w:rPr>
          <w:spacing w:val="1"/>
          <w:sz w:val="28"/>
          <w:szCs w:val="28"/>
          <w:lang w:eastAsia="ru-RU"/>
        </w:rPr>
        <w:t xml:space="preserve"> 18) та автоматичним </w:t>
      </w:r>
      <w:proofErr w:type="spellStart"/>
      <w:r w:rsidRPr="008A06E1">
        <w:rPr>
          <w:spacing w:val="1"/>
          <w:sz w:val="28"/>
          <w:szCs w:val="28"/>
          <w:lang w:eastAsia="ru-RU"/>
        </w:rPr>
        <w:t>тестінгом</w:t>
      </w:r>
      <w:proofErr w:type="spellEnd"/>
      <w:r w:rsidRPr="008A06E1">
        <w:rPr>
          <w:spacing w:val="1"/>
          <w:sz w:val="28"/>
          <w:szCs w:val="28"/>
          <w:lang w:eastAsia="ru-RU"/>
        </w:rPr>
        <w:t xml:space="preserve"> води на ТЕСТА В-16; </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w:t>
      </w:r>
      <w:r w:rsidRPr="008A06E1">
        <w:rPr>
          <w:spacing w:val="1"/>
          <w:sz w:val="28"/>
          <w:szCs w:val="28"/>
          <w:lang w:eastAsia="ru-RU"/>
        </w:rPr>
        <w:tab/>
        <w:t xml:space="preserve">проведення токсикологічного моніторингу методом </w:t>
      </w:r>
      <w:proofErr w:type="spellStart"/>
      <w:r w:rsidRPr="008A06E1">
        <w:rPr>
          <w:spacing w:val="1"/>
          <w:sz w:val="28"/>
          <w:szCs w:val="28"/>
          <w:lang w:eastAsia="ru-RU"/>
        </w:rPr>
        <w:t>біотестування</w:t>
      </w:r>
      <w:proofErr w:type="spellEnd"/>
      <w:r w:rsidRPr="008A06E1">
        <w:rPr>
          <w:spacing w:val="1"/>
          <w:sz w:val="28"/>
          <w:szCs w:val="28"/>
          <w:lang w:eastAsia="ru-RU"/>
        </w:rPr>
        <w:t xml:space="preserve"> поверхневих вод водних об’єктів;</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 придбання обладнання для проведення моніторингу екологічного стану якості води у водоймах.</w:t>
      </w:r>
    </w:p>
    <w:p w:rsidR="00584E59" w:rsidRPr="008A06E1" w:rsidRDefault="00584E59" w:rsidP="0060267C">
      <w:pPr>
        <w:widowControl w:val="0"/>
        <w:ind w:firstLine="567"/>
        <w:jc w:val="both"/>
        <w:rPr>
          <w:spacing w:val="1"/>
          <w:sz w:val="28"/>
          <w:szCs w:val="28"/>
          <w:lang w:eastAsia="ru-RU"/>
        </w:rPr>
      </w:pPr>
    </w:p>
    <w:p w:rsidR="00584E59" w:rsidRPr="008A06E1" w:rsidRDefault="00584E59" w:rsidP="0060267C">
      <w:pPr>
        <w:widowControl w:val="0"/>
        <w:ind w:firstLine="567"/>
        <w:jc w:val="both"/>
        <w:rPr>
          <w:b/>
          <w:spacing w:val="1"/>
          <w:sz w:val="28"/>
          <w:szCs w:val="28"/>
          <w:lang w:eastAsia="ru-RU"/>
        </w:rPr>
      </w:pPr>
      <w:r w:rsidRPr="008A06E1">
        <w:rPr>
          <w:b/>
          <w:spacing w:val="1"/>
          <w:sz w:val="28"/>
          <w:szCs w:val="28"/>
          <w:lang w:eastAsia="ru-RU"/>
        </w:rPr>
        <w:t>3. Підвищення рівня екологічної обізнаності населення міста, формування екологічної свідомості та культури сталого споживання:</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3.1.підвищення рівня екологічної обізнаності населення міста Києва, зокрема:</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w:t>
      </w:r>
      <w:r w:rsidRPr="008A06E1">
        <w:rPr>
          <w:spacing w:val="1"/>
          <w:sz w:val="28"/>
          <w:szCs w:val="28"/>
          <w:lang w:eastAsia="ru-RU"/>
        </w:rPr>
        <w:tab/>
        <w:t xml:space="preserve">проведення науково-технічних конференцій і семінарів, </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w:t>
      </w:r>
      <w:r w:rsidRPr="008A06E1">
        <w:rPr>
          <w:spacing w:val="1"/>
          <w:sz w:val="28"/>
          <w:szCs w:val="28"/>
          <w:lang w:eastAsia="ru-RU"/>
        </w:rPr>
        <w:tab/>
        <w:t>проведення еколого-просвітницьких, інформаційних заходів, організації виставок та інших заходів щодо пропаганди охорони навколишнього природного середовища, видання поліграфічної продукції з екологічної тематики;</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 xml:space="preserve">3.2.розробка та створення онлайн бібліотеки еколого-просвітницького спрямування, зокрема: </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w:t>
      </w:r>
      <w:r w:rsidRPr="008A06E1">
        <w:rPr>
          <w:spacing w:val="1"/>
          <w:sz w:val="28"/>
          <w:szCs w:val="28"/>
          <w:lang w:eastAsia="ru-RU"/>
        </w:rPr>
        <w:tab/>
        <w:t>формування доступної системи екологічного інформування різних верств населення міста Києва;</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w:t>
      </w:r>
      <w:r w:rsidRPr="008A06E1">
        <w:rPr>
          <w:spacing w:val="1"/>
          <w:sz w:val="28"/>
          <w:szCs w:val="28"/>
          <w:lang w:eastAsia="ru-RU"/>
        </w:rPr>
        <w:tab/>
        <w:t xml:space="preserve">розвитку інформаційно-аналітичного забезпечення </w:t>
      </w:r>
      <w:proofErr w:type="spellStart"/>
      <w:r w:rsidRPr="008A06E1">
        <w:rPr>
          <w:spacing w:val="1"/>
          <w:sz w:val="28"/>
          <w:szCs w:val="28"/>
          <w:lang w:eastAsia="ru-RU"/>
        </w:rPr>
        <w:t>екополітики</w:t>
      </w:r>
      <w:proofErr w:type="spellEnd"/>
      <w:r w:rsidRPr="008A06E1">
        <w:rPr>
          <w:spacing w:val="1"/>
          <w:sz w:val="28"/>
          <w:szCs w:val="28"/>
          <w:lang w:eastAsia="ru-RU"/>
        </w:rPr>
        <w:t xml:space="preserve"> міста Києва;</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w:t>
      </w:r>
      <w:r w:rsidRPr="008A06E1">
        <w:rPr>
          <w:spacing w:val="1"/>
          <w:sz w:val="28"/>
          <w:szCs w:val="28"/>
          <w:lang w:eastAsia="ru-RU"/>
        </w:rPr>
        <w:tab/>
        <w:t xml:space="preserve">удосконалення нормативного забезпечення міської </w:t>
      </w:r>
      <w:proofErr w:type="spellStart"/>
      <w:r w:rsidRPr="008A06E1">
        <w:rPr>
          <w:spacing w:val="1"/>
          <w:sz w:val="28"/>
          <w:szCs w:val="28"/>
          <w:lang w:eastAsia="ru-RU"/>
        </w:rPr>
        <w:t>екополітики</w:t>
      </w:r>
      <w:proofErr w:type="spellEnd"/>
      <w:r w:rsidRPr="008A06E1">
        <w:rPr>
          <w:spacing w:val="1"/>
          <w:sz w:val="28"/>
          <w:szCs w:val="28"/>
          <w:lang w:eastAsia="ru-RU"/>
        </w:rPr>
        <w:t>;</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w:t>
      </w:r>
      <w:r w:rsidRPr="008A06E1">
        <w:rPr>
          <w:spacing w:val="1"/>
          <w:sz w:val="28"/>
          <w:szCs w:val="28"/>
          <w:lang w:eastAsia="ru-RU"/>
        </w:rPr>
        <w:tab/>
        <w:t>розвитку міжнародного та міжрегіонального співробітництва.</w:t>
      </w:r>
    </w:p>
    <w:p w:rsidR="00584E59" w:rsidRPr="008A06E1" w:rsidRDefault="00584E59" w:rsidP="0060267C">
      <w:pPr>
        <w:widowControl w:val="0"/>
        <w:ind w:firstLine="567"/>
        <w:jc w:val="both"/>
        <w:rPr>
          <w:spacing w:val="1"/>
          <w:sz w:val="28"/>
          <w:szCs w:val="28"/>
          <w:lang w:eastAsia="ru-RU"/>
        </w:rPr>
      </w:pPr>
    </w:p>
    <w:p w:rsidR="00584E59" w:rsidRPr="008A06E1" w:rsidRDefault="00584E59" w:rsidP="0060267C">
      <w:pPr>
        <w:widowControl w:val="0"/>
        <w:ind w:firstLine="567"/>
        <w:jc w:val="both"/>
        <w:rPr>
          <w:b/>
          <w:spacing w:val="1"/>
          <w:sz w:val="28"/>
          <w:szCs w:val="28"/>
          <w:lang w:eastAsia="ru-RU"/>
        </w:rPr>
      </w:pPr>
      <w:r w:rsidRPr="008A06E1">
        <w:rPr>
          <w:b/>
          <w:spacing w:val="1"/>
          <w:sz w:val="28"/>
          <w:szCs w:val="28"/>
          <w:lang w:eastAsia="ru-RU"/>
        </w:rPr>
        <w:t xml:space="preserve">4. Збереження </w:t>
      </w:r>
      <w:proofErr w:type="spellStart"/>
      <w:r w:rsidRPr="008A06E1">
        <w:rPr>
          <w:b/>
          <w:spacing w:val="1"/>
          <w:sz w:val="28"/>
          <w:szCs w:val="28"/>
          <w:lang w:eastAsia="ru-RU"/>
        </w:rPr>
        <w:t>біорізноманіття</w:t>
      </w:r>
      <w:proofErr w:type="spellEnd"/>
      <w:r w:rsidRPr="008A06E1">
        <w:rPr>
          <w:b/>
          <w:spacing w:val="1"/>
          <w:sz w:val="28"/>
          <w:szCs w:val="28"/>
          <w:lang w:eastAsia="ru-RU"/>
        </w:rPr>
        <w:t xml:space="preserve">  та розвиток природоохоронних територій і зелених зон:</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4.1.формування мережі природоохоронних територій, збереження та відтворення екосистем, поліпшення стану навколишнього природного середовища, зокрема: розробка регіональних екологічних програм, у тому числі розроблення схеми та програми розвитку екологічної мережі міста Києва;</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val="en-US" w:eastAsia="ru-RU"/>
        </w:rPr>
        <w:t>4.2.</w:t>
      </w:r>
      <w:r w:rsidRPr="008A06E1">
        <w:rPr>
          <w:spacing w:val="1"/>
          <w:sz w:val="28"/>
          <w:szCs w:val="28"/>
          <w:lang w:eastAsia="ru-RU"/>
        </w:rPr>
        <w:t>забезпечення охорони, збереження, відновлення та збалансованого використання природоохоронних територій</w:t>
      </w:r>
      <w:r w:rsidRPr="008A06E1">
        <w:rPr>
          <w:spacing w:val="1"/>
          <w:sz w:val="28"/>
          <w:szCs w:val="28"/>
          <w:lang w:val="en-US" w:eastAsia="ru-RU"/>
        </w:rPr>
        <w:t xml:space="preserve"> </w:t>
      </w:r>
      <w:r w:rsidRPr="008A06E1">
        <w:rPr>
          <w:spacing w:val="1"/>
          <w:sz w:val="28"/>
          <w:szCs w:val="28"/>
          <w:lang w:eastAsia="ru-RU"/>
        </w:rPr>
        <w:t xml:space="preserve">зокрема: </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 xml:space="preserve">- розробки </w:t>
      </w:r>
      <w:proofErr w:type="spellStart"/>
      <w:r w:rsidRPr="008A06E1">
        <w:rPr>
          <w:spacing w:val="1"/>
          <w:sz w:val="28"/>
          <w:szCs w:val="28"/>
          <w:lang w:eastAsia="ru-RU"/>
        </w:rPr>
        <w:t>проєктів</w:t>
      </w:r>
      <w:proofErr w:type="spellEnd"/>
      <w:r w:rsidRPr="008A06E1">
        <w:rPr>
          <w:spacing w:val="1"/>
          <w:sz w:val="28"/>
          <w:szCs w:val="28"/>
          <w:lang w:eastAsia="ru-RU"/>
        </w:rPr>
        <w:t xml:space="preserve"> землеустрою щодо відведення земельних ділянок об'єктів природно-заповідного фонду (парків та скверів) міста Києва, </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 xml:space="preserve">- розроблення </w:t>
      </w:r>
      <w:proofErr w:type="spellStart"/>
      <w:r w:rsidRPr="008A06E1">
        <w:rPr>
          <w:spacing w:val="1"/>
          <w:sz w:val="28"/>
          <w:szCs w:val="28"/>
          <w:lang w:eastAsia="ru-RU"/>
        </w:rPr>
        <w:t>проєктів</w:t>
      </w:r>
      <w:proofErr w:type="spellEnd"/>
      <w:r w:rsidRPr="008A06E1">
        <w:rPr>
          <w:spacing w:val="1"/>
          <w:sz w:val="28"/>
          <w:szCs w:val="28"/>
          <w:lang w:eastAsia="ru-RU"/>
        </w:rPr>
        <w:t xml:space="preserve"> створення територій і об'єктів природно-заповідного </w:t>
      </w:r>
      <w:r w:rsidRPr="008A06E1">
        <w:rPr>
          <w:spacing w:val="1"/>
          <w:sz w:val="28"/>
          <w:szCs w:val="28"/>
          <w:lang w:eastAsia="ru-RU"/>
        </w:rPr>
        <w:lastRenderedPageBreak/>
        <w:t xml:space="preserve">фонду та організації їх територій, </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 проведення спеціальних заходів, спрямованих на запобігання знищенню чи пошкодженню природних комплексів територій та об'єктів природного заповідного фонду;</w:t>
      </w:r>
    </w:p>
    <w:p w:rsidR="00584E59" w:rsidRPr="008A06E1" w:rsidRDefault="00584E59" w:rsidP="0060267C">
      <w:pPr>
        <w:widowControl w:val="0"/>
        <w:ind w:firstLine="567"/>
        <w:jc w:val="both"/>
        <w:rPr>
          <w:b/>
          <w:spacing w:val="1"/>
          <w:sz w:val="28"/>
          <w:szCs w:val="28"/>
          <w:lang w:eastAsia="ru-RU"/>
        </w:rPr>
      </w:pPr>
      <w:r w:rsidRPr="008A06E1">
        <w:rPr>
          <w:b/>
          <w:spacing w:val="1"/>
          <w:sz w:val="28"/>
          <w:szCs w:val="28"/>
          <w:lang w:eastAsia="ru-RU"/>
        </w:rPr>
        <w:tab/>
      </w:r>
    </w:p>
    <w:p w:rsidR="00584E59" w:rsidRPr="008A06E1" w:rsidRDefault="00584E59" w:rsidP="0060267C">
      <w:pPr>
        <w:widowControl w:val="0"/>
        <w:ind w:firstLine="567"/>
        <w:jc w:val="both"/>
        <w:rPr>
          <w:b/>
          <w:spacing w:val="1"/>
          <w:sz w:val="28"/>
          <w:szCs w:val="28"/>
          <w:lang w:eastAsia="ru-RU"/>
        </w:rPr>
      </w:pPr>
      <w:r w:rsidRPr="008A06E1">
        <w:rPr>
          <w:b/>
          <w:spacing w:val="1"/>
          <w:sz w:val="28"/>
          <w:szCs w:val="28"/>
          <w:lang w:eastAsia="ru-RU"/>
        </w:rPr>
        <w:t>5. Запобігання забрудненню, ефективне управління та раціональне використання водних ресурсів:</w:t>
      </w:r>
    </w:p>
    <w:p w:rsidR="00584E59" w:rsidRPr="008A06E1" w:rsidRDefault="00584E59" w:rsidP="0060267C">
      <w:pPr>
        <w:widowControl w:val="0"/>
        <w:ind w:firstLine="567"/>
        <w:jc w:val="both"/>
        <w:rPr>
          <w:spacing w:val="1"/>
          <w:sz w:val="28"/>
          <w:szCs w:val="28"/>
          <w:lang w:eastAsia="ru-RU"/>
        </w:rPr>
      </w:pPr>
      <w:r w:rsidRPr="00B94D87">
        <w:rPr>
          <w:spacing w:val="1"/>
          <w:sz w:val="28"/>
          <w:szCs w:val="28"/>
          <w:lang w:eastAsia="ru-RU"/>
        </w:rPr>
        <w:t>5.1.</w:t>
      </w:r>
      <w:r w:rsidRPr="008A06E1">
        <w:rPr>
          <w:b/>
          <w:spacing w:val="1"/>
          <w:sz w:val="28"/>
          <w:szCs w:val="28"/>
          <w:lang w:eastAsia="ru-RU"/>
        </w:rPr>
        <w:t xml:space="preserve"> </w:t>
      </w:r>
      <w:r w:rsidRPr="008A06E1">
        <w:rPr>
          <w:spacing w:val="1"/>
          <w:sz w:val="28"/>
          <w:szCs w:val="28"/>
          <w:lang w:eastAsia="ru-RU"/>
        </w:rPr>
        <w:t xml:space="preserve">паспортизації малих річок і водойм; </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 xml:space="preserve">5.2.екологічне оздоровлення та створення комфортного </w:t>
      </w:r>
      <w:proofErr w:type="spellStart"/>
      <w:r w:rsidRPr="008A06E1">
        <w:rPr>
          <w:spacing w:val="1"/>
          <w:sz w:val="28"/>
          <w:szCs w:val="28"/>
          <w:lang w:eastAsia="ru-RU"/>
        </w:rPr>
        <w:t>безбар’єрного</w:t>
      </w:r>
      <w:proofErr w:type="spellEnd"/>
      <w:r w:rsidRPr="008A06E1">
        <w:rPr>
          <w:spacing w:val="1"/>
          <w:sz w:val="28"/>
          <w:szCs w:val="28"/>
          <w:lang w:eastAsia="ru-RU"/>
        </w:rPr>
        <w:t xml:space="preserve"> простору для відпочинку на водних об’єктах м. Києва, зокрема:</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w:t>
      </w:r>
      <w:r w:rsidRPr="008A06E1">
        <w:rPr>
          <w:spacing w:val="1"/>
          <w:sz w:val="28"/>
          <w:szCs w:val="28"/>
          <w:lang w:eastAsia="ru-RU"/>
        </w:rPr>
        <w:tab/>
        <w:t>створення водоохоронних зон, спрямованих на запобігання забрудненню, засміченню та виснаженню водних ресурсів міста Києва;</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 розчистка та благоустрій території озер та річок на території міста Києва;</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 xml:space="preserve">- реконструкція та  капітальний ремонт елементів благоустрою на зонах відпочинку біля води;  </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 обслуговування та експлуатація  очисних споруд;</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 впорядкування території пляжів та зон відпочинку біля води міста Києва та приведення їх до належного санітарно-гігієнічного, санітарно-технічного та естетичного стану, що відповідає міжнародним стандартам;</w:t>
      </w:r>
    </w:p>
    <w:p w:rsidR="00584E59" w:rsidRPr="008A06E1" w:rsidRDefault="00584E59" w:rsidP="0060267C">
      <w:pPr>
        <w:widowControl w:val="0"/>
        <w:ind w:firstLine="567"/>
        <w:jc w:val="both"/>
        <w:rPr>
          <w:spacing w:val="1"/>
          <w:sz w:val="28"/>
          <w:szCs w:val="28"/>
          <w:lang w:eastAsia="ru-RU"/>
        </w:rPr>
      </w:pPr>
      <w:r w:rsidRPr="008A06E1">
        <w:rPr>
          <w:b/>
          <w:spacing w:val="1"/>
          <w:sz w:val="28"/>
          <w:szCs w:val="28"/>
          <w:lang w:eastAsia="ru-RU"/>
        </w:rPr>
        <w:t xml:space="preserve">- </w:t>
      </w:r>
      <w:r w:rsidRPr="008A06E1">
        <w:rPr>
          <w:spacing w:val="1"/>
          <w:sz w:val="28"/>
          <w:szCs w:val="28"/>
          <w:lang w:eastAsia="ru-RU"/>
        </w:rPr>
        <w:t xml:space="preserve">оновлення матеріально-технічної бази пляжів та зон відпочинку біля води міста (придбання спеціалізованої техніки, обладнання для утримання та обслуговування земель водного фонду, </w:t>
      </w:r>
      <w:proofErr w:type="spellStart"/>
      <w:r w:rsidRPr="008A06E1">
        <w:rPr>
          <w:spacing w:val="1"/>
          <w:sz w:val="28"/>
          <w:szCs w:val="28"/>
          <w:lang w:eastAsia="ru-RU"/>
        </w:rPr>
        <w:t>рятувально</w:t>
      </w:r>
      <w:proofErr w:type="spellEnd"/>
      <w:r w:rsidRPr="008A06E1">
        <w:rPr>
          <w:spacing w:val="1"/>
          <w:sz w:val="28"/>
          <w:szCs w:val="28"/>
          <w:lang w:eastAsia="ru-RU"/>
        </w:rPr>
        <w:t xml:space="preserve">-водолазного </w:t>
      </w:r>
      <w:proofErr w:type="spellStart"/>
      <w:r w:rsidRPr="008A06E1">
        <w:rPr>
          <w:spacing w:val="1"/>
          <w:sz w:val="28"/>
          <w:szCs w:val="28"/>
          <w:lang w:eastAsia="ru-RU"/>
        </w:rPr>
        <w:t>обладанння</w:t>
      </w:r>
      <w:proofErr w:type="spellEnd"/>
      <w:r w:rsidRPr="008A06E1">
        <w:rPr>
          <w:spacing w:val="1"/>
          <w:sz w:val="28"/>
          <w:szCs w:val="28"/>
          <w:lang w:eastAsia="ru-RU"/>
        </w:rPr>
        <w:t xml:space="preserve"> ) та капітальний ремонт </w:t>
      </w:r>
      <w:proofErr w:type="spellStart"/>
      <w:r w:rsidRPr="008A06E1">
        <w:rPr>
          <w:spacing w:val="1"/>
          <w:sz w:val="28"/>
          <w:szCs w:val="28"/>
          <w:lang w:eastAsia="ru-RU"/>
        </w:rPr>
        <w:t>рятувально</w:t>
      </w:r>
      <w:proofErr w:type="spellEnd"/>
      <w:r w:rsidRPr="008A06E1">
        <w:rPr>
          <w:spacing w:val="1"/>
          <w:sz w:val="28"/>
          <w:szCs w:val="28"/>
          <w:lang w:eastAsia="ru-RU"/>
        </w:rPr>
        <w:t>-водолазних будівель, обладнання;</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w:t>
      </w:r>
      <w:r w:rsidRPr="008A06E1">
        <w:rPr>
          <w:spacing w:val="1"/>
          <w:sz w:val="28"/>
          <w:szCs w:val="28"/>
          <w:lang w:eastAsia="ru-RU"/>
        </w:rPr>
        <w:tab/>
        <w:t xml:space="preserve">підвищення якості роботи існуючої системи водовідведення поверхневих стічних вод міста Києва, реконструкції </w:t>
      </w:r>
      <w:proofErr w:type="spellStart"/>
      <w:r w:rsidRPr="008A06E1">
        <w:rPr>
          <w:spacing w:val="1"/>
          <w:sz w:val="28"/>
          <w:szCs w:val="28"/>
          <w:lang w:eastAsia="ru-RU"/>
        </w:rPr>
        <w:t>зливностокової</w:t>
      </w:r>
      <w:proofErr w:type="spellEnd"/>
      <w:r w:rsidRPr="008A06E1">
        <w:rPr>
          <w:spacing w:val="1"/>
          <w:sz w:val="28"/>
          <w:szCs w:val="28"/>
          <w:lang w:eastAsia="ru-RU"/>
        </w:rPr>
        <w:t xml:space="preserve"> каналізації;</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w:t>
      </w:r>
      <w:r w:rsidRPr="008A06E1">
        <w:rPr>
          <w:spacing w:val="1"/>
          <w:sz w:val="28"/>
          <w:szCs w:val="28"/>
          <w:lang w:eastAsia="ru-RU"/>
        </w:rPr>
        <w:tab/>
        <w:t>забезпечення належного функціонування існуючих очисних споруд, насосних станцій  їх реконструкції.</w:t>
      </w:r>
    </w:p>
    <w:p w:rsidR="00584E59" w:rsidRPr="008A06E1" w:rsidRDefault="00584E59" w:rsidP="0060267C">
      <w:pPr>
        <w:widowControl w:val="0"/>
        <w:ind w:firstLine="567"/>
        <w:jc w:val="both"/>
        <w:rPr>
          <w:spacing w:val="1"/>
          <w:sz w:val="28"/>
          <w:szCs w:val="28"/>
          <w:lang w:eastAsia="ru-RU"/>
        </w:rPr>
      </w:pPr>
    </w:p>
    <w:p w:rsidR="00584E59" w:rsidRPr="008A06E1" w:rsidRDefault="00584E59" w:rsidP="0060267C">
      <w:pPr>
        <w:widowControl w:val="0"/>
        <w:ind w:firstLine="567"/>
        <w:jc w:val="both"/>
        <w:rPr>
          <w:b/>
          <w:spacing w:val="1"/>
          <w:sz w:val="28"/>
          <w:szCs w:val="28"/>
          <w:lang w:eastAsia="ru-RU"/>
        </w:rPr>
      </w:pPr>
      <w:r w:rsidRPr="008A06E1">
        <w:rPr>
          <w:b/>
          <w:spacing w:val="1"/>
          <w:sz w:val="28"/>
          <w:szCs w:val="28"/>
          <w:lang w:val="en-US" w:eastAsia="ru-RU"/>
        </w:rPr>
        <w:t>6</w:t>
      </w:r>
      <w:r w:rsidRPr="008A06E1">
        <w:rPr>
          <w:b/>
          <w:spacing w:val="1"/>
          <w:sz w:val="28"/>
          <w:szCs w:val="28"/>
          <w:lang w:eastAsia="ru-RU"/>
        </w:rPr>
        <w:t>.С</w:t>
      </w:r>
      <w:proofErr w:type="spellStart"/>
      <w:r w:rsidRPr="008A06E1">
        <w:rPr>
          <w:b/>
          <w:spacing w:val="1"/>
          <w:sz w:val="28"/>
          <w:szCs w:val="28"/>
          <w:lang w:val="en-US" w:eastAsia="ru-RU"/>
        </w:rPr>
        <w:t>творення</w:t>
      </w:r>
      <w:proofErr w:type="spellEnd"/>
      <w:r w:rsidRPr="008A06E1">
        <w:rPr>
          <w:b/>
          <w:spacing w:val="1"/>
          <w:sz w:val="28"/>
          <w:szCs w:val="28"/>
          <w:lang w:val="en-US" w:eastAsia="ru-RU"/>
        </w:rPr>
        <w:t xml:space="preserve"> </w:t>
      </w:r>
      <w:proofErr w:type="spellStart"/>
      <w:r w:rsidRPr="008A06E1">
        <w:rPr>
          <w:b/>
          <w:spacing w:val="1"/>
          <w:sz w:val="28"/>
          <w:szCs w:val="28"/>
          <w:lang w:val="en-US" w:eastAsia="ru-RU"/>
        </w:rPr>
        <w:t>гендерно</w:t>
      </w:r>
      <w:proofErr w:type="spellEnd"/>
      <w:r w:rsidRPr="008A06E1">
        <w:rPr>
          <w:b/>
          <w:spacing w:val="1"/>
          <w:sz w:val="28"/>
          <w:szCs w:val="28"/>
          <w:lang w:val="en-US" w:eastAsia="ru-RU"/>
        </w:rPr>
        <w:t xml:space="preserve"> </w:t>
      </w:r>
      <w:proofErr w:type="spellStart"/>
      <w:r w:rsidRPr="008A06E1">
        <w:rPr>
          <w:b/>
          <w:spacing w:val="1"/>
          <w:sz w:val="28"/>
          <w:szCs w:val="28"/>
          <w:lang w:val="en-US" w:eastAsia="ru-RU"/>
        </w:rPr>
        <w:t>чутливих</w:t>
      </w:r>
      <w:proofErr w:type="spellEnd"/>
      <w:r w:rsidRPr="008A06E1">
        <w:rPr>
          <w:b/>
          <w:spacing w:val="1"/>
          <w:sz w:val="28"/>
          <w:szCs w:val="28"/>
          <w:lang w:val="en-US" w:eastAsia="ru-RU"/>
        </w:rPr>
        <w:t xml:space="preserve"> </w:t>
      </w:r>
      <w:proofErr w:type="spellStart"/>
      <w:r w:rsidRPr="008A06E1">
        <w:rPr>
          <w:b/>
          <w:spacing w:val="1"/>
          <w:sz w:val="28"/>
          <w:szCs w:val="28"/>
          <w:lang w:val="en-US" w:eastAsia="ru-RU"/>
        </w:rPr>
        <w:t>публічних</w:t>
      </w:r>
      <w:proofErr w:type="spellEnd"/>
      <w:r w:rsidRPr="008A06E1">
        <w:rPr>
          <w:b/>
          <w:spacing w:val="1"/>
          <w:sz w:val="28"/>
          <w:szCs w:val="28"/>
          <w:lang w:val="en-US" w:eastAsia="ru-RU"/>
        </w:rPr>
        <w:t xml:space="preserve"> </w:t>
      </w:r>
      <w:proofErr w:type="spellStart"/>
      <w:r w:rsidRPr="008A06E1">
        <w:rPr>
          <w:b/>
          <w:spacing w:val="1"/>
          <w:sz w:val="28"/>
          <w:szCs w:val="28"/>
          <w:lang w:val="en-US" w:eastAsia="ru-RU"/>
        </w:rPr>
        <w:t>просторів</w:t>
      </w:r>
      <w:proofErr w:type="spellEnd"/>
      <w:r w:rsidRPr="008A06E1">
        <w:rPr>
          <w:b/>
          <w:spacing w:val="1"/>
          <w:sz w:val="28"/>
          <w:szCs w:val="28"/>
          <w:lang w:val="en-US" w:eastAsia="ru-RU"/>
        </w:rPr>
        <w:t xml:space="preserve"> </w:t>
      </w:r>
      <w:proofErr w:type="spellStart"/>
      <w:r w:rsidRPr="008A06E1">
        <w:rPr>
          <w:b/>
          <w:spacing w:val="1"/>
          <w:sz w:val="28"/>
          <w:szCs w:val="28"/>
          <w:lang w:val="en-US" w:eastAsia="ru-RU"/>
        </w:rPr>
        <w:t>та</w:t>
      </w:r>
      <w:proofErr w:type="spellEnd"/>
      <w:r w:rsidRPr="008A06E1">
        <w:rPr>
          <w:b/>
          <w:spacing w:val="1"/>
          <w:sz w:val="28"/>
          <w:szCs w:val="28"/>
          <w:lang w:val="en-US" w:eastAsia="ru-RU"/>
        </w:rPr>
        <w:t xml:space="preserve"> </w:t>
      </w:r>
      <w:proofErr w:type="spellStart"/>
      <w:r w:rsidRPr="008A06E1">
        <w:rPr>
          <w:b/>
          <w:spacing w:val="1"/>
          <w:sz w:val="28"/>
          <w:szCs w:val="28"/>
          <w:lang w:val="en-US" w:eastAsia="ru-RU"/>
        </w:rPr>
        <w:t>нових</w:t>
      </w:r>
      <w:proofErr w:type="spellEnd"/>
      <w:r w:rsidRPr="008A06E1">
        <w:rPr>
          <w:b/>
          <w:spacing w:val="1"/>
          <w:sz w:val="28"/>
          <w:szCs w:val="28"/>
          <w:lang w:val="en-US" w:eastAsia="ru-RU"/>
        </w:rPr>
        <w:t xml:space="preserve"> </w:t>
      </w:r>
      <w:proofErr w:type="spellStart"/>
      <w:r w:rsidRPr="008A06E1">
        <w:rPr>
          <w:b/>
          <w:spacing w:val="1"/>
          <w:sz w:val="28"/>
          <w:szCs w:val="28"/>
          <w:lang w:val="en-US" w:eastAsia="ru-RU"/>
        </w:rPr>
        <w:t>центрів</w:t>
      </w:r>
      <w:proofErr w:type="spellEnd"/>
      <w:r w:rsidRPr="008A06E1">
        <w:rPr>
          <w:b/>
          <w:spacing w:val="1"/>
          <w:sz w:val="28"/>
          <w:szCs w:val="28"/>
          <w:lang w:val="en-US" w:eastAsia="ru-RU"/>
        </w:rPr>
        <w:t xml:space="preserve"> </w:t>
      </w:r>
      <w:proofErr w:type="spellStart"/>
      <w:r w:rsidRPr="008A06E1">
        <w:rPr>
          <w:b/>
          <w:spacing w:val="1"/>
          <w:sz w:val="28"/>
          <w:szCs w:val="28"/>
          <w:lang w:val="en-US" w:eastAsia="ru-RU"/>
        </w:rPr>
        <w:t>мі</w:t>
      </w:r>
      <w:proofErr w:type="spellEnd"/>
      <w:r w:rsidRPr="008A06E1">
        <w:rPr>
          <w:b/>
          <w:spacing w:val="1"/>
          <w:sz w:val="28"/>
          <w:szCs w:val="28"/>
          <w:lang w:eastAsia="ru-RU"/>
        </w:rPr>
        <w:t>с</w:t>
      </w:r>
      <w:proofErr w:type="spellStart"/>
      <w:r w:rsidRPr="008A06E1">
        <w:rPr>
          <w:b/>
          <w:spacing w:val="1"/>
          <w:sz w:val="28"/>
          <w:szCs w:val="28"/>
          <w:lang w:val="en-US" w:eastAsia="ru-RU"/>
        </w:rPr>
        <w:t>ької</w:t>
      </w:r>
      <w:proofErr w:type="spellEnd"/>
      <w:r w:rsidRPr="008A06E1">
        <w:rPr>
          <w:b/>
          <w:spacing w:val="1"/>
          <w:sz w:val="28"/>
          <w:szCs w:val="28"/>
          <w:lang w:val="en-US" w:eastAsia="ru-RU"/>
        </w:rPr>
        <w:t xml:space="preserve"> </w:t>
      </w:r>
      <w:proofErr w:type="spellStart"/>
      <w:r w:rsidRPr="008A06E1">
        <w:rPr>
          <w:b/>
          <w:spacing w:val="1"/>
          <w:sz w:val="28"/>
          <w:szCs w:val="28"/>
          <w:lang w:val="en-US" w:eastAsia="ru-RU"/>
        </w:rPr>
        <w:t>активноств</w:t>
      </w:r>
      <w:proofErr w:type="spellEnd"/>
      <w:r w:rsidRPr="008A06E1">
        <w:rPr>
          <w:b/>
          <w:spacing w:val="1"/>
          <w:sz w:val="28"/>
          <w:szCs w:val="28"/>
          <w:lang w:eastAsia="ru-RU"/>
        </w:rPr>
        <w:t xml:space="preserve">і, забезпечення комфортних і безпечних умов перебування киян/киянок і гостей міста в міських просторах (зонах відпочинку, парках, скверах, площах, пляжах тощо ) з дотриманням вимог доступності та </w:t>
      </w:r>
      <w:proofErr w:type="spellStart"/>
      <w:r w:rsidRPr="008A06E1">
        <w:rPr>
          <w:b/>
          <w:spacing w:val="1"/>
          <w:sz w:val="28"/>
          <w:szCs w:val="28"/>
          <w:lang w:eastAsia="ru-RU"/>
        </w:rPr>
        <w:t>інклюзивності</w:t>
      </w:r>
      <w:proofErr w:type="spellEnd"/>
      <w:r w:rsidRPr="008A06E1">
        <w:rPr>
          <w:b/>
          <w:spacing w:val="1"/>
          <w:sz w:val="28"/>
          <w:szCs w:val="28"/>
          <w:lang w:eastAsia="ru-RU"/>
        </w:rPr>
        <w:t>, розвиток територій з урахуванням гендерного компоненту:</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val="en-US" w:eastAsia="ru-RU"/>
        </w:rPr>
        <w:t>6.1.</w:t>
      </w:r>
      <w:r w:rsidRPr="008A06E1">
        <w:rPr>
          <w:spacing w:val="1"/>
          <w:sz w:val="28"/>
          <w:szCs w:val="28"/>
          <w:lang w:eastAsia="ru-RU"/>
        </w:rPr>
        <w:t xml:space="preserve">забезпечення </w:t>
      </w:r>
      <w:proofErr w:type="spellStart"/>
      <w:r w:rsidRPr="008A06E1">
        <w:rPr>
          <w:spacing w:val="1"/>
          <w:sz w:val="28"/>
          <w:szCs w:val="28"/>
          <w:lang w:eastAsia="ru-RU"/>
        </w:rPr>
        <w:t>гендерно</w:t>
      </w:r>
      <w:proofErr w:type="spellEnd"/>
      <w:r w:rsidRPr="008A06E1">
        <w:rPr>
          <w:spacing w:val="1"/>
          <w:sz w:val="28"/>
          <w:szCs w:val="28"/>
          <w:lang w:eastAsia="ru-RU"/>
        </w:rPr>
        <w:t xml:space="preserve"> чутливих публічних просторів та комфортних і безпечних умов перебування киян / киянок і гостей міста на пляжах Києва з дотриманням вимог доступності та </w:t>
      </w:r>
      <w:proofErr w:type="spellStart"/>
      <w:r w:rsidRPr="008A06E1">
        <w:rPr>
          <w:spacing w:val="1"/>
          <w:sz w:val="28"/>
          <w:szCs w:val="28"/>
          <w:lang w:eastAsia="ru-RU"/>
        </w:rPr>
        <w:t>інклюзивності</w:t>
      </w:r>
      <w:proofErr w:type="spellEnd"/>
      <w:r w:rsidRPr="008A06E1">
        <w:rPr>
          <w:spacing w:val="1"/>
          <w:sz w:val="28"/>
          <w:szCs w:val="28"/>
          <w:lang w:eastAsia="ru-RU"/>
        </w:rPr>
        <w:t>, розвиток територій з урахуванням гендерного компоненту,</w:t>
      </w:r>
      <w:r w:rsidRPr="008A06E1">
        <w:rPr>
          <w:spacing w:val="1"/>
          <w:sz w:val="28"/>
          <w:szCs w:val="28"/>
          <w:lang w:val="en-US" w:eastAsia="ru-RU"/>
        </w:rPr>
        <w:t xml:space="preserve"> </w:t>
      </w:r>
      <w:proofErr w:type="spellStart"/>
      <w:r w:rsidRPr="008A06E1">
        <w:rPr>
          <w:spacing w:val="1"/>
          <w:sz w:val="28"/>
          <w:szCs w:val="28"/>
          <w:lang w:val="en-US" w:eastAsia="ru-RU"/>
        </w:rPr>
        <w:t>зокрема</w:t>
      </w:r>
      <w:proofErr w:type="spellEnd"/>
      <w:r w:rsidRPr="008A06E1">
        <w:rPr>
          <w:spacing w:val="1"/>
          <w:sz w:val="28"/>
          <w:szCs w:val="28"/>
          <w:lang w:eastAsia="ru-RU"/>
        </w:rPr>
        <w:t xml:space="preserve">: </w:t>
      </w:r>
    </w:p>
    <w:p w:rsidR="00584E59" w:rsidRPr="008A06E1" w:rsidRDefault="00584E59" w:rsidP="0060267C">
      <w:pPr>
        <w:widowControl w:val="0"/>
        <w:ind w:firstLine="567"/>
        <w:jc w:val="both"/>
        <w:rPr>
          <w:b/>
          <w:spacing w:val="1"/>
          <w:sz w:val="28"/>
          <w:szCs w:val="28"/>
          <w:lang w:eastAsia="ru-RU"/>
        </w:rPr>
      </w:pPr>
      <w:r w:rsidRPr="008A06E1">
        <w:rPr>
          <w:spacing w:val="1"/>
          <w:sz w:val="28"/>
          <w:szCs w:val="28"/>
          <w:lang w:eastAsia="ru-RU"/>
        </w:rPr>
        <w:t xml:space="preserve">-облаштування місць для осіб з інвалідністю на пляжах м. Києва (крісла-амфібії, мобільні пристрої (спуск у воду) для самостійного плавання </w:t>
      </w:r>
      <w:proofErr w:type="spellStart"/>
      <w:r w:rsidRPr="008A06E1">
        <w:rPr>
          <w:spacing w:val="1"/>
          <w:sz w:val="28"/>
          <w:szCs w:val="28"/>
          <w:lang w:eastAsia="ru-RU"/>
        </w:rPr>
        <w:t>маломобільних</w:t>
      </w:r>
      <w:proofErr w:type="spellEnd"/>
      <w:r w:rsidRPr="008A06E1">
        <w:rPr>
          <w:spacing w:val="1"/>
          <w:sz w:val="28"/>
          <w:szCs w:val="28"/>
          <w:lang w:eastAsia="ru-RU"/>
        </w:rPr>
        <w:t xml:space="preserve"> груп населення);  </w:t>
      </w:r>
    </w:p>
    <w:p w:rsidR="00584E59" w:rsidRPr="005A7DB2" w:rsidRDefault="00584E59" w:rsidP="0060267C">
      <w:pPr>
        <w:widowControl w:val="0"/>
        <w:ind w:firstLine="567"/>
        <w:jc w:val="both"/>
        <w:rPr>
          <w:color w:val="FF0000"/>
          <w:spacing w:val="1"/>
          <w:sz w:val="28"/>
          <w:szCs w:val="28"/>
          <w:lang w:eastAsia="ru-RU"/>
        </w:rPr>
      </w:pPr>
      <w:r w:rsidRPr="00B94D87">
        <w:rPr>
          <w:spacing w:val="1"/>
          <w:sz w:val="28"/>
          <w:szCs w:val="28"/>
          <w:lang w:eastAsia="ru-RU"/>
        </w:rPr>
        <w:t>6.2.</w:t>
      </w:r>
      <w:r w:rsidRPr="008A06E1">
        <w:rPr>
          <w:spacing w:val="1"/>
          <w:sz w:val="28"/>
          <w:szCs w:val="28"/>
          <w:lang w:eastAsia="ru-RU"/>
        </w:rPr>
        <w:t xml:space="preserve">Створення комфортних, безпечних та інклюзивних умов перебування в існуючих парках та скверах міста, а також облаштування нових парків, скверів і зон відпочинку з дотриманням вимог доступності та </w:t>
      </w:r>
      <w:proofErr w:type="spellStart"/>
      <w:r w:rsidRPr="008A06E1">
        <w:rPr>
          <w:spacing w:val="1"/>
          <w:sz w:val="28"/>
          <w:szCs w:val="28"/>
          <w:lang w:eastAsia="ru-RU"/>
        </w:rPr>
        <w:t>інклюзивності</w:t>
      </w:r>
      <w:proofErr w:type="spellEnd"/>
      <w:r w:rsidR="00B94D87">
        <w:rPr>
          <w:spacing w:val="1"/>
          <w:sz w:val="28"/>
          <w:szCs w:val="28"/>
          <w:lang w:eastAsia="ru-RU"/>
        </w:rPr>
        <w:t>.</w:t>
      </w:r>
    </w:p>
    <w:p w:rsidR="00584E59" w:rsidRPr="005A7DB2" w:rsidRDefault="00584E59" w:rsidP="0060267C">
      <w:pPr>
        <w:widowControl w:val="0"/>
        <w:ind w:firstLine="567"/>
        <w:jc w:val="both"/>
        <w:rPr>
          <w:b/>
          <w:color w:val="FF0000"/>
          <w:spacing w:val="1"/>
          <w:sz w:val="28"/>
          <w:szCs w:val="28"/>
          <w:lang w:eastAsia="ru-RU"/>
        </w:rPr>
      </w:pPr>
    </w:p>
    <w:p w:rsidR="00584E59" w:rsidRPr="008A06E1" w:rsidRDefault="00584E59" w:rsidP="0060267C">
      <w:pPr>
        <w:widowControl w:val="0"/>
        <w:ind w:firstLine="567"/>
        <w:jc w:val="both"/>
        <w:rPr>
          <w:b/>
          <w:spacing w:val="1"/>
          <w:sz w:val="28"/>
          <w:szCs w:val="28"/>
          <w:lang w:eastAsia="ru-RU"/>
        </w:rPr>
      </w:pPr>
      <w:r w:rsidRPr="008A06E1">
        <w:rPr>
          <w:b/>
          <w:spacing w:val="1"/>
          <w:sz w:val="28"/>
          <w:szCs w:val="28"/>
          <w:lang w:eastAsia="ru-RU"/>
        </w:rPr>
        <w:t xml:space="preserve">7.Розробка та впровадження Концепції «Культурний вигул тварин у місті», упровадження сучасних підходів до утримання тварин, модернізація </w:t>
      </w:r>
      <w:r w:rsidRPr="008A06E1">
        <w:rPr>
          <w:b/>
          <w:spacing w:val="1"/>
          <w:sz w:val="28"/>
          <w:szCs w:val="28"/>
          <w:lang w:eastAsia="ru-RU"/>
        </w:rPr>
        <w:lastRenderedPageBreak/>
        <w:t xml:space="preserve">наявних і створення нових притулків для тварин та облаштування місць їх поховання:  </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 xml:space="preserve">7.1.регулювання чисельності безпритульних тварин, зокрема: </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 xml:space="preserve">- проведення стерилізації, вакцинації, </w:t>
      </w:r>
      <w:proofErr w:type="spellStart"/>
      <w:r w:rsidRPr="008A06E1">
        <w:rPr>
          <w:spacing w:val="1"/>
          <w:sz w:val="28"/>
          <w:szCs w:val="28"/>
          <w:lang w:eastAsia="ru-RU"/>
        </w:rPr>
        <w:t>протипаразитарної</w:t>
      </w:r>
      <w:proofErr w:type="spellEnd"/>
      <w:r w:rsidRPr="008A06E1">
        <w:rPr>
          <w:spacing w:val="1"/>
          <w:sz w:val="28"/>
          <w:szCs w:val="28"/>
          <w:lang w:eastAsia="ru-RU"/>
        </w:rPr>
        <w:t xml:space="preserve"> обробки безпритульних тварин, забезпечення післяопераційного утримання безпритульних тварин, організація та надання лікувально-профілактичних, лабораторно-діагностичних послуг, «Швидкої ветеринарної допомоги» травмованим безпритульним тваринам;</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 забезпечення функціонування системи надання ветеринарних та лікувально-діагностичних послуг безпритульним тваринам столиці;</w:t>
      </w:r>
      <w:r w:rsidRPr="008A06E1">
        <w:rPr>
          <w:spacing w:val="1"/>
          <w:sz w:val="28"/>
          <w:szCs w:val="28"/>
          <w:lang w:eastAsia="ru-RU"/>
        </w:rPr>
        <w:tab/>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 розширення послуг з надання комплексу ветеринарних та лікувально-діагностичних послуг безпритульним тваринам столиці шляхом поліпшення та переоснащення матеріально-технічної бази КП «Київська міська лікарня ветеринарної медицини»;</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w:t>
      </w:r>
      <w:r w:rsidRPr="008A06E1">
        <w:rPr>
          <w:spacing w:val="1"/>
          <w:sz w:val="28"/>
          <w:szCs w:val="28"/>
          <w:lang w:eastAsia="ru-RU"/>
        </w:rPr>
        <w:tab/>
        <w:t xml:space="preserve">оновлення матеріально-технічної бази КП «Київська міська лікарня ветеринарної медицини»; </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w:t>
      </w:r>
      <w:r w:rsidRPr="008A06E1">
        <w:rPr>
          <w:spacing w:val="1"/>
          <w:sz w:val="28"/>
          <w:szCs w:val="28"/>
          <w:lang w:eastAsia="ru-RU"/>
        </w:rPr>
        <w:tab/>
        <w:t>забезпечення проведення реєстрації та ідентифікації  тварин у м. Києві, облік  опікунів/опікунок, ведення моніторингу та системи пошуку власників/власниць, опікунів/опікунок для загублених, знайдених та безпритульних тварин та контроль за реєстрацією тварин;</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 вилов безпритульних тварин, що знаходяться на території міста Києва  бригадами з відлову,  транспортування безпритульних тварин до/з притулків КП «Київська міська лікарня ветеринарної медицини», повернення під опіку на місце вилову за зверненням опікунів/опікунок, збирання трупів загиблих тварин, утилізація трупів загиблих тварин шляхом високотемпературного спалювання;</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 щорічне надання фінансової підтримки з бюджету міста Києва громадським організаціям, діяльність яких пов'язана з утриманням притулків для безпритульних тварин (котів, собак).</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7.2.модернізація існуючих та створення нових притулків для тварин та облаштування місць їх поховань, зокрема:</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 xml:space="preserve">-створення комфортних умов перебування безпритульних тварин у притулках з метою їх </w:t>
      </w:r>
      <w:proofErr w:type="spellStart"/>
      <w:r w:rsidRPr="008A06E1">
        <w:rPr>
          <w:spacing w:val="1"/>
          <w:sz w:val="28"/>
          <w:szCs w:val="28"/>
          <w:lang w:eastAsia="ru-RU"/>
        </w:rPr>
        <w:t>адопції</w:t>
      </w:r>
      <w:proofErr w:type="spellEnd"/>
      <w:r w:rsidRPr="008A06E1">
        <w:rPr>
          <w:spacing w:val="1"/>
          <w:sz w:val="28"/>
          <w:szCs w:val="28"/>
          <w:lang w:eastAsia="ru-RU"/>
        </w:rPr>
        <w:t xml:space="preserve"> та соціалізації, утримання,  </w:t>
      </w:r>
      <w:proofErr w:type="spellStart"/>
      <w:r w:rsidRPr="008A06E1">
        <w:rPr>
          <w:spacing w:val="1"/>
          <w:sz w:val="28"/>
          <w:szCs w:val="28"/>
          <w:lang w:eastAsia="ru-RU"/>
        </w:rPr>
        <w:t>адопція</w:t>
      </w:r>
      <w:proofErr w:type="spellEnd"/>
      <w:r w:rsidRPr="008A06E1">
        <w:rPr>
          <w:spacing w:val="1"/>
          <w:sz w:val="28"/>
          <w:szCs w:val="28"/>
          <w:lang w:eastAsia="ru-RU"/>
        </w:rPr>
        <w:t xml:space="preserve">, ветеринарна допомога, лікування, стерилізація, вакцинація, реєстрація та підготовка до   прилаштування безпритульних тварин, що знаходяться в притулках КП «Київська міська лікарня ветеринарної медицини». </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 xml:space="preserve">Розвиток дієвої системи </w:t>
      </w:r>
      <w:proofErr w:type="spellStart"/>
      <w:r w:rsidRPr="008A06E1">
        <w:rPr>
          <w:spacing w:val="1"/>
          <w:sz w:val="28"/>
          <w:szCs w:val="28"/>
          <w:lang w:eastAsia="ru-RU"/>
        </w:rPr>
        <w:t>адопції</w:t>
      </w:r>
      <w:proofErr w:type="spellEnd"/>
      <w:r w:rsidRPr="008A06E1">
        <w:rPr>
          <w:spacing w:val="1"/>
          <w:sz w:val="28"/>
          <w:szCs w:val="28"/>
          <w:lang w:eastAsia="ru-RU"/>
        </w:rPr>
        <w:t xml:space="preserve"> та привертання особливої уваги до необхідності прилаштування до власників якомога більшої кількості виловлених безпритульних тварин, популяризація безпородних тварин, тварин, що не мають племінної цінності та тварин, що утримуються в притулках, з метою прилаштування їх до відповідальних господарів забезпечить зменшення кількості тварин, які повертаються на вулиці міста. Є також важливим проведення кампаній для привертання уваги до тварин, які перебувають у притулках, з метою знаходження для них нових власників/власниць та проведення роз'яснювальної роботи з опікунами тварин щодо визначення пріоритетом їх діяльності соціалізацію та прилаштування безпритульних тварин. </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 xml:space="preserve">-будівництво та облаштування притулку для утримання безпритульних тварин (Центр захисту тварин) на вулиці </w:t>
      </w:r>
      <w:proofErr w:type="spellStart"/>
      <w:r w:rsidRPr="008A06E1">
        <w:rPr>
          <w:spacing w:val="1"/>
          <w:sz w:val="28"/>
          <w:szCs w:val="28"/>
          <w:lang w:eastAsia="ru-RU"/>
        </w:rPr>
        <w:t>Автопарковій</w:t>
      </w:r>
      <w:proofErr w:type="spellEnd"/>
      <w:r w:rsidRPr="008A06E1">
        <w:rPr>
          <w:spacing w:val="1"/>
          <w:sz w:val="28"/>
          <w:szCs w:val="28"/>
          <w:lang w:eastAsia="ru-RU"/>
        </w:rPr>
        <w:t xml:space="preserve"> у Дарницькому районі. </w:t>
      </w:r>
      <w:r w:rsidRPr="008A06E1">
        <w:rPr>
          <w:spacing w:val="1"/>
          <w:sz w:val="28"/>
          <w:szCs w:val="28"/>
          <w:lang w:eastAsia="ru-RU"/>
        </w:rPr>
        <w:lastRenderedPageBreak/>
        <w:t xml:space="preserve">Будівництво в місті Києві міського центру захисту тварин європейського зразка з притулком для собак і котів, центром </w:t>
      </w:r>
      <w:proofErr w:type="spellStart"/>
      <w:r w:rsidRPr="008A06E1">
        <w:rPr>
          <w:spacing w:val="1"/>
          <w:sz w:val="28"/>
          <w:szCs w:val="28"/>
          <w:lang w:eastAsia="ru-RU"/>
        </w:rPr>
        <w:t>адопції</w:t>
      </w:r>
      <w:proofErr w:type="spellEnd"/>
      <w:r w:rsidRPr="008A06E1">
        <w:rPr>
          <w:spacing w:val="1"/>
          <w:sz w:val="28"/>
          <w:szCs w:val="28"/>
          <w:lang w:eastAsia="ru-RU"/>
        </w:rPr>
        <w:t xml:space="preserve"> тварин, сучасною ветеринарною клінікою з післяопераційним приміщенням, карантинним та інфекційним блоками, облаштованими належним чином, вигульними майданчиками забезпечить вищі показники результативності виконання мети Програми.</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Будівництво об`єкта має вагоме соціальне значення для громади міста Києва, а саме:</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 забезпечення заходів щодо запобігання занесенню та розповсюдженню небезпечних для людей та тварин захворювань, зменшення чисельності безпритульних тварин гуманними методами;</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 організація та надання ветеринарної допомоги, проведення операцій травмованим безпритульним тваринам, лікувально-профілактичних, лабораторно-діагностичних послуг таким тваринам, забезпечення післяопераційного та карантинного утримання безпритульних тварин, здійснення заходів з ідентифікації та реєстрації таких тварин;</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w:t>
      </w:r>
      <w:r w:rsidRPr="008A06E1">
        <w:rPr>
          <w:spacing w:val="1"/>
          <w:sz w:val="28"/>
          <w:szCs w:val="28"/>
          <w:lang w:eastAsia="ru-RU"/>
        </w:rPr>
        <w:tab/>
        <w:t>капітальний ремонт приміщень КП «Київська міська лікарня ветеринарної медицини» за для забезпечення безпеки, комфорту та ефективності їх функціонування, відповідності сучасним європейським стандартам ветеринарної практики;</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w:t>
      </w:r>
      <w:r w:rsidRPr="008A06E1">
        <w:rPr>
          <w:spacing w:val="1"/>
          <w:sz w:val="28"/>
          <w:szCs w:val="28"/>
          <w:lang w:eastAsia="ru-RU"/>
        </w:rPr>
        <w:tab/>
        <w:t>капітальний ремонт приміщень притулку КП «Київська міська лікарня ветеринарної медицини» це важливий елемент підтримання належного санітарно-технічного стану притулку, що дозволить створити комфортніші, безпечніші умови утримання безпритульних тварин, підвищити загальний рівень благополуччя таких тварин</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7.2.</w:t>
      </w:r>
      <w:r w:rsidRPr="008A06E1">
        <w:rPr>
          <w:spacing w:val="1"/>
          <w:sz w:val="28"/>
          <w:szCs w:val="28"/>
          <w:lang w:val="en-US" w:eastAsia="ru-RU"/>
        </w:rPr>
        <w:t xml:space="preserve"> </w:t>
      </w:r>
      <w:proofErr w:type="spellStart"/>
      <w:r w:rsidRPr="008A06E1">
        <w:rPr>
          <w:spacing w:val="1"/>
          <w:sz w:val="28"/>
          <w:szCs w:val="28"/>
          <w:lang w:val="en-US" w:eastAsia="ru-RU"/>
        </w:rPr>
        <w:t>Імплементація</w:t>
      </w:r>
      <w:proofErr w:type="spellEnd"/>
      <w:r w:rsidRPr="008A06E1">
        <w:rPr>
          <w:spacing w:val="1"/>
          <w:sz w:val="28"/>
          <w:szCs w:val="28"/>
          <w:lang w:val="en-US" w:eastAsia="ru-RU"/>
        </w:rPr>
        <w:t xml:space="preserve"> </w:t>
      </w:r>
      <w:proofErr w:type="spellStart"/>
      <w:r w:rsidRPr="008A06E1">
        <w:rPr>
          <w:spacing w:val="1"/>
          <w:sz w:val="28"/>
          <w:szCs w:val="28"/>
          <w:lang w:val="en-US" w:eastAsia="ru-RU"/>
        </w:rPr>
        <w:t>правил</w:t>
      </w:r>
      <w:proofErr w:type="spellEnd"/>
      <w:r w:rsidRPr="008A06E1">
        <w:rPr>
          <w:spacing w:val="1"/>
          <w:sz w:val="28"/>
          <w:szCs w:val="28"/>
          <w:lang w:val="en-US" w:eastAsia="ru-RU"/>
        </w:rPr>
        <w:t xml:space="preserve"> </w:t>
      </w:r>
      <w:proofErr w:type="spellStart"/>
      <w:r w:rsidRPr="008A06E1">
        <w:rPr>
          <w:spacing w:val="1"/>
          <w:sz w:val="28"/>
          <w:szCs w:val="28"/>
          <w:lang w:val="en-US" w:eastAsia="ru-RU"/>
        </w:rPr>
        <w:t>утримання</w:t>
      </w:r>
      <w:proofErr w:type="spellEnd"/>
      <w:r w:rsidRPr="008A06E1">
        <w:rPr>
          <w:spacing w:val="1"/>
          <w:sz w:val="28"/>
          <w:szCs w:val="28"/>
          <w:lang w:val="en-US" w:eastAsia="ru-RU"/>
        </w:rPr>
        <w:t xml:space="preserve"> </w:t>
      </w:r>
      <w:proofErr w:type="spellStart"/>
      <w:r w:rsidRPr="008A06E1">
        <w:rPr>
          <w:spacing w:val="1"/>
          <w:sz w:val="28"/>
          <w:szCs w:val="28"/>
          <w:lang w:val="en-US" w:eastAsia="ru-RU"/>
        </w:rPr>
        <w:t>домашніх</w:t>
      </w:r>
      <w:proofErr w:type="spellEnd"/>
      <w:r w:rsidRPr="008A06E1">
        <w:rPr>
          <w:spacing w:val="1"/>
          <w:sz w:val="28"/>
          <w:szCs w:val="28"/>
          <w:lang w:val="en-US" w:eastAsia="ru-RU"/>
        </w:rPr>
        <w:t xml:space="preserve"> </w:t>
      </w:r>
      <w:proofErr w:type="spellStart"/>
      <w:r w:rsidRPr="008A06E1">
        <w:rPr>
          <w:spacing w:val="1"/>
          <w:sz w:val="28"/>
          <w:szCs w:val="28"/>
          <w:lang w:val="en-US" w:eastAsia="ru-RU"/>
        </w:rPr>
        <w:t>тварин</w:t>
      </w:r>
      <w:proofErr w:type="spellEnd"/>
      <w:r w:rsidRPr="008A06E1">
        <w:rPr>
          <w:spacing w:val="1"/>
          <w:sz w:val="28"/>
          <w:szCs w:val="28"/>
          <w:lang w:eastAsia="ru-RU"/>
        </w:rPr>
        <w:t>, зокрема:</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 xml:space="preserve">- ведення обліку публічних просторів в ІС «Реєстр домашніх тварин», організація та облаштування вигульних та </w:t>
      </w:r>
      <w:proofErr w:type="spellStart"/>
      <w:r w:rsidRPr="008A06E1">
        <w:rPr>
          <w:spacing w:val="1"/>
          <w:sz w:val="28"/>
          <w:szCs w:val="28"/>
          <w:lang w:eastAsia="ru-RU"/>
        </w:rPr>
        <w:t>дресирувальних</w:t>
      </w:r>
      <w:proofErr w:type="spellEnd"/>
      <w:r w:rsidRPr="008A06E1">
        <w:rPr>
          <w:spacing w:val="1"/>
          <w:sz w:val="28"/>
          <w:szCs w:val="28"/>
          <w:lang w:eastAsia="ru-RU"/>
        </w:rPr>
        <w:t xml:space="preserve"> майданчиків, продовження впровадження концепції «Культурний вигул тварин у місті», яка передбачає собою комплекс заходів, спрямованих на безпечне співіснування тварин та людей у місті Києві.  Створення належним чином облаштованих місць, зон та майданчиків для вигулу та/або тренувань домашніх тварин забезпечить можливість власникам/власницям здійснювати комфортний вигул собак в спеціально відведених для цього місцях та попередить конфліктні ситуації між власниками/власницями тварин і пересічними громадянами/громадянками; </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w:t>
      </w:r>
      <w:r w:rsidRPr="008A06E1">
        <w:rPr>
          <w:spacing w:val="1"/>
          <w:sz w:val="28"/>
          <w:szCs w:val="28"/>
          <w:lang w:eastAsia="ru-RU"/>
        </w:rPr>
        <w:tab/>
        <w:t>посилення контролю за утриманням домашніх тварин та регулювання чисельності безпритульних тварин гуманними методами, створення системи контролю за порушенням правил утримання домашніх тварин в місті Києві;</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w:t>
      </w:r>
      <w:r w:rsidRPr="008A06E1">
        <w:rPr>
          <w:spacing w:val="1"/>
          <w:sz w:val="28"/>
          <w:szCs w:val="28"/>
          <w:lang w:eastAsia="ru-RU"/>
        </w:rPr>
        <w:tab/>
        <w:t>організація та проведення інформаційної, навчально-просвітницької кампанії, враховуючи гендерні аспекти з формування гуманного ставлення киянок та киян до тварин, правил утримання тварин, поводження з тваринами;</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 організація роботи та утримання  телефонної лінії, а також  інших каналів зв’язку з розгляду звернень та запитів громадян, надання консультацій, проведення рейд-перевірок, документального письмового оформлення порушення правил утримання тварин;</w:t>
      </w:r>
    </w:p>
    <w:p w:rsidR="00584E59" w:rsidRPr="008A06E1" w:rsidRDefault="00584E59" w:rsidP="0060267C">
      <w:pPr>
        <w:widowControl w:val="0"/>
        <w:ind w:firstLine="567"/>
        <w:jc w:val="both"/>
        <w:rPr>
          <w:spacing w:val="1"/>
          <w:sz w:val="28"/>
          <w:szCs w:val="28"/>
          <w:lang w:eastAsia="ru-RU"/>
        </w:rPr>
      </w:pPr>
      <w:r w:rsidRPr="008A06E1">
        <w:rPr>
          <w:spacing w:val="1"/>
          <w:sz w:val="28"/>
          <w:szCs w:val="28"/>
          <w:lang w:eastAsia="ru-RU"/>
        </w:rPr>
        <w:t>-</w:t>
      </w:r>
      <w:r w:rsidRPr="008A06E1">
        <w:rPr>
          <w:spacing w:val="1"/>
          <w:sz w:val="28"/>
          <w:szCs w:val="28"/>
          <w:lang w:eastAsia="ru-RU"/>
        </w:rPr>
        <w:tab/>
        <w:t>забезпечення системної роботи у напрямі вирішення питань у разі виникнення надзвичайних та конфліктних ситуацій, пов'язаних з тваринами, підтримка санітарно-епідеміологічного стану у м. Києві.</w:t>
      </w:r>
    </w:p>
    <w:p w:rsidR="00293A4C" w:rsidRDefault="00293A4C" w:rsidP="0060267C">
      <w:pPr>
        <w:widowControl w:val="0"/>
        <w:ind w:firstLine="567"/>
        <w:jc w:val="both"/>
        <w:rPr>
          <w:b/>
          <w:spacing w:val="1"/>
          <w:sz w:val="28"/>
          <w:szCs w:val="28"/>
          <w:lang w:eastAsia="ru-RU"/>
        </w:rPr>
      </w:pPr>
    </w:p>
    <w:p w:rsidR="00584E59" w:rsidRPr="0060267C" w:rsidRDefault="00584E59" w:rsidP="0060267C">
      <w:pPr>
        <w:widowControl w:val="0"/>
        <w:ind w:firstLine="567"/>
        <w:jc w:val="both"/>
        <w:rPr>
          <w:spacing w:val="1"/>
          <w:sz w:val="28"/>
          <w:szCs w:val="28"/>
          <w:lang w:eastAsia="ru-RU"/>
        </w:rPr>
      </w:pPr>
      <w:r w:rsidRPr="0060267C">
        <w:rPr>
          <w:b/>
          <w:spacing w:val="1"/>
          <w:sz w:val="28"/>
          <w:szCs w:val="28"/>
          <w:lang w:eastAsia="ru-RU"/>
        </w:rPr>
        <w:tab/>
      </w:r>
      <w:r w:rsidRPr="0060267C">
        <w:rPr>
          <w:b/>
          <w:spacing w:val="1"/>
          <w:sz w:val="28"/>
          <w:szCs w:val="28"/>
          <w:lang w:eastAsia="ru-RU"/>
        </w:rPr>
        <w:tab/>
      </w:r>
      <w:r w:rsidRPr="0060267C">
        <w:rPr>
          <w:b/>
          <w:spacing w:val="1"/>
          <w:sz w:val="28"/>
          <w:szCs w:val="28"/>
          <w:lang w:eastAsia="ru-RU"/>
        </w:rPr>
        <w:tab/>
      </w:r>
      <w:r w:rsidRPr="0060267C">
        <w:rPr>
          <w:b/>
          <w:spacing w:val="1"/>
          <w:sz w:val="28"/>
          <w:szCs w:val="28"/>
          <w:lang w:eastAsia="ru-RU"/>
        </w:rPr>
        <w:tab/>
      </w:r>
      <w:r w:rsidRPr="0060267C">
        <w:rPr>
          <w:b/>
          <w:spacing w:val="1"/>
          <w:sz w:val="28"/>
          <w:szCs w:val="28"/>
          <w:lang w:eastAsia="ru-RU"/>
        </w:rPr>
        <w:tab/>
      </w:r>
      <w:r w:rsidRPr="0060267C">
        <w:rPr>
          <w:b/>
          <w:spacing w:val="1"/>
          <w:sz w:val="28"/>
          <w:szCs w:val="28"/>
          <w:lang w:eastAsia="ru-RU"/>
        </w:rPr>
        <w:tab/>
      </w:r>
      <w:r w:rsidRPr="0060267C">
        <w:rPr>
          <w:b/>
          <w:spacing w:val="1"/>
          <w:sz w:val="28"/>
          <w:szCs w:val="28"/>
          <w:lang w:eastAsia="ru-RU"/>
        </w:rPr>
        <w:tab/>
      </w:r>
      <w:r w:rsidRPr="0060267C">
        <w:rPr>
          <w:b/>
          <w:spacing w:val="1"/>
          <w:sz w:val="28"/>
          <w:szCs w:val="28"/>
          <w:lang w:eastAsia="ru-RU"/>
        </w:rPr>
        <w:tab/>
      </w:r>
      <w:r w:rsidRPr="0060267C">
        <w:rPr>
          <w:b/>
          <w:spacing w:val="1"/>
          <w:sz w:val="28"/>
          <w:szCs w:val="28"/>
          <w:lang w:eastAsia="ru-RU"/>
        </w:rPr>
        <w:tab/>
      </w:r>
      <w:r w:rsidRPr="0060267C">
        <w:rPr>
          <w:b/>
          <w:spacing w:val="1"/>
          <w:sz w:val="28"/>
          <w:szCs w:val="28"/>
          <w:lang w:eastAsia="ru-RU"/>
        </w:rPr>
        <w:tab/>
      </w:r>
      <w:r w:rsidR="008A06E1">
        <w:rPr>
          <w:b/>
          <w:spacing w:val="1"/>
          <w:sz w:val="28"/>
          <w:szCs w:val="28"/>
          <w:lang w:eastAsia="ru-RU"/>
        </w:rPr>
        <w:tab/>
      </w:r>
      <w:r w:rsidRPr="0060267C">
        <w:rPr>
          <w:spacing w:val="1"/>
          <w:sz w:val="28"/>
          <w:szCs w:val="28"/>
          <w:lang w:eastAsia="ru-RU"/>
        </w:rPr>
        <w:t xml:space="preserve">Таблиця  </w:t>
      </w:r>
      <w:r w:rsidR="008603E5" w:rsidRPr="0060267C">
        <w:rPr>
          <w:spacing w:val="1"/>
          <w:sz w:val="28"/>
          <w:szCs w:val="28"/>
          <w:lang w:val="en-US" w:eastAsia="ru-RU"/>
        </w:rPr>
        <w:t>14</w:t>
      </w:r>
      <w:r w:rsidR="008A06E1">
        <w:rPr>
          <w:spacing w:val="1"/>
          <w:sz w:val="28"/>
          <w:szCs w:val="28"/>
          <w:lang w:eastAsia="ru-RU"/>
        </w:rPr>
        <w:t>.</w:t>
      </w:r>
      <w:r w:rsidRPr="0060267C">
        <w:rPr>
          <w:spacing w:val="1"/>
          <w:sz w:val="28"/>
          <w:szCs w:val="28"/>
          <w:lang w:eastAsia="ru-RU"/>
        </w:rPr>
        <w:t xml:space="preserve"> </w:t>
      </w:r>
    </w:p>
    <w:p w:rsidR="00584E59" w:rsidRPr="0060267C" w:rsidRDefault="00584E59" w:rsidP="0060267C">
      <w:pPr>
        <w:widowControl w:val="0"/>
        <w:ind w:left="2116" w:firstLine="567"/>
        <w:jc w:val="both"/>
        <w:rPr>
          <w:spacing w:val="1"/>
          <w:sz w:val="28"/>
          <w:szCs w:val="28"/>
          <w:lang w:eastAsia="ru-RU"/>
        </w:rPr>
      </w:pPr>
      <w:r w:rsidRPr="0060267C">
        <w:rPr>
          <w:spacing w:val="1"/>
          <w:sz w:val="28"/>
          <w:szCs w:val="28"/>
          <w:lang w:eastAsia="ru-RU"/>
        </w:rPr>
        <w:t>Обсяги та джерела Програми</w:t>
      </w:r>
    </w:p>
    <w:p w:rsidR="00584E59" w:rsidRPr="0060267C" w:rsidRDefault="00584E59" w:rsidP="0060267C">
      <w:pPr>
        <w:widowControl w:val="0"/>
        <w:ind w:left="2116" w:firstLine="567"/>
        <w:jc w:val="both"/>
        <w:rPr>
          <w:spacing w:val="1"/>
          <w:sz w:val="28"/>
          <w:szCs w:val="28"/>
          <w:lang w:eastAsia="ru-RU"/>
        </w:rPr>
      </w:pPr>
      <w:r w:rsidRPr="0060267C">
        <w:rPr>
          <w:spacing w:val="1"/>
          <w:sz w:val="28"/>
          <w:szCs w:val="28"/>
          <w:lang w:eastAsia="ru-RU"/>
        </w:rPr>
        <w:tab/>
      </w:r>
      <w:r w:rsidRPr="0060267C">
        <w:rPr>
          <w:spacing w:val="1"/>
          <w:sz w:val="28"/>
          <w:szCs w:val="28"/>
          <w:lang w:eastAsia="ru-RU"/>
        </w:rPr>
        <w:tab/>
      </w:r>
      <w:r w:rsidRPr="0060267C">
        <w:rPr>
          <w:spacing w:val="1"/>
          <w:sz w:val="28"/>
          <w:szCs w:val="28"/>
          <w:lang w:eastAsia="ru-RU"/>
        </w:rPr>
        <w:tab/>
      </w:r>
      <w:r w:rsidRPr="0060267C">
        <w:rPr>
          <w:spacing w:val="1"/>
          <w:sz w:val="28"/>
          <w:szCs w:val="28"/>
          <w:lang w:eastAsia="ru-RU"/>
        </w:rPr>
        <w:tab/>
      </w:r>
      <w:r w:rsidRPr="0060267C">
        <w:rPr>
          <w:spacing w:val="1"/>
          <w:sz w:val="28"/>
          <w:szCs w:val="28"/>
          <w:lang w:eastAsia="ru-RU"/>
        </w:rPr>
        <w:tab/>
      </w:r>
      <w:r w:rsidRPr="0060267C">
        <w:rPr>
          <w:spacing w:val="1"/>
          <w:sz w:val="28"/>
          <w:szCs w:val="28"/>
          <w:lang w:eastAsia="ru-RU"/>
        </w:rPr>
        <w:tab/>
      </w:r>
      <w:r w:rsidRPr="0060267C">
        <w:rPr>
          <w:spacing w:val="1"/>
          <w:sz w:val="28"/>
          <w:szCs w:val="28"/>
          <w:lang w:eastAsia="ru-RU"/>
        </w:rPr>
        <w:tab/>
      </w:r>
      <w:r w:rsidRPr="0060267C">
        <w:rPr>
          <w:spacing w:val="1"/>
          <w:sz w:val="28"/>
          <w:szCs w:val="28"/>
          <w:lang w:eastAsia="ru-RU"/>
        </w:rPr>
        <w:tab/>
      </w:r>
      <w:proofErr w:type="spellStart"/>
      <w:r w:rsidRPr="0060267C">
        <w:rPr>
          <w:spacing w:val="1"/>
          <w:sz w:val="28"/>
          <w:szCs w:val="28"/>
          <w:lang w:eastAsia="ru-RU"/>
        </w:rPr>
        <w:t>тис.грн</w:t>
      </w:r>
      <w:proofErr w:type="spellEnd"/>
      <w:r w:rsidRPr="0060267C">
        <w:rPr>
          <w:spacing w:val="1"/>
          <w:sz w:val="28"/>
          <w:szCs w:val="28"/>
          <w:lang w:eastAsia="ru-RU"/>
        </w:rPr>
        <w:t>.</w:t>
      </w:r>
    </w:p>
    <w:tbl>
      <w:tblPr>
        <w:tblW w:w="5155" w:type="pct"/>
        <w:tblCellSpacing w:w="20" w:type="dxa"/>
        <w:tblInd w:w="-5" w:type="dxa"/>
        <w:tblBorders>
          <w:top w:val="outset" w:sz="6" w:space="0" w:color="auto"/>
          <w:left w:val="single" w:sz="4"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2512"/>
        <w:gridCol w:w="1916"/>
        <w:gridCol w:w="1430"/>
        <w:gridCol w:w="1704"/>
        <w:gridCol w:w="2510"/>
      </w:tblGrid>
      <w:tr w:rsidR="00584E59" w:rsidRPr="0060267C" w:rsidTr="00A2097A">
        <w:trPr>
          <w:tblCellSpacing w:w="20" w:type="dxa"/>
        </w:trPr>
        <w:tc>
          <w:tcPr>
            <w:tcW w:w="1227" w:type="pct"/>
            <w:vMerge w:val="restart"/>
            <w:shd w:val="clear" w:color="auto" w:fill="auto"/>
            <w:tcMar>
              <w:top w:w="0" w:type="dxa"/>
              <w:left w:w="0" w:type="dxa"/>
              <w:bottom w:w="0" w:type="dxa"/>
              <w:right w:w="0" w:type="dxa"/>
            </w:tcMar>
            <w:vAlign w:val="center"/>
            <w:hideMark/>
          </w:tcPr>
          <w:p w:rsidR="00584E59" w:rsidRPr="0060267C" w:rsidRDefault="00584E59" w:rsidP="00A2097A">
            <w:pPr>
              <w:rPr>
                <w:sz w:val="28"/>
                <w:szCs w:val="28"/>
              </w:rPr>
            </w:pPr>
            <w:r w:rsidRPr="0060267C">
              <w:rPr>
                <w:sz w:val="28"/>
                <w:szCs w:val="28"/>
              </w:rPr>
              <w:t>Обсяг коштів,  які пропонується залучити на виконання Програми</w:t>
            </w:r>
          </w:p>
        </w:tc>
        <w:tc>
          <w:tcPr>
            <w:tcW w:w="2468" w:type="pct"/>
            <w:gridSpan w:val="3"/>
            <w:tcBorders>
              <w:right w:val="outset" w:sz="6" w:space="0" w:color="auto"/>
            </w:tcBorders>
            <w:shd w:val="clear" w:color="auto" w:fill="auto"/>
            <w:tcMar>
              <w:top w:w="0" w:type="dxa"/>
              <w:left w:w="0" w:type="dxa"/>
              <w:bottom w:w="0" w:type="dxa"/>
              <w:right w:w="0" w:type="dxa"/>
            </w:tcMar>
            <w:vAlign w:val="center"/>
          </w:tcPr>
          <w:p w:rsidR="00584E59" w:rsidRPr="0060267C" w:rsidRDefault="00584E59" w:rsidP="0060267C">
            <w:pPr>
              <w:ind w:firstLine="567"/>
              <w:rPr>
                <w:sz w:val="28"/>
                <w:szCs w:val="28"/>
              </w:rPr>
            </w:pPr>
            <w:r w:rsidRPr="0060267C">
              <w:rPr>
                <w:sz w:val="28"/>
                <w:szCs w:val="28"/>
              </w:rPr>
              <w:t>Етапи виконання програми:</w:t>
            </w:r>
          </w:p>
        </w:tc>
        <w:tc>
          <w:tcPr>
            <w:tcW w:w="1226" w:type="pct"/>
            <w:vMerge w:val="restart"/>
            <w:tcBorders>
              <w:left w:val="outset" w:sz="6" w:space="0" w:color="auto"/>
            </w:tcBorders>
            <w:shd w:val="clear" w:color="auto" w:fill="auto"/>
            <w:vAlign w:val="center"/>
          </w:tcPr>
          <w:p w:rsidR="00584E59" w:rsidRPr="0060267C" w:rsidRDefault="00584E59" w:rsidP="0060267C">
            <w:pPr>
              <w:ind w:firstLine="567"/>
              <w:rPr>
                <w:sz w:val="28"/>
                <w:szCs w:val="28"/>
              </w:rPr>
            </w:pPr>
            <w:r w:rsidRPr="0060267C">
              <w:rPr>
                <w:sz w:val="28"/>
                <w:szCs w:val="28"/>
              </w:rPr>
              <w:t xml:space="preserve">усього витрат на виконання </w:t>
            </w:r>
            <w:r w:rsidR="008A06E1" w:rsidRPr="0060267C">
              <w:rPr>
                <w:sz w:val="28"/>
                <w:szCs w:val="28"/>
              </w:rPr>
              <w:t>Програми</w:t>
            </w:r>
          </w:p>
        </w:tc>
      </w:tr>
      <w:tr w:rsidR="00584E59" w:rsidRPr="0060267C" w:rsidTr="00A2097A">
        <w:trPr>
          <w:tblCellSpacing w:w="20" w:type="dxa"/>
        </w:trPr>
        <w:tc>
          <w:tcPr>
            <w:tcW w:w="1227" w:type="pct"/>
            <w:vMerge/>
            <w:shd w:val="clear" w:color="auto" w:fill="auto"/>
            <w:vAlign w:val="center"/>
            <w:hideMark/>
          </w:tcPr>
          <w:p w:rsidR="00584E59" w:rsidRPr="0060267C" w:rsidRDefault="00584E59" w:rsidP="0060267C">
            <w:pPr>
              <w:ind w:firstLine="567"/>
              <w:rPr>
                <w:sz w:val="28"/>
                <w:szCs w:val="28"/>
              </w:rPr>
            </w:pPr>
          </w:p>
        </w:tc>
        <w:tc>
          <w:tcPr>
            <w:tcW w:w="939" w:type="pct"/>
            <w:shd w:val="clear" w:color="auto" w:fill="auto"/>
            <w:tcMar>
              <w:top w:w="0" w:type="dxa"/>
              <w:left w:w="0" w:type="dxa"/>
              <w:bottom w:w="0" w:type="dxa"/>
              <w:right w:w="0" w:type="dxa"/>
            </w:tcMar>
            <w:vAlign w:val="center"/>
            <w:hideMark/>
          </w:tcPr>
          <w:p w:rsidR="00584E59" w:rsidRPr="0060267C" w:rsidRDefault="00584E59" w:rsidP="008A06E1">
            <w:pPr>
              <w:ind w:hanging="105"/>
              <w:jc w:val="center"/>
              <w:rPr>
                <w:sz w:val="28"/>
                <w:szCs w:val="28"/>
              </w:rPr>
            </w:pPr>
            <w:r w:rsidRPr="0060267C">
              <w:rPr>
                <w:sz w:val="28"/>
                <w:szCs w:val="28"/>
              </w:rPr>
              <w:t>2026 рік</w:t>
            </w:r>
          </w:p>
        </w:tc>
        <w:tc>
          <w:tcPr>
            <w:tcW w:w="696" w:type="pct"/>
            <w:shd w:val="clear" w:color="auto" w:fill="auto"/>
            <w:tcMar>
              <w:top w:w="0" w:type="dxa"/>
              <w:left w:w="0" w:type="dxa"/>
              <w:bottom w:w="0" w:type="dxa"/>
              <w:right w:w="0" w:type="dxa"/>
            </w:tcMar>
            <w:vAlign w:val="center"/>
            <w:hideMark/>
          </w:tcPr>
          <w:p w:rsidR="00584E59" w:rsidRPr="0060267C" w:rsidRDefault="00584E59" w:rsidP="008A06E1">
            <w:pPr>
              <w:ind w:hanging="105"/>
              <w:jc w:val="center"/>
              <w:rPr>
                <w:sz w:val="28"/>
                <w:szCs w:val="28"/>
              </w:rPr>
            </w:pPr>
            <w:r w:rsidRPr="0060267C">
              <w:rPr>
                <w:sz w:val="28"/>
                <w:szCs w:val="28"/>
              </w:rPr>
              <w:t>2027 рік</w:t>
            </w:r>
          </w:p>
        </w:tc>
        <w:tc>
          <w:tcPr>
            <w:tcW w:w="793" w:type="pct"/>
            <w:tcBorders>
              <w:right w:val="outset" w:sz="6" w:space="0" w:color="auto"/>
            </w:tcBorders>
            <w:shd w:val="clear" w:color="auto" w:fill="auto"/>
            <w:tcMar>
              <w:top w:w="0" w:type="dxa"/>
              <w:left w:w="0" w:type="dxa"/>
              <w:bottom w:w="0" w:type="dxa"/>
              <w:right w:w="0" w:type="dxa"/>
            </w:tcMar>
            <w:vAlign w:val="center"/>
            <w:hideMark/>
          </w:tcPr>
          <w:p w:rsidR="00584E59" w:rsidRPr="0060267C" w:rsidRDefault="00584E59" w:rsidP="008A06E1">
            <w:pPr>
              <w:ind w:hanging="105"/>
              <w:jc w:val="center"/>
              <w:rPr>
                <w:sz w:val="28"/>
                <w:szCs w:val="28"/>
              </w:rPr>
            </w:pPr>
            <w:r w:rsidRPr="0060267C">
              <w:rPr>
                <w:sz w:val="28"/>
                <w:szCs w:val="28"/>
              </w:rPr>
              <w:t>2028  рік</w:t>
            </w:r>
          </w:p>
        </w:tc>
        <w:tc>
          <w:tcPr>
            <w:tcW w:w="1226" w:type="pct"/>
            <w:vMerge/>
            <w:tcBorders>
              <w:left w:val="outset" w:sz="6" w:space="0" w:color="auto"/>
            </w:tcBorders>
            <w:shd w:val="clear" w:color="auto" w:fill="auto"/>
            <w:vAlign w:val="center"/>
          </w:tcPr>
          <w:p w:rsidR="00584E59" w:rsidRPr="0060267C" w:rsidRDefault="00584E59" w:rsidP="0060267C">
            <w:pPr>
              <w:ind w:firstLine="567"/>
              <w:rPr>
                <w:sz w:val="28"/>
                <w:szCs w:val="28"/>
              </w:rPr>
            </w:pPr>
          </w:p>
        </w:tc>
      </w:tr>
      <w:tr w:rsidR="008A06E1" w:rsidRPr="0060267C" w:rsidTr="00A2097A">
        <w:trPr>
          <w:tblCellSpacing w:w="20" w:type="dxa"/>
        </w:trPr>
        <w:tc>
          <w:tcPr>
            <w:tcW w:w="1227" w:type="pct"/>
            <w:shd w:val="clear" w:color="auto" w:fill="auto"/>
            <w:tcMar>
              <w:top w:w="0" w:type="dxa"/>
              <w:left w:w="0" w:type="dxa"/>
              <w:bottom w:w="0" w:type="dxa"/>
              <w:right w:w="0" w:type="dxa"/>
            </w:tcMar>
            <w:vAlign w:val="center"/>
          </w:tcPr>
          <w:p w:rsidR="008A06E1" w:rsidRPr="0060267C" w:rsidRDefault="008A06E1" w:rsidP="00A2097A">
            <w:pPr>
              <w:rPr>
                <w:sz w:val="28"/>
                <w:szCs w:val="28"/>
              </w:rPr>
            </w:pPr>
            <w:r w:rsidRPr="0060267C">
              <w:rPr>
                <w:sz w:val="28"/>
                <w:szCs w:val="28"/>
              </w:rPr>
              <w:t>Обсяг ресурсів усього:</w:t>
            </w:r>
          </w:p>
        </w:tc>
        <w:tc>
          <w:tcPr>
            <w:tcW w:w="939" w:type="pct"/>
            <w:shd w:val="clear" w:color="auto" w:fill="auto"/>
            <w:tcMar>
              <w:top w:w="0" w:type="dxa"/>
              <w:left w:w="0" w:type="dxa"/>
              <w:bottom w:w="0" w:type="dxa"/>
              <w:right w:w="0" w:type="dxa"/>
            </w:tcMar>
            <w:vAlign w:val="center"/>
            <w:hideMark/>
          </w:tcPr>
          <w:p w:rsidR="008A06E1" w:rsidRPr="008A06E1" w:rsidRDefault="008A06E1" w:rsidP="008A06E1">
            <w:pPr>
              <w:rPr>
                <w:sz w:val="22"/>
                <w:szCs w:val="22"/>
                <w:lang w:val="en-US"/>
              </w:rPr>
            </w:pPr>
            <w:r w:rsidRPr="008A06E1">
              <w:rPr>
                <w:sz w:val="22"/>
                <w:szCs w:val="22"/>
                <w:lang w:val="en-US"/>
              </w:rPr>
              <w:t>2 400 248,650</w:t>
            </w:r>
          </w:p>
        </w:tc>
        <w:tc>
          <w:tcPr>
            <w:tcW w:w="696" w:type="pct"/>
            <w:shd w:val="clear" w:color="auto" w:fill="auto"/>
            <w:tcMar>
              <w:top w:w="0" w:type="dxa"/>
              <w:left w:w="0" w:type="dxa"/>
              <w:bottom w:w="0" w:type="dxa"/>
              <w:right w:w="0" w:type="dxa"/>
            </w:tcMar>
            <w:vAlign w:val="center"/>
            <w:hideMark/>
          </w:tcPr>
          <w:p w:rsidR="008A06E1" w:rsidRPr="008A06E1" w:rsidRDefault="008A06E1" w:rsidP="008A06E1">
            <w:pPr>
              <w:rPr>
                <w:sz w:val="22"/>
                <w:szCs w:val="22"/>
                <w:lang w:val="en-US"/>
              </w:rPr>
            </w:pPr>
            <w:r w:rsidRPr="008A06E1">
              <w:rPr>
                <w:sz w:val="22"/>
                <w:szCs w:val="22"/>
                <w:lang w:val="en-US"/>
              </w:rPr>
              <w:t>2</w:t>
            </w:r>
            <w:r w:rsidRPr="008A06E1">
              <w:rPr>
                <w:sz w:val="22"/>
                <w:szCs w:val="22"/>
              </w:rPr>
              <w:t> </w:t>
            </w:r>
            <w:r w:rsidRPr="008A06E1">
              <w:rPr>
                <w:sz w:val="22"/>
                <w:szCs w:val="22"/>
                <w:lang w:val="en-US"/>
              </w:rPr>
              <w:t>517</w:t>
            </w:r>
            <w:r w:rsidRPr="008A06E1">
              <w:rPr>
                <w:sz w:val="22"/>
                <w:szCs w:val="22"/>
              </w:rPr>
              <w:t xml:space="preserve"> </w:t>
            </w:r>
            <w:r w:rsidRPr="008A06E1">
              <w:rPr>
                <w:sz w:val="22"/>
                <w:szCs w:val="22"/>
                <w:lang w:val="en-US"/>
              </w:rPr>
              <w:t>056</w:t>
            </w:r>
            <w:r w:rsidRPr="008A06E1">
              <w:rPr>
                <w:sz w:val="22"/>
                <w:szCs w:val="22"/>
              </w:rPr>
              <w:t>,</w:t>
            </w:r>
            <w:r w:rsidRPr="008A06E1">
              <w:rPr>
                <w:sz w:val="22"/>
                <w:szCs w:val="22"/>
                <w:lang w:val="en-US"/>
              </w:rPr>
              <w:t>402</w:t>
            </w:r>
          </w:p>
        </w:tc>
        <w:tc>
          <w:tcPr>
            <w:tcW w:w="793" w:type="pct"/>
            <w:shd w:val="clear" w:color="auto" w:fill="auto"/>
            <w:tcMar>
              <w:top w:w="0" w:type="dxa"/>
              <w:left w:w="0" w:type="dxa"/>
              <w:bottom w:w="0" w:type="dxa"/>
              <w:right w:w="0" w:type="dxa"/>
            </w:tcMar>
            <w:vAlign w:val="center"/>
            <w:hideMark/>
          </w:tcPr>
          <w:p w:rsidR="008A06E1" w:rsidRPr="008A06E1" w:rsidRDefault="008A06E1" w:rsidP="008A06E1">
            <w:pPr>
              <w:rPr>
                <w:sz w:val="22"/>
                <w:szCs w:val="22"/>
                <w:lang w:val="en-US"/>
              </w:rPr>
            </w:pPr>
            <w:r w:rsidRPr="008A06E1">
              <w:rPr>
                <w:sz w:val="22"/>
                <w:szCs w:val="22"/>
                <w:lang w:val="en-US"/>
              </w:rPr>
              <w:t>2</w:t>
            </w:r>
            <w:r w:rsidRPr="008A06E1">
              <w:rPr>
                <w:sz w:val="22"/>
                <w:szCs w:val="22"/>
              </w:rPr>
              <w:t> </w:t>
            </w:r>
            <w:r w:rsidRPr="008A06E1">
              <w:rPr>
                <w:sz w:val="22"/>
                <w:szCs w:val="22"/>
                <w:lang w:val="en-US"/>
              </w:rPr>
              <w:t>639</w:t>
            </w:r>
            <w:r w:rsidRPr="008A06E1">
              <w:rPr>
                <w:sz w:val="22"/>
                <w:szCs w:val="22"/>
              </w:rPr>
              <w:t> </w:t>
            </w:r>
            <w:r w:rsidRPr="008A06E1">
              <w:rPr>
                <w:sz w:val="22"/>
                <w:szCs w:val="22"/>
                <w:lang w:val="en-US"/>
              </w:rPr>
              <w:t>640</w:t>
            </w:r>
            <w:r w:rsidRPr="008A06E1">
              <w:rPr>
                <w:sz w:val="22"/>
                <w:szCs w:val="22"/>
              </w:rPr>
              <w:t>,</w:t>
            </w:r>
            <w:r w:rsidRPr="008A06E1">
              <w:rPr>
                <w:sz w:val="22"/>
                <w:szCs w:val="22"/>
                <w:lang w:val="en-US"/>
              </w:rPr>
              <w:t>446</w:t>
            </w:r>
          </w:p>
        </w:tc>
        <w:tc>
          <w:tcPr>
            <w:tcW w:w="1226" w:type="pct"/>
            <w:tcBorders>
              <w:left w:val="outset" w:sz="6" w:space="0" w:color="auto"/>
            </w:tcBorders>
            <w:shd w:val="clear" w:color="auto" w:fill="auto"/>
            <w:vAlign w:val="center"/>
          </w:tcPr>
          <w:p w:rsidR="008A06E1" w:rsidRPr="00A2097A" w:rsidRDefault="00A2097A" w:rsidP="00A2097A">
            <w:pPr>
              <w:rPr>
                <w:sz w:val="22"/>
                <w:szCs w:val="22"/>
                <w:lang w:val="en-US"/>
              </w:rPr>
            </w:pPr>
            <w:r w:rsidRPr="00A2097A">
              <w:rPr>
                <w:sz w:val="22"/>
                <w:szCs w:val="22"/>
                <w:lang w:val="en-US"/>
              </w:rPr>
              <w:t>7 556 945,498</w:t>
            </w:r>
          </w:p>
        </w:tc>
      </w:tr>
      <w:tr w:rsidR="008A06E1" w:rsidRPr="0060267C" w:rsidTr="00A2097A">
        <w:trPr>
          <w:tblCellSpacing w:w="20" w:type="dxa"/>
        </w:trPr>
        <w:tc>
          <w:tcPr>
            <w:tcW w:w="1227" w:type="pct"/>
            <w:shd w:val="clear" w:color="auto" w:fill="auto"/>
            <w:tcMar>
              <w:top w:w="0" w:type="dxa"/>
              <w:left w:w="0" w:type="dxa"/>
              <w:bottom w:w="0" w:type="dxa"/>
              <w:right w:w="0" w:type="dxa"/>
            </w:tcMar>
            <w:vAlign w:val="center"/>
            <w:hideMark/>
          </w:tcPr>
          <w:p w:rsidR="008A06E1" w:rsidRPr="0060267C" w:rsidRDefault="008A06E1" w:rsidP="00A2097A">
            <w:pPr>
              <w:rPr>
                <w:sz w:val="28"/>
                <w:szCs w:val="28"/>
              </w:rPr>
            </w:pPr>
            <w:r w:rsidRPr="0060267C">
              <w:rPr>
                <w:sz w:val="28"/>
                <w:szCs w:val="28"/>
              </w:rPr>
              <w:t>державний бюджет</w:t>
            </w:r>
          </w:p>
        </w:tc>
        <w:tc>
          <w:tcPr>
            <w:tcW w:w="939" w:type="pct"/>
            <w:shd w:val="clear" w:color="auto" w:fill="auto"/>
            <w:tcMar>
              <w:top w:w="0" w:type="dxa"/>
              <w:left w:w="0" w:type="dxa"/>
              <w:bottom w:w="0" w:type="dxa"/>
              <w:right w:w="0" w:type="dxa"/>
            </w:tcMar>
            <w:vAlign w:val="center"/>
            <w:hideMark/>
          </w:tcPr>
          <w:p w:rsidR="008A06E1" w:rsidRPr="008A06E1" w:rsidRDefault="008A06E1" w:rsidP="008A06E1">
            <w:pPr>
              <w:rPr>
                <w:sz w:val="22"/>
                <w:szCs w:val="22"/>
              </w:rPr>
            </w:pPr>
            <w:r w:rsidRPr="008A06E1">
              <w:rPr>
                <w:sz w:val="22"/>
                <w:szCs w:val="22"/>
              </w:rPr>
              <w:t> </w:t>
            </w:r>
          </w:p>
        </w:tc>
        <w:tc>
          <w:tcPr>
            <w:tcW w:w="696" w:type="pct"/>
            <w:shd w:val="clear" w:color="auto" w:fill="auto"/>
            <w:tcMar>
              <w:top w:w="0" w:type="dxa"/>
              <w:left w:w="0" w:type="dxa"/>
              <w:bottom w:w="0" w:type="dxa"/>
              <w:right w:w="0" w:type="dxa"/>
            </w:tcMar>
            <w:vAlign w:val="center"/>
            <w:hideMark/>
          </w:tcPr>
          <w:p w:rsidR="008A06E1" w:rsidRPr="008A06E1" w:rsidRDefault="008A06E1" w:rsidP="008A06E1">
            <w:pPr>
              <w:rPr>
                <w:sz w:val="22"/>
                <w:szCs w:val="22"/>
              </w:rPr>
            </w:pPr>
            <w:r w:rsidRPr="008A06E1">
              <w:rPr>
                <w:sz w:val="22"/>
                <w:szCs w:val="22"/>
              </w:rPr>
              <w:t> </w:t>
            </w:r>
          </w:p>
        </w:tc>
        <w:tc>
          <w:tcPr>
            <w:tcW w:w="793" w:type="pct"/>
            <w:shd w:val="clear" w:color="auto" w:fill="auto"/>
            <w:tcMar>
              <w:top w:w="0" w:type="dxa"/>
              <w:left w:w="0" w:type="dxa"/>
              <w:bottom w:w="0" w:type="dxa"/>
              <w:right w:w="0" w:type="dxa"/>
            </w:tcMar>
            <w:vAlign w:val="center"/>
            <w:hideMark/>
          </w:tcPr>
          <w:p w:rsidR="008A06E1" w:rsidRPr="008A06E1" w:rsidRDefault="008A06E1" w:rsidP="008A06E1">
            <w:pPr>
              <w:rPr>
                <w:sz w:val="22"/>
                <w:szCs w:val="22"/>
              </w:rPr>
            </w:pPr>
            <w:r w:rsidRPr="008A06E1">
              <w:rPr>
                <w:sz w:val="22"/>
                <w:szCs w:val="22"/>
              </w:rPr>
              <w:t> </w:t>
            </w:r>
          </w:p>
        </w:tc>
        <w:tc>
          <w:tcPr>
            <w:tcW w:w="1226" w:type="pct"/>
            <w:tcBorders>
              <w:left w:val="outset" w:sz="6" w:space="0" w:color="auto"/>
            </w:tcBorders>
            <w:shd w:val="clear" w:color="auto" w:fill="auto"/>
            <w:vAlign w:val="center"/>
          </w:tcPr>
          <w:p w:rsidR="008A06E1" w:rsidRPr="00A2097A" w:rsidRDefault="008A06E1" w:rsidP="00A2097A">
            <w:pPr>
              <w:rPr>
                <w:sz w:val="22"/>
                <w:szCs w:val="22"/>
                <w:lang w:val="en-US"/>
              </w:rPr>
            </w:pPr>
          </w:p>
        </w:tc>
      </w:tr>
      <w:tr w:rsidR="00A2097A" w:rsidRPr="0060267C" w:rsidTr="00A2097A">
        <w:trPr>
          <w:tblCellSpacing w:w="20" w:type="dxa"/>
        </w:trPr>
        <w:tc>
          <w:tcPr>
            <w:tcW w:w="1227" w:type="pct"/>
            <w:shd w:val="clear" w:color="auto" w:fill="auto"/>
            <w:tcMar>
              <w:top w:w="0" w:type="dxa"/>
              <w:left w:w="0" w:type="dxa"/>
              <w:bottom w:w="0" w:type="dxa"/>
              <w:right w:w="0" w:type="dxa"/>
            </w:tcMar>
            <w:vAlign w:val="center"/>
            <w:hideMark/>
          </w:tcPr>
          <w:p w:rsidR="00A2097A" w:rsidRPr="0060267C" w:rsidRDefault="00A2097A" w:rsidP="00A2097A">
            <w:pPr>
              <w:rPr>
                <w:sz w:val="28"/>
                <w:szCs w:val="28"/>
              </w:rPr>
            </w:pPr>
            <w:r w:rsidRPr="0060267C">
              <w:rPr>
                <w:sz w:val="28"/>
                <w:szCs w:val="28"/>
              </w:rPr>
              <w:t>бюджет міста Києва</w:t>
            </w:r>
          </w:p>
        </w:tc>
        <w:tc>
          <w:tcPr>
            <w:tcW w:w="939" w:type="pct"/>
            <w:shd w:val="clear" w:color="auto" w:fill="auto"/>
            <w:tcMar>
              <w:top w:w="0" w:type="dxa"/>
              <w:left w:w="0" w:type="dxa"/>
              <w:bottom w:w="0" w:type="dxa"/>
              <w:right w:w="0" w:type="dxa"/>
            </w:tcMar>
            <w:vAlign w:val="center"/>
            <w:hideMark/>
          </w:tcPr>
          <w:p w:rsidR="00A2097A" w:rsidRPr="008A06E1" w:rsidRDefault="00A2097A" w:rsidP="00A2097A">
            <w:pPr>
              <w:rPr>
                <w:sz w:val="22"/>
                <w:szCs w:val="22"/>
              </w:rPr>
            </w:pPr>
            <w:r w:rsidRPr="008A06E1">
              <w:rPr>
                <w:sz w:val="22"/>
                <w:szCs w:val="22"/>
                <w:lang w:val="en-US"/>
              </w:rPr>
              <w:t>2 293 425</w:t>
            </w:r>
            <w:r w:rsidRPr="008A06E1">
              <w:rPr>
                <w:sz w:val="22"/>
                <w:szCs w:val="22"/>
              </w:rPr>
              <w:t>,</w:t>
            </w:r>
            <w:r w:rsidRPr="008A06E1">
              <w:rPr>
                <w:sz w:val="22"/>
                <w:szCs w:val="22"/>
                <w:lang w:val="en-US"/>
              </w:rPr>
              <w:t xml:space="preserve"> 927</w:t>
            </w:r>
          </w:p>
        </w:tc>
        <w:tc>
          <w:tcPr>
            <w:tcW w:w="696" w:type="pct"/>
            <w:shd w:val="clear" w:color="auto" w:fill="auto"/>
            <w:tcMar>
              <w:top w:w="0" w:type="dxa"/>
              <w:left w:w="0" w:type="dxa"/>
              <w:bottom w:w="0" w:type="dxa"/>
              <w:right w:w="0" w:type="dxa"/>
            </w:tcMar>
            <w:vAlign w:val="center"/>
            <w:hideMark/>
          </w:tcPr>
          <w:p w:rsidR="00A2097A" w:rsidRPr="008A06E1" w:rsidRDefault="00A2097A" w:rsidP="00A2097A">
            <w:pPr>
              <w:rPr>
                <w:sz w:val="22"/>
                <w:szCs w:val="22"/>
                <w:lang w:val="en-US"/>
              </w:rPr>
            </w:pPr>
            <w:r w:rsidRPr="008A06E1">
              <w:rPr>
                <w:sz w:val="22"/>
                <w:szCs w:val="22"/>
                <w:lang w:val="en-US"/>
              </w:rPr>
              <w:t>2</w:t>
            </w:r>
            <w:r w:rsidRPr="008A06E1">
              <w:rPr>
                <w:sz w:val="22"/>
                <w:szCs w:val="22"/>
              </w:rPr>
              <w:t> </w:t>
            </w:r>
            <w:r w:rsidRPr="008A06E1">
              <w:rPr>
                <w:sz w:val="22"/>
                <w:szCs w:val="22"/>
                <w:lang w:val="en-US"/>
              </w:rPr>
              <w:t>408</w:t>
            </w:r>
            <w:r w:rsidRPr="008A06E1">
              <w:rPr>
                <w:sz w:val="22"/>
                <w:szCs w:val="22"/>
              </w:rPr>
              <w:t xml:space="preserve"> </w:t>
            </w:r>
            <w:r w:rsidRPr="008A06E1">
              <w:rPr>
                <w:sz w:val="22"/>
                <w:szCs w:val="22"/>
                <w:lang w:val="en-US"/>
              </w:rPr>
              <w:t>097</w:t>
            </w:r>
            <w:r w:rsidRPr="008A06E1">
              <w:rPr>
                <w:sz w:val="22"/>
                <w:szCs w:val="22"/>
              </w:rPr>
              <w:t>,</w:t>
            </w:r>
            <w:r w:rsidRPr="008A06E1">
              <w:rPr>
                <w:sz w:val="22"/>
                <w:szCs w:val="22"/>
                <w:lang w:val="en-US"/>
              </w:rPr>
              <w:t>224</w:t>
            </w:r>
          </w:p>
        </w:tc>
        <w:tc>
          <w:tcPr>
            <w:tcW w:w="793" w:type="pct"/>
            <w:shd w:val="clear" w:color="auto" w:fill="auto"/>
            <w:tcMar>
              <w:top w:w="0" w:type="dxa"/>
              <w:left w:w="0" w:type="dxa"/>
              <w:bottom w:w="0" w:type="dxa"/>
              <w:right w:w="0" w:type="dxa"/>
            </w:tcMar>
            <w:vAlign w:val="center"/>
            <w:hideMark/>
          </w:tcPr>
          <w:p w:rsidR="00A2097A" w:rsidRPr="008A06E1" w:rsidRDefault="00A2097A" w:rsidP="00A2097A">
            <w:pPr>
              <w:rPr>
                <w:sz w:val="22"/>
                <w:szCs w:val="22"/>
                <w:lang w:val="en-US"/>
              </w:rPr>
            </w:pPr>
            <w:r w:rsidRPr="008A06E1">
              <w:rPr>
                <w:sz w:val="22"/>
                <w:szCs w:val="22"/>
              </w:rPr>
              <w:t xml:space="preserve">2  </w:t>
            </w:r>
            <w:r w:rsidRPr="008A06E1">
              <w:rPr>
                <w:sz w:val="22"/>
                <w:szCs w:val="22"/>
                <w:lang w:val="en-US"/>
              </w:rPr>
              <w:t>528</w:t>
            </w:r>
            <w:r w:rsidRPr="008A06E1">
              <w:rPr>
                <w:sz w:val="22"/>
                <w:szCs w:val="22"/>
              </w:rPr>
              <w:t xml:space="preserve"> </w:t>
            </w:r>
            <w:r w:rsidRPr="008A06E1">
              <w:rPr>
                <w:sz w:val="22"/>
                <w:szCs w:val="22"/>
                <w:lang w:val="en-US"/>
              </w:rPr>
              <w:t>502</w:t>
            </w:r>
            <w:r w:rsidRPr="008A06E1">
              <w:rPr>
                <w:sz w:val="22"/>
                <w:szCs w:val="22"/>
              </w:rPr>
              <w:t>,</w:t>
            </w:r>
            <w:r w:rsidRPr="008A06E1">
              <w:rPr>
                <w:sz w:val="22"/>
                <w:szCs w:val="22"/>
                <w:lang w:val="en-US"/>
              </w:rPr>
              <w:t>085</w:t>
            </w:r>
          </w:p>
        </w:tc>
        <w:tc>
          <w:tcPr>
            <w:tcW w:w="1226" w:type="pct"/>
            <w:tcBorders>
              <w:left w:val="outset" w:sz="6" w:space="0" w:color="auto"/>
            </w:tcBorders>
            <w:shd w:val="clear" w:color="auto" w:fill="auto"/>
            <w:vAlign w:val="center"/>
          </w:tcPr>
          <w:p w:rsidR="00A2097A" w:rsidRPr="00A2097A" w:rsidRDefault="00A2097A" w:rsidP="00A2097A">
            <w:pPr>
              <w:rPr>
                <w:sz w:val="22"/>
                <w:szCs w:val="22"/>
                <w:lang w:val="en-US"/>
              </w:rPr>
            </w:pPr>
            <w:r w:rsidRPr="00A2097A">
              <w:rPr>
                <w:sz w:val="22"/>
                <w:szCs w:val="22"/>
                <w:lang w:val="en-US"/>
              </w:rPr>
              <w:t>7 230 025,236</w:t>
            </w:r>
          </w:p>
        </w:tc>
      </w:tr>
      <w:tr w:rsidR="00A2097A" w:rsidRPr="0060267C" w:rsidTr="00A2097A">
        <w:trPr>
          <w:tblCellSpacing w:w="20" w:type="dxa"/>
        </w:trPr>
        <w:tc>
          <w:tcPr>
            <w:tcW w:w="1227" w:type="pct"/>
            <w:shd w:val="clear" w:color="auto" w:fill="auto"/>
            <w:tcMar>
              <w:top w:w="0" w:type="dxa"/>
              <w:left w:w="0" w:type="dxa"/>
              <w:bottom w:w="0" w:type="dxa"/>
              <w:right w:w="0" w:type="dxa"/>
            </w:tcMar>
            <w:vAlign w:val="center"/>
            <w:hideMark/>
          </w:tcPr>
          <w:p w:rsidR="00A2097A" w:rsidRPr="0060267C" w:rsidRDefault="00A2097A" w:rsidP="00A2097A">
            <w:pPr>
              <w:rPr>
                <w:sz w:val="28"/>
                <w:szCs w:val="28"/>
              </w:rPr>
            </w:pPr>
            <w:r w:rsidRPr="0060267C">
              <w:rPr>
                <w:sz w:val="28"/>
                <w:szCs w:val="28"/>
              </w:rPr>
              <w:t>інші джерела</w:t>
            </w:r>
          </w:p>
        </w:tc>
        <w:tc>
          <w:tcPr>
            <w:tcW w:w="939" w:type="pct"/>
            <w:shd w:val="clear" w:color="auto" w:fill="auto"/>
            <w:tcMar>
              <w:top w:w="0" w:type="dxa"/>
              <w:left w:w="0" w:type="dxa"/>
              <w:bottom w:w="0" w:type="dxa"/>
              <w:right w:w="0" w:type="dxa"/>
            </w:tcMar>
            <w:vAlign w:val="center"/>
          </w:tcPr>
          <w:p w:rsidR="00A2097A" w:rsidRPr="00A2097A" w:rsidRDefault="00A2097A" w:rsidP="00A2097A">
            <w:pPr>
              <w:rPr>
                <w:sz w:val="22"/>
                <w:szCs w:val="22"/>
                <w:lang w:val="en-US"/>
              </w:rPr>
            </w:pPr>
            <w:r w:rsidRPr="00A2097A">
              <w:rPr>
                <w:sz w:val="22"/>
                <w:szCs w:val="22"/>
                <w:lang w:val="en-US"/>
              </w:rPr>
              <w:t>106 822,723</w:t>
            </w:r>
          </w:p>
        </w:tc>
        <w:tc>
          <w:tcPr>
            <w:tcW w:w="696" w:type="pct"/>
            <w:shd w:val="clear" w:color="auto" w:fill="auto"/>
            <w:tcMar>
              <w:top w:w="0" w:type="dxa"/>
              <w:left w:w="0" w:type="dxa"/>
              <w:bottom w:w="0" w:type="dxa"/>
              <w:right w:w="0" w:type="dxa"/>
            </w:tcMar>
            <w:vAlign w:val="center"/>
          </w:tcPr>
          <w:p w:rsidR="00A2097A" w:rsidRPr="00A2097A" w:rsidRDefault="00A2097A" w:rsidP="00A2097A">
            <w:pPr>
              <w:rPr>
                <w:sz w:val="22"/>
                <w:szCs w:val="22"/>
                <w:lang w:val="en-US"/>
              </w:rPr>
            </w:pPr>
            <w:r w:rsidRPr="00A2097A">
              <w:rPr>
                <w:sz w:val="22"/>
                <w:szCs w:val="22"/>
                <w:lang w:val="en-US"/>
              </w:rPr>
              <w:t>108 959,178</w:t>
            </w:r>
          </w:p>
        </w:tc>
        <w:tc>
          <w:tcPr>
            <w:tcW w:w="793" w:type="pct"/>
            <w:shd w:val="clear" w:color="auto" w:fill="auto"/>
            <w:tcMar>
              <w:top w:w="0" w:type="dxa"/>
              <w:left w:w="0" w:type="dxa"/>
              <w:bottom w:w="0" w:type="dxa"/>
              <w:right w:w="0" w:type="dxa"/>
            </w:tcMar>
            <w:vAlign w:val="center"/>
          </w:tcPr>
          <w:p w:rsidR="00A2097A" w:rsidRPr="00A2097A" w:rsidRDefault="00A2097A" w:rsidP="00A2097A">
            <w:pPr>
              <w:rPr>
                <w:sz w:val="22"/>
                <w:szCs w:val="22"/>
                <w:lang w:val="en-US"/>
              </w:rPr>
            </w:pPr>
            <w:r w:rsidRPr="00A2097A">
              <w:rPr>
                <w:sz w:val="22"/>
                <w:szCs w:val="22"/>
                <w:lang w:val="en-US"/>
              </w:rPr>
              <w:t>111 138,361</w:t>
            </w:r>
          </w:p>
        </w:tc>
        <w:tc>
          <w:tcPr>
            <w:tcW w:w="1226" w:type="pct"/>
            <w:tcBorders>
              <w:left w:val="outset" w:sz="6" w:space="0" w:color="auto"/>
            </w:tcBorders>
            <w:shd w:val="clear" w:color="auto" w:fill="auto"/>
            <w:vAlign w:val="center"/>
          </w:tcPr>
          <w:p w:rsidR="00A2097A" w:rsidRPr="00A2097A" w:rsidRDefault="00A2097A" w:rsidP="00B33D51">
            <w:pPr>
              <w:rPr>
                <w:sz w:val="22"/>
                <w:szCs w:val="22"/>
                <w:lang w:val="en-US"/>
              </w:rPr>
            </w:pPr>
            <w:r w:rsidRPr="00A2097A">
              <w:rPr>
                <w:sz w:val="22"/>
                <w:szCs w:val="22"/>
                <w:lang w:val="en-US"/>
              </w:rPr>
              <w:t>326 920,262</w:t>
            </w:r>
          </w:p>
        </w:tc>
      </w:tr>
    </w:tbl>
    <w:p w:rsidR="00584E59" w:rsidRDefault="00584E59" w:rsidP="0060267C">
      <w:pPr>
        <w:widowControl w:val="0"/>
        <w:ind w:firstLine="567"/>
        <w:jc w:val="both"/>
        <w:rPr>
          <w:b/>
          <w:spacing w:val="1"/>
          <w:sz w:val="28"/>
          <w:szCs w:val="28"/>
          <w:lang w:eastAsia="ru-RU"/>
        </w:rPr>
      </w:pPr>
    </w:p>
    <w:p w:rsidR="00293A4C" w:rsidRDefault="00293A4C" w:rsidP="0060267C">
      <w:pPr>
        <w:widowControl w:val="0"/>
        <w:ind w:firstLine="567"/>
        <w:jc w:val="both"/>
        <w:rPr>
          <w:b/>
          <w:spacing w:val="1"/>
          <w:sz w:val="28"/>
          <w:szCs w:val="28"/>
          <w:lang w:eastAsia="ru-RU"/>
        </w:rPr>
      </w:pPr>
    </w:p>
    <w:p w:rsidR="00584E59" w:rsidRPr="0060267C" w:rsidRDefault="00584E59" w:rsidP="0060267C">
      <w:pPr>
        <w:widowControl w:val="0"/>
        <w:pBdr>
          <w:top w:val="nil"/>
          <w:left w:val="nil"/>
          <w:bottom w:val="nil"/>
          <w:right w:val="nil"/>
          <w:between w:val="nil"/>
        </w:pBdr>
        <w:ind w:firstLine="567"/>
        <w:jc w:val="center"/>
        <w:rPr>
          <w:b/>
          <w:color w:val="000000"/>
          <w:spacing w:val="1"/>
          <w:sz w:val="28"/>
          <w:szCs w:val="28"/>
          <w:lang w:eastAsia="ru-RU"/>
        </w:rPr>
      </w:pPr>
      <w:r w:rsidRPr="0060267C">
        <w:rPr>
          <w:b/>
          <w:color w:val="000000"/>
          <w:spacing w:val="1"/>
          <w:sz w:val="28"/>
          <w:szCs w:val="28"/>
          <w:lang w:val="en-US" w:eastAsia="ru-RU"/>
        </w:rPr>
        <w:t>V</w:t>
      </w:r>
      <w:r w:rsidRPr="0060267C">
        <w:rPr>
          <w:b/>
          <w:color w:val="000000"/>
          <w:spacing w:val="1"/>
          <w:sz w:val="28"/>
          <w:szCs w:val="28"/>
          <w:lang w:eastAsia="ru-RU"/>
        </w:rPr>
        <w:t>. АНАЛІЗ ВПЛИВУ ЗАХОДІВ ПРОГРАМИ НА СОЦІАЛЬНО-ЕКОНОМІЧНЕ СТАНОВИЩЕ РІЗНИХ КАТЕГОРІЙ ЖІНОК ТА ЧОЛОВІКІВ, А ТАКОЖ НА ЗАБЕЗПЕЧЕННЯ ГЕНДЕРНОЇ РІВНОСТІ</w:t>
      </w:r>
    </w:p>
    <w:p w:rsidR="00584E59" w:rsidRPr="0060267C" w:rsidRDefault="00584E59" w:rsidP="0060267C">
      <w:pPr>
        <w:widowControl w:val="0"/>
        <w:pBdr>
          <w:top w:val="nil"/>
          <w:left w:val="nil"/>
          <w:bottom w:val="nil"/>
          <w:right w:val="nil"/>
          <w:between w:val="nil"/>
        </w:pBdr>
        <w:ind w:firstLine="567"/>
        <w:jc w:val="center"/>
        <w:rPr>
          <w:b/>
          <w:color w:val="000000"/>
          <w:spacing w:val="1"/>
          <w:sz w:val="28"/>
          <w:szCs w:val="28"/>
          <w:lang w:eastAsia="ru-RU"/>
        </w:rPr>
      </w:pPr>
    </w:p>
    <w:p w:rsidR="00584E59" w:rsidRPr="0060267C" w:rsidRDefault="00584E59" w:rsidP="0060267C">
      <w:pPr>
        <w:widowControl w:val="0"/>
        <w:spacing w:before="120"/>
        <w:ind w:firstLine="567"/>
        <w:contextualSpacing/>
        <w:jc w:val="both"/>
        <w:rPr>
          <w:spacing w:val="1"/>
          <w:sz w:val="28"/>
          <w:szCs w:val="28"/>
          <w:lang w:eastAsia="ru-RU"/>
        </w:rPr>
      </w:pPr>
      <w:r w:rsidRPr="0060267C">
        <w:rPr>
          <w:spacing w:val="1"/>
          <w:sz w:val="28"/>
          <w:szCs w:val="28"/>
          <w:lang w:eastAsia="ru-RU"/>
        </w:rPr>
        <w:t>Реалізація заходів Програми передбачає забезпечення рівних прав та можливостей жінок і чоловіків у доступі до озеленених, ландшафтних та рекреаційних територій міста, з урахуванням норм Конституції України, чинних нормативно-правових актів та міжнародних стандартів щодо гендерної рівності та прав людини, які підписані та ратифіковані Україною. Завдання та заходи програми відповідають Конституції України, законам України "Про забезпечення рівних прав та можливостей жінок і чоловіків", "Про засади запобігання та протидії дискримінації" та забезпечують рівний доступ до природно-ландшафтного комплексу, рекреаційних територій, об'єктів природно-заповідного фонду та пляжів міста, вигулу тварин на територіях міста Києва.</w:t>
      </w:r>
    </w:p>
    <w:p w:rsidR="00584E59" w:rsidRPr="0060267C" w:rsidRDefault="00584E59" w:rsidP="0060267C">
      <w:pPr>
        <w:widowControl w:val="0"/>
        <w:spacing w:before="120"/>
        <w:ind w:firstLine="567"/>
        <w:contextualSpacing/>
        <w:jc w:val="both"/>
        <w:rPr>
          <w:spacing w:val="1"/>
          <w:sz w:val="28"/>
          <w:szCs w:val="28"/>
          <w:lang w:eastAsia="ru-RU"/>
        </w:rPr>
      </w:pPr>
      <w:r w:rsidRPr="0060267C">
        <w:rPr>
          <w:spacing w:val="1"/>
          <w:sz w:val="28"/>
          <w:szCs w:val="28"/>
          <w:lang w:eastAsia="ru-RU"/>
        </w:rPr>
        <w:t>Згідно з вимогами зазначених законів, з метою забезпечення рівних прав та можливостей жінок і чоловіків у працевлаштуванні, підвищенні кваліфікації та перепідготовці на рятувальних об’єктах САРВС КП «Плесо», працюють рятувальники обох статей, забезпечуючи безпечний відпочинок на водних об’єктах Києва.</w:t>
      </w:r>
    </w:p>
    <w:p w:rsidR="00584E59" w:rsidRPr="0060267C" w:rsidRDefault="00584E59" w:rsidP="0060267C">
      <w:pPr>
        <w:widowControl w:val="0"/>
        <w:spacing w:before="120"/>
        <w:ind w:firstLine="567"/>
        <w:contextualSpacing/>
        <w:jc w:val="both"/>
        <w:rPr>
          <w:spacing w:val="1"/>
          <w:sz w:val="28"/>
          <w:szCs w:val="28"/>
          <w:lang w:eastAsia="ru-RU"/>
        </w:rPr>
      </w:pPr>
      <w:r w:rsidRPr="0060267C">
        <w:rPr>
          <w:spacing w:val="1"/>
          <w:sz w:val="28"/>
          <w:szCs w:val="28"/>
          <w:lang w:eastAsia="ru-RU"/>
        </w:rPr>
        <w:t>Всі категорії жінок і чоловіків, незалежно від раси, кольору шкіри, мови, релігії, політичних переконань, національного походження чи інших ознак, мають рівні права та доступ до природно-ландшафтних комплексів, рекреаційних територій та об'єктів природно-заповідного фонду столиці.</w:t>
      </w:r>
    </w:p>
    <w:p w:rsidR="00584E59" w:rsidRPr="0060267C" w:rsidRDefault="00584E59" w:rsidP="0060267C">
      <w:pPr>
        <w:widowControl w:val="0"/>
        <w:spacing w:before="120"/>
        <w:ind w:firstLine="567"/>
        <w:contextualSpacing/>
        <w:jc w:val="both"/>
        <w:rPr>
          <w:spacing w:val="1"/>
          <w:sz w:val="28"/>
          <w:szCs w:val="28"/>
          <w:lang w:eastAsia="ru-RU"/>
        </w:rPr>
      </w:pPr>
      <w:r w:rsidRPr="0060267C">
        <w:rPr>
          <w:spacing w:val="1"/>
          <w:sz w:val="28"/>
          <w:szCs w:val="28"/>
          <w:lang w:eastAsia="ru-RU"/>
        </w:rPr>
        <w:t xml:space="preserve">Цільовими групами Програми є мешканці та гості міста Києва (понад 2,9 млн осіб), зокрема діти, молодь, доросле населення та особи з інвалідністю, з акцентом на забезпечення рівного доступу жінок і чоловіків до отримання послуг. В рамках Програми передбачено проведення еколого-просвітницьких заходів, таких як виставки та екскурсії,  інформування населення щодо гуманного ставлення до тварин для різних категорій населення та гостей міста, включаючи </w:t>
      </w:r>
      <w:r w:rsidRPr="0060267C">
        <w:rPr>
          <w:spacing w:val="1"/>
          <w:sz w:val="28"/>
          <w:szCs w:val="28"/>
          <w:lang w:eastAsia="ru-RU"/>
        </w:rPr>
        <w:lastRenderedPageBreak/>
        <w:t>сімейний відпочинок, молодь та дітей.</w:t>
      </w:r>
    </w:p>
    <w:p w:rsidR="00584E59" w:rsidRPr="0060267C" w:rsidRDefault="00584E59" w:rsidP="0060267C">
      <w:pPr>
        <w:widowControl w:val="0"/>
        <w:spacing w:before="120"/>
        <w:ind w:firstLine="567"/>
        <w:contextualSpacing/>
        <w:jc w:val="both"/>
        <w:rPr>
          <w:spacing w:val="1"/>
          <w:sz w:val="28"/>
          <w:szCs w:val="28"/>
          <w:lang w:eastAsia="ru-RU"/>
        </w:rPr>
      </w:pPr>
      <w:r w:rsidRPr="0060267C">
        <w:rPr>
          <w:spacing w:val="1"/>
          <w:sz w:val="28"/>
          <w:szCs w:val="28"/>
          <w:lang w:eastAsia="ru-RU"/>
        </w:rPr>
        <w:t xml:space="preserve">Програма також передбачає розширення зелених зон, покращення інфраструктури парків і скверів, збільшення кількості зелених насаджень, а також доступність і </w:t>
      </w:r>
      <w:proofErr w:type="spellStart"/>
      <w:r w:rsidRPr="0060267C">
        <w:rPr>
          <w:spacing w:val="1"/>
          <w:sz w:val="28"/>
          <w:szCs w:val="28"/>
          <w:lang w:eastAsia="ru-RU"/>
        </w:rPr>
        <w:t>безбар'єрність</w:t>
      </w:r>
      <w:proofErr w:type="spellEnd"/>
      <w:r w:rsidRPr="0060267C">
        <w:rPr>
          <w:spacing w:val="1"/>
          <w:sz w:val="28"/>
          <w:szCs w:val="28"/>
          <w:lang w:eastAsia="ru-RU"/>
        </w:rPr>
        <w:t xml:space="preserve"> рекреаційної інфраструктури, розширення надання послуг у сфері захисту безпритульних тварин із залученням громадських організацій міста Києва Забезпечується рівний доступ до соціальних послуг для всіх категорій населення, без обмежень або переваг за ознакою статі.</w:t>
      </w:r>
    </w:p>
    <w:p w:rsidR="00584E59" w:rsidRPr="0060267C" w:rsidRDefault="00584E59" w:rsidP="0060267C">
      <w:pPr>
        <w:widowControl w:val="0"/>
        <w:spacing w:before="120"/>
        <w:ind w:firstLine="567"/>
        <w:contextualSpacing/>
        <w:jc w:val="both"/>
        <w:rPr>
          <w:spacing w:val="1"/>
          <w:sz w:val="28"/>
          <w:szCs w:val="28"/>
          <w:lang w:eastAsia="ru-RU"/>
        </w:rPr>
      </w:pPr>
      <w:r w:rsidRPr="0060267C">
        <w:rPr>
          <w:spacing w:val="1"/>
          <w:sz w:val="28"/>
          <w:szCs w:val="28"/>
          <w:lang w:eastAsia="ru-RU"/>
        </w:rPr>
        <w:t xml:space="preserve">Під час реалізації Програми буде забезпечено доступний та безпечний відпочинок для різних категорій громадян, зокрема дітей, молоді та осіб з інвалідністю, на пляжах, в парках і лісопаркових зонах міста. В рамках будівництва, реконструкції та капітального ремонту об’єктів благоустрою буде встановлено дитячі та спортивні майданчики, бігові доріжки для молоді, а також елементи благоустрою для </w:t>
      </w:r>
      <w:proofErr w:type="spellStart"/>
      <w:r w:rsidRPr="0060267C">
        <w:rPr>
          <w:spacing w:val="1"/>
          <w:sz w:val="28"/>
          <w:szCs w:val="28"/>
          <w:lang w:eastAsia="ru-RU"/>
        </w:rPr>
        <w:t>маломобільних</w:t>
      </w:r>
      <w:proofErr w:type="spellEnd"/>
      <w:r w:rsidRPr="0060267C">
        <w:rPr>
          <w:spacing w:val="1"/>
          <w:sz w:val="28"/>
          <w:szCs w:val="28"/>
          <w:lang w:eastAsia="ru-RU"/>
        </w:rPr>
        <w:t xml:space="preserve"> груп, такі як пандуси, спеціальні сидіння, під’їзди та вбиральні, майданчики для вигулу тварин.</w:t>
      </w:r>
    </w:p>
    <w:p w:rsidR="00584E59" w:rsidRPr="0060267C" w:rsidRDefault="00584E59" w:rsidP="0060267C">
      <w:pPr>
        <w:widowControl w:val="0"/>
        <w:spacing w:before="120"/>
        <w:ind w:firstLine="567"/>
        <w:contextualSpacing/>
        <w:jc w:val="both"/>
        <w:rPr>
          <w:spacing w:val="1"/>
          <w:sz w:val="28"/>
          <w:szCs w:val="28"/>
          <w:lang w:eastAsia="ru-RU"/>
        </w:rPr>
      </w:pPr>
      <w:r w:rsidRPr="0060267C">
        <w:rPr>
          <w:spacing w:val="1"/>
          <w:sz w:val="28"/>
          <w:szCs w:val="28"/>
          <w:lang w:eastAsia="ru-RU"/>
        </w:rPr>
        <w:t>До реалізації заходів Програми залучатимуться працівники незалежно від статевої належності.</w:t>
      </w:r>
    </w:p>
    <w:p w:rsidR="00584E59" w:rsidRPr="0060267C" w:rsidRDefault="00584E59" w:rsidP="0060267C">
      <w:pPr>
        <w:spacing w:before="100" w:beforeAutospacing="1" w:after="100" w:afterAutospacing="1"/>
        <w:ind w:firstLine="567"/>
        <w:rPr>
          <w:sz w:val="28"/>
          <w:szCs w:val="28"/>
        </w:rPr>
      </w:pPr>
    </w:p>
    <w:p w:rsidR="00584E59" w:rsidRPr="0060267C" w:rsidRDefault="00584E59" w:rsidP="0060267C">
      <w:pPr>
        <w:widowControl w:val="0"/>
        <w:ind w:firstLine="567"/>
        <w:jc w:val="center"/>
        <w:rPr>
          <w:b/>
          <w:color w:val="000000"/>
          <w:spacing w:val="1"/>
          <w:sz w:val="28"/>
          <w:szCs w:val="28"/>
          <w:shd w:val="clear" w:color="auto" w:fill="FFFFFF"/>
          <w:lang w:eastAsia="ru-RU"/>
        </w:rPr>
      </w:pPr>
      <w:r w:rsidRPr="0060267C">
        <w:rPr>
          <w:b/>
          <w:color w:val="000000"/>
          <w:spacing w:val="1"/>
          <w:sz w:val="28"/>
          <w:szCs w:val="28"/>
          <w:shd w:val="clear" w:color="auto" w:fill="FFFFFF"/>
          <w:lang w:val="en-US" w:eastAsia="ru-RU"/>
        </w:rPr>
        <w:t>V</w:t>
      </w:r>
      <w:r w:rsidRPr="0060267C">
        <w:rPr>
          <w:b/>
          <w:color w:val="000000"/>
          <w:spacing w:val="1"/>
          <w:sz w:val="28"/>
          <w:szCs w:val="28"/>
          <w:shd w:val="clear" w:color="auto" w:fill="FFFFFF"/>
          <w:lang w:eastAsia="ru-RU"/>
        </w:rPr>
        <w:t>І. ПЕРЕЛІК ЗАВДАНЬ ТА ЗАХОДІВ</w:t>
      </w:r>
    </w:p>
    <w:p w:rsidR="00584E59" w:rsidRPr="0060267C" w:rsidRDefault="00584E59" w:rsidP="0060267C">
      <w:pPr>
        <w:widowControl w:val="0"/>
        <w:ind w:firstLine="567"/>
        <w:jc w:val="center"/>
        <w:rPr>
          <w:b/>
          <w:spacing w:val="1"/>
          <w:sz w:val="28"/>
          <w:szCs w:val="28"/>
          <w:lang w:eastAsia="ru-RU"/>
        </w:rPr>
      </w:pPr>
      <w:r w:rsidRPr="0060267C">
        <w:rPr>
          <w:b/>
          <w:spacing w:val="1"/>
          <w:sz w:val="28"/>
          <w:szCs w:val="28"/>
          <w:lang w:eastAsia="ru-RU"/>
        </w:rPr>
        <w:t>КОМПЛЕКСНОЇ МІСЬКОЇ ЦІЛЬОВОЇ ПРОГРАМИ ЕКОЛОГІЧНОГО БЛАГОПОЛУЧЧЯ МІСТА КИЄВА НА 2026-2028 РОКИ</w:t>
      </w:r>
    </w:p>
    <w:p w:rsidR="00584E59" w:rsidRPr="0060267C" w:rsidRDefault="00584E59" w:rsidP="0060267C">
      <w:pPr>
        <w:widowControl w:val="0"/>
        <w:ind w:firstLine="567"/>
        <w:jc w:val="center"/>
        <w:rPr>
          <w:b/>
          <w:spacing w:val="1"/>
          <w:sz w:val="28"/>
          <w:szCs w:val="28"/>
          <w:lang w:eastAsia="ru-RU"/>
        </w:rPr>
      </w:pPr>
    </w:p>
    <w:p w:rsidR="00584E59" w:rsidRPr="0060267C" w:rsidRDefault="00584E59" w:rsidP="0060267C">
      <w:pPr>
        <w:widowControl w:val="0"/>
        <w:spacing w:before="120"/>
        <w:ind w:firstLine="567"/>
        <w:jc w:val="both"/>
        <w:rPr>
          <w:spacing w:val="1"/>
          <w:sz w:val="28"/>
          <w:szCs w:val="28"/>
          <w:lang w:eastAsia="ru-RU"/>
        </w:rPr>
      </w:pPr>
      <w:r w:rsidRPr="0060267C">
        <w:rPr>
          <w:spacing w:val="1"/>
          <w:sz w:val="28"/>
          <w:szCs w:val="28"/>
          <w:lang w:eastAsia="ru-RU"/>
        </w:rPr>
        <w:tab/>
      </w:r>
      <w:r w:rsidRPr="0060267C">
        <w:rPr>
          <w:spacing w:val="1"/>
          <w:sz w:val="28"/>
          <w:szCs w:val="28"/>
          <w:lang w:eastAsia="ru-RU"/>
        </w:rPr>
        <w:tab/>
      </w:r>
      <w:r w:rsidRPr="0060267C">
        <w:rPr>
          <w:spacing w:val="1"/>
          <w:sz w:val="28"/>
          <w:szCs w:val="28"/>
          <w:lang w:eastAsia="ru-RU"/>
        </w:rPr>
        <w:tab/>
      </w:r>
      <w:r w:rsidRPr="0060267C">
        <w:rPr>
          <w:spacing w:val="1"/>
          <w:sz w:val="28"/>
          <w:szCs w:val="28"/>
          <w:lang w:eastAsia="ru-RU"/>
        </w:rPr>
        <w:tab/>
      </w:r>
      <w:r w:rsidRPr="0060267C">
        <w:rPr>
          <w:spacing w:val="1"/>
          <w:sz w:val="28"/>
          <w:szCs w:val="28"/>
          <w:lang w:eastAsia="ru-RU"/>
        </w:rPr>
        <w:tab/>
      </w:r>
      <w:r w:rsidRPr="0060267C">
        <w:rPr>
          <w:spacing w:val="1"/>
          <w:sz w:val="28"/>
          <w:szCs w:val="28"/>
          <w:lang w:eastAsia="ru-RU"/>
        </w:rPr>
        <w:tab/>
      </w:r>
      <w:r w:rsidRPr="0060267C">
        <w:rPr>
          <w:spacing w:val="1"/>
          <w:sz w:val="28"/>
          <w:szCs w:val="28"/>
          <w:lang w:eastAsia="ru-RU"/>
        </w:rPr>
        <w:tab/>
      </w:r>
      <w:r w:rsidRPr="0060267C">
        <w:rPr>
          <w:spacing w:val="1"/>
          <w:sz w:val="28"/>
          <w:szCs w:val="28"/>
          <w:lang w:eastAsia="ru-RU"/>
        </w:rPr>
        <w:tab/>
      </w:r>
      <w:r w:rsidRPr="0060267C">
        <w:rPr>
          <w:spacing w:val="1"/>
          <w:sz w:val="28"/>
          <w:szCs w:val="28"/>
          <w:lang w:eastAsia="ru-RU"/>
        </w:rPr>
        <w:tab/>
      </w:r>
      <w:r w:rsidRPr="0060267C">
        <w:rPr>
          <w:spacing w:val="1"/>
          <w:sz w:val="28"/>
          <w:szCs w:val="28"/>
          <w:lang w:eastAsia="ru-RU"/>
        </w:rPr>
        <w:tab/>
        <w:t>Таблиця</w:t>
      </w:r>
      <w:r w:rsidR="008603E5" w:rsidRPr="0060267C">
        <w:rPr>
          <w:spacing w:val="1"/>
          <w:sz w:val="28"/>
          <w:szCs w:val="28"/>
          <w:lang w:val="en-US" w:eastAsia="ru-RU"/>
        </w:rPr>
        <w:t xml:space="preserve"> 15</w:t>
      </w:r>
      <w:r w:rsidR="006173D2">
        <w:rPr>
          <w:spacing w:val="1"/>
          <w:sz w:val="28"/>
          <w:szCs w:val="28"/>
          <w:lang w:eastAsia="ru-RU"/>
        </w:rPr>
        <w:t>.</w:t>
      </w:r>
      <w:r w:rsidRPr="0060267C">
        <w:rPr>
          <w:spacing w:val="1"/>
          <w:sz w:val="28"/>
          <w:szCs w:val="28"/>
          <w:lang w:eastAsia="ru-RU"/>
        </w:rPr>
        <w:t xml:space="preserve"> </w:t>
      </w:r>
    </w:p>
    <w:p w:rsidR="00584E59" w:rsidRPr="0060267C" w:rsidRDefault="00584E59" w:rsidP="0060267C">
      <w:pPr>
        <w:spacing w:before="100" w:beforeAutospacing="1" w:after="100" w:afterAutospacing="1"/>
        <w:ind w:firstLine="567"/>
        <w:rPr>
          <w:sz w:val="28"/>
          <w:szCs w:val="28"/>
        </w:rPr>
      </w:pPr>
    </w:p>
    <w:p w:rsidR="00584E59" w:rsidRPr="0060267C" w:rsidRDefault="00584E59" w:rsidP="0060267C">
      <w:pPr>
        <w:spacing w:before="100" w:beforeAutospacing="1" w:after="100" w:afterAutospacing="1"/>
        <w:ind w:firstLine="567"/>
        <w:rPr>
          <w:sz w:val="28"/>
          <w:szCs w:val="28"/>
        </w:rPr>
      </w:pPr>
    </w:p>
    <w:p w:rsidR="00584E59" w:rsidRPr="0060267C" w:rsidRDefault="00584E59" w:rsidP="0060267C">
      <w:pPr>
        <w:spacing w:before="100" w:beforeAutospacing="1" w:after="100" w:afterAutospacing="1"/>
        <w:ind w:firstLine="567"/>
        <w:rPr>
          <w:sz w:val="28"/>
          <w:szCs w:val="28"/>
        </w:rPr>
      </w:pPr>
    </w:p>
    <w:p w:rsidR="00584E59" w:rsidRPr="0060267C" w:rsidRDefault="00584E59" w:rsidP="0060267C">
      <w:pPr>
        <w:spacing w:before="100" w:beforeAutospacing="1" w:after="100" w:afterAutospacing="1"/>
        <w:ind w:firstLine="567"/>
        <w:rPr>
          <w:sz w:val="28"/>
          <w:szCs w:val="28"/>
        </w:rPr>
      </w:pPr>
    </w:p>
    <w:p w:rsidR="00584E59" w:rsidRPr="0060267C" w:rsidRDefault="00584E59" w:rsidP="0060267C">
      <w:pPr>
        <w:spacing w:before="100" w:beforeAutospacing="1" w:after="100" w:afterAutospacing="1"/>
        <w:ind w:firstLine="567"/>
        <w:rPr>
          <w:sz w:val="28"/>
          <w:szCs w:val="28"/>
        </w:rPr>
      </w:pPr>
    </w:p>
    <w:p w:rsidR="00242641" w:rsidRPr="0060267C" w:rsidRDefault="00242641" w:rsidP="0060267C">
      <w:pPr>
        <w:keepNext/>
        <w:keepLines/>
        <w:spacing w:after="308"/>
        <w:ind w:right="197" w:firstLine="567"/>
        <w:jc w:val="center"/>
        <w:outlineLvl w:val="0"/>
        <w:rPr>
          <w:b/>
          <w:color w:val="000000"/>
          <w:sz w:val="28"/>
          <w:szCs w:val="28"/>
        </w:rPr>
      </w:pPr>
      <w:r w:rsidRPr="0060267C">
        <w:rPr>
          <w:b/>
          <w:color w:val="000000"/>
          <w:sz w:val="28"/>
          <w:szCs w:val="28"/>
        </w:rPr>
        <w:t>VIІ. ІНДИКАТОРИ ПРОГРАМИ</w:t>
      </w:r>
    </w:p>
    <w:p w:rsidR="00242641" w:rsidRPr="0060267C" w:rsidRDefault="00242641" w:rsidP="0060267C">
      <w:pPr>
        <w:spacing w:after="3"/>
        <w:ind w:right="127" w:firstLine="567"/>
        <w:jc w:val="both"/>
        <w:rPr>
          <w:color w:val="000000"/>
          <w:sz w:val="28"/>
          <w:szCs w:val="28"/>
        </w:rPr>
      </w:pPr>
      <w:r w:rsidRPr="0060267C">
        <w:rPr>
          <w:color w:val="000000"/>
          <w:sz w:val="28"/>
          <w:szCs w:val="28"/>
        </w:rPr>
        <w:t>Для досягнення оперативних цілей, реалізації завдань та заходів Стратегії розвитку міста Києва до 2027 року заплановано відповідні індикатори результативності Програми.</w:t>
      </w:r>
      <w:r w:rsidRPr="0060267C">
        <w:rPr>
          <w:i/>
          <w:color w:val="000000"/>
          <w:sz w:val="28"/>
          <w:szCs w:val="28"/>
        </w:rPr>
        <w:t xml:space="preserve"> </w:t>
      </w:r>
    </w:p>
    <w:p w:rsidR="00242641" w:rsidRPr="006173D2" w:rsidRDefault="00242641" w:rsidP="0060267C">
      <w:pPr>
        <w:spacing w:after="306"/>
        <w:ind w:right="127" w:firstLine="567"/>
        <w:jc w:val="right"/>
        <w:rPr>
          <w:color w:val="000000"/>
          <w:sz w:val="28"/>
          <w:szCs w:val="28"/>
        </w:rPr>
      </w:pPr>
      <w:r w:rsidRPr="0060267C">
        <w:rPr>
          <w:color w:val="000000"/>
          <w:sz w:val="28"/>
          <w:szCs w:val="28"/>
        </w:rPr>
        <w:t xml:space="preserve">Таблиця </w:t>
      </w:r>
      <w:r w:rsidR="008603E5" w:rsidRPr="0060267C">
        <w:rPr>
          <w:color w:val="000000"/>
          <w:sz w:val="28"/>
          <w:szCs w:val="28"/>
          <w:lang w:val="en-US"/>
        </w:rPr>
        <w:t>16</w:t>
      </w:r>
      <w:r w:rsidR="006173D2">
        <w:rPr>
          <w:color w:val="000000"/>
          <w:sz w:val="28"/>
          <w:szCs w:val="28"/>
        </w:rPr>
        <w:t>.</w:t>
      </w:r>
    </w:p>
    <w:p w:rsidR="006F5ABC" w:rsidRPr="006F5ABC" w:rsidRDefault="006F5ABC" w:rsidP="006F5ABC">
      <w:pPr>
        <w:widowControl w:val="0"/>
        <w:ind w:firstLine="567"/>
        <w:jc w:val="center"/>
        <w:rPr>
          <w:spacing w:val="1"/>
          <w:sz w:val="28"/>
          <w:szCs w:val="28"/>
          <w:lang w:eastAsia="ru-RU"/>
        </w:rPr>
      </w:pPr>
      <w:r w:rsidRPr="006F5ABC">
        <w:rPr>
          <w:spacing w:val="1"/>
          <w:sz w:val="28"/>
          <w:szCs w:val="28"/>
          <w:lang w:eastAsia="ru-RU"/>
        </w:rPr>
        <w:t>Індикатори Програми Комплексної міської цільової програми екологічного благополуччя міста Києва на 2026-2028 роки</w:t>
      </w:r>
    </w:p>
    <w:tbl>
      <w:tblPr>
        <w:tblW w:w="9773" w:type="dxa"/>
        <w:jc w:val="center"/>
        <w:tblLayout w:type="fixed"/>
        <w:tblCellMar>
          <w:top w:w="72" w:type="dxa"/>
          <w:left w:w="106" w:type="dxa"/>
          <w:right w:w="116" w:type="dxa"/>
        </w:tblCellMar>
        <w:tblLook w:val="00A0" w:firstRow="1" w:lastRow="0" w:firstColumn="1" w:lastColumn="0" w:noHBand="0" w:noVBand="0"/>
      </w:tblPr>
      <w:tblGrid>
        <w:gridCol w:w="787"/>
        <w:gridCol w:w="3461"/>
        <w:gridCol w:w="1495"/>
        <w:gridCol w:w="1347"/>
        <w:gridCol w:w="1347"/>
        <w:gridCol w:w="1336"/>
      </w:tblGrid>
      <w:tr w:rsidR="00242641" w:rsidRPr="00293A4C" w:rsidTr="00242641">
        <w:trPr>
          <w:trHeight w:val="474"/>
          <w:jc w:val="center"/>
        </w:trPr>
        <w:tc>
          <w:tcPr>
            <w:tcW w:w="787" w:type="dxa"/>
            <w:vMerge w:val="restart"/>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b/>
                <w:color w:val="000000"/>
              </w:rPr>
              <w:t>№</w:t>
            </w:r>
          </w:p>
        </w:tc>
        <w:tc>
          <w:tcPr>
            <w:tcW w:w="3461" w:type="dxa"/>
            <w:vMerge w:val="restart"/>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Назва індикатора</w:t>
            </w:r>
          </w:p>
        </w:tc>
        <w:tc>
          <w:tcPr>
            <w:tcW w:w="1495" w:type="dxa"/>
            <w:vMerge w:val="restart"/>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Одиниця виміру</w:t>
            </w:r>
          </w:p>
        </w:tc>
        <w:tc>
          <w:tcPr>
            <w:tcW w:w="4030" w:type="dxa"/>
            <w:gridSpan w:val="3"/>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Значення індикатора за роками</w:t>
            </w:r>
          </w:p>
        </w:tc>
      </w:tr>
      <w:tr w:rsidR="00242641" w:rsidRPr="00293A4C" w:rsidTr="00242641">
        <w:trPr>
          <w:trHeight w:val="191"/>
          <w:jc w:val="center"/>
        </w:trPr>
        <w:tc>
          <w:tcPr>
            <w:tcW w:w="787" w:type="dxa"/>
            <w:vMerge/>
            <w:tcBorders>
              <w:top w:val="nil"/>
              <w:left w:val="single" w:sz="4" w:space="0" w:color="000000"/>
              <w:bottom w:val="single" w:sz="4" w:space="0" w:color="000000"/>
              <w:right w:val="single" w:sz="4" w:space="0" w:color="000000"/>
            </w:tcBorders>
          </w:tcPr>
          <w:p w:rsidR="00242641" w:rsidRPr="00293A4C" w:rsidRDefault="00242641" w:rsidP="0060267C">
            <w:pPr>
              <w:spacing w:after="160"/>
              <w:jc w:val="center"/>
              <w:rPr>
                <w:color w:val="000000"/>
              </w:rPr>
            </w:pPr>
          </w:p>
        </w:tc>
        <w:tc>
          <w:tcPr>
            <w:tcW w:w="3461" w:type="dxa"/>
            <w:vMerge/>
            <w:tcBorders>
              <w:top w:val="nil"/>
              <w:left w:val="single" w:sz="4" w:space="0" w:color="000000"/>
              <w:bottom w:val="single" w:sz="4" w:space="0" w:color="000000"/>
              <w:right w:val="single" w:sz="4" w:space="0" w:color="000000"/>
            </w:tcBorders>
          </w:tcPr>
          <w:p w:rsidR="00242641" w:rsidRPr="00293A4C" w:rsidRDefault="00242641" w:rsidP="0060267C">
            <w:pPr>
              <w:spacing w:after="160"/>
              <w:rPr>
                <w:color w:val="000000"/>
              </w:rPr>
            </w:pPr>
          </w:p>
        </w:tc>
        <w:tc>
          <w:tcPr>
            <w:tcW w:w="1495" w:type="dxa"/>
            <w:vMerge/>
            <w:tcBorders>
              <w:top w:val="nil"/>
              <w:left w:val="single" w:sz="4" w:space="0" w:color="000000"/>
              <w:bottom w:val="single" w:sz="4" w:space="0" w:color="000000"/>
              <w:right w:val="single" w:sz="4" w:space="0" w:color="000000"/>
            </w:tcBorders>
          </w:tcPr>
          <w:p w:rsidR="00242641" w:rsidRPr="00293A4C" w:rsidRDefault="00242641" w:rsidP="0060267C">
            <w:pPr>
              <w:spacing w:after="160"/>
              <w:rPr>
                <w:color w:val="000000"/>
              </w:rPr>
            </w:pPr>
          </w:p>
        </w:tc>
        <w:tc>
          <w:tcPr>
            <w:tcW w:w="1347"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both"/>
              <w:rPr>
                <w:color w:val="000000"/>
              </w:rPr>
            </w:pPr>
            <w:r w:rsidRPr="00293A4C">
              <w:rPr>
                <w:color w:val="000000"/>
              </w:rPr>
              <w:t>2026 рік</w:t>
            </w:r>
          </w:p>
        </w:tc>
        <w:tc>
          <w:tcPr>
            <w:tcW w:w="1347"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both"/>
              <w:rPr>
                <w:color w:val="000000"/>
              </w:rPr>
            </w:pPr>
            <w:r w:rsidRPr="00293A4C">
              <w:rPr>
                <w:color w:val="000000"/>
              </w:rPr>
              <w:t>2027 рік</w:t>
            </w:r>
          </w:p>
        </w:tc>
        <w:tc>
          <w:tcPr>
            <w:tcW w:w="1336"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both"/>
              <w:rPr>
                <w:color w:val="000000"/>
              </w:rPr>
            </w:pPr>
            <w:r w:rsidRPr="00293A4C">
              <w:rPr>
                <w:color w:val="000000"/>
              </w:rPr>
              <w:t>2028 рік</w:t>
            </w:r>
          </w:p>
        </w:tc>
      </w:tr>
      <w:tr w:rsidR="00242641" w:rsidRPr="00293A4C" w:rsidTr="00242641">
        <w:trPr>
          <w:trHeight w:val="312"/>
          <w:jc w:val="center"/>
        </w:trPr>
        <w:tc>
          <w:tcPr>
            <w:tcW w:w="787"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lastRenderedPageBreak/>
              <w:t>1</w:t>
            </w:r>
          </w:p>
        </w:tc>
        <w:tc>
          <w:tcPr>
            <w:tcW w:w="3461"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2</w:t>
            </w:r>
          </w:p>
        </w:tc>
        <w:tc>
          <w:tcPr>
            <w:tcW w:w="1495"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3</w:t>
            </w:r>
          </w:p>
        </w:tc>
        <w:tc>
          <w:tcPr>
            <w:tcW w:w="1347"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5</w:t>
            </w:r>
          </w:p>
        </w:tc>
        <w:tc>
          <w:tcPr>
            <w:tcW w:w="1347"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5</w:t>
            </w:r>
          </w:p>
        </w:tc>
        <w:tc>
          <w:tcPr>
            <w:tcW w:w="1336"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6</w:t>
            </w:r>
          </w:p>
        </w:tc>
      </w:tr>
      <w:tr w:rsidR="00242641" w:rsidRPr="00293A4C" w:rsidTr="00242641">
        <w:trPr>
          <w:trHeight w:val="312"/>
          <w:jc w:val="center"/>
        </w:trPr>
        <w:tc>
          <w:tcPr>
            <w:tcW w:w="787"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1</w:t>
            </w:r>
          </w:p>
        </w:tc>
        <w:tc>
          <w:tcPr>
            <w:tcW w:w="3461"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rPr>
                <w:color w:val="000000"/>
              </w:rPr>
            </w:pPr>
            <w:r w:rsidRPr="00293A4C">
              <w:rPr>
                <w:color w:val="000000"/>
                <w:lang w:eastAsia="ru-RU"/>
              </w:rPr>
              <w:t>Забезпеченість зеленими зонами загального користування</w:t>
            </w:r>
          </w:p>
        </w:tc>
        <w:tc>
          <w:tcPr>
            <w:tcW w:w="1495"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vertAlign w:val="superscript"/>
                <w:lang w:eastAsia="ru-RU"/>
              </w:rPr>
            </w:pPr>
            <w:r w:rsidRPr="00293A4C">
              <w:rPr>
                <w:color w:val="000000"/>
                <w:lang w:eastAsia="ru-RU"/>
              </w:rPr>
              <w:t>м</w:t>
            </w:r>
            <w:r w:rsidRPr="00293A4C">
              <w:rPr>
                <w:color w:val="000000"/>
                <w:vertAlign w:val="superscript"/>
                <w:lang w:eastAsia="ru-RU"/>
              </w:rPr>
              <w:t>2</w:t>
            </w:r>
          </w:p>
          <w:p w:rsidR="00242641" w:rsidRPr="00293A4C" w:rsidRDefault="00242641" w:rsidP="0060267C">
            <w:pPr>
              <w:jc w:val="center"/>
              <w:rPr>
                <w:color w:val="000000"/>
              </w:rPr>
            </w:pPr>
            <w:r w:rsidRPr="00293A4C">
              <w:rPr>
                <w:color w:val="000000"/>
                <w:lang w:eastAsia="ru-RU"/>
              </w:rPr>
              <w:t>/мешканця / мешканку</w:t>
            </w:r>
          </w:p>
        </w:tc>
        <w:tc>
          <w:tcPr>
            <w:tcW w:w="1347"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24</w:t>
            </w:r>
          </w:p>
        </w:tc>
        <w:tc>
          <w:tcPr>
            <w:tcW w:w="1347"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25</w:t>
            </w:r>
          </w:p>
        </w:tc>
        <w:tc>
          <w:tcPr>
            <w:tcW w:w="1336"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26</w:t>
            </w:r>
          </w:p>
        </w:tc>
      </w:tr>
      <w:tr w:rsidR="00242641" w:rsidRPr="00293A4C" w:rsidTr="00242641">
        <w:trPr>
          <w:trHeight w:val="312"/>
          <w:jc w:val="center"/>
        </w:trPr>
        <w:tc>
          <w:tcPr>
            <w:tcW w:w="787"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2</w:t>
            </w:r>
          </w:p>
        </w:tc>
        <w:tc>
          <w:tcPr>
            <w:tcW w:w="3461"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rPr>
                <w:color w:val="000000"/>
              </w:rPr>
            </w:pPr>
            <w:r w:rsidRPr="00293A4C">
              <w:rPr>
                <w:color w:val="000000"/>
                <w:lang w:eastAsia="ru-RU"/>
              </w:rPr>
              <w:t>Рівень охоплення території міста Києва системою моніторингу стану навколишнього природного середовища</w:t>
            </w:r>
          </w:p>
        </w:tc>
        <w:tc>
          <w:tcPr>
            <w:tcW w:w="1495"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w:t>
            </w:r>
          </w:p>
        </w:tc>
        <w:tc>
          <w:tcPr>
            <w:tcW w:w="1347"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68</w:t>
            </w:r>
          </w:p>
        </w:tc>
        <w:tc>
          <w:tcPr>
            <w:tcW w:w="1347"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71</w:t>
            </w:r>
          </w:p>
        </w:tc>
        <w:tc>
          <w:tcPr>
            <w:tcW w:w="1336"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74</w:t>
            </w:r>
          </w:p>
        </w:tc>
      </w:tr>
      <w:tr w:rsidR="00242641" w:rsidRPr="00293A4C" w:rsidTr="00242641">
        <w:trPr>
          <w:trHeight w:val="312"/>
          <w:jc w:val="center"/>
        </w:trPr>
        <w:tc>
          <w:tcPr>
            <w:tcW w:w="787"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3</w:t>
            </w:r>
          </w:p>
        </w:tc>
        <w:tc>
          <w:tcPr>
            <w:tcW w:w="3461"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rPr>
                <w:color w:val="000000"/>
              </w:rPr>
            </w:pPr>
            <w:r w:rsidRPr="00293A4C">
              <w:rPr>
                <w:color w:val="000000"/>
                <w:lang w:eastAsia="ru-RU"/>
              </w:rPr>
              <w:t>Частка зелених насаджень в межах міста</w:t>
            </w:r>
          </w:p>
        </w:tc>
        <w:tc>
          <w:tcPr>
            <w:tcW w:w="1495"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w:t>
            </w:r>
          </w:p>
        </w:tc>
        <w:tc>
          <w:tcPr>
            <w:tcW w:w="1347"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49,6</w:t>
            </w:r>
          </w:p>
        </w:tc>
        <w:tc>
          <w:tcPr>
            <w:tcW w:w="1347"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49,6</w:t>
            </w:r>
          </w:p>
        </w:tc>
        <w:tc>
          <w:tcPr>
            <w:tcW w:w="1336"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49,6</w:t>
            </w:r>
          </w:p>
        </w:tc>
      </w:tr>
      <w:tr w:rsidR="00242641" w:rsidRPr="00293A4C" w:rsidTr="00242641">
        <w:trPr>
          <w:trHeight w:val="312"/>
          <w:jc w:val="center"/>
        </w:trPr>
        <w:tc>
          <w:tcPr>
            <w:tcW w:w="787"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4</w:t>
            </w:r>
          </w:p>
        </w:tc>
        <w:tc>
          <w:tcPr>
            <w:tcW w:w="3461" w:type="dxa"/>
            <w:tcBorders>
              <w:top w:val="single" w:sz="4" w:space="0" w:color="000000"/>
              <w:left w:val="single" w:sz="4" w:space="0" w:color="000000"/>
              <w:bottom w:val="single" w:sz="4" w:space="0" w:color="000000"/>
              <w:right w:val="single" w:sz="4" w:space="0" w:color="000000"/>
            </w:tcBorders>
          </w:tcPr>
          <w:p w:rsidR="00242641" w:rsidRPr="00293A4C" w:rsidRDefault="00242641" w:rsidP="00A2097A">
            <w:pPr>
              <w:rPr>
                <w:color w:val="000000"/>
              </w:rPr>
            </w:pPr>
            <w:r w:rsidRPr="00293A4C">
              <w:rPr>
                <w:color w:val="000000"/>
                <w:lang w:eastAsia="ru-RU"/>
              </w:rPr>
              <w:t xml:space="preserve">Кількість реалізованих </w:t>
            </w:r>
            <w:proofErr w:type="spellStart"/>
            <w:r w:rsidRPr="00293A4C">
              <w:rPr>
                <w:color w:val="000000"/>
                <w:lang w:eastAsia="ru-RU"/>
              </w:rPr>
              <w:t>природоорієнтованих</w:t>
            </w:r>
            <w:proofErr w:type="spellEnd"/>
            <w:r w:rsidRPr="00293A4C">
              <w:rPr>
                <w:color w:val="000000"/>
                <w:lang w:eastAsia="ru-RU"/>
              </w:rPr>
              <w:t xml:space="preserve"> ініціатив /</w:t>
            </w:r>
            <w:proofErr w:type="spellStart"/>
            <w:r w:rsidRPr="00293A4C">
              <w:rPr>
                <w:color w:val="000000"/>
                <w:lang w:eastAsia="ru-RU"/>
              </w:rPr>
              <w:t>проєктів</w:t>
            </w:r>
            <w:proofErr w:type="spellEnd"/>
            <w:r w:rsidRPr="00293A4C">
              <w:rPr>
                <w:color w:val="000000"/>
                <w:lang w:eastAsia="ru-RU"/>
              </w:rPr>
              <w:t xml:space="preserve"> в урбанізованих умовах міста</w:t>
            </w:r>
          </w:p>
        </w:tc>
        <w:tc>
          <w:tcPr>
            <w:tcW w:w="1495"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одиниць</w:t>
            </w:r>
          </w:p>
        </w:tc>
        <w:tc>
          <w:tcPr>
            <w:tcW w:w="1347"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250</w:t>
            </w:r>
          </w:p>
        </w:tc>
        <w:tc>
          <w:tcPr>
            <w:tcW w:w="1347"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255</w:t>
            </w:r>
          </w:p>
        </w:tc>
        <w:tc>
          <w:tcPr>
            <w:tcW w:w="1336"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260</w:t>
            </w:r>
          </w:p>
        </w:tc>
      </w:tr>
      <w:tr w:rsidR="00242641" w:rsidRPr="00293A4C" w:rsidTr="00242641">
        <w:trPr>
          <w:trHeight w:val="312"/>
          <w:jc w:val="center"/>
        </w:trPr>
        <w:tc>
          <w:tcPr>
            <w:tcW w:w="787"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5</w:t>
            </w:r>
          </w:p>
        </w:tc>
        <w:tc>
          <w:tcPr>
            <w:tcW w:w="3461"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rPr>
                <w:color w:val="000000"/>
              </w:rPr>
            </w:pPr>
            <w:r w:rsidRPr="00293A4C">
              <w:rPr>
                <w:color w:val="000000"/>
              </w:rPr>
              <w:t>Рівень екологічної свідомості населення міста за результатами соціальних досліджень,%</w:t>
            </w:r>
          </w:p>
        </w:tc>
        <w:tc>
          <w:tcPr>
            <w:tcW w:w="1495"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w:t>
            </w:r>
          </w:p>
        </w:tc>
        <w:tc>
          <w:tcPr>
            <w:tcW w:w="1347"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45</w:t>
            </w:r>
          </w:p>
        </w:tc>
        <w:tc>
          <w:tcPr>
            <w:tcW w:w="1347"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50</w:t>
            </w:r>
          </w:p>
        </w:tc>
        <w:tc>
          <w:tcPr>
            <w:tcW w:w="1336"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55</w:t>
            </w:r>
          </w:p>
        </w:tc>
      </w:tr>
      <w:tr w:rsidR="00242641" w:rsidRPr="00293A4C" w:rsidTr="00242641">
        <w:trPr>
          <w:trHeight w:val="312"/>
          <w:jc w:val="center"/>
        </w:trPr>
        <w:tc>
          <w:tcPr>
            <w:tcW w:w="787"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6</w:t>
            </w:r>
          </w:p>
        </w:tc>
        <w:tc>
          <w:tcPr>
            <w:tcW w:w="3461"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rPr>
                <w:color w:val="000000"/>
              </w:rPr>
            </w:pPr>
            <w:r w:rsidRPr="00293A4C">
              <w:rPr>
                <w:color w:val="000000"/>
                <w:lang w:eastAsia="ru-RU"/>
              </w:rPr>
              <w:t>Частка територій та об’єктів природно-заповідного фонду від площі міста</w:t>
            </w:r>
          </w:p>
        </w:tc>
        <w:tc>
          <w:tcPr>
            <w:tcW w:w="1495"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w:t>
            </w:r>
          </w:p>
        </w:tc>
        <w:tc>
          <w:tcPr>
            <w:tcW w:w="1347"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26</w:t>
            </w:r>
          </w:p>
        </w:tc>
        <w:tc>
          <w:tcPr>
            <w:tcW w:w="1347"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26</w:t>
            </w:r>
          </w:p>
        </w:tc>
        <w:tc>
          <w:tcPr>
            <w:tcW w:w="1336"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26,1</w:t>
            </w:r>
          </w:p>
        </w:tc>
      </w:tr>
      <w:tr w:rsidR="00242641" w:rsidRPr="00293A4C" w:rsidTr="00242641">
        <w:trPr>
          <w:trHeight w:val="312"/>
          <w:jc w:val="center"/>
        </w:trPr>
        <w:tc>
          <w:tcPr>
            <w:tcW w:w="787"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7</w:t>
            </w:r>
          </w:p>
        </w:tc>
        <w:tc>
          <w:tcPr>
            <w:tcW w:w="3461"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rPr>
                <w:color w:val="000000"/>
                <w:lang w:eastAsia="ru-RU"/>
              </w:rPr>
            </w:pPr>
            <w:r w:rsidRPr="00293A4C">
              <w:rPr>
                <w:color w:val="000000"/>
                <w:lang w:eastAsia="ru-RU"/>
              </w:rPr>
              <w:t xml:space="preserve">Площа територій та об’єктів природно-заповідного фонду, щодо яких передбачається розроблення документації із землеустрою з організації та встановлення меж територій та </w:t>
            </w:r>
            <w:proofErr w:type="spellStart"/>
            <w:r w:rsidRPr="00293A4C">
              <w:rPr>
                <w:color w:val="000000"/>
                <w:lang w:eastAsia="ru-RU"/>
              </w:rPr>
              <w:t>обʼєктів</w:t>
            </w:r>
            <w:proofErr w:type="spellEnd"/>
            <w:r w:rsidRPr="00293A4C">
              <w:rPr>
                <w:color w:val="000000"/>
                <w:lang w:eastAsia="ru-RU"/>
              </w:rPr>
              <w:t xml:space="preserve"> природно-заповідного фонду м. Києва</w:t>
            </w:r>
          </w:p>
        </w:tc>
        <w:tc>
          <w:tcPr>
            <w:tcW w:w="1495"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Га</w:t>
            </w:r>
          </w:p>
        </w:tc>
        <w:tc>
          <w:tcPr>
            <w:tcW w:w="1347"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150</w:t>
            </w:r>
          </w:p>
        </w:tc>
        <w:tc>
          <w:tcPr>
            <w:tcW w:w="1347"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both"/>
              <w:rPr>
                <w:color w:val="000000"/>
              </w:rPr>
            </w:pPr>
            <w:r w:rsidRPr="00293A4C">
              <w:rPr>
                <w:color w:val="000000"/>
              </w:rPr>
              <w:t>175</w:t>
            </w:r>
          </w:p>
        </w:tc>
        <w:tc>
          <w:tcPr>
            <w:tcW w:w="1336"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185</w:t>
            </w:r>
          </w:p>
        </w:tc>
      </w:tr>
      <w:tr w:rsidR="00242641" w:rsidRPr="00293A4C" w:rsidTr="00242641">
        <w:trPr>
          <w:trHeight w:val="312"/>
          <w:jc w:val="center"/>
        </w:trPr>
        <w:tc>
          <w:tcPr>
            <w:tcW w:w="787"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8</w:t>
            </w:r>
          </w:p>
          <w:p w:rsidR="00242641" w:rsidRPr="00293A4C" w:rsidRDefault="00242641" w:rsidP="0060267C">
            <w:pPr>
              <w:jc w:val="center"/>
              <w:rPr>
                <w:color w:val="000000"/>
              </w:rPr>
            </w:pPr>
          </w:p>
        </w:tc>
        <w:tc>
          <w:tcPr>
            <w:tcW w:w="3461"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rPr>
                <w:color w:val="000000"/>
              </w:rPr>
            </w:pPr>
            <w:r w:rsidRPr="00293A4C">
              <w:rPr>
                <w:color w:val="000000"/>
              </w:rPr>
              <w:t>Частка водних об’єктів міста Києва, на яких здійснюється моніторинг екологічного стану якості води відповідно до вимог Водної Рамкової Директиви ЄС 2000/60/ЕС, %</w:t>
            </w:r>
          </w:p>
        </w:tc>
        <w:tc>
          <w:tcPr>
            <w:tcW w:w="1495"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center"/>
              <w:rPr>
                <w:color w:val="000000"/>
              </w:rPr>
            </w:pPr>
            <w:r w:rsidRPr="00293A4C">
              <w:rPr>
                <w:color w:val="000000"/>
              </w:rPr>
              <w:t>%</w:t>
            </w:r>
          </w:p>
        </w:tc>
        <w:tc>
          <w:tcPr>
            <w:tcW w:w="1347"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both"/>
              <w:rPr>
                <w:color w:val="000000"/>
              </w:rPr>
            </w:pPr>
            <w:r w:rsidRPr="00293A4C">
              <w:rPr>
                <w:color w:val="000000"/>
              </w:rPr>
              <w:t>85</w:t>
            </w:r>
          </w:p>
        </w:tc>
        <w:tc>
          <w:tcPr>
            <w:tcW w:w="1347"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both"/>
              <w:rPr>
                <w:color w:val="000000"/>
              </w:rPr>
            </w:pPr>
            <w:r w:rsidRPr="00293A4C">
              <w:rPr>
                <w:color w:val="000000"/>
              </w:rPr>
              <w:t>90</w:t>
            </w:r>
          </w:p>
        </w:tc>
        <w:tc>
          <w:tcPr>
            <w:tcW w:w="1336" w:type="dxa"/>
            <w:tcBorders>
              <w:top w:val="single" w:sz="4" w:space="0" w:color="000000"/>
              <w:left w:val="single" w:sz="4" w:space="0" w:color="000000"/>
              <w:bottom w:val="single" w:sz="4" w:space="0" w:color="000000"/>
              <w:right w:val="single" w:sz="4" w:space="0" w:color="000000"/>
            </w:tcBorders>
          </w:tcPr>
          <w:p w:rsidR="00242641" w:rsidRPr="00293A4C" w:rsidRDefault="00242641" w:rsidP="0060267C">
            <w:pPr>
              <w:jc w:val="both"/>
              <w:rPr>
                <w:color w:val="000000"/>
              </w:rPr>
            </w:pPr>
            <w:r w:rsidRPr="00293A4C">
              <w:rPr>
                <w:color w:val="000000"/>
              </w:rPr>
              <w:t>95,2</w:t>
            </w:r>
          </w:p>
        </w:tc>
      </w:tr>
    </w:tbl>
    <w:p w:rsidR="00584E59" w:rsidRDefault="00584E59" w:rsidP="0060267C">
      <w:pPr>
        <w:spacing w:after="3"/>
        <w:ind w:right="142" w:firstLine="567"/>
        <w:jc w:val="both"/>
        <w:rPr>
          <w:color w:val="000000"/>
          <w:sz w:val="28"/>
          <w:szCs w:val="28"/>
        </w:rPr>
      </w:pPr>
    </w:p>
    <w:p w:rsidR="00584E59" w:rsidRDefault="00584E59" w:rsidP="0060267C">
      <w:pPr>
        <w:widowControl w:val="0"/>
        <w:ind w:firstLine="567"/>
        <w:jc w:val="center"/>
        <w:rPr>
          <w:b/>
          <w:color w:val="000000"/>
          <w:spacing w:val="1"/>
          <w:sz w:val="28"/>
          <w:szCs w:val="28"/>
          <w:lang w:eastAsia="ru-RU"/>
        </w:rPr>
      </w:pPr>
      <w:r w:rsidRPr="0060267C">
        <w:rPr>
          <w:b/>
          <w:spacing w:val="1"/>
          <w:sz w:val="28"/>
          <w:szCs w:val="28"/>
          <w:lang w:val="en-US" w:eastAsia="ru-RU"/>
        </w:rPr>
        <w:t>V</w:t>
      </w:r>
      <w:r w:rsidRPr="0060267C">
        <w:rPr>
          <w:b/>
          <w:spacing w:val="1"/>
          <w:sz w:val="28"/>
          <w:szCs w:val="28"/>
          <w:lang w:eastAsia="ru-RU"/>
        </w:rPr>
        <w:t>ІІІ</w:t>
      </w:r>
      <w:r w:rsidRPr="0060267C">
        <w:rPr>
          <w:b/>
          <w:color w:val="000000"/>
          <w:spacing w:val="1"/>
          <w:sz w:val="28"/>
          <w:szCs w:val="28"/>
          <w:lang w:eastAsia="ru-RU"/>
        </w:rPr>
        <w:t>. КООРДИНАЦІЯ ТА КОНТРОЛЬ ЗА ХОДОМ ВИКОНАННЯ ПРОГРАМИ</w:t>
      </w:r>
    </w:p>
    <w:p w:rsidR="006173D2" w:rsidRPr="0060267C" w:rsidRDefault="006173D2" w:rsidP="0060267C">
      <w:pPr>
        <w:widowControl w:val="0"/>
        <w:ind w:firstLine="567"/>
        <w:jc w:val="center"/>
        <w:rPr>
          <w:b/>
          <w:spacing w:val="1"/>
          <w:sz w:val="28"/>
          <w:szCs w:val="28"/>
          <w:lang w:eastAsia="ru-RU"/>
        </w:rPr>
      </w:pPr>
    </w:p>
    <w:p w:rsidR="00584E59" w:rsidRPr="0060267C" w:rsidRDefault="00584E59" w:rsidP="0060267C">
      <w:pPr>
        <w:widowControl w:val="0"/>
        <w:ind w:firstLine="567"/>
        <w:jc w:val="both"/>
        <w:rPr>
          <w:spacing w:val="1"/>
          <w:sz w:val="28"/>
          <w:szCs w:val="28"/>
          <w:lang w:eastAsia="ru-RU"/>
        </w:rPr>
      </w:pPr>
      <w:r w:rsidRPr="0060267C">
        <w:rPr>
          <w:spacing w:val="1"/>
          <w:sz w:val="28"/>
          <w:szCs w:val="28"/>
          <w:lang w:eastAsia="ru-RU"/>
        </w:rPr>
        <w:t>Координацію та контроль за ходом виконанням Програми здійснює заступник голови Київської міської державної адміністрації, який згідно з розподілом обов'язків забезпечує здійснення повноважень виконавчого органу Київської міської ради (Київської міської державної адміністрації) в галузі охорони навколишнього природного середовища.</w:t>
      </w:r>
    </w:p>
    <w:p w:rsidR="00584E59" w:rsidRPr="0060267C" w:rsidRDefault="00584E59" w:rsidP="0060267C">
      <w:pPr>
        <w:widowControl w:val="0"/>
        <w:tabs>
          <w:tab w:val="left" w:pos="10065"/>
        </w:tabs>
        <w:ind w:firstLine="567"/>
        <w:jc w:val="both"/>
        <w:rPr>
          <w:spacing w:val="1"/>
          <w:sz w:val="28"/>
          <w:szCs w:val="28"/>
          <w:lang w:eastAsia="ru-RU"/>
        </w:rPr>
      </w:pPr>
      <w:r w:rsidRPr="0060267C">
        <w:rPr>
          <w:spacing w:val="1"/>
          <w:sz w:val="28"/>
          <w:szCs w:val="28"/>
          <w:lang w:eastAsia="ru-RU"/>
        </w:rPr>
        <w:t xml:space="preserve">Безпосередній контроль за виконанням завдань і заходів Програми здійснює Департамент захисту довкілля та адаптації до зміни  клімату виконавчого органу Київської міської ради (Київської міської державної адміністрації), а за цільовим та ефективним використанням коштів - головні розпорядники бюджетних коштів, </w:t>
      </w:r>
      <w:r w:rsidRPr="0060267C">
        <w:rPr>
          <w:spacing w:val="1"/>
          <w:sz w:val="28"/>
          <w:szCs w:val="28"/>
          <w:lang w:eastAsia="ru-RU"/>
        </w:rPr>
        <w:lastRenderedPageBreak/>
        <w:t>які є виконавцями заходів Програми та яким передбачені бюджетні призначення на виконання заходів програми.</w:t>
      </w:r>
    </w:p>
    <w:p w:rsidR="00584E59" w:rsidRPr="0060267C" w:rsidRDefault="00584E59" w:rsidP="0060267C">
      <w:pPr>
        <w:widowControl w:val="0"/>
        <w:ind w:firstLine="567"/>
        <w:jc w:val="both"/>
        <w:rPr>
          <w:b/>
          <w:spacing w:val="1"/>
          <w:sz w:val="28"/>
          <w:szCs w:val="28"/>
          <w:lang w:eastAsia="ru-RU"/>
        </w:rPr>
      </w:pPr>
      <w:r w:rsidRPr="0060267C">
        <w:rPr>
          <w:spacing w:val="1"/>
          <w:sz w:val="28"/>
          <w:szCs w:val="28"/>
          <w:lang w:eastAsia="ru-RU"/>
        </w:rPr>
        <w:t>Співвиконавці заходів Програми надають Департаменту захисту довкілля та адаптації до зміни клімату виконавчого органу Київської міської ради (Київської міської державної адміністрації) квартальні звіти до 15 квітня, 15 липня та 15 жовтня звітного року, річний звіт до 01 лютого року наступного за звітним, заключний звіт та уточнені річні звіти (у разі потреби)  до 01 березня наступного за звітним.</w:t>
      </w:r>
    </w:p>
    <w:p w:rsidR="00584E59" w:rsidRPr="0060267C" w:rsidRDefault="00584E59" w:rsidP="0060267C">
      <w:pPr>
        <w:widowControl w:val="0"/>
        <w:ind w:firstLine="567"/>
        <w:jc w:val="both"/>
        <w:rPr>
          <w:spacing w:val="1"/>
          <w:sz w:val="28"/>
          <w:szCs w:val="28"/>
          <w:lang w:eastAsia="ru-RU"/>
        </w:rPr>
      </w:pPr>
      <w:r w:rsidRPr="0060267C">
        <w:rPr>
          <w:spacing w:val="1"/>
          <w:sz w:val="28"/>
          <w:szCs w:val="28"/>
          <w:lang w:eastAsia="ru-RU"/>
        </w:rPr>
        <w:t>Департамент захисту довкілля та адаптації до зміни  клімату виконавчого органу Київської міської ради (Київської міської державної адміністрації) надає Київській міській раді, Департаменту фінансів виконавчого органу Київської міської ради (Київської міської державної адміністрації), Департаменту економіки та інвестицій виконавчого органу Київської міської ради (Київської міської державної адміністрації):</w:t>
      </w:r>
    </w:p>
    <w:p w:rsidR="00584E59" w:rsidRPr="0060267C" w:rsidRDefault="00584E59" w:rsidP="0060267C">
      <w:pPr>
        <w:widowControl w:val="0"/>
        <w:tabs>
          <w:tab w:val="left" w:pos="993"/>
        </w:tabs>
        <w:ind w:firstLine="567"/>
        <w:jc w:val="both"/>
        <w:rPr>
          <w:spacing w:val="1"/>
          <w:sz w:val="28"/>
          <w:szCs w:val="28"/>
          <w:lang w:eastAsia="ru-RU"/>
        </w:rPr>
      </w:pPr>
      <w:r w:rsidRPr="0060267C">
        <w:rPr>
          <w:spacing w:val="1"/>
          <w:sz w:val="28"/>
          <w:szCs w:val="28"/>
          <w:lang w:eastAsia="ru-RU"/>
        </w:rPr>
        <w:t>квартальні  звіти – до 01 травня, 01 серпня та 01 листопада звітного року;</w:t>
      </w:r>
    </w:p>
    <w:p w:rsidR="00584E59" w:rsidRPr="0060267C" w:rsidRDefault="00584E59" w:rsidP="0060267C">
      <w:pPr>
        <w:widowControl w:val="0"/>
        <w:tabs>
          <w:tab w:val="left" w:pos="993"/>
        </w:tabs>
        <w:ind w:firstLine="567"/>
        <w:jc w:val="both"/>
        <w:rPr>
          <w:spacing w:val="1"/>
          <w:sz w:val="28"/>
          <w:szCs w:val="28"/>
          <w:lang w:eastAsia="ru-RU"/>
        </w:rPr>
      </w:pPr>
      <w:r w:rsidRPr="0060267C">
        <w:rPr>
          <w:spacing w:val="1"/>
          <w:sz w:val="28"/>
          <w:szCs w:val="28"/>
          <w:lang w:eastAsia="ru-RU"/>
        </w:rPr>
        <w:t>річний звіт – до 01 березня року, наступного за звітним;</w:t>
      </w:r>
    </w:p>
    <w:p w:rsidR="00584E59" w:rsidRPr="0060267C" w:rsidRDefault="00584E59" w:rsidP="0060267C">
      <w:pPr>
        <w:widowControl w:val="0"/>
        <w:tabs>
          <w:tab w:val="left" w:pos="993"/>
        </w:tabs>
        <w:ind w:firstLine="567"/>
        <w:jc w:val="both"/>
        <w:rPr>
          <w:spacing w:val="1"/>
          <w:sz w:val="28"/>
          <w:szCs w:val="28"/>
          <w:lang w:eastAsia="ru-RU"/>
        </w:rPr>
      </w:pPr>
      <w:r w:rsidRPr="0060267C">
        <w:rPr>
          <w:spacing w:val="1"/>
          <w:sz w:val="28"/>
          <w:szCs w:val="28"/>
          <w:lang w:eastAsia="ru-RU"/>
        </w:rPr>
        <w:t>заключний звіт та уточнені річні звіти (у разі потреби) -  до 01 квітня наступного за звітним.</w:t>
      </w:r>
    </w:p>
    <w:p w:rsidR="00584E59" w:rsidRPr="0060267C" w:rsidRDefault="00584E59" w:rsidP="0060267C">
      <w:pPr>
        <w:widowControl w:val="0"/>
        <w:tabs>
          <w:tab w:val="left" w:pos="10065"/>
        </w:tabs>
        <w:ind w:firstLine="567"/>
        <w:jc w:val="both"/>
        <w:rPr>
          <w:spacing w:val="1"/>
          <w:sz w:val="28"/>
          <w:szCs w:val="28"/>
          <w:lang w:eastAsia="ru-RU"/>
        </w:rPr>
      </w:pPr>
      <w:r w:rsidRPr="0060267C">
        <w:rPr>
          <w:spacing w:val="1"/>
          <w:sz w:val="28"/>
          <w:szCs w:val="28"/>
          <w:lang w:eastAsia="ru-RU"/>
        </w:rPr>
        <w:t>Департамент захисту довкілля та адаптації до зміни  клімату виконавчого органу Київської міської ради (Київської міської державної адміністрації) у встановлені терміни розміщує на Єдиному веб-порталі територіальної громади міста Києва річний (квартальний) звіт та заключний звіт про результати виконання Програми.</w:t>
      </w:r>
    </w:p>
    <w:p w:rsidR="00584E59" w:rsidRPr="0060267C" w:rsidRDefault="00584E59" w:rsidP="0060267C">
      <w:pPr>
        <w:widowControl w:val="0"/>
        <w:tabs>
          <w:tab w:val="left" w:pos="10065"/>
        </w:tabs>
        <w:ind w:firstLine="567"/>
        <w:jc w:val="both"/>
        <w:rPr>
          <w:spacing w:val="1"/>
          <w:sz w:val="28"/>
          <w:szCs w:val="28"/>
          <w:lang w:eastAsia="ru-RU"/>
        </w:rPr>
      </w:pPr>
      <w:r w:rsidRPr="0060267C">
        <w:rPr>
          <w:spacing w:val="1"/>
          <w:sz w:val="28"/>
          <w:szCs w:val="28"/>
          <w:lang w:eastAsia="ru-RU"/>
        </w:rPr>
        <w:t xml:space="preserve">Департамент захисту довкілля та адаптації до зміни  клімату виконавчого органу Київської міської ради (Київської міської державної адміністрації) щороку здійснює обґрунтовану оцінку результатів виконання Програми та в разі потреби розробляє пропозиції щодо доцільності продовження тих чи інших заходів і завдань, уточнення фінансування , переліку співвиконавців, строки виконання Програми та окремих її завдань і заходів тощо. </w:t>
      </w:r>
    </w:p>
    <w:p w:rsidR="00584E59" w:rsidRPr="0060267C" w:rsidRDefault="00584E59" w:rsidP="0060267C">
      <w:pPr>
        <w:widowControl w:val="0"/>
        <w:tabs>
          <w:tab w:val="left" w:pos="10065"/>
        </w:tabs>
        <w:ind w:firstLine="567"/>
        <w:jc w:val="both"/>
        <w:rPr>
          <w:spacing w:val="1"/>
          <w:sz w:val="28"/>
          <w:szCs w:val="28"/>
          <w:lang w:eastAsia="ru-RU"/>
        </w:rPr>
      </w:pPr>
      <w:r w:rsidRPr="0060267C">
        <w:rPr>
          <w:spacing w:val="1"/>
          <w:sz w:val="28"/>
          <w:szCs w:val="28"/>
          <w:lang w:eastAsia="ru-RU"/>
        </w:rPr>
        <w:t>За ініціативою Київської міської ради, виконавчого органу Київської міської ради (Київської міської державної адміністрації), Департамент захисту довкілля та адаптації до зміни  клімату виконавчого органу Київської міської ради (Київської міської державної адміністрації) або головного розпорядника коштів Програми розгляд проміжного звіту про хід виконання Програми, ефективність реалізації її завдань і заходів, досягнення проміжних цілей та ефективність використання коштів може розглядатися на сесіях Київської міської ради та на засіданнях відповідних постійних комісій Київської міської ради протягом року в разі виникнення потреби.</w:t>
      </w:r>
    </w:p>
    <w:p w:rsidR="00584E59" w:rsidRPr="0060267C" w:rsidRDefault="00584E59" w:rsidP="0060267C">
      <w:pPr>
        <w:widowControl w:val="0"/>
        <w:tabs>
          <w:tab w:val="left" w:pos="10065"/>
        </w:tabs>
        <w:ind w:firstLine="567"/>
        <w:jc w:val="both"/>
        <w:rPr>
          <w:spacing w:val="1"/>
          <w:sz w:val="28"/>
          <w:szCs w:val="28"/>
          <w:lang w:eastAsia="ru-RU"/>
        </w:rPr>
      </w:pPr>
    </w:p>
    <w:p w:rsidR="00584E59" w:rsidRPr="0060267C" w:rsidRDefault="00584E59" w:rsidP="0060267C">
      <w:pPr>
        <w:widowControl w:val="0"/>
        <w:tabs>
          <w:tab w:val="left" w:pos="10065"/>
        </w:tabs>
        <w:ind w:firstLine="567"/>
        <w:jc w:val="both"/>
        <w:rPr>
          <w:spacing w:val="1"/>
          <w:sz w:val="28"/>
          <w:szCs w:val="28"/>
          <w:lang w:eastAsia="ru-RU"/>
        </w:rPr>
      </w:pPr>
      <w:r w:rsidRPr="0060267C">
        <w:rPr>
          <w:spacing w:val="1"/>
          <w:sz w:val="28"/>
          <w:szCs w:val="28"/>
          <w:lang w:eastAsia="ru-RU"/>
        </w:rPr>
        <w:t>Київський міський голова                                     Віталій КЛИЧКО</w:t>
      </w:r>
    </w:p>
    <w:p w:rsidR="00584E59" w:rsidRPr="0060267C" w:rsidRDefault="00584E59" w:rsidP="0060267C">
      <w:pPr>
        <w:widowControl w:val="0"/>
        <w:tabs>
          <w:tab w:val="left" w:pos="10065"/>
        </w:tabs>
        <w:ind w:firstLine="567"/>
        <w:jc w:val="both"/>
        <w:rPr>
          <w:spacing w:val="1"/>
          <w:sz w:val="28"/>
          <w:szCs w:val="28"/>
          <w:lang w:eastAsia="ru-RU"/>
        </w:rPr>
      </w:pPr>
    </w:p>
    <w:p w:rsidR="00584E59" w:rsidRPr="0060267C" w:rsidRDefault="00584E59" w:rsidP="0060267C">
      <w:pPr>
        <w:widowControl w:val="0"/>
        <w:spacing w:before="120"/>
        <w:ind w:firstLine="567"/>
        <w:jc w:val="both"/>
        <w:rPr>
          <w:spacing w:val="1"/>
          <w:sz w:val="28"/>
          <w:szCs w:val="28"/>
          <w:lang w:eastAsia="ru-RU"/>
        </w:rPr>
      </w:pPr>
    </w:p>
    <w:p w:rsidR="00584E59" w:rsidRPr="0060267C" w:rsidRDefault="00584E59" w:rsidP="0060267C">
      <w:pPr>
        <w:spacing w:before="100" w:beforeAutospacing="1" w:after="100" w:afterAutospacing="1"/>
        <w:ind w:firstLine="567"/>
        <w:rPr>
          <w:sz w:val="28"/>
          <w:szCs w:val="28"/>
        </w:rPr>
      </w:pPr>
    </w:p>
    <w:sectPr w:rsidR="00584E59" w:rsidRPr="0060267C" w:rsidSect="00293A4C">
      <w:pgSz w:w="11906" w:h="16838"/>
      <w:pgMar w:top="850" w:right="70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035D"/>
    <w:multiLevelType w:val="multilevel"/>
    <w:tmpl w:val="53348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A0462"/>
    <w:multiLevelType w:val="multilevel"/>
    <w:tmpl w:val="8C4E1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551CC5"/>
    <w:multiLevelType w:val="multilevel"/>
    <w:tmpl w:val="EFD6A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34CB4"/>
    <w:multiLevelType w:val="multilevel"/>
    <w:tmpl w:val="D5D4D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BA2BCF"/>
    <w:multiLevelType w:val="hybridMultilevel"/>
    <w:tmpl w:val="777C2B34"/>
    <w:lvl w:ilvl="0" w:tplc="38384F8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B3208D2"/>
    <w:multiLevelType w:val="multilevel"/>
    <w:tmpl w:val="21AC1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05205B"/>
    <w:multiLevelType w:val="hybridMultilevel"/>
    <w:tmpl w:val="CCF8CA70"/>
    <w:lvl w:ilvl="0" w:tplc="23D05802">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7" w15:restartNumberingAfterBreak="0">
    <w:nsid w:val="3ABB5C3C"/>
    <w:multiLevelType w:val="multilevel"/>
    <w:tmpl w:val="7C7C4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717738"/>
    <w:multiLevelType w:val="hybridMultilevel"/>
    <w:tmpl w:val="520E50A0"/>
    <w:lvl w:ilvl="0" w:tplc="85FC7344">
      <w:start w:val="11"/>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9" w15:restartNumberingAfterBreak="0">
    <w:nsid w:val="4561550B"/>
    <w:multiLevelType w:val="hybridMultilevel"/>
    <w:tmpl w:val="7E12F09C"/>
    <w:lvl w:ilvl="0" w:tplc="76003FD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48175135"/>
    <w:multiLevelType w:val="multilevel"/>
    <w:tmpl w:val="492CA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EF7A02"/>
    <w:multiLevelType w:val="multilevel"/>
    <w:tmpl w:val="07049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125E5"/>
    <w:multiLevelType w:val="multilevel"/>
    <w:tmpl w:val="F9C4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A2421D"/>
    <w:multiLevelType w:val="hybridMultilevel"/>
    <w:tmpl w:val="4E92CDFC"/>
    <w:lvl w:ilvl="0" w:tplc="F2BEF908">
      <w:start w:val="1"/>
      <w:numFmt w:val="upperRoman"/>
      <w:lvlText w:val="%1."/>
      <w:lvlJc w:val="left"/>
      <w:pPr>
        <w:ind w:left="1428" w:hanging="72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4" w15:restartNumberingAfterBreak="0">
    <w:nsid w:val="59E61B85"/>
    <w:multiLevelType w:val="multilevel"/>
    <w:tmpl w:val="CE76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076561"/>
    <w:multiLevelType w:val="multilevel"/>
    <w:tmpl w:val="19AE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BA2EF3"/>
    <w:multiLevelType w:val="multilevel"/>
    <w:tmpl w:val="C1AC6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7"/>
  </w:num>
  <w:num w:numId="3">
    <w:abstractNumId w:val="15"/>
  </w:num>
  <w:num w:numId="4">
    <w:abstractNumId w:val="16"/>
  </w:num>
  <w:num w:numId="5">
    <w:abstractNumId w:val="10"/>
  </w:num>
  <w:num w:numId="6">
    <w:abstractNumId w:val="0"/>
  </w:num>
  <w:num w:numId="7">
    <w:abstractNumId w:val="12"/>
  </w:num>
  <w:num w:numId="8">
    <w:abstractNumId w:val="2"/>
  </w:num>
  <w:num w:numId="9">
    <w:abstractNumId w:val="5"/>
  </w:num>
  <w:num w:numId="10">
    <w:abstractNumId w:val="11"/>
  </w:num>
  <w:num w:numId="11">
    <w:abstractNumId w:val="14"/>
  </w:num>
  <w:num w:numId="12">
    <w:abstractNumId w:val="3"/>
  </w:num>
  <w:num w:numId="13">
    <w:abstractNumId w:val="8"/>
  </w:num>
  <w:num w:numId="14">
    <w:abstractNumId w:val="1"/>
  </w:num>
  <w:num w:numId="15">
    <w:abstractNumId w:val="6"/>
  </w:num>
  <w:num w:numId="16">
    <w:abstractNumId w:val="9"/>
  </w:num>
  <w:num w:numId="17">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9BF"/>
    <w:rsid w:val="00011E7D"/>
    <w:rsid w:val="00020C56"/>
    <w:rsid w:val="00022635"/>
    <w:rsid w:val="000420C9"/>
    <w:rsid w:val="000470BD"/>
    <w:rsid w:val="0005601B"/>
    <w:rsid w:val="00061A2E"/>
    <w:rsid w:val="00064A14"/>
    <w:rsid w:val="00066513"/>
    <w:rsid w:val="0007624C"/>
    <w:rsid w:val="000838E5"/>
    <w:rsid w:val="00085DFD"/>
    <w:rsid w:val="00090D22"/>
    <w:rsid w:val="00094813"/>
    <w:rsid w:val="000A40BD"/>
    <w:rsid w:val="000A40F9"/>
    <w:rsid w:val="000A7CCA"/>
    <w:rsid w:val="000B58AF"/>
    <w:rsid w:val="000E5440"/>
    <w:rsid w:val="00106D98"/>
    <w:rsid w:val="00110645"/>
    <w:rsid w:val="00125705"/>
    <w:rsid w:val="001342D7"/>
    <w:rsid w:val="00134C0A"/>
    <w:rsid w:val="001433F6"/>
    <w:rsid w:val="0016218D"/>
    <w:rsid w:val="00163847"/>
    <w:rsid w:val="0017369F"/>
    <w:rsid w:val="0017411F"/>
    <w:rsid w:val="001749BF"/>
    <w:rsid w:val="0017593B"/>
    <w:rsid w:val="0019317B"/>
    <w:rsid w:val="00196262"/>
    <w:rsid w:val="001D0BE8"/>
    <w:rsid w:val="001F2913"/>
    <w:rsid w:val="00236876"/>
    <w:rsid w:val="002369C0"/>
    <w:rsid w:val="00242641"/>
    <w:rsid w:val="0024748B"/>
    <w:rsid w:val="0025760D"/>
    <w:rsid w:val="00261934"/>
    <w:rsid w:val="00267373"/>
    <w:rsid w:val="00271D86"/>
    <w:rsid w:val="002841D7"/>
    <w:rsid w:val="00293A4C"/>
    <w:rsid w:val="002B09C7"/>
    <w:rsid w:val="002B5EA3"/>
    <w:rsid w:val="002B6014"/>
    <w:rsid w:val="002D2A5C"/>
    <w:rsid w:val="002D7F05"/>
    <w:rsid w:val="002E1BDF"/>
    <w:rsid w:val="002E7B68"/>
    <w:rsid w:val="00302480"/>
    <w:rsid w:val="00323229"/>
    <w:rsid w:val="00326856"/>
    <w:rsid w:val="00330566"/>
    <w:rsid w:val="00360E80"/>
    <w:rsid w:val="00371FA6"/>
    <w:rsid w:val="003763B9"/>
    <w:rsid w:val="00377950"/>
    <w:rsid w:val="003914B5"/>
    <w:rsid w:val="003A5F3F"/>
    <w:rsid w:val="003B509E"/>
    <w:rsid w:val="003D42A3"/>
    <w:rsid w:val="003D6498"/>
    <w:rsid w:val="003E1873"/>
    <w:rsid w:val="003E24A8"/>
    <w:rsid w:val="003F49F9"/>
    <w:rsid w:val="00411F16"/>
    <w:rsid w:val="00425C0E"/>
    <w:rsid w:val="00442487"/>
    <w:rsid w:val="004511FC"/>
    <w:rsid w:val="00455854"/>
    <w:rsid w:val="00464A89"/>
    <w:rsid w:val="00480945"/>
    <w:rsid w:val="0049587C"/>
    <w:rsid w:val="004A03B5"/>
    <w:rsid w:val="004A59FF"/>
    <w:rsid w:val="004B1F5A"/>
    <w:rsid w:val="004B4918"/>
    <w:rsid w:val="004C4361"/>
    <w:rsid w:val="004F689F"/>
    <w:rsid w:val="00510E3C"/>
    <w:rsid w:val="0051423B"/>
    <w:rsid w:val="005146F8"/>
    <w:rsid w:val="00526BCC"/>
    <w:rsid w:val="005317D3"/>
    <w:rsid w:val="00534E27"/>
    <w:rsid w:val="005359A6"/>
    <w:rsid w:val="00541161"/>
    <w:rsid w:val="00546BD5"/>
    <w:rsid w:val="00552344"/>
    <w:rsid w:val="00570914"/>
    <w:rsid w:val="00573590"/>
    <w:rsid w:val="00584E59"/>
    <w:rsid w:val="005A7DB2"/>
    <w:rsid w:val="005B5707"/>
    <w:rsid w:val="005C6256"/>
    <w:rsid w:val="0060267C"/>
    <w:rsid w:val="00603735"/>
    <w:rsid w:val="006151AA"/>
    <w:rsid w:val="006173D2"/>
    <w:rsid w:val="00626FD7"/>
    <w:rsid w:val="0063102D"/>
    <w:rsid w:val="0064428D"/>
    <w:rsid w:val="00651720"/>
    <w:rsid w:val="0067423A"/>
    <w:rsid w:val="006820A3"/>
    <w:rsid w:val="00683527"/>
    <w:rsid w:val="00691369"/>
    <w:rsid w:val="0069150E"/>
    <w:rsid w:val="006A5BCB"/>
    <w:rsid w:val="006B2F66"/>
    <w:rsid w:val="006B6845"/>
    <w:rsid w:val="006C0CC5"/>
    <w:rsid w:val="006D1806"/>
    <w:rsid w:val="006D2F02"/>
    <w:rsid w:val="006D7319"/>
    <w:rsid w:val="006F5ABC"/>
    <w:rsid w:val="0071329F"/>
    <w:rsid w:val="00716367"/>
    <w:rsid w:val="007242DF"/>
    <w:rsid w:val="00742843"/>
    <w:rsid w:val="00760879"/>
    <w:rsid w:val="00764BC5"/>
    <w:rsid w:val="0076589B"/>
    <w:rsid w:val="007706FA"/>
    <w:rsid w:val="0077186B"/>
    <w:rsid w:val="007849ED"/>
    <w:rsid w:val="007B03B5"/>
    <w:rsid w:val="007D00B2"/>
    <w:rsid w:val="007E1AFA"/>
    <w:rsid w:val="007E79E8"/>
    <w:rsid w:val="007F2474"/>
    <w:rsid w:val="00821689"/>
    <w:rsid w:val="00825E67"/>
    <w:rsid w:val="008516E6"/>
    <w:rsid w:val="00854ED1"/>
    <w:rsid w:val="008603E5"/>
    <w:rsid w:val="00862829"/>
    <w:rsid w:val="00874D3F"/>
    <w:rsid w:val="0088439F"/>
    <w:rsid w:val="0089709B"/>
    <w:rsid w:val="008A06E1"/>
    <w:rsid w:val="008B5092"/>
    <w:rsid w:val="008B50E4"/>
    <w:rsid w:val="008C0C73"/>
    <w:rsid w:val="008C236A"/>
    <w:rsid w:val="008C6EF5"/>
    <w:rsid w:val="008D17B2"/>
    <w:rsid w:val="008D7FD3"/>
    <w:rsid w:val="008E0028"/>
    <w:rsid w:val="00907CD7"/>
    <w:rsid w:val="00913162"/>
    <w:rsid w:val="00913929"/>
    <w:rsid w:val="00916EE1"/>
    <w:rsid w:val="00917DF5"/>
    <w:rsid w:val="009234A0"/>
    <w:rsid w:val="0092648B"/>
    <w:rsid w:val="009307AC"/>
    <w:rsid w:val="00932328"/>
    <w:rsid w:val="009410C0"/>
    <w:rsid w:val="009434C6"/>
    <w:rsid w:val="009752E1"/>
    <w:rsid w:val="00975405"/>
    <w:rsid w:val="009879A2"/>
    <w:rsid w:val="00993A35"/>
    <w:rsid w:val="009B1AE3"/>
    <w:rsid w:val="009B7D79"/>
    <w:rsid w:val="009E491E"/>
    <w:rsid w:val="009E5B99"/>
    <w:rsid w:val="00A0310F"/>
    <w:rsid w:val="00A2097A"/>
    <w:rsid w:val="00A74988"/>
    <w:rsid w:val="00A96058"/>
    <w:rsid w:val="00AA1D6A"/>
    <w:rsid w:val="00AA618A"/>
    <w:rsid w:val="00AB35E7"/>
    <w:rsid w:val="00AF28F4"/>
    <w:rsid w:val="00B121D6"/>
    <w:rsid w:val="00B20E88"/>
    <w:rsid w:val="00B21803"/>
    <w:rsid w:val="00B33D51"/>
    <w:rsid w:val="00B34B46"/>
    <w:rsid w:val="00B40C4D"/>
    <w:rsid w:val="00B547A6"/>
    <w:rsid w:val="00B670D3"/>
    <w:rsid w:val="00B80110"/>
    <w:rsid w:val="00B8662A"/>
    <w:rsid w:val="00B94D87"/>
    <w:rsid w:val="00B97CF4"/>
    <w:rsid w:val="00BB62A5"/>
    <w:rsid w:val="00BB737E"/>
    <w:rsid w:val="00BB7AEB"/>
    <w:rsid w:val="00BB7FE7"/>
    <w:rsid w:val="00BD597F"/>
    <w:rsid w:val="00BD789F"/>
    <w:rsid w:val="00BE4206"/>
    <w:rsid w:val="00BF0CB4"/>
    <w:rsid w:val="00C03545"/>
    <w:rsid w:val="00C050A7"/>
    <w:rsid w:val="00C233F7"/>
    <w:rsid w:val="00C2741C"/>
    <w:rsid w:val="00C606BD"/>
    <w:rsid w:val="00C621A8"/>
    <w:rsid w:val="00C66FE3"/>
    <w:rsid w:val="00C81E90"/>
    <w:rsid w:val="00C85EE2"/>
    <w:rsid w:val="00CA61B7"/>
    <w:rsid w:val="00CB6DA7"/>
    <w:rsid w:val="00CC7C33"/>
    <w:rsid w:val="00CF632A"/>
    <w:rsid w:val="00D11189"/>
    <w:rsid w:val="00D140A3"/>
    <w:rsid w:val="00D3067E"/>
    <w:rsid w:val="00D432E8"/>
    <w:rsid w:val="00D44F7A"/>
    <w:rsid w:val="00D63EF1"/>
    <w:rsid w:val="00D651DE"/>
    <w:rsid w:val="00D67903"/>
    <w:rsid w:val="00D7786A"/>
    <w:rsid w:val="00D93663"/>
    <w:rsid w:val="00DA3931"/>
    <w:rsid w:val="00DB45BD"/>
    <w:rsid w:val="00DC4B3D"/>
    <w:rsid w:val="00DE2131"/>
    <w:rsid w:val="00E12C2A"/>
    <w:rsid w:val="00E179F9"/>
    <w:rsid w:val="00E26792"/>
    <w:rsid w:val="00E42B6E"/>
    <w:rsid w:val="00E61730"/>
    <w:rsid w:val="00E6245A"/>
    <w:rsid w:val="00E6517F"/>
    <w:rsid w:val="00E706BF"/>
    <w:rsid w:val="00E95413"/>
    <w:rsid w:val="00E97441"/>
    <w:rsid w:val="00EC5CC6"/>
    <w:rsid w:val="00F07A3F"/>
    <w:rsid w:val="00F308A5"/>
    <w:rsid w:val="00F31319"/>
    <w:rsid w:val="00F32DE0"/>
    <w:rsid w:val="00F3691B"/>
    <w:rsid w:val="00F379F2"/>
    <w:rsid w:val="00F41BD6"/>
    <w:rsid w:val="00F52E26"/>
    <w:rsid w:val="00F55863"/>
    <w:rsid w:val="00F7060C"/>
    <w:rsid w:val="00F7076F"/>
    <w:rsid w:val="00F83CBF"/>
    <w:rsid w:val="00F83E89"/>
    <w:rsid w:val="00F93015"/>
    <w:rsid w:val="00FA0E77"/>
    <w:rsid w:val="00FA2C2B"/>
    <w:rsid w:val="00FA4253"/>
    <w:rsid w:val="00FA65C4"/>
    <w:rsid w:val="00FA6AF4"/>
    <w:rsid w:val="00FB7AF6"/>
    <w:rsid w:val="00FC0D0F"/>
    <w:rsid w:val="00FC5764"/>
    <w:rsid w:val="00FF654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B3AE2"/>
  <w15:chartTrackingRefBased/>
  <w15:docId w15:val="{1DA4BFE9-9BC6-44F4-9B85-3C503C008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7DF5"/>
    <w:pPr>
      <w:spacing w:after="0" w:line="240" w:lineRule="auto"/>
    </w:pPr>
    <w:rPr>
      <w:rFonts w:ascii="Times New Roman" w:eastAsia="Times New Roman" w:hAnsi="Times New Roman" w:cs="Times New Roman"/>
      <w:sz w:val="24"/>
      <w:szCs w:val="24"/>
      <w:lang w:eastAsia="uk-UA"/>
    </w:rPr>
  </w:style>
  <w:style w:type="paragraph" w:styleId="1">
    <w:name w:val="heading 1"/>
    <w:basedOn w:val="a"/>
    <w:next w:val="a"/>
    <w:link w:val="10"/>
    <w:uiPriority w:val="9"/>
    <w:qFormat/>
    <w:rsid w:val="008C6EF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8C6EF5"/>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2131"/>
    <w:pPr>
      <w:ind w:left="720"/>
      <w:contextualSpacing/>
    </w:pPr>
  </w:style>
  <w:style w:type="character" w:styleId="a4">
    <w:name w:val="Hyperlink"/>
    <w:basedOn w:val="a0"/>
    <w:uiPriority w:val="99"/>
    <w:unhideWhenUsed/>
    <w:rsid w:val="00330566"/>
    <w:rPr>
      <w:color w:val="0563C1" w:themeColor="hyperlink"/>
      <w:u w:val="single"/>
    </w:rPr>
  </w:style>
  <w:style w:type="table" w:styleId="a5">
    <w:name w:val="Table Grid"/>
    <w:basedOn w:val="a1"/>
    <w:uiPriority w:val="39"/>
    <w:rsid w:val="00330566"/>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link w:val="a7"/>
    <w:uiPriority w:val="99"/>
    <w:qFormat/>
    <w:rsid w:val="00330566"/>
    <w:pPr>
      <w:spacing w:after="0" w:line="240" w:lineRule="auto"/>
    </w:pPr>
    <w:rPr>
      <w:rFonts w:ascii="Calibri" w:eastAsia="Calibri" w:hAnsi="Calibri" w:cs="Times New Roman"/>
    </w:rPr>
  </w:style>
  <w:style w:type="character" w:customStyle="1" w:styleId="a7">
    <w:name w:val="Без інтервалів Знак"/>
    <w:link w:val="a6"/>
    <w:uiPriority w:val="99"/>
    <w:rsid w:val="00330566"/>
    <w:rPr>
      <w:rFonts w:ascii="Calibri" w:eastAsia="Calibri" w:hAnsi="Calibri" w:cs="Times New Roman"/>
    </w:rPr>
  </w:style>
  <w:style w:type="paragraph" w:styleId="a8">
    <w:name w:val="Normal (Web)"/>
    <w:basedOn w:val="a"/>
    <w:uiPriority w:val="99"/>
    <w:semiHidden/>
    <w:unhideWhenUsed/>
    <w:rsid w:val="00F379F2"/>
    <w:pPr>
      <w:spacing w:before="100" w:beforeAutospacing="1" w:after="100" w:afterAutospacing="1"/>
    </w:pPr>
  </w:style>
  <w:style w:type="character" w:styleId="a9">
    <w:name w:val="Strong"/>
    <w:basedOn w:val="a0"/>
    <w:uiPriority w:val="22"/>
    <w:qFormat/>
    <w:rsid w:val="00F379F2"/>
    <w:rPr>
      <w:b/>
      <w:bCs/>
    </w:rPr>
  </w:style>
  <w:style w:type="paragraph" w:styleId="aa">
    <w:name w:val="Balloon Text"/>
    <w:basedOn w:val="a"/>
    <w:link w:val="ab"/>
    <w:uiPriority w:val="99"/>
    <w:semiHidden/>
    <w:unhideWhenUsed/>
    <w:rsid w:val="008E0028"/>
    <w:rPr>
      <w:rFonts w:ascii="Segoe UI" w:hAnsi="Segoe UI" w:cs="Segoe UI"/>
      <w:sz w:val="18"/>
      <w:szCs w:val="18"/>
    </w:rPr>
  </w:style>
  <w:style w:type="character" w:customStyle="1" w:styleId="ab">
    <w:name w:val="Текст у виносці Знак"/>
    <w:basedOn w:val="a0"/>
    <w:link w:val="aa"/>
    <w:uiPriority w:val="99"/>
    <w:semiHidden/>
    <w:rsid w:val="008E0028"/>
    <w:rPr>
      <w:rFonts w:ascii="Segoe UI" w:eastAsia="Times New Roman" w:hAnsi="Segoe UI" w:cs="Segoe UI"/>
      <w:sz w:val="18"/>
      <w:szCs w:val="18"/>
      <w:lang w:eastAsia="uk-UA"/>
    </w:rPr>
  </w:style>
  <w:style w:type="character" w:customStyle="1" w:styleId="20">
    <w:name w:val="Заголовок 2 Знак"/>
    <w:basedOn w:val="a0"/>
    <w:link w:val="2"/>
    <w:uiPriority w:val="9"/>
    <w:rsid w:val="008C6EF5"/>
    <w:rPr>
      <w:rFonts w:ascii="Times New Roman" w:eastAsia="Times New Roman" w:hAnsi="Times New Roman" w:cs="Times New Roman"/>
      <w:b/>
      <w:bCs/>
      <w:sz w:val="36"/>
      <w:szCs w:val="36"/>
      <w:lang w:eastAsia="uk-UA"/>
    </w:rPr>
  </w:style>
  <w:style w:type="character" w:customStyle="1" w:styleId="10">
    <w:name w:val="Заголовок 1 Знак"/>
    <w:basedOn w:val="a0"/>
    <w:link w:val="1"/>
    <w:uiPriority w:val="9"/>
    <w:rsid w:val="008C6EF5"/>
    <w:rPr>
      <w:rFonts w:asciiTheme="majorHAnsi" w:eastAsiaTheme="majorEastAsia" w:hAnsiTheme="majorHAnsi" w:cstheme="majorBidi"/>
      <w:color w:val="2E74B5" w:themeColor="accent1" w:themeShade="BF"/>
      <w:sz w:val="32"/>
      <w:szCs w:val="32"/>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281816">
      <w:bodyDiv w:val="1"/>
      <w:marLeft w:val="0"/>
      <w:marRight w:val="0"/>
      <w:marTop w:val="0"/>
      <w:marBottom w:val="0"/>
      <w:divBdr>
        <w:top w:val="none" w:sz="0" w:space="0" w:color="auto"/>
        <w:left w:val="none" w:sz="0" w:space="0" w:color="auto"/>
        <w:bottom w:val="none" w:sz="0" w:space="0" w:color="auto"/>
        <w:right w:val="none" w:sz="0" w:space="0" w:color="auto"/>
      </w:divBdr>
    </w:div>
    <w:div w:id="293490381">
      <w:bodyDiv w:val="1"/>
      <w:marLeft w:val="0"/>
      <w:marRight w:val="0"/>
      <w:marTop w:val="0"/>
      <w:marBottom w:val="0"/>
      <w:divBdr>
        <w:top w:val="none" w:sz="0" w:space="0" w:color="auto"/>
        <w:left w:val="none" w:sz="0" w:space="0" w:color="auto"/>
        <w:bottom w:val="none" w:sz="0" w:space="0" w:color="auto"/>
        <w:right w:val="none" w:sz="0" w:space="0" w:color="auto"/>
      </w:divBdr>
    </w:div>
    <w:div w:id="417598432">
      <w:bodyDiv w:val="1"/>
      <w:marLeft w:val="0"/>
      <w:marRight w:val="0"/>
      <w:marTop w:val="0"/>
      <w:marBottom w:val="0"/>
      <w:divBdr>
        <w:top w:val="none" w:sz="0" w:space="0" w:color="auto"/>
        <w:left w:val="none" w:sz="0" w:space="0" w:color="auto"/>
        <w:bottom w:val="none" w:sz="0" w:space="0" w:color="auto"/>
        <w:right w:val="none" w:sz="0" w:space="0" w:color="auto"/>
      </w:divBdr>
    </w:div>
    <w:div w:id="452555931">
      <w:bodyDiv w:val="1"/>
      <w:marLeft w:val="0"/>
      <w:marRight w:val="0"/>
      <w:marTop w:val="0"/>
      <w:marBottom w:val="0"/>
      <w:divBdr>
        <w:top w:val="none" w:sz="0" w:space="0" w:color="auto"/>
        <w:left w:val="none" w:sz="0" w:space="0" w:color="auto"/>
        <w:bottom w:val="none" w:sz="0" w:space="0" w:color="auto"/>
        <w:right w:val="none" w:sz="0" w:space="0" w:color="auto"/>
      </w:divBdr>
    </w:div>
    <w:div w:id="751779753">
      <w:bodyDiv w:val="1"/>
      <w:marLeft w:val="0"/>
      <w:marRight w:val="0"/>
      <w:marTop w:val="0"/>
      <w:marBottom w:val="0"/>
      <w:divBdr>
        <w:top w:val="none" w:sz="0" w:space="0" w:color="auto"/>
        <w:left w:val="none" w:sz="0" w:space="0" w:color="auto"/>
        <w:bottom w:val="none" w:sz="0" w:space="0" w:color="auto"/>
        <w:right w:val="none" w:sz="0" w:space="0" w:color="auto"/>
      </w:divBdr>
    </w:div>
    <w:div w:id="835074482">
      <w:bodyDiv w:val="1"/>
      <w:marLeft w:val="0"/>
      <w:marRight w:val="0"/>
      <w:marTop w:val="0"/>
      <w:marBottom w:val="0"/>
      <w:divBdr>
        <w:top w:val="none" w:sz="0" w:space="0" w:color="auto"/>
        <w:left w:val="none" w:sz="0" w:space="0" w:color="auto"/>
        <w:bottom w:val="none" w:sz="0" w:space="0" w:color="auto"/>
        <w:right w:val="none" w:sz="0" w:space="0" w:color="auto"/>
      </w:divBdr>
      <w:divsChild>
        <w:div w:id="724643363">
          <w:marLeft w:val="0"/>
          <w:marRight w:val="0"/>
          <w:marTop w:val="0"/>
          <w:marBottom w:val="0"/>
          <w:divBdr>
            <w:top w:val="none" w:sz="0" w:space="0" w:color="auto"/>
            <w:left w:val="none" w:sz="0" w:space="0" w:color="auto"/>
            <w:bottom w:val="none" w:sz="0" w:space="0" w:color="auto"/>
            <w:right w:val="none" w:sz="0" w:space="0" w:color="auto"/>
          </w:divBdr>
        </w:div>
      </w:divsChild>
    </w:div>
    <w:div w:id="903687318">
      <w:bodyDiv w:val="1"/>
      <w:marLeft w:val="0"/>
      <w:marRight w:val="0"/>
      <w:marTop w:val="0"/>
      <w:marBottom w:val="0"/>
      <w:divBdr>
        <w:top w:val="none" w:sz="0" w:space="0" w:color="auto"/>
        <w:left w:val="none" w:sz="0" w:space="0" w:color="auto"/>
        <w:bottom w:val="none" w:sz="0" w:space="0" w:color="auto"/>
        <w:right w:val="none" w:sz="0" w:space="0" w:color="auto"/>
      </w:divBdr>
      <w:divsChild>
        <w:div w:id="2142503409">
          <w:marLeft w:val="0"/>
          <w:marRight w:val="0"/>
          <w:marTop w:val="0"/>
          <w:marBottom w:val="0"/>
          <w:divBdr>
            <w:top w:val="none" w:sz="0" w:space="0" w:color="auto"/>
            <w:left w:val="none" w:sz="0" w:space="0" w:color="auto"/>
            <w:bottom w:val="none" w:sz="0" w:space="0" w:color="auto"/>
            <w:right w:val="none" w:sz="0" w:space="0" w:color="auto"/>
          </w:divBdr>
        </w:div>
        <w:div w:id="2127383700">
          <w:marLeft w:val="0"/>
          <w:marRight w:val="0"/>
          <w:marTop w:val="0"/>
          <w:marBottom w:val="0"/>
          <w:divBdr>
            <w:top w:val="none" w:sz="0" w:space="0" w:color="auto"/>
            <w:left w:val="none" w:sz="0" w:space="0" w:color="auto"/>
            <w:bottom w:val="none" w:sz="0" w:space="0" w:color="auto"/>
            <w:right w:val="none" w:sz="0" w:space="0" w:color="auto"/>
          </w:divBdr>
        </w:div>
        <w:div w:id="1659504009">
          <w:marLeft w:val="0"/>
          <w:marRight w:val="0"/>
          <w:marTop w:val="0"/>
          <w:marBottom w:val="0"/>
          <w:divBdr>
            <w:top w:val="none" w:sz="0" w:space="0" w:color="auto"/>
            <w:left w:val="none" w:sz="0" w:space="0" w:color="auto"/>
            <w:bottom w:val="none" w:sz="0" w:space="0" w:color="auto"/>
            <w:right w:val="none" w:sz="0" w:space="0" w:color="auto"/>
          </w:divBdr>
        </w:div>
        <w:div w:id="1664308663">
          <w:marLeft w:val="0"/>
          <w:marRight w:val="0"/>
          <w:marTop w:val="0"/>
          <w:marBottom w:val="0"/>
          <w:divBdr>
            <w:top w:val="none" w:sz="0" w:space="0" w:color="auto"/>
            <w:left w:val="none" w:sz="0" w:space="0" w:color="auto"/>
            <w:bottom w:val="none" w:sz="0" w:space="0" w:color="auto"/>
            <w:right w:val="none" w:sz="0" w:space="0" w:color="auto"/>
          </w:divBdr>
        </w:div>
        <w:div w:id="1960917714">
          <w:marLeft w:val="0"/>
          <w:marRight w:val="0"/>
          <w:marTop w:val="0"/>
          <w:marBottom w:val="0"/>
          <w:divBdr>
            <w:top w:val="none" w:sz="0" w:space="0" w:color="auto"/>
            <w:left w:val="none" w:sz="0" w:space="0" w:color="auto"/>
            <w:bottom w:val="none" w:sz="0" w:space="0" w:color="auto"/>
            <w:right w:val="none" w:sz="0" w:space="0" w:color="auto"/>
          </w:divBdr>
        </w:div>
      </w:divsChild>
    </w:div>
    <w:div w:id="1266620915">
      <w:bodyDiv w:val="1"/>
      <w:marLeft w:val="0"/>
      <w:marRight w:val="0"/>
      <w:marTop w:val="0"/>
      <w:marBottom w:val="0"/>
      <w:divBdr>
        <w:top w:val="none" w:sz="0" w:space="0" w:color="auto"/>
        <w:left w:val="none" w:sz="0" w:space="0" w:color="auto"/>
        <w:bottom w:val="none" w:sz="0" w:space="0" w:color="auto"/>
        <w:right w:val="none" w:sz="0" w:space="0" w:color="auto"/>
      </w:divBdr>
    </w:div>
    <w:div w:id="1282767622">
      <w:bodyDiv w:val="1"/>
      <w:marLeft w:val="0"/>
      <w:marRight w:val="0"/>
      <w:marTop w:val="0"/>
      <w:marBottom w:val="0"/>
      <w:divBdr>
        <w:top w:val="none" w:sz="0" w:space="0" w:color="auto"/>
        <w:left w:val="none" w:sz="0" w:space="0" w:color="auto"/>
        <w:bottom w:val="none" w:sz="0" w:space="0" w:color="auto"/>
        <w:right w:val="none" w:sz="0" w:space="0" w:color="auto"/>
      </w:divBdr>
    </w:div>
    <w:div w:id="1296567688">
      <w:bodyDiv w:val="1"/>
      <w:marLeft w:val="0"/>
      <w:marRight w:val="0"/>
      <w:marTop w:val="0"/>
      <w:marBottom w:val="0"/>
      <w:divBdr>
        <w:top w:val="none" w:sz="0" w:space="0" w:color="auto"/>
        <w:left w:val="none" w:sz="0" w:space="0" w:color="auto"/>
        <w:bottom w:val="none" w:sz="0" w:space="0" w:color="auto"/>
        <w:right w:val="none" w:sz="0" w:space="0" w:color="auto"/>
      </w:divBdr>
      <w:divsChild>
        <w:div w:id="1642223821">
          <w:marLeft w:val="0"/>
          <w:marRight w:val="0"/>
          <w:marTop w:val="0"/>
          <w:marBottom w:val="0"/>
          <w:divBdr>
            <w:top w:val="none" w:sz="0" w:space="0" w:color="auto"/>
            <w:left w:val="none" w:sz="0" w:space="0" w:color="auto"/>
            <w:bottom w:val="none" w:sz="0" w:space="0" w:color="auto"/>
            <w:right w:val="none" w:sz="0" w:space="0" w:color="auto"/>
          </w:divBdr>
        </w:div>
        <w:div w:id="1606576647">
          <w:marLeft w:val="0"/>
          <w:marRight w:val="0"/>
          <w:marTop w:val="0"/>
          <w:marBottom w:val="0"/>
          <w:divBdr>
            <w:top w:val="none" w:sz="0" w:space="0" w:color="auto"/>
            <w:left w:val="none" w:sz="0" w:space="0" w:color="auto"/>
            <w:bottom w:val="none" w:sz="0" w:space="0" w:color="auto"/>
            <w:right w:val="none" w:sz="0" w:space="0" w:color="auto"/>
          </w:divBdr>
        </w:div>
        <w:div w:id="82070656">
          <w:marLeft w:val="0"/>
          <w:marRight w:val="0"/>
          <w:marTop w:val="0"/>
          <w:marBottom w:val="0"/>
          <w:divBdr>
            <w:top w:val="none" w:sz="0" w:space="0" w:color="auto"/>
            <w:left w:val="none" w:sz="0" w:space="0" w:color="auto"/>
            <w:bottom w:val="none" w:sz="0" w:space="0" w:color="auto"/>
            <w:right w:val="none" w:sz="0" w:space="0" w:color="auto"/>
          </w:divBdr>
          <w:divsChild>
            <w:div w:id="464542166">
              <w:marLeft w:val="0"/>
              <w:marRight w:val="0"/>
              <w:marTop w:val="0"/>
              <w:marBottom w:val="150"/>
              <w:divBdr>
                <w:top w:val="none" w:sz="0" w:space="0" w:color="auto"/>
                <w:left w:val="none" w:sz="0" w:space="0" w:color="auto"/>
                <w:bottom w:val="none" w:sz="0" w:space="0" w:color="auto"/>
                <w:right w:val="none" w:sz="0" w:space="0" w:color="auto"/>
              </w:divBdr>
            </w:div>
          </w:divsChild>
        </w:div>
        <w:div w:id="2064526838">
          <w:marLeft w:val="0"/>
          <w:marRight w:val="0"/>
          <w:marTop w:val="0"/>
          <w:marBottom w:val="0"/>
          <w:divBdr>
            <w:top w:val="none" w:sz="0" w:space="0" w:color="auto"/>
            <w:left w:val="none" w:sz="0" w:space="0" w:color="auto"/>
            <w:bottom w:val="none" w:sz="0" w:space="0" w:color="auto"/>
            <w:right w:val="none" w:sz="0" w:space="0" w:color="auto"/>
          </w:divBdr>
        </w:div>
      </w:divsChild>
    </w:div>
    <w:div w:id="1321957165">
      <w:bodyDiv w:val="1"/>
      <w:marLeft w:val="0"/>
      <w:marRight w:val="0"/>
      <w:marTop w:val="0"/>
      <w:marBottom w:val="0"/>
      <w:divBdr>
        <w:top w:val="none" w:sz="0" w:space="0" w:color="auto"/>
        <w:left w:val="none" w:sz="0" w:space="0" w:color="auto"/>
        <w:bottom w:val="none" w:sz="0" w:space="0" w:color="auto"/>
        <w:right w:val="none" w:sz="0" w:space="0" w:color="auto"/>
      </w:divBdr>
    </w:div>
    <w:div w:id="1430077693">
      <w:bodyDiv w:val="1"/>
      <w:marLeft w:val="0"/>
      <w:marRight w:val="0"/>
      <w:marTop w:val="0"/>
      <w:marBottom w:val="0"/>
      <w:divBdr>
        <w:top w:val="none" w:sz="0" w:space="0" w:color="auto"/>
        <w:left w:val="none" w:sz="0" w:space="0" w:color="auto"/>
        <w:bottom w:val="none" w:sz="0" w:space="0" w:color="auto"/>
        <w:right w:val="none" w:sz="0" w:space="0" w:color="auto"/>
      </w:divBdr>
    </w:div>
    <w:div w:id="1482430794">
      <w:bodyDiv w:val="1"/>
      <w:marLeft w:val="0"/>
      <w:marRight w:val="0"/>
      <w:marTop w:val="0"/>
      <w:marBottom w:val="0"/>
      <w:divBdr>
        <w:top w:val="none" w:sz="0" w:space="0" w:color="auto"/>
        <w:left w:val="none" w:sz="0" w:space="0" w:color="auto"/>
        <w:bottom w:val="none" w:sz="0" w:space="0" w:color="auto"/>
        <w:right w:val="none" w:sz="0" w:space="0" w:color="auto"/>
      </w:divBdr>
    </w:div>
    <w:div w:id="1486622325">
      <w:bodyDiv w:val="1"/>
      <w:marLeft w:val="0"/>
      <w:marRight w:val="0"/>
      <w:marTop w:val="0"/>
      <w:marBottom w:val="0"/>
      <w:divBdr>
        <w:top w:val="none" w:sz="0" w:space="0" w:color="auto"/>
        <w:left w:val="none" w:sz="0" w:space="0" w:color="auto"/>
        <w:bottom w:val="none" w:sz="0" w:space="0" w:color="auto"/>
        <w:right w:val="none" w:sz="0" w:space="0" w:color="auto"/>
      </w:divBdr>
    </w:div>
    <w:div w:id="1508250570">
      <w:bodyDiv w:val="1"/>
      <w:marLeft w:val="0"/>
      <w:marRight w:val="0"/>
      <w:marTop w:val="0"/>
      <w:marBottom w:val="0"/>
      <w:divBdr>
        <w:top w:val="none" w:sz="0" w:space="0" w:color="auto"/>
        <w:left w:val="none" w:sz="0" w:space="0" w:color="auto"/>
        <w:bottom w:val="none" w:sz="0" w:space="0" w:color="auto"/>
        <w:right w:val="none" w:sz="0" w:space="0" w:color="auto"/>
      </w:divBdr>
    </w:div>
    <w:div w:id="1573150723">
      <w:bodyDiv w:val="1"/>
      <w:marLeft w:val="0"/>
      <w:marRight w:val="0"/>
      <w:marTop w:val="0"/>
      <w:marBottom w:val="0"/>
      <w:divBdr>
        <w:top w:val="none" w:sz="0" w:space="0" w:color="auto"/>
        <w:left w:val="none" w:sz="0" w:space="0" w:color="auto"/>
        <w:bottom w:val="none" w:sz="0" w:space="0" w:color="auto"/>
        <w:right w:val="none" w:sz="0" w:space="0" w:color="auto"/>
      </w:divBdr>
    </w:div>
    <w:div w:id="1685396225">
      <w:bodyDiv w:val="1"/>
      <w:marLeft w:val="0"/>
      <w:marRight w:val="0"/>
      <w:marTop w:val="0"/>
      <w:marBottom w:val="0"/>
      <w:divBdr>
        <w:top w:val="none" w:sz="0" w:space="0" w:color="auto"/>
        <w:left w:val="none" w:sz="0" w:space="0" w:color="auto"/>
        <w:bottom w:val="none" w:sz="0" w:space="0" w:color="auto"/>
        <w:right w:val="none" w:sz="0" w:space="0" w:color="auto"/>
      </w:divBdr>
    </w:div>
    <w:div w:id="1695881026">
      <w:bodyDiv w:val="1"/>
      <w:marLeft w:val="0"/>
      <w:marRight w:val="0"/>
      <w:marTop w:val="0"/>
      <w:marBottom w:val="0"/>
      <w:divBdr>
        <w:top w:val="none" w:sz="0" w:space="0" w:color="auto"/>
        <w:left w:val="none" w:sz="0" w:space="0" w:color="auto"/>
        <w:bottom w:val="none" w:sz="0" w:space="0" w:color="auto"/>
        <w:right w:val="none" w:sz="0" w:space="0" w:color="auto"/>
      </w:divBdr>
    </w:div>
    <w:div w:id="1721827694">
      <w:bodyDiv w:val="1"/>
      <w:marLeft w:val="0"/>
      <w:marRight w:val="0"/>
      <w:marTop w:val="0"/>
      <w:marBottom w:val="0"/>
      <w:divBdr>
        <w:top w:val="none" w:sz="0" w:space="0" w:color="auto"/>
        <w:left w:val="none" w:sz="0" w:space="0" w:color="auto"/>
        <w:bottom w:val="none" w:sz="0" w:space="0" w:color="auto"/>
        <w:right w:val="none" w:sz="0" w:space="0" w:color="auto"/>
      </w:divBdr>
    </w:div>
    <w:div w:id="1728800948">
      <w:bodyDiv w:val="1"/>
      <w:marLeft w:val="0"/>
      <w:marRight w:val="0"/>
      <w:marTop w:val="0"/>
      <w:marBottom w:val="0"/>
      <w:divBdr>
        <w:top w:val="none" w:sz="0" w:space="0" w:color="auto"/>
        <w:left w:val="none" w:sz="0" w:space="0" w:color="auto"/>
        <w:bottom w:val="none" w:sz="0" w:space="0" w:color="auto"/>
        <w:right w:val="none" w:sz="0" w:space="0" w:color="auto"/>
      </w:divBdr>
    </w:div>
    <w:div w:id="1749843912">
      <w:bodyDiv w:val="1"/>
      <w:marLeft w:val="0"/>
      <w:marRight w:val="0"/>
      <w:marTop w:val="0"/>
      <w:marBottom w:val="0"/>
      <w:divBdr>
        <w:top w:val="none" w:sz="0" w:space="0" w:color="auto"/>
        <w:left w:val="none" w:sz="0" w:space="0" w:color="auto"/>
        <w:bottom w:val="none" w:sz="0" w:space="0" w:color="auto"/>
        <w:right w:val="none" w:sz="0" w:space="0" w:color="auto"/>
      </w:divBdr>
      <w:divsChild>
        <w:div w:id="405225977">
          <w:marLeft w:val="0"/>
          <w:marRight w:val="0"/>
          <w:marTop w:val="0"/>
          <w:marBottom w:val="0"/>
          <w:divBdr>
            <w:top w:val="none" w:sz="0" w:space="0" w:color="auto"/>
            <w:left w:val="none" w:sz="0" w:space="0" w:color="auto"/>
            <w:bottom w:val="none" w:sz="0" w:space="0" w:color="auto"/>
            <w:right w:val="none" w:sz="0" w:space="0" w:color="auto"/>
          </w:divBdr>
        </w:div>
        <w:div w:id="306518252">
          <w:marLeft w:val="0"/>
          <w:marRight w:val="0"/>
          <w:marTop w:val="0"/>
          <w:marBottom w:val="0"/>
          <w:divBdr>
            <w:top w:val="none" w:sz="0" w:space="0" w:color="auto"/>
            <w:left w:val="none" w:sz="0" w:space="0" w:color="auto"/>
            <w:bottom w:val="none" w:sz="0" w:space="0" w:color="auto"/>
            <w:right w:val="none" w:sz="0" w:space="0" w:color="auto"/>
          </w:divBdr>
        </w:div>
        <w:div w:id="934020437">
          <w:marLeft w:val="0"/>
          <w:marRight w:val="0"/>
          <w:marTop w:val="0"/>
          <w:marBottom w:val="0"/>
          <w:divBdr>
            <w:top w:val="none" w:sz="0" w:space="0" w:color="auto"/>
            <w:left w:val="none" w:sz="0" w:space="0" w:color="auto"/>
            <w:bottom w:val="none" w:sz="0" w:space="0" w:color="auto"/>
            <w:right w:val="none" w:sz="0" w:space="0" w:color="auto"/>
          </w:divBdr>
        </w:div>
        <w:div w:id="508180093">
          <w:marLeft w:val="0"/>
          <w:marRight w:val="0"/>
          <w:marTop w:val="0"/>
          <w:marBottom w:val="0"/>
          <w:divBdr>
            <w:top w:val="none" w:sz="0" w:space="0" w:color="auto"/>
            <w:left w:val="none" w:sz="0" w:space="0" w:color="auto"/>
            <w:bottom w:val="none" w:sz="0" w:space="0" w:color="auto"/>
            <w:right w:val="none" w:sz="0" w:space="0" w:color="auto"/>
          </w:divBdr>
        </w:div>
        <w:div w:id="1615600007">
          <w:marLeft w:val="0"/>
          <w:marRight w:val="0"/>
          <w:marTop w:val="0"/>
          <w:marBottom w:val="0"/>
          <w:divBdr>
            <w:top w:val="none" w:sz="0" w:space="0" w:color="auto"/>
            <w:left w:val="none" w:sz="0" w:space="0" w:color="auto"/>
            <w:bottom w:val="none" w:sz="0" w:space="0" w:color="auto"/>
            <w:right w:val="none" w:sz="0" w:space="0" w:color="auto"/>
          </w:divBdr>
        </w:div>
      </w:divsChild>
    </w:div>
    <w:div w:id="1828130675">
      <w:bodyDiv w:val="1"/>
      <w:marLeft w:val="0"/>
      <w:marRight w:val="0"/>
      <w:marTop w:val="0"/>
      <w:marBottom w:val="0"/>
      <w:divBdr>
        <w:top w:val="none" w:sz="0" w:space="0" w:color="auto"/>
        <w:left w:val="none" w:sz="0" w:space="0" w:color="auto"/>
        <w:bottom w:val="none" w:sz="0" w:space="0" w:color="auto"/>
        <w:right w:val="none" w:sz="0" w:space="0" w:color="auto"/>
      </w:divBdr>
    </w:div>
    <w:div w:id="214153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chart" Target="charts/chart2.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hyperlink" Target="https://www.iqair.com/profile/kyivcit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cozagroza.gov.ua/map?id=19867&amp;layer=air_pollut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t>Індекс якості атмосферного повітря в місті Києві </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1.8238402448588437E-3"/>
          <c:y val="0.16396452646062415"/>
          <c:w val="0.95423816952678109"/>
          <c:h val="0.74283887716649799"/>
        </c:manualLayout>
      </c:layout>
      <c:barChart>
        <c:barDir val="col"/>
        <c:grouping val="clustered"/>
        <c:varyColors val="0"/>
        <c:ser>
          <c:idx val="0"/>
          <c:order val="0"/>
          <c:tx>
            <c:strRef>
              <c:f>Лист1!$B$1</c:f>
              <c:strCache>
                <c:ptCount val="1"/>
                <c:pt idx="0">
                  <c:v>Дуже низький</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Лист1!$B$2:$B$4</c:f>
              <c:numCache>
                <c:formatCode>0.0%</c:formatCode>
                <c:ptCount val="3"/>
                <c:pt idx="0">
                  <c:v>0.29599999999999999</c:v>
                </c:pt>
                <c:pt idx="1">
                  <c:v>0.25800000000000001</c:v>
                </c:pt>
                <c:pt idx="2">
                  <c:v>0.218</c:v>
                </c:pt>
              </c:numCache>
            </c:numRef>
          </c:val>
          <c:extLst>
            <c:ext xmlns:c16="http://schemas.microsoft.com/office/drawing/2014/chart" uri="{C3380CC4-5D6E-409C-BE32-E72D297353CC}">
              <c16:uniqueId val="{00000000-BD44-4BFB-AB68-E9610661C5A7}"/>
            </c:ext>
          </c:extLst>
        </c:ser>
        <c:ser>
          <c:idx val="1"/>
          <c:order val="1"/>
          <c:tx>
            <c:strRef>
              <c:f>Лист1!$C$1</c:f>
              <c:strCache>
                <c:ptCount val="1"/>
                <c:pt idx="0">
                  <c:v>Низький</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Лист1!$C$2:$C$4</c:f>
              <c:numCache>
                <c:formatCode>0.0%</c:formatCode>
                <c:ptCount val="3"/>
                <c:pt idx="0">
                  <c:v>0.57999999999999996</c:v>
                </c:pt>
                <c:pt idx="1">
                  <c:v>0.61599999999999999</c:v>
                </c:pt>
                <c:pt idx="2">
                  <c:v>0.53100000000000003</c:v>
                </c:pt>
              </c:numCache>
            </c:numRef>
          </c:val>
          <c:extLst>
            <c:ext xmlns:c16="http://schemas.microsoft.com/office/drawing/2014/chart" uri="{C3380CC4-5D6E-409C-BE32-E72D297353CC}">
              <c16:uniqueId val="{00000001-BD44-4BFB-AB68-E9610661C5A7}"/>
            </c:ext>
          </c:extLst>
        </c:ser>
        <c:ser>
          <c:idx val="2"/>
          <c:order val="2"/>
          <c:tx>
            <c:strRef>
              <c:f>Лист1!$D$1</c:f>
              <c:strCache>
                <c:ptCount val="1"/>
                <c:pt idx="0">
                  <c:v>Середній</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Лист1!$D$2:$D$4</c:f>
              <c:numCache>
                <c:formatCode>0.0%</c:formatCode>
                <c:ptCount val="3"/>
                <c:pt idx="0">
                  <c:v>8.2000000000000003E-2</c:v>
                </c:pt>
                <c:pt idx="1">
                  <c:v>0.112</c:v>
                </c:pt>
                <c:pt idx="2">
                  <c:v>0.215</c:v>
                </c:pt>
              </c:numCache>
            </c:numRef>
          </c:val>
          <c:extLst>
            <c:ext xmlns:c16="http://schemas.microsoft.com/office/drawing/2014/chart" uri="{C3380CC4-5D6E-409C-BE32-E72D297353CC}">
              <c16:uniqueId val="{00000002-BD44-4BFB-AB68-E9610661C5A7}"/>
            </c:ext>
          </c:extLst>
        </c:ser>
        <c:ser>
          <c:idx val="3"/>
          <c:order val="3"/>
          <c:tx>
            <c:strRef>
              <c:f>Лист1!$E$1</c:f>
              <c:strCache>
                <c:ptCount val="1"/>
                <c:pt idx="0">
                  <c:v>Високий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Лист1!$E$2:$E$4</c:f>
              <c:numCache>
                <c:formatCode>0.0%</c:formatCode>
                <c:ptCount val="3"/>
                <c:pt idx="0">
                  <c:v>2.4E-2</c:v>
                </c:pt>
                <c:pt idx="1">
                  <c:v>1.2E-2</c:v>
                </c:pt>
                <c:pt idx="2">
                  <c:v>3.3399999999999999E-2</c:v>
                </c:pt>
              </c:numCache>
            </c:numRef>
          </c:val>
          <c:extLst>
            <c:ext xmlns:c16="http://schemas.microsoft.com/office/drawing/2014/chart" uri="{C3380CC4-5D6E-409C-BE32-E72D297353CC}">
              <c16:uniqueId val="{00000003-BD44-4BFB-AB68-E9610661C5A7}"/>
            </c:ext>
          </c:extLst>
        </c:ser>
        <c:ser>
          <c:idx val="4"/>
          <c:order val="4"/>
          <c:tx>
            <c:strRef>
              <c:f>Лист1!$F$1</c:f>
              <c:strCache>
                <c:ptCount val="1"/>
                <c:pt idx="0">
                  <c:v>Дуже високий</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Лист1!$F$2:$F$4</c:f>
              <c:numCache>
                <c:formatCode>0.0%</c:formatCode>
                <c:ptCount val="3"/>
                <c:pt idx="0">
                  <c:v>2E-3</c:v>
                </c:pt>
                <c:pt idx="1">
                  <c:v>2E-3</c:v>
                </c:pt>
                <c:pt idx="2">
                  <c:v>2.5000000000000001E-3</c:v>
                </c:pt>
              </c:numCache>
            </c:numRef>
          </c:val>
          <c:extLst>
            <c:ext xmlns:c16="http://schemas.microsoft.com/office/drawing/2014/chart" uri="{C3380CC4-5D6E-409C-BE32-E72D297353CC}">
              <c16:uniqueId val="{00000004-BD44-4BFB-AB68-E9610661C5A7}"/>
            </c:ext>
          </c:extLst>
        </c:ser>
        <c:dLbls>
          <c:dLblPos val="outEnd"/>
          <c:showLegendKey val="0"/>
          <c:showVal val="1"/>
          <c:showCatName val="0"/>
          <c:showSerName val="0"/>
          <c:showPercent val="0"/>
          <c:showBubbleSize val="0"/>
        </c:dLbls>
        <c:gapWidth val="219"/>
        <c:overlap val="-11"/>
        <c:axId val="263178656"/>
        <c:axId val="263178096"/>
      </c:barChart>
      <c:catAx>
        <c:axId val="26317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263178096"/>
        <c:crosses val="autoZero"/>
        <c:auto val="1"/>
        <c:lblAlgn val="ctr"/>
        <c:lblOffset val="100"/>
        <c:noMultiLvlLbl val="0"/>
      </c:catAx>
      <c:valAx>
        <c:axId val="26317809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63178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
          <c:w val="1"/>
          <c:h val="0.80325987079263206"/>
        </c:manualLayout>
      </c:layout>
      <c:barChart>
        <c:barDir val="col"/>
        <c:grouping val="clustered"/>
        <c:varyColors val="0"/>
        <c:ser>
          <c:idx val="0"/>
          <c:order val="0"/>
          <c:tx>
            <c:strRef>
              <c:f>Лист1!$B$3</c:f>
              <c:strCache>
                <c:ptCount val="1"/>
                <c:pt idx="0">
                  <c:v>сірки діоксид</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Лист1!$A$4:$A$7</c:f>
              <c:numCache>
                <c:formatCode>General</c:formatCode>
                <c:ptCount val="4"/>
                <c:pt idx="0">
                  <c:v>2020</c:v>
                </c:pt>
                <c:pt idx="1">
                  <c:v>2021</c:v>
                </c:pt>
                <c:pt idx="2">
                  <c:v>2022</c:v>
                </c:pt>
                <c:pt idx="3">
                  <c:v>2023</c:v>
                </c:pt>
              </c:numCache>
            </c:numRef>
          </c:cat>
          <c:val>
            <c:numRef>
              <c:f>Лист1!$B$4:$B$7</c:f>
              <c:numCache>
                <c:formatCode>0</c:formatCode>
                <c:ptCount val="4"/>
                <c:pt idx="0">
                  <c:v>3261.4270000000001</c:v>
                </c:pt>
                <c:pt idx="1">
                  <c:v>6746.9620000000004</c:v>
                </c:pt>
                <c:pt idx="2">
                  <c:v>3696</c:v>
                </c:pt>
                <c:pt idx="3">
                  <c:v>17725.5</c:v>
                </c:pt>
              </c:numCache>
            </c:numRef>
          </c:val>
          <c:extLst>
            <c:ext xmlns:c16="http://schemas.microsoft.com/office/drawing/2014/chart" uri="{C3380CC4-5D6E-409C-BE32-E72D297353CC}">
              <c16:uniqueId val="{00000000-A3EB-4F84-BB1B-BC6EDBA43D29}"/>
            </c:ext>
          </c:extLst>
        </c:ser>
        <c:ser>
          <c:idx val="1"/>
          <c:order val="1"/>
          <c:tx>
            <c:strRef>
              <c:f>Лист1!$C$3</c:f>
              <c:strCache>
                <c:ptCount val="1"/>
                <c:pt idx="0">
                  <c:v>діоксид азоту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Лист1!$A$4:$A$7</c:f>
              <c:numCache>
                <c:formatCode>General</c:formatCode>
                <c:ptCount val="4"/>
                <c:pt idx="0">
                  <c:v>2020</c:v>
                </c:pt>
                <c:pt idx="1">
                  <c:v>2021</c:v>
                </c:pt>
                <c:pt idx="2">
                  <c:v>2022</c:v>
                </c:pt>
                <c:pt idx="3">
                  <c:v>2023</c:v>
                </c:pt>
              </c:numCache>
            </c:numRef>
          </c:cat>
          <c:val>
            <c:numRef>
              <c:f>Лист1!$C$4:$C$7</c:f>
              <c:numCache>
                <c:formatCode>0</c:formatCode>
                <c:ptCount val="4"/>
                <c:pt idx="0">
                  <c:v>7390.6840000000002</c:v>
                </c:pt>
                <c:pt idx="1">
                  <c:v>6037.6149999999998</c:v>
                </c:pt>
                <c:pt idx="2">
                  <c:v>3416.5</c:v>
                </c:pt>
                <c:pt idx="3">
                  <c:v>5930.1</c:v>
                </c:pt>
              </c:numCache>
            </c:numRef>
          </c:val>
          <c:extLst>
            <c:ext xmlns:c16="http://schemas.microsoft.com/office/drawing/2014/chart" uri="{C3380CC4-5D6E-409C-BE32-E72D297353CC}">
              <c16:uniqueId val="{00000001-A3EB-4F84-BB1B-BC6EDBA43D29}"/>
            </c:ext>
          </c:extLst>
        </c:ser>
        <c:ser>
          <c:idx val="2"/>
          <c:order val="2"/>
          <c:tx>
            <c:strRef>
              <c:f>Лист1!$D$3</c:f>
              <c:strCache>
                <c:ptCount val="1"/>
                <c:pt idx="0">
                  <c:v>оксид вуглецю</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Лист1!$A$4:$A$7</c:f>
              <c:numCache>
                <c:formatCode>General</c:formatCode>
                <c:ptCount val="4"/>
                <c:pt idx="0">
                  <c:v>2020</c:v>
                </c:pt>
                <c:pt idx="1">
                  <c:v>2021</c:v>
                </c:pt>
                <c:pt idx="2">
                  <c:v>2022</c:v>
                </c:pt>
                <c:pt idx="3">
                  <c:v>2023</c:v>
                </c:pt>
              </c:numCache>
            </c:numRef>
          </c:cat>
          <c:val>
            <c:numRef>
              <c:f>Лист1!$D$4:$D$7</c:f>
              <c:numCache>
                <c:formatCode>0</c:formatCode>
                <c:ptCount val="4"/>
                <c:pt idx="0">
                  <c:v>1905.5219999999999</c:v>
                </c:pt>
                <c:pt idx="1">
                  <c:v>1603.915</c:v>
                </c:pt>
                <c:pt idx="2">
                  <c:v>1450.1</c:v>
                </c:pt>
                <c:pt idx="3">
                  <c:v>1772.5</c:v>
                </c:pt>
              </c:numCache>
            </c:numRef>
          </c:val>
          <c:extLst>
            <c:ext xmlns:c16="http://schemas.microsoft.com/office/drawing/2014/chart" uri="{C3380CC4-5D6E-409C-BE32-E72D297353CC}">
              <c16:uniqueId val="{00000002-A3EB-4F84-BB1B-BC6EDBA43D29}"/>
            </c:ext>
          </c:extLst>
        </c:ser>
        <c:dLbls>
          <c:dLblPos val="outEnd"/>
          <c:showLegendKey val="0"/>
          <c:showVal val="1"/>
          <c:showCatName val="0"/>
          <c:showSerName val="0"/>
          <c:showPercent val="0"/>
          <c:showBubbleSize val="0"/>
        </c:dLbls>
        <c:gapWidth val="72"/>
        <c:overlap val="-8"/>
        <c:axId val="418128960"/>
        <c:axId val="418131200"/>
      </c:barChart>
      <c:catAx>
        <c:axId val="41812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418131200"/>
        <c:crosses val="autoZero"/>
        <c:auto val="1"/>
        <c:lblAlgn val="ctr"/>
        <c:lblOffset val="100"/>
        <c:noMultiLvlLbl val="0"/>
      </c:catAx>
      <c:valAx>
        <c:axId val="418131200"/>
        <c:scaling>
          <c:orientation val="minMax"/>
        </c:scaling>
        <c:delete val="1"/>
        <c:axPos val="l"/>
        <c:majorGridlines>
          <c:spPr>
            <a:ln w="9525" cap="flat" cmpd="sng" algn="ctr">
              <a:noFill/>
              <a:round/>
            </a:ln>
            <a:effectLst/>
          </c:spPr>
        </c:majorGridlines>
        <c:numFmt formatCode="0" sourceLinked="1"/>
        <c:majorTickMark val="none"/>
        <c:minorTickMark val="none"/>
        <c:tickLblPos val="nextTo"/>
        <c:crossAx val="418128960"/>
        <c:crosses val="autoZero"/>
        <c:crossBetween val="between"/>
      </c:valAx>
      <c:spPr>
        <a:noFill/>
        <a:ln>
          <a:noFill/>
        </a:ln>
        <a:effectLst/>
      </c:spPr>
    </c:plotArea>
    <c:legend>
      <c:legendPos val="b"/>
      <c:layout>
        <c:manualLayout>
          <c:xMode val="edge"/>
          <c:yMode val="edge"/>
          <c:x val="0.21437777794115606"/>
          <c:y val="0.87147580928098056"/>
          <c:w val="0.66118251871129941"/>
          <c:h val="7.8531451725870643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uk-UA"/>
              <a:t>Висаджено дерев та кущів, шт.</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uk-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Аркуш1!$B$1</c:f>
              <c:strCache>
                <c:ptCount val="1"/>
                <c:pt idx="0">
                  <c:v>Дерев</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Аркуш1!$A$2:$A$8</c:f>
              <c:numCache>
                <c:formatCode>General</c:formatCode>
                <c:ptCount val="7"/>
                <c:pt idx="0">
                  <c:v>2018</c:v>
                </c:pt>
                <c:pt idx="1">
                  <c:v>2019</c:v>
                </c:pt>
                <c:pt idx="2">
                  <c:v>2020</c:v>
                </c:pt>
                <c:pt idx="3">
                  <c:v>2021</c:v>
                </c:pt>
                <c:pt idx="4">
                  <c:v>2022</c:v>
                </c:pt>
                <c:pt idx="5">
                  <c:v>2023</c:v>
                </c:pt>
                <c:pt idx="6">
                  <c:v>2024</c:v>
                </c:pt>
              </c:numCache>
            </c:numRef>
          </c:cat>
          <c:val>
            <c:numRef>
              <c:f>Аркуш1!$B$2:$B$8</c:f>
              <c:numCache>
                <c:formatCode>General</c:formatCode>
                <c:ptCount val="7"/>
                <c:pt idx="0">
                  <c:v>8685</c:v>
                </c:pt>
                <c:pt idx="1">
                  <c:v>14960</c:v>
                </c:pt>
                <c:pt idx="2">
                  <c:v>9124</c:v>
                </c:pt>
                <c:pt idx="3">
                  <c:v>9807</c:v>
                </c:pt>
                <c:pt idx="4">
                  <c:v>5464</c:v>
                </c:pt>
                <c:pt idx="5">
                  <c:v>7341</c:v>
                </c:pt>
                <c:pt idx="6">
                  <c:v>7601</c:v>
                </c:pt>
              </c:numCache>
            </c:numRef>
          </c:val>
          <c:extLst>
            <c:ext xmlns:c16="http://schemas.microsoft.com/office/drawing/2014/chart" uri="{C3380CC4-5D6E-409C-BE32-E72D297353CC}">
              <c16:uniqueId val="{00000000-3383-4DB4-BA8B-8628FE800989}"/>
            </c:ext>
          </c:extLst>
        </c:ser>
        <c:ser>
          <c:idx val="1"/>
          <c:order val="1"/>
          <c:tx>
            <c:strRef>
              <c:f>Аркуш1!$C$1</c:f>
              <c:strCache>
                <c:ptCount val="1"/>
                <c:pt idx="0">
                  <c:v>Кущів</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Аркуш1!$A$2:$A$8</c:f>
              <c:numCache>
                <c:formatCode>General</c:formatCode>
                <c:ptCount val="7"/>
                <c:pt idx="0">
                  <c:v>2018</c:v>
                </c:pt>
                <c:pt idx="1">
                  <c:v>2019</c:v>
                </c:pt>
                <c:pt idx="2">
                  <c:v>2020</c:v>
                </c:pt>
                <c:pt idx="3">
                  <c:v>2021</c:v>
                </c:pt>
                <c:pt idx="4">
                  <c:v>2022</c:v>
                </c:pt>
                <c:pt idx="5">
                  <c:v>2023</c:v>
                </c:pt>
                <c:pt idx="6">
                  <c:v>2024</c:v>
                </c:pt>
              </c:numCache>
            </c:numRef>
          </c:cat>
          <c:val>
            <c:numRef>
              <c:f>Аркуш1!$C$2:$C$8</c:f>
              <c:numCache>
                <c:formatCode>General</c:formatCode>
                <c:ptCount val="7"/>
                <c:pt idx="0">
                  <c:v>68621</c:v>
                </c:pt>
                <c:pt idx="1">
                  <c:v>125720</c:v>
                </c:pt>
                <c:pt idx="2">
                  <c:v>79697</c:v>
                </c:pt>
                <c:pt idx="3">
                  <c:v>74435</c:v>
                </c:pt>
                <c:pt idx="4">
                  <c:v>56358</c:v>
                </c:pt>
                <c:pt idx="5">
                  <c:v>77001</c:v>
                </c:pt>
                <c:pt idx="6">
                  <c:v>74485</c:v>
                </c:pt>
              </c:numCache>
            </c:numRef>
          </c:val>
          <c:extLst>
            <c:ext xmlns:c16="http://schemas.microsoft.com/office/drawing/2014/chart" uri="{C3380CC4-5D6E-409C-BE32-E72D297353CC}">
              <c16:uniqueId val="{00000001-3383-4DB4-BA8B-8628FE800989}"/>
            </c:ext>
          </c:extLst>
        </c:ser>
        <c:dLbls>
          <c:showLegendKey val="0"/>
          <c:showVal val="1"/>
          <c:showCatName val="0"/>
          <c:showSerName val="0"/>
          <c:showPercent val="0"/>
          <c:showBubbleSize val="0"/>
        </c:dLbls>
        <c:gapWidth val="150"/>
        <c:shape val="box"/>
        <c:axId val="1977679279"/>
        <c:axId val="1977681359"/>
        <c:axId val="0"/>
      </c:bar3DChart>
      <c:catAx>
        <c:axId val="1977679279"/>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977681359"/>
        <c:crosses val="autoZero"/>
        <c:auto val="1"/>
        <c:lblAlgn val="ctr"/>
        <c:lblOffset val="100"/>
        <c:noMultiLvlLbl val="0"/>
      </c:catAx>
      <c:valAx>
        <c:axId val="1977681359"/>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9776792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44C6B-6DD5-48C7-9491-77EEB0110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2184</TotalTime>
  <Pages>41</Pages>
  <Words>57919</Words>
  <Characters>33015</Characters>
  <Application>Microsoft Office Word</Application>
  <DocSecurity>0</DocSecurity>
  <Lines>275</Lines>
  <Paragraphs>181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Сідіченко Віталія Петрівна</dc:creator>
  <cp:keywords/>
  <dc:description/>
  <cp:lastModifiedBy>Сідіченко Віталія Петрівна</cp:lastModifiedBy>
  <cp:revision>17</cp:revision>
  <cp:lastPrinted>2025-04-03T14:45:00Z</cp:lastPrinted>
  <dcterms:created xsi:type="dcterms:W3CDTF">2025-04-02T12:47:00Z</dcterms:created>
  <dcterms:modified xsi:type="dcterms:W3CDTF">2025-04-07T08:14:00Z</dcterms:modified>
</cp:coreProperties>
</file>