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C368" w14:textId="77777777" w:rsidR="008431A5" w:rsidRDefault="008431A5" w:rsidP="008431A5">
      <w:pPr>
        <w:pStyle w:val="a5"/>
        <w:ind w:left="2977" w:firstLine="0"/>
        <w:jc w:val="center"/>
      </w:pPr>
      <w:r>
        <w:rPr>
          <w:szCs w:val="28"/>
        </w:rPr>
        <w:t>Додаток 3</w:t>
      </w:r>
      <w:r>
        <w:rPr>
          <w:szCs w:val="28"/>
        </w:rPr>
        <w:br/>
      </w:r>
      <w:r>
        <w:t>до Порядку</w:t>
      </w:r>
      <w:r>
        <w:br/>
        <w:t xml:space="preserve">(в редакції постанови Кабінету Міністрів України </w:t>
      </w:r>
      <w:r w:rsidR="005B4C33" w:rsidRPr="00F3402B">
        <w:rPr>
          <w:szCs w:val="28"/>
        </w:rPr>
        <w:t xml:space="preserve">від 25 лютого 2026 р. № </w:t>
      </w:r>
      <w:r w:rsidR="005B4C33">
        <w:rPr>
          <w:szCs w:val="28"/>
        </w:rPr>
        <w:t>246</w:t>
      </w:r>
      <w:r>
        <w:t>)</w:t>
      </w:r>
    </w:p>
    <w:p w14:paraId="5B12530F" w14:textId="77777777" w:rsidR="008431A5" w:rsidRDefault="008431A5" w:rsidP="008431A5">
      <w:pPr>
        <w:pStyle w:val="a6"/>
        <w:spacing w:after="120" w:line="235" w:lineRule="auto"/>
        <w:ind w:left="6237"/>
        <w:rPr>
          <w:szCs w:val="28"/>
        </w:rPr>
      </w:pPr>
    </w:p>
    <w:p w14:paraId="69093DF7" w14:textId="77777777" w:rsidR="008431A5" w:rsidRDefault="008431A5" w:rsidP="008431A5">
      <w:pPr>
        <w:pStyle w:val="ae"/>
        <w:spacing w:before="0" w:after="120" w:line="235" w:lineRule="auto"/>
        <w:rPr>
          <w:b w:val="0"/>
          <w:szCs w:val="28"/>
        </w:rPr>
      </w:pPr>
      <w:r>
        <w:rPr>
          <w:b w:val="0"/>
          <w:szCs w:val="28"/>
        </w:rPr>
        <w:t>ПЕРЕЛІК</w:t>
      </w:r>
      <w:r>
        <w:rPr>
          <w:b w:val="0"/>
          <w:szCs w:val="28"/>
        </w:rPr>
        <w:br/>
        <w:t xml:space="preserve">документів про </w:t>
      </w:r>
      <w:r>
        <w:rPr>
          <w:b w:val="0"/>
          <w:bCs/>
          <w:szCs w:val="28"/>
        </w:rPr>
        <w:t>професійну</w:t>
      </w:r>
      <w:r>
        <w:rPr>
          <w:b w:val="0"/>
          <w:szCs w:val="28"/>
        </w:rPr>
        <w:t xml:space="preserve"> </w:t>
      </w:r>
      <w:r>
        <w:rPr>
          <w:b w:val="0"/>
          <w:bCs/>
          <w:szCs w:val="28"/>
        </w:rPr>
        <w:t xml:space="preserve">кваліфікацію, професійний </w:t>
      </w:r>
      <w:r>
        <w:rPr>
          <w:b w:val="0"/>
          <w:bCs/>
          <w:szCs w:val="28"/>
        </w:rPr>
        <w:br/>
        <w:t>досвід та репутацію</w:t>
      </w:r>
      <w:r>
        <w:rPr>
          <w:b w:val="0"/>
          <w:szCs w:val="28"/>
        </w:rPr>
        <w:t xml:space="preserve"> працівника сфери охорони здоров’я, </w:t>
      </w:r>
      <w:r>
        <w:rPr>
          <w:b w:val="0"/>
          <w:szCs w:val="28"/>
        </w:rPr>
        <w:br/>
        <w:t xml:space="preserve">електронні копії чи фотокопії яких надаються для проведення </w:t>
      </w:r>
      <w:r>
        <w:rPr>
          <w:b w:val="0"/>
          <w:szCs w:val="28"/>
        </w:rPr>
        <w:br/>
        <w:t xml:space="preserve">верифікації інформації про професійну кваліфікацію, </w:t>
      </w:r>
      <w:r>
        <w:rPr>
          <w:b w:val="0"/>
          <w:szCs w:val="28"/>
        </w:rPr>
        <w:br/>
        <w:t xml:space="preserve">професійний досвід та репутацію працівника </w:t>
      </w:r>
    </w:p>
    <w:p w14:paraId="229B0C91" w14:textId="77777777" w:rsidR="008431A5" w:rsidRDefault="008431A5" w:rsidP="008431A5">
      <w:pPr>
        <w:pStyle w:val="a5"/>
        <w:jc w:val="both"/>
      </w:pPr>
      <w:r>
        <w:t>Паспорт громадянина України або один з таких документів, як паспортний документ іноземця; посвідка на постійне проживання в Україні; посвідчення біженця; посвідчення особи, яка потребує додаткового захисту; посвідка на тимчасове проживання (для іноземців та осіб без громадянства, які перебували в Україні на законних підставах)</w:t>
      </w:r>
    </w:p>
    <w:p w14:paraId="313DD65E" w14:textId="77777777" w:rsidR="008431A5" w:rsidRDefault="008431A5" w:rsidP="008431A5">
      <w:pPr>
        <w:pStyle w:val="a5"/>
        <w:jc w:val="both"/>
      </w:pPr>
      <w:r>
        <w:t>Картка платника податків або сторінка паспорта громадянина України з відміткою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(для громадян України)</w:t>
      </w:r>
    </w:p>
    <w:p w14:paraId="2C5596C3" w14:textId="77777777" w:rsidR="008431A5" w:rsidRDefault="008431A5" w:rsidP="008431A5">
      <w:pPr>
        <w:pStyle w:val="a5"/>
        <w:jc w:val="both"/>
      </w:pPr>
      <w:r>
        <w:t>Документ/документи про освіту, зокрема документ про науковий ступінь, документ про вчене звання</w:t>
      </w:r>
    </w:p>
    <w:p w14:paraId="6A857CAC" w14:textId="77777777" w:rsidR="008431A5" w:rsidRDefault="008431A5" w:rsidP="008431A5">
      <w:pPr>
        <w:pStyle w:val="a5"/>
        <w:jc w:val="both"/>
      </w:pPr>
      <w:r>
        <w:t>Сертифікат/сертифікати лікаря (</w:t>
      </w:r>
      <w:proofErr w:type="spellStart"/>
      <w:r>
        <w:t>фармацевта</w:t>
      </w:r>
      <w:proofErr w:type="spellEnd"/>
      <w:r>
        <w:t>/провізора) — спеціаліста, спеціаліста або сертифікат про присвоєння/підтвердження професійної кваліфікації/рівня професійної кваліфікації у сфері охорони здоров’я, що видається в установленому законодавством порядку (у разі наявності)</w:t>
      </w:r>
    </w:p>
    <w:p w14:paraId="1E0CB76A" w14:textId="77777777" w:rsidR="008431A5" w:rsidRDefault="008431A5" w:rsidP="008431A5">
      <w:pPr>
        <w:pStyle w:val="a5"/>
        <w:jc w:val="both"/>
      </w:pPr>
      <w:r>
        <w:t>Посвідчення про кваліфікаційну категорію (у разі наявності)</w:t>
      </w:r>
    </w:p>
    <w:p w14:paraId="68E52AAF" w14:textId="77777777" w:rsidR="008431A5" w:rsidRDefault="008431A5" w:rsidP="008431A5">
      <w:pPr>
        <w:pStyle w:val="a5"/>
        <w:jc w:val="both"/>
      </w:pPr>
      <w:r>
        <w:t>Трудова книжка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або довідка про проходження військової служби (трудову діяльність) військовослужбовцями медичних (фармацевтичних) спеціальностей, або довідка про проходження служби цивільного захисту особами рядового і начальницького складу медичних (фармацевтичних) спеціальностей</w:t>
      </w:r>
    </w:p>
    <w:p w14:paraId="3AA358DC" w14:textId="77777777" w:rsidR="008431A5" w:rsidRDefault="008431A5" w:rsidP="008431A5">
      <w:pPr>
        <w:pStyle w:val="a5"/>
        <w:jc w:val="both"/>
      </w:pPr>
      <w:r>
        <w:t>Витяг з інформаційно-аналітичної системи “Облік відомостей про притягнення особи до кримінальної відповідальності та наявності судимості” (повний), виданий не раніше ніж протягом півроку до подання заяви про верифікацію інформації про професійну кваліфікацію, професійний досвід та репутацію працівника сфери охорони здоров’я</w:t>
      </w:r>
    </w:p>
    <w:p w14:paraId="2794CF3C" w14:textId="77777777" w:rsidR="008431A5" w:rsidRDefault="008431A5" w:rsidP="008431A5">
      <w:pPr>
        <w:pStyle w:val="a5"/>
        <w:jc w:val="both"/>
      </w:pPr>
    </w:p>
    <w:sectPr w:rsidR="008431A5" w:rsidSect="003F1073">
      <w:headerReference w:type="even" r:id="rId6"/>
      <w:headerReference w:type="default" r:id="rId7"/>
      <w:pgSz w:w="11906" w:h="16838" w:code="9"/>
      <w:pgMar w:top="851"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25B5" w14:textId="77777777" w:rsidR="008C3F8D" w:rsidRDefault="008C3F8D">
      <w:r>
        <w:separator/>
      </w:r>
    </w:p>
  </w:endnote>
  <w:endnote w:type="continuationSeparator" w:id="0">
    <w:p w14:paraId="5AE5C3D0" w14:textId="77777777" w:rsidR="008C3F8D" w:rsidRDefault="008C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389C7" w14:textId="77777777" w:rsidR="008C3F8D" w:rsidRDefault="008C3F8D">
      <w:r>
        <w:separator/>
      </w:r>
    </w:p>
  </w:footnote>
  <w:footnote w:type="continuationSeparator" w:id="0">
    <w:p w14:paraId="04021E66" w14:textId="77777777" w:rsidR="008C3F8D" w:rsidRDefault="008C3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EF98"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329A8644"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02D3" w14:textId="77777777" w:rsidR="00525BBB" w:rsidRDefault="00525BBB">
    <w:pPr>
      <w:framePr w:wrap="around" w:vAnchor="text" w:hAnchor="margin" w:xAlign="center" w:y="1"/>
    </w:pPr>
    <w:r>
      <w:fldChar w:fldCharType="begin"/>
    </w:r>
    <w:r>
      <w:instrText xml:space="preserve">PAGE  </w:instrText>
    </w:r>
    <w:r>
      <w:fldChar w:fldCharType="separate"/>
    </w:r>
    <w:r w:rsidR="003F1073">
      <w:rPr>
        <w:noProof/>
      </w:rPr>
      <w:t>2</w:t>
    </w:r>
    <w:r>
      <w:fldChar w:fldCharType="end"/>
    </w:r>
  </w:p>
  <w:p w14:paraId="58372D18"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A5FC5"/>
    <w:rsid w:val="00210F96"/>
    <w:rsid w:val="003336E4"/>
    <w:rsid w:val="003F1073"/>
    <w:rsid w:val="003F16B2"/>
    <w:rsid w:val="004C29EB"/>
    <w:rsid w:val="00525730"/>
    <w:rsid w:val="00525BBB"/>
    <w:rsid w:val="005B4C33"/>
    <w:rsid w:val="005F7842"/>
    <w:rsid w:val="0063408E"/>
    <w:rsid w:val="00651BE6"/>
    <w:rsid w:val="007D7BAD"/>
    <w:rsid w:val="00813211"/>
    <w:rsid w:val="008431A5"/>
    <w:rsid w:val="00844A6B"/>
    <w:rsid w:val="00893231"/>
    <w:rsid w:val="008C3F8D"/>
    <w:rsid w:val="009175E2"/>
    <w:rsid w:val="009F4222"/>
    <w:rsid w:val="00AF5570"/>
    <w:rsid w:val="00B453C6"/>
    <w:rsid w:val="00BE14AD"/>
    <w:rsid w:val="00C31FFD"/>
    <w:rsid w:val="00C40CFC"/>
    <w:rsid w:val="00D62814"/>
    <w:rsid w:val="00DC64C3"/>
    <w:rsid w:val="00E14E67"/>
    <w:rsid w:val="00E634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8A6FF"/>
  <w15:chartTrackingRefBased/>
  <w15:docId w15:val="{9C00ADF2-21F2-4DF0-910D-8D5C03A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spacing w:before="240"/>
      <w:ind w:left="567"/>
      <w:outlineLvl w:val="0"/>
    </w:pPr>
    <w:rPr>
      <w:b/>
      <w:smallCaps/>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table" w:styleId="af">
    <w:name w:val="Table Grid"/>
    <w:basedOn w:val="a1"/>
    <w:rsid w:val="005F7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F5570"/>
    <w:rPr>
      <w:b/>
      <w:smallCaps/>
    </w:rPr>
  </w:style>
  <w:style w:type="character" w:customStyle="1" w:styleId="20">
    <w:name w:val="Заголовок 2 Знак"/>
    <w:basedOn w:val="a0"/>
    <w:link w:val="2"/>
    <w:rsid w:val="00AF5570"/>
    <w:rPr>
      <w:b/>
    </w:rPr>
  </w:style>
  <w:style w:type="character" w:customStyle="1" w:styleId="30">
    <w:name w:val="Заголовок 3 Знак"/>
    <w:basedOn w:val="a0"/>
    <w:link w:val="3"/>
    <w:rsid w:val="00AF5570"/>
    <w:rPr>
      <w:b/>
      <w:i/>
    </w:rPr>
  </w:style>
  <w:style w:type="character" w:customStyle="1" w:styleId="40">
    <w:name w:val="Заголовок 4 Знак"/>
    <w:basedOn w:val="a0"/>
    <w:link w:val="4"/>
    <w:rsid w:val="00AF5570"/>
  </w:style>
  <w:style w:type="character" w:customStyle="1" w:styleId="a4">
    <w:name w:val="Нижний колонтитул Знак"/>
    <w:basedOn w:val="a0"/>
    <w:link w:val="a3"/>
    <w:rsid w:val="00AF5570"/>
  </w:style>
  <w:style w:type="character" w:customStyle="1" w:styleId="a8">
    <w:name w:val="Верхний колонтитул Знак"/>
    <w:basedOn w:val="a0"/>
    <w:link w:val="a7"/>
    <w:rsid w:val="00AF5570"/>
  </w:style>
  <w:style w:type="character" w:customStyle="1" w:styleId="apple-converted-space">
    <w:name w:val="apple-converted-space"/>
    <w:rsid w:val="00AF5570"/>
  </w:style>
  <w:style w:type="paragraph" w:customStyle="1" w:styleId="rvps14">
    <w:name w:val="rvps14"/>
    <w:basedOn w:val="a"/>
    <w:rsid w:val="00AF5570"/>
    <w:pPr>
      <w:spacing w:before="100" w:beforeAutospacing="1" w:after="100" w:afterAutospacing="1"/>
    </w:pPr>
    <w:rPr>
      <w:sz w:val="24"/>
      <w:szCs w:val="24"/>
      <w:lang w:eastAsia="ru-RU"/>
    </w:rPr>
  </w:style>
  <w:style w:type="character" w:customStyle="1" w:styleId="rynqvb">
    <w:name w:val="rynqvb"/>
    <w:basedOn w:val="a0"/>
    <w:rsid w:val="00AF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8000254">
      <w:bodyDiv w:val="1"/>
      <w:marLeft w:val="0"/>
      <w:marRight w:val="0"/>
      <w:marTop w:val="0"/>
      <w:marBottom w:val="0"/>
      <w:divBdr>
        <w:top w:val="none" w:sz="0" w:space="0" w:color="auto"/>
        <w:left w:val="none" w:sz="0" w:space="0" w:color="auto"/>
        <w:bottom w:val="none" w:sz="0" w:space="0" w:color="auto"/>
        <w:right w:val="none" w:sz="0" w:space="0" w:color="auto"/>
      </w:divBdr>
    </w:div>
    <w:div w:id="20417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2002-04-19T12:13:00Z</cp:lastPrinted>
  <dcterms:created xsi:type="dcterms:W3CDTF">2026-03-16T08:43:00Z</dcterms:created>
  <dcterms:modified xsi:type="dcterms:W3CDTF">2026-03-16T08:43:00Z</dcterms:modified>
</cp:coreProperties>
</file>