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4C4" w:rsidRPr="001C34C4" w:rsidRDefault="001C34C4" w:rsidP="00832296">
      <w:pPr>
        <w:shd w:val="clear" w:color="auto" w:fill="FFFFFF"/>
        <w:spacing w:after="0" w:line="240" w:lineRule="auto"/>
        <w:contextualSpacing/>
        <w:jc w:val="center"/>
        <w:textAlignment w:val="baseline"/>
        <w:rPr>
          <w:rFonts w:ascii="Times New Roman" w:eastAsia="Times New Roman" w:hAnsi="Times New Roman" w:cs="Times New Roman"/>
          <w:color w:val="000000"/>
          <w:sz w:val="28"/>
          <w:szCs w:val="28"/>
          <w:lang w:eastAsia="uk-UA"/>
        </w:rPr>
      </w:pPr>
      <w:r w:rsidRPr="001C34C4">
        <w:rPr>
          <w:rFonts w:ascii="Times New Roman" w:eastAsia="Times New Roman" w:hAnsi="Times New Roman" w:cs="Times New Roman"/>
          <w:b/>
          <w:bCs/>
          <w:color w:val="000000"/>
          <w:sz w:val="28"/>
          <w:szCs w:val="28"/>
          <w:bdr w:val="none" w:sz="0" w:space="0" w:color="auto" w:frame="1"/>
          <w:lang w:eastAsia="uk-UA"/>
        </w:rPr>
        <w:t>Повідомлення</w:t>
      </w:r>
    </w:p>
    <w:p w:rsidR="00832296" w:rsidRDefault="001C34C4" w:rsidP="00832296">
      <w:pPr>
        <w:shd w:val="clear" w:color="auto" w:fill="FFFFFF"/>
        <w:spacing w:after="0" w:line="240" w:lineRule="auto"/>
        <w:contextualSpacing/>
        <w:jc w:val="center"/>
        <w:textAlignment w:val="baseline"/>
        <w:rPr>
          <w:rFonts w:ascii="Times New Roman" w:eastAsia="Times New Roman" w:hAnsi="Times New Roman" w:cs="Times New Roman"/>
          <w:b/>
          <w:bCs/>
          <w:color w:val="000000"/>
          <w:sz w:val="28"/>
          <w:szCs w:val="28"/>
          <w:bdr w:val="none" w:sz="0" w:space="0" w:color="auto" w:frame="1"/>
          <w:lang w:eastAsia="uk-UA"/>
        </w:rPr>
      </w:pPr>
      <w:bookmarkStart w:id="0" w:name="_Hlk48128612"/>
      <w:bookmarkEnd w:id="0"/>
      <w:r w:rsidRPr="001C34C4">
        <w:rPr>
          <w:rFonts w:ascii="Times New Roman" w:eastAsia="Times New Roman" w:hAnsi="Times New Roman" w:cs="Times New Roman"/>
          <w:b/>
          <w:bCs/>
          <w:color w:val="000000"/>
          <w:sz w:val="28"/>
          <w:szCs w:val="28"/>
          <w:bdr w:val="none" w:sz="0" w:space="0" w:color="auto" w:frame="1"/>
          <w:lang w:eastAsia="uk-UA"/>
        </w:rPr>
        <w:t xml:space="preserve">про оприлюднення </w:t>
      </w:r>
      <w:r w:rsidR="005C4701">
        <w:rPr>
          <w:rFonts w:ascii="Times New Roman" w:eastAsia="Times New Roman" w:hAnsi="Times New Roman" w:cs="Times New Roman"/>
          <w:b/>
          <w:bCs/>
          <w:color w:val="000000"/>
          <w:sz w:val="28"/>
          <w:szCs w:val="28"/>
          <w:bdr w:val="none" w:sz="0" w:space="0" w:color="auto" w:frame="1"/>
          <w:lang w:eastAsia="uk-UA"/>
        </w:rPr>
        <w:t xml:space="preserve">проєкту документа державного планування: </w:t>
      </w:r>
      <w:r w:rsidR="00832296" w:rsidRPr="00832296">
        <w:rPr>
          <w:rFonts w:ascii="Times New Roman" w:eastAsia="Times New Roman" w:hAnsi="Times New Roman" w:cs="Times New Roman"/>
          <w:b/>
          <w:bCs/>
          <w:color w:val="000000"/>
          <w:sz w:val="28"/>
          <w:szCs w:val="28"/>
          <w:bdr w:val="none" w:sz="0" w:space="0" w:color="auto" w:frame="1"/>
          <w:lang w:eastAsia="uk-UA"/>
        </w:rPr>
        <w:t>Комплексн</w:t>
      </w:r>
      <w:r w:rsidR="00832296">
        <w:rPr>
          <w:rFonts w:ascii="Times New Roman" w:eastAsia="Times New Roman" w:hAnsi="Times New Roman" w:cs="Times New Roman"/>
          <w:b/>
          <w:bCs/>
          <w:color w:val="000000"/>
          <w:sz w:val="28"/>
          <w:szCs w:val="28"/>
          <w:bdr w:val="none" w:sz="0" w:space="0" w:color="auto" w:frame="1"/>
          <w:lang w:eastAsia="uk-UA"/>
        </w:rPr>
        <w:t>ої</w:t>
      </w:r>
      <w:r w:rsidR="00832296" w:rsidRPr="00832296">
        <w:rPr>
          <w:rFonts w:ascii="Times New Roman" w:eastAsia="Times New Roman" w:hAnsi="Times New Roman" w:cs="Times New Roman"/>
          <w:b/>
          <w:bCs/>
          <w:color w:val="000000"/>
          <w:sz w:val="28"/>
          <w:szCs w:val="28"/>
          <w:bdr w:val="none" w:sz="0" w:space="0" w:color="auto" w:frame="1"/>
          <w:lang w:eastAsia="uk-UA"/>
        </w:rPr>
        <w:t xml:space="preserve"> міськ</w:t>
      </w:r>
      <w:r w:rsidR="00832296">
        <w:rPr>
          <w:rFonts w:ascii="Times New Roman" w:eastAsia="Times New Roman" w:hAnsi="Times New Roman" w:cs="Times New Roman"/>
          <w:b/>
          <w:bCs/>
          <w:color w:val="000000"/>
          <w:sz w:val="28"/>
          <w:szCs w:val="28"/>
          <w:bdr w:val="none" w:sz="0" w:space="0" w:color="auto" w:frame="1"/>
          <w:lang w:eastAsia="uk-UA"/>
        </w:rPr>
        <w:t>ої</w:t>
      </w:r>
      <w:r w:rsidR="00832296" w:rsidRPr="00832296">
        <w:rPr>
          <w:rFonts w:ascii="Times New Roman" w:eastAsia="Times New Roman" w:hAnsi="Times New Roman" w:cs="Times New Roman"/>
          <w:b/>
          <w:bCs/>
          <w:color w:val="000000"/>
          <w:sz w:val="28"/>
          <w:szCs w:val="28"/>
          <w:bdr w:val="none" w:sz="0" w:space="0" w:color="auto" w:frame="1"/>
          <w:lang w:eastAsia="uk-UA"/>
        </w:rPr>
        <w:t xml:space="preserve"> цільов</w:t>
      </w:r>
      <w:r w:rsidR="00832296">
        <w:rPr>
          <w:rFonts w:ascii="Times New Roman" w:eastAsia="Times New Roman" w:hAnsi="Times New Roman" w:cs="Times New Roman"/>
          <w:b/>
          <w:bCs/>
          <w:color w:val="000000"/>
          <w:sz w:val="28"/>
          <w:szCs w:val="28"/>
          <w:bdr w:val="none" w:sz="0" w:space="0" w:color="auto" w:frame="1"/>
          <w:lang w:eastAsia="uk-UA"/>
        </w:rPr>
        <w:t>ої</w:t>
      </w:r>
      <w:r w:rsidR="00832296" w:rsidRPr="00832296">
        <w:rPr>
          <w:rFonts w:ascii="Times New Roman" w:eastAsia="Times New Roman" w:hAnsi="Times New Roman" w:cs="Times New Roman"/>
          <w:b/>
          <w:bCs/>
          <w:color w:val="000000"/>
          <w:sz w:val="28"/>
          <w:szCs w:val="28"/>
          <w:bdr w:val="none" w:sz="0" w:space="0" w:color="auto" w:frame="1"/>
          <w:lang w:eastAsia="uk-UA"/>
        </w:rPr>
        <w:t xml:space="preserve"> програм</w:t>
      </w:r>
      <w:r w:rsidR="00832296">
        <w:rPr>
          <w:rFonts w:ascii="Times New Roman" w:eastAsia="Times New Roman" w:hAnsi="Times New Roman" w:cs="Times New Roman"/>
          <w:b/>
          <w:bCs/>
          <w:color w:val="000000"/>
          <w:sz w:val="28"/>
          <w:szCs w:val="28"/>
          <w:bdr w:val="none" w:sz="0" w:space="0" w:color="auto" w:frame="1"/>
          <w:lang w:eastAsia="uk-UA"/>
        </w:rPr>
        <w:t>и</w:t>
      </w:r>
      <w:r w:rsidR="00832296" w:rsidRPr="00832296">
        <w:rPr>
          <w:rFonts w:ascii="Times New Roman" w:eastAsia="Times New Roman" w:hAnsi="Times New Roman" w:cs="Times New Roman"/>
          <w:b/>
          <w:bCs/>
          <w:color w:val="000000"/>
          <w:sz w:val="28"/>
          <w:szCs w:val="28"/>
          <w:bdr w:val="none" w:sz="0" w:space="0" w:color="auto" w:frame="1"/>
          <w:lang w:eastAsia="uk-UA"/>
        </w:rPr>
        <w:t xml:space="preserve"> підвищення енергоефективності та розвитку житлово-комунальної інфраструктури міста Києва на 2026 ̶ 2028 роки</w:t>
      </w:r>
      <w:r w:rsidR="00832296">
        <w:rPr>
          <w:rFonts w:ascii="Times New Roman" w:eastAsia="Times New Roman" w:hAnsi="Times New Roman" w:cs="Times New Roman"/>
          <w:b/>
          <w:bCs/>
          <w:color w:val="000000"/>
          <w:sz w:val="28"/>
          <w:szCs w:val="28"/>
          <w:bdr w:val="none" w:sz="0" w:space="0" w:color="auto" w:frame="1"/>
          <w:lang w:eastAsia="uk-UA"/>
        </w:rPr>
        <w:t xml:space="preserve"> та звіту про стратегічну екологічну оцінку </w:t>
      </w:r>
    </w:p>
    <w:p w:rsidR="00832296" w:rsidRDefault="00832296" w:rsidP="001C34C4">
      <w:pPr>
        <w:shd w:val="clear" w:color="auto" w:fill="FFFFFF"/>
        <w:spacing w:after="0" w:line="240" w:lineRule="auto"/>
        <w:contextualSpacing/>
        <w:jc w:val="both"/>
        <w:textAlignment w:val="baseline"/>
        <w:rPr>
          <w:rFonts w:ascii="Times New Roman" w:eastAsia="Times New Roman" w:hAnsi="Times New Roman" w:cs="Times New Roman"/>
          <w:color w:val="000000"/>
          <w:sz w:val="28"/>
          <w:szCs w:val="28"/>
          <w:lang w:eastAsia="uk-UA"/>
        </w:rPr>
      </w:pPr>
    </w:p>
    <w:p w:rsidR="00832296" w:rsidRDefault="00295F44" w:rsidP="000F4942">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w:t>
      </w:r>
      <w:r w:rsidR="00832296">
        <w:rPr>
          <w:rFonts w:ascii="Times New Roman" w:eastAsia="Times New Roman" w:hAnsi="Times New Roman" w:cs="Times New Roman"/>
          <w:color w:val="000000"/>
          <w:sz w:val="28"/>
          <w:szCs w:val="28"/>
          <w:lang w:eastAsia="uk-UA"/>
        </w:rPr>
        <w:t xml:space="preserve"> метою одержання </w:t>
      </w:r>
      <w:r w:rsidR="000F4942">
        <w:rPr>
          <w:rFonts w:ascii="Times New Roman" w:eastAsia="Times New Roman" w:hAnsi="Times New Roman" w:cs="Times New Roman"/>
          <w:color w:val="000000"/>
          <w:sz w:val="28"/>
          <w:szCs w:val="28"/>
          <w:lang w:eastAsia="uk-UA"/>
        </w:rPr>
        <w:t xml:space="preserve">та врахування пропозицій і зауважень громадськості </w:t>
      </w:r>
      <w:r>
        <w:rPr>
          <w:rFonts w:ascii="Times New Roman" w:eastAsia="Times New Roman" w:hAnsi="Times New Roman" w:cs="Times New Roman"/>
          <w:color w:val="000000"/>
          <w:sz w:val="28"/>
          <w:szCs w:val="28"/>
          <w:lang w:eastAsia="uk-UA"/>
        </w:rPr>
        <w:t xml:space="preserve">Департамент житлово-комунальної інфраструктури виконавчого органу Київської міської ради (Київської міської державної адміністрації) </w:t>
      </w:r>
      <w:r w:rsidR="000F4942">
        <w:rPr>
          <w:rFonts w:ascii="Times New Roman" w:eastAsia="Times New Roman" w:hAnsi="Times New Roman" w:cs="Times New Roman"/>
          <w:color w:val="000000"/>
          <w:sz w:val="28"/>
          <w:szCs w:val="28"/>
          <w:lang w:eastAsia="uk-UA"/>
        </w:rPr>
        <w:t>оприлюдню</w:t>
      </w:r>
      <w:r>
        <w:rPr>
          <w:rFonts w:ascii="Times New Roman" w:eastAsia="Times New Roman" w:hAnsi="Times New Roman" w:cs="Times New Roman"/>
          <w:color w:val="000000"/>
          <w:sz w:val="28"/>
          <w:szCs w:val="28"/>
          <w:lang w:eastAsia="uk-UA"/>
        </w:rPr>
        <w:t>є</w:t>
      </w:r>
      <w:r w:rsidR="000F4942">
        <w:rPr>
          <w:rFonts w:ascii="Times New Roman" w:eastAsia="Times New Roman" w:hAnsi="Times New Roman" w:cs="Times New Roman"/>
          <w:color w:val="000000"/>
          <w:sz w:val="28"/>
          <w:szCs w:val="28"/>
          <w:lang w:eastAsia="uk-UA"/>
        </w:rPr>
        <w:t xml:space="preserve"> проєкт </w:t>
      </w:r>
      <w:r w:rsidR="00A52CA1">
        <w:rPr>
          <w:rFonts w:ascii="Times New Roman" w:eastAsia="Times New Roman" w:hAnsi="Times New Roman" w:cs="Times New Roman"/>
          <w:color w:val="000000"/>
          <w:sz w:val="28"/>
          <w:szCs w:val="28"/>
          <w:lang w:eastAsia="uk-UA"/>
        </w:rPr>
        <w:t xml:space="preserve">документа державного планування: </w:t>
      </w:r>
      <w:r w:rsidR="000F4942" w:rsidRPr="000F4942">
        <w:rPr>
          <w:rFonts w:ascii="Times New Roman" w:eastAsia="Times New Roman" w:hAnsi="Times New Roman" w:cs="Times New Roman"/>
          <w:color w:val="000000"/>
          <w:sz w:val="28"/>
          <w:szCs w:val="28"/>
          <w:lang w:eastAsia="uk-UA"/>
        </w:rPr>
        <w:t xml:space="preserve">Комплексної міської цільової програми підвищення енергоефективності та розвитку житлово-комунальної інфраструктури міста Києва на 2026 ̶ 2028 роки </w:t>
      </w:r>
      <w:r w:rsidR="000F4942">
        <w:rPr>
          <w:rFonts w:ascii="Times New Roman" w:eastAsia="Times New Roman" w:hAnsi="Times New Roman" w:cs="Times New Roman"/>
          <w:color w:val="000000"/>
          <w:sz w:val="28"/>
          <w:szCs w:val="28"/>
          <w:lang w:eastAsia="uk-UA"/>
        </w:rPr>
        <w:t>(далі – проєкт Програми</w:t>
      </w:r>
      <w:r w:rsidR="005D46F0">
        <w:rPr>
          <w:rFonts w:ascii="Times New Roman" w:eastAsia="Times New Roman" w:hAnsi="Times New Roman" w:cs="Times New Roman"/>
          <w:color w:val="000000"/>
          <w:sz w:val="28"/>
          <w:szCs w:val="28"/>
          <w:lang w:eastAsia="uk-UA"/>
        </w:rPr>
        <w:t>, Програма</w:t>
      </w:r>
      <w:r w:rsidR="000F4942">
        <w:rPr>
          <w:rFonts w:ascii="Times New Roman" w:eastAsia="Times New Roman" w:hAnsi="Times New Roman" w:cs="Times New Roman"/>
          <w:color w:val="000000"/>
          <w:sz w:val="28"/>
          <w:szCs w:val="28"/>
          <w:lang w:eastAsia="uk-UA"/>
        </w:rPr>
        <w:t xml:space="preserve">) </w:t>
      </w:r>
      <w:r w:rsidR="000F4942" w:rsidRPr="000F4942">
        <w:rPr>
          <w:rFonts w:ascii="Times New Roman" w:eastAsia="Times New Roman" w:hAnsi="Times New Roman" w:cs="Times New Roman"/>
          <w:color w:val="000000"/>
          <w:sz w:val="28"/>
          <w:szCs w:val="28"/>
          <w:lang w:eastAsia="uk-UA"/>
        </w:rPr>
        <w:t xml:space="preserve">та </w:t>
      </w:r>
      <w:r w:rsidR="000F4942">
        <w:rPr>
          <w:rFonts w:ascii="Times New Roman" w:eastAsia="Times New Roman" w:hAnsi="Times New Roman" w:cs="Times New Roman"/>
          <w:color w:val="000000"/>
          <w:sz w:val="28"/>
          <w:szCs w:val="28"/>
          <w:lang w:eastAsia="uk-UA"/>
        </w:rPr>
        <w:t>З</w:t>
      </w:r>
      <w:r w:rsidR="000F4942" w:rsidRPr="000F4942">
        <w:rPr>
          <w:rFonts w:ascii="Times New Roman" w:eastAsia="Times New Roman" w:hAnsi="Times New Roman" w:cs="Times New Roman"/>
          <w:color w:val="000000"/>
          <w:sz w:val="28"/>
          <w:szCs w:val="28"/>
          <w:lang w:eastAsia="uk-UA"/>
        </w:rPr>
        <w:t>віт про стратегічну екологічну оцінку</w:t>
      </w:r>
      <w:r w:rsidR="000F4942">
        <w:rPr>
          <w:rFonts w:ascii="Times New Roman" w:eastAsia="Times New Roman" w:hAnsi="Times New Roman" w:cs="Times New Roman"/>
          <w:color w:val="000000"/>
          <w:sz w:val="28"/>
          <w:szCs w:val="28"/>
          <w:lang w:eastAsia="uk-UA"/>
        </w:rPr>
        <w:t xml:space="preserve"> проєкту Програми. </w:t>
      </w:r>
    </w:p>
    <w:p w:rsidR="000F4942" w:rsidRDefault="000F4942" w:rsidP="000F4942">
      <w:pPr>
        <w:shd w:val="clear" w:color="auto" w:fill="FFFFFF"/>
        <w:spacing w:after="0" w:line="240" w:lineRule="auto"/>
        <w:contextualSpacing/>
        <w:jc w:val="both"/>
        <w:textAlignment w:val="baseline"/>
        <w:rPr>
          <w:rFonts w:ascii="Times New Roman" w:eastAsia="Times New Roman" w:hAnsi="Times New Roman" w:cs="Times New Roman"/>
          <w:color w:val="000000"/>
          <w:sz w:val="28"/>
          <w:szCs w:val="28"/>
          <w:lang w:eastAsia="uk-UA"/>
        </w:rPr>
      </w:pPr>
    </w:p>
    <w:p w:rsidR="000F4942" w:rsidRPr="00DB4AF6" w:rsidRDefault="000F4942" w:rsidP="003A30DE">
      <w:pPr>
        <w:shd w:val="clear" w:color="auto" w:fill="FFFFFF"/>
        <w:spacing w:after="0" w:line="240" w:lineRule="auto"/>
        <w:ind w:firstLine="567"/>
        <w:contextualSpacing/>
        <w:jc w:val="both"/>
        <w:textAlignment w:val="baseline"/>
        <w:rPr>
          <w:rFonts w:ascii="Times New Roman" w:eastAsia="Times New Roman" w:hAnsi="Times New Roman" w:cs="Times New Roman"/>
          <w:b/>
          <w:color w:val="000000"/>
          <w:sz w:val="28"/>
          <w:szCs w:val="28"/>
          <w:lang w:eastAsia="uk-UA"/>
        </w:rPr>
      </w:pPr>
      <w:r w:rsidRPr="00DB4AF6">
        <w:rPr>
          <w:rFonts w:ascii="Times New Roman" w:eastAsia="Times New Roman" w:hAnsi="Times New Roman" w:cs="Times New Roman"/>
          <w:b/>
          <w:color w:val="000000"/>
          <w:sz w:val="28"/>
          <w:szCs w:val="28"/>
          <w:lang w:eastAsia="uk-UA"/>
        </w:rPr>
        <w:t xml:space="preserve">1. Повна назва документа державного планування, що пропонується, та стислий виклад його змісту </w:t>
      </w:r>
    </w:p>
    <w:p w:rsidR="00832296" w:rsidRDefault="003A30DE" w:rsidP="003A30DE">
      <w:pPr>
        <w:shd w:val="clear" w:color="auto" w:fill="FFFFFF"/>
        <w:spacing w:after="0" w:line="240" w:lineRule="auto"/>
        <w:ind w:firstLine="567"/>
        <w:contextualSpacing/>
        <w:jc w:val="both"/>
        <w:textAlignment w:val="baseline"/>
        <w:rPr>
          <w:rFonts w:ascii="Times New Roman" w:eastAsia="Times New Roman" w:hAnsi="Times New Roman" w:cs="Times New Roman"/>
          <w:bCs/>
          <w:color w:val="000000"/>
          <w:sz w:val="28"/>
          <w:szCs w:val="28"/>
          <w:bdr w:val="none" w:sz="0" w:space="0" w:color="auto" w:frame="1"/>
          <w:lang w:eastAsia="uk-UA"/>
        </w:rPr>
      </w:pPr>
      <w:r>
        <w:rPr>
          <w:rFonts w:ascii="Times New Roman" w:eastAsia="Times New Roman" w:hAnsi="Times New Roman" w:cs="Times New Roman"/>
          <w:bCs/>
          <w:color w:val="000000"/>
          <w:sz w:val="28"/>
          <w:szCs w:val="28"/>
          <w:bdr w:val="none" w:sz="0" w:space="0" w:color="auto" w:frame="1"/>
          <w:lang w:eastAsia="uk-UA"/>
        </w:rPr>
        <w:t xml:space="preserve">Назва документу: </w:t>
      </w:r>
      <w:r w:rsidRPr="003A30DE">
        <w:rPr>
          <w:rFonts w:ascii="Times New Roman" w:eastAsia="Times New Roman" w:hAnsi="Times New Roman" w:cs="Times New Roman"/>
          <w:bCs/>
          <w:color w:val="000000"/>
          <w:sz w:val="28"/>
          <w:szCs w:val="28"/>
          <w:bdr w:val="none" w:sz="0" w:space="0" w:color="auto" w:frame="1"/>
          <w:lang w:eastAsia="uk-UA"/>
        </w:rPr>
        <w:t>Комплексн</w:t>
      </w:r>
      <w:r>
        <w:rPr>
          <w:rFonts w:ascii="Times New Roman" w:eastAsia="Times New Roman" w:hAnsi="Times New Roman" w:cs="Times New Roman"/>
          <w:bCs/>
          <w:color w:val="000000"/>
          <w:sz w:val="28"/>
          <w:szCs w:val="28"/>
          <w:bdr w:val="none" w:sz="0" w:space="0" w:color="auto" w:frame="1"/>
          <w:lang w:eastAsia="uk-UA"/>
        </w:rPr>
        <w:t>а</w:t>
      </w:r>
      <w:r w:rsidRPr="003A30DE">
        <w:rPr>
          <w:rFonts w:ascii="Times New Roman" w:eastAsia="Times New Roman" w:hAnsi="Times New Roman" w:cs="Times New Roman"/>
          <w:bCs/>
          <w:color w:val="000000"/>
          <w:sz w:val="28"/>
          <w:szCs w:val="28"/>
          <w:bdr w:val="none" w:sz="0" w:space="0" w:color="auto" w:frame="1"/>
          <w:lang w:eastAsia="uk-UA"/>
        </w:rPr>
        <w:t xml:space="preserve"> міськ</w:t>
      </w:r>
      <w:r>
        <w:rPr>
          <w:rFonts w:ascii="Times New Roman" w:eastAsia="Times New Roman" w:hAnsi="Times New Roman" w:cs="Times New Roman"/>
          <w:bCs/>
          <w:color w:val="000000"/>
          <w:sz w:val="28"/>
          <w:szCs w:val="28"/>
          <w:bdr w:val="none" w:sz="0" w:space="0" w:color="auto" w:frame="1"/>
          <w:lang w:eastAsia="uk-UA"/>
        </w:rPr>
        <w:t>а</w:t>
      </w:r>
      <w:r w:rsidRPr="003A30DE">
        <w:rPr>
          <w:rFonts w:ascii="Times New Roman" w:eastAsia="Times New Roman" w:hAnsi="Times New Roman" w:cs="Times New Roman"/>
          <w:bCs/>
          <w:color w:val="000000"/>
          <w:sz w:val="28"/>
          <w:szCs w:val="28"/>
          <w:bdr w:val="none" w:sz="0" w:space="0" w:color="auto" w:frame="1"/>
          <w:lang w:eastAsia="uk-UA"/>
        </w:rPr>
        <w:t xml:space="preserve"> цільов</w:t>
      </w:r>
      <w:r>
        <w:rPr>
          <w:rFonts w:ascii="Times New Roman" w:eastAsia="Times New Roman" w:hAnsi="Times New Roman" w:cs="Times New Roman"/>
          <w:bCs/>
          <w:color w:val="000000"/>
          <w:sz w:val="28"/>
          <w:szCs w:val="28"/>
          <w:bdr w:val="none" w:sz="0" w:space="0" w:color="auto" w:frame="1"/>
          <w:lang w:eastAsia="uk-UA"/>
        </w:rPr>
        <w:t>а</w:t>
      </w:r>
      <w:r w:rsidRPr="003A30DE">
        <w:rPr>
          <w:rFonts w:ascii="Times New Roman" w:eastAsia="Times New Roman" w:hAnsi="Times New Roman" w:cs="Times New Roman"/>
          <w:bCs/>
          <w:color w:val="000000"/>
          <w:sz w:val="28"/>
          <w:szCs w:val="28"/>
          <w:bdr w:val="none" w:sz="0" w:space="0" w:color="auto" w:frame="1"/>
          <w:lang w:eastAsia="uk-UA"/>
        </w:rPr>
        <w:t xml:space="preserve"> програм</w:t>
      </w:r>
      <w:r>
        <w:rPr>
          <w:rFonts w:ascii="Times New Roman" w:eastAsia="Times New Roman" w:hAnsi="Times New Roman" w:cs="Times New Roman"/>
          <w:bCs/>
          <w:color w:val="000000"/>
          <w:sz w:val="28"/>
          <w:szCs w:val="28"/>
          <w:bdr w:val="none" w:sz="0" w:space="0" w:color="auto" w:frame="1"/>
          <w:lang w:eastAsia="uk-UA"/>
        </w:rPr>
        <w:t>а</w:t>
      </w:r>
      <w:r w:rsidRPr="003A30DE">
        <w:rPr>
          <w:rFonts w:ascii="Times New Roman" w:eastAsia="Times New Roman" w:hAnsi="Times New Roman" w:cs="Times New Roman"/>
          <w:bCs/>
          <w:color w:val="000000"/>
          <w:sz w:val="28"/>
          <w:szCs w:val="28"/>
          <w:bdr w:val="none" w:sz="0" w:space="0" w:color="auto" w:frame="1"/>
          <w:lang w:eastAsia="uk-UA"/>
        </w:rPr>
        <w:t xml:space="preserve"> підвищення енергоефективності та розвитку житлово-комунальної інфраструктури міста Києва на 2026 ̶ 2028 роки</w:t>
      </w:r>
      <w:r>
        <w:rPr>
          <w:rFonts w:ascii="Times New Roman" w:eastAsia="Times New Roman" w:hAnsi="Times New Roman" w:cs="Times New Roman"/>
          <w:bCs/>
          <w:color w:val="000000"/>
          <w:sz w:val="28"/>
          <w:szCs w:val="28"/>
          <w:bdr w:val="none" w:sz="0" w:space="0" w:color="auto" w:frame="1"/>
          <w:lang w:eastAsia="uk-UA"/>
        </w:rPr>
        <w:t>.</w:t>
      </w:r>
    </w:p>
    <w:p w:rsidR="005D46F0" w:rsidRPr="005D46F0" w:rsidRDefault="005D46F0" w:rsidP="005D46F0">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Cs/>
          <w:color w:val="000000"/>
          <w:sz w:val="28"/>
          <w:szCs w:val="28"/>
          <w:bdr w:val="none" w:sz="0" w:space="0" w:color="auto" w:frame="1"/>
          <w:lang w:eastAsia="uk-UA"/>
        </w:rPr>
        <w:t>Проєкт Програми</w:t>
      </w:r>
      <w:r w:rsidRPr="005D46F0">
        <w:rPr>
          <w:rFonts w:ascii="Times New Roman" w:eastAsia="Times New Roman" w:hAnsi="Times New Roman" w:cs="Times New Roman"/>
          <w:color w:val="000000"/>
          <w:sz w:val="28"/>
          <w:szCs w:val="28"/>
          <w:lang w:eastAsia="uk-UA"/>
        </w:rPr>
        <w:t xml:space="preserve"> є документом державн</w:t>
      </w:r>
      <w:r>
        <w:rPr>
          <w:rFonts w:ascii="Times New Roman" w:eastAsia="Times New Roman" w:hAnsi="Times New Roman" w:cs="Times New Roman"/>
          <w:color w:val="000000"/>
          <w:sz w:val="28"/>
          <w:szCs w:val="28"/>
          <w:lang w:eastAsia="uk-UA"/>
        </w:rPr>
        <w:t xml:space="preserve">ого планування місцевого рівня, </w:t>
      </w:r>
      <w:r w:rsidRPr="005D46F0">
        <w:rPr>
          <w:rFonts w:ascii="Times New Roman" w:eastAsia="Times New Roman" w:hAnsi="Times New Roman" w:cs="Times New Roman"/>
          <w:color w:val="000000"/>
          <w:sz w:val="28"/>
          <w:szCs w:val="28"/>
          <w:lang w:eastAsia="uk-UA"/>
        </w:rPr>
        <w:t xml:space="preserve">розроблено з урахуванням сучасних соціально-економічних реалій, вимог суспільства з метою врегулювання відносин у всіх напрямах реалізації Програми, які стосуються галузі житлово-комунального господарства та дотичних до неї сфер. </w:t>
      </w:r>
    </w:p>
    <w:p w:rsidR="005D46F0" w:rsidRPr="005D46F0" w:rsidRDefault="005D46F0" w:rsidP="005D46F0">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uk-UA"/>
        </w:rPr>
      </w:pPr>
      <w:r w:rsidRPr="005D46F0">
        <w:rPr>
          <w:rFonts w:ascii="Times New Roman" w:eastAsia="Times New Roman" w:hAnsi="Times New Roman" w:cs="Times New Roman"/>
          <w:color w:val="000000"/>
          <w:sz w:val="28"/>
          <w:szCs w:val="28"/>
          <w:lang w:eastAsia="uk-UA"/>
        </w:rPr>
        <w:t>Житлово-комунальне господарство міста Києва є однією з важливих галузей економіки столиці, являє собою багатогалузеву цілісну систему, яка забезпечує нормальну життєдіяльність людини. Управління галузями житлово-комунального господарства направлене на задоволення відповідних потреб населення і господарського комплексу в житлово-комунальних послугах, забезпечення якості життя та культуру побуту.</w:t>
      </w:r>
    </w:p>
    <w:p w:rsidR="005D46F0" w:rsidRPr="005D46F0" w:rsidRDefault="005D46F0" w:rsidP="005D46F0">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uk-UA"/>
        </w:rPr>
      </w:pPr>
      <w:r w:rsidRPr="005D46F0">
        <w:rPr>
          <w:rFonts w:ascii="Times New Roman" w:eastAsia="Times New Roman" w:hAnsi="Times New Roman" w:cs="Times New Roman"/>
          <w:color w:val="000000"/>
          <w:sz w:val="28"/>
          <w:szCs w:val="28"/>
          <w:lang w:eastAsia="uk-UA"/>
        </w:rPr>
        <w:t>Програма розробляється на середньостроковий період і є інструментом досягнення цілей Стратегії розвитку міста Києва та інших стратегічних документів, а саме: стратегічної цілі «Підвищення безпеки та якості життя мешканців / мешканок міста Києва» та оперативних цілей, передбачених напрямами «Житлово-комунальне господарство», «</w:t>
      </w:r>
      <w:proofErr w:type="spellStart"/>
      <w:r w:rsidRPr="005D46F0">
        <w:rPr>
          <w:rFonts w:ascii="Times New Roman" w:eastAsia="Times New Roman" w:hAnsi="Times New Roman" w:cs="Times New Roman"/>
          <w:color w:val="000000"/>
          <w:sz w:val="28"/>
          <w:szCs w:val="28"/>
          <w:lang w:eastAsia="uk-UA"/>
        </w:rPr>
        <w:t>Екополітика</w:t>
      </w:r>
      <w:proofErr w:type="spellEnd"/>
      <w:r w:rsidRPr="005D46F0">
        <w:rPr>
          <w:rFonts w:ascii="Times New Roman" w:eastAsia="Times New Roman" w:hAnsi="Times New Roman" w:cs="Times New Roman"/>
          <w:color w:val="000000"/>
          <w:sz w:val="28"/>
          <w:szCs w:val="28"/>
          <w:lang w:eastAsia="uk-UA"/>
        </w:rPr>
        <w:t xml:space="preserve"> та охорона довкілля» та «Публічний простір». </w:t>
      </w:r>
    </w:p>
    <w:p w:rsidR="006752C7" w:rsidRDefault="005D46F0" w:rsidP="005D46F0">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uk-UA"/>
        </w:rPr>
      </w:pPr>
      <w:r w:rsidRPr="005D46F0">
        <w:rPr>
          <w:rFonts w:ascii="Times New Roman" w:eastAsia="Times New Roman" w:hAnsi="Times New Roman" w:cs="Times New Roman"/>
          <w:color w:val="000000"/>
          <w:sz w:val="28"/>
          <w:szCs w:val="28"/>
          <w:lang w:eastAsia="uk-UA"/>
        </w:rPr>
        <w:t>Проєкт Програми поєднує в собі сфери житлово-комунального господарства, зокрема житлове господарство, водопостачання та водовідведення, постачання теплової енергії та електроенергії, санітарне очищення міста, управління відходами, інженерний захист території, ритуальні послуги. Завдання та заходи програми взаємопов’язані, узгоджені за строками та ресурсним забезпеченням з усіма задіяними виконавцями, спрямованих на розв’язання найактуальніших проблем галузі, орієнтов</w:t>
      </w:r>
      <w:r w:rsidR="006752C7">
        <w:rPr>
          <w:rFonts w:ascii="Times New Roman" w:eastAsia="Times New Roman" w:hAnsi="Times New Roman" w:cs="Times New Roman"/>
          <w:color w:val="000000"/>
          <w:sz w:val="28"/>
          <w:szCs w:val="28"/>
          <w:lang w:eastAsia="uk-UA"/>
        </w:rPr>
        <w:t xml:space="preserve">ані на забезпечення доступності, безпечності, енергоефективності та екологічності об’єктів житлово-комунальної інфраструктури. </w:t>
      </w:r>
    </w:p>
    <w:p w:rsidR="00157917" w:rsidRPr="00497DE4" w:rsidRDefault="00DB4AF6" w:rsidP="003A30DE">
      <w:pPr>
        <w:shd w:val="clear" w:color="auto" w:fill="FFFFFF"/>
        <w:spacing w:after="0" w:line="240" w:lineRule="auto"/>
        <w:ind w:firstLine="567"/>
        <w:contextualSpacing/>
        <w:jc w:val="both"/>
        <w:textAlignment w:val="baseline"/>
        <w:rPr>
          <w:rFonts w:ascii="Times New Roman" w:eastAsia="Times New Roman" w:hAnsi="Times New Roman" w:cs="Times New Roman"/>
          <w:b/>
          <w:color w:val="000000"/>
          <w:sz w:val="28"/>
          <w:szCs w:val="28"/>
          <w:lang w:eastAsia="uk-UA"/>
        </w:rPr>
      </w:pPr>
      <w:r w:rsidRPr="00497DE4">
        <w:rPr>
          <w:rFonts w:ascii="Times New Roman" w:eastAsia="Times New Roman" w:hAnsi="Times New Roman" w:cs="Times New Roman"/>
          <w:b/>
          <w:color w:val="000000"/>
          <w:sz w:val="28"/>
          <w:szCs w:val="28"/>
          <w:lang w:eastAsia="uk-UA"/>
        </w:rPr>
        <w:lastRenderedPageBreak/>
        <w:t>2. Орган, що прийматиме рішення про затвердження документа державного планування</w:t>
      </w:r>
    </w:p>
    <w:p w:rsidR="00DB4AF6" w:rsidRDefault="00DB4AF6" w:rsidP="003A30DE">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Київська міська рада </w:t>
      </w:r>
    </w:p>
    <w:p w:rsidR="00157917" w:rsidRDefault="00DB4AF6" w:rsidP="003A30DE">
      <w:pPr>
        <w:shd w:val="clear" w:color="auto" w:fill="FFFFFF"/>
        <w:spacing w:after="0" w:line="240" w:lineRule="auto"/>
        <w:ind w:firstLine="567"/>
        <w:contextualSpacing/>
        <w:jc w:val="both"/>
        <w:textAlignment w:val="baseline"/>
        <w:rPr>
          <w:rFonts w:ascii="Times New Roman" w:eastAsia="Times New Roman" w:hAnsi="Times New Roman" w:cs="Times New Roman"/>
          <w:b/>
          <w:color w:val="000000"/>
          <w:sz w:val="28"/>
          <w:szCs w:val="28"/>
          <w:lang w:eastAsia="uk-UA"/>
        </w:rPr>
      </w:pPr>
      <w:r w:rsidRPr="00497DE4">
        <w:rPr>
          <w:rFonts w:ascii="Times New Roman" w:eastAsia="Times New Roman" w:hAnsi="Times New Roman" w:cs="Times New Roman"/>
          <w:b/>
          <w:color w:val="000000"/>
          <w:sz w:val="28"/>
          <w:szCs w:val="28"/>
          <w:lang w:eastAsia="uk-UA"/>
        </w:rPr>
        <w:t>3. Передбачувана процедура громадського обговорення, у тому числі:</w:t>
      </w:r>
    </w:p>
    <w:p w:rsidR="000D510D" w:rsidRPr="000D510D" w:rsidRDefault="000D510D" w:rsidP="000D510D">
      <w:pPr>
        <w:shd w:val="clear" w:color="auto" w:fill="FFFFFF"/>
        <w:spacing w:after="0" w:line="240" w:lineRule="auto"/>
        <w:ind w:firstLine="567"/>
        <w:contextualSpacing/>
        <w:jc w:val="both"/>
        <w:textAlignment w:val="baseline"/>
        <w:rPr>
          <w:rFonts w:ascii="Times New Roman" w:eastAsia="Times New Roman" w:hAnsi="Times New Roman" w:cs="Times New Roman"/>
          <w:i/>
          <w:color w:val="000000"/>
          <w:sz w:val="28"/>
          <w:szCs w:val="28"/>
          <w:lang w:eastAsia="uk-UA"/>
        </w:rPr>
      </w:pPr>
      <w:r w:rsidRPr="000D510D">
        <w:rPr>
          <w:rFonts w:ascii="Times New Roman" w:eastAsia="Times New Roman" w:hAnsi="Times New Roman" w:cs="Times New Roman"/>
          <w:i/>
          <w:color w:val="000000"/>
          <w:sz w:val="28"/>
          <w:szCs w:val="28"/>
          <w:lang w:eastAsia="uk-UA"/>
        </w:rPr>
        <w:t>а) дата початку та строки здійснення процедури</w:t>
      </w:r>
    </w:p>
    <w:p w:rsidR="000D510D" w:rsidRDefault="000D510D" w:rsidP="000D510D">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З </w:t>
      </w:r>
      <w:r w:rsidR="00281A49">
        <w:rPr>
          <w:rFonts w:ascii="Times New Roman" w:eastAsia="Times New Roman" w:hAnsi="Times New Roman" w:cs="Times New Roman"/>
          <w:color w:val="000000"/>
          <w:sz w:val="28"/>
          <w:szCs w:val="28"/>
          <w:lang w:eastAsia="uk-UA"/>
        </w:rPr>
        <w:t>06 жовтня</w:t>
      </w:r>
      <w:r>
        <w:rPr>
          <w:rFonts w:ascii="Times New Roman" w:eastAsia="Times New Roman" w:hAnsi="Times New Roman" w:cs="Times New Roman"/>
          <w:color w:val="000000"/>
          <w:sz w:val="28"/>
          <w:szCs w:val="28"/>
          <w:lang w:eastAsia="uk-UA"/>
        </w:rPr>
        <w:t xml:space="preserve"> 2025 року протягом 30 днів</w:t>
      </w:r>
    </w:p>
    <w:p w:rsidR="000D510D" w:rsidRPr="000D510D" w:rsidRDefault="000D510D" w:rsidP="000D510D">
      <w:pPr>
        <w:shd w:val="clear" w:color="auto" w:fill="FFFFFF"/>
        <w:spacing w:after="0" w:line="240" w:lineRule="auto"/>
        <w:ind w:firstLine="567"/>
        <w:contextualSpacing/>
        <w:jc w:val="both"/>
        <w:textAlignment w:val="baseline"/>
        <w:rPr>
          <w:rFonts w:ascii="Times New Roman" w:eastAsia="Times New Roman" w:hAnsi="Times New Roman" w:cs="Times New Roman"/>
          <w:i/>
          <w:color w:val="000000"/>
          <w:sz w:val="28"/>
          <w:szCs w:val="28"/>
          <w:lang w:eastAsia="uk-UA"/>
        </w:rPr>
      </w:pPr>
      <w:r w:rsidRPr="000D510D">
        <w:rPr>
          <w:rFonts w:ascii="Times New Roman" w:eastAsia="Times New Roman" w:hAnsi="Times New Roman" w:cs="Times New Roman"/>
          <w:i/>
          <w:color w:val="000000"/>
          <w:sz w:val="28"/>
          <w:szCs w:val="28"/>
          <w:lang w:eastAsia="uk-UA"/>
        </w:rPr>
        <w:t>б) способи участі громадськості</w:t>
      </w:r>
    </w:p>
    <w:p w:rsidR="005C4701" w:rsidRPr="005C4701" w:rsidRDefault="000D510D" w:rsidP="005C4701">
      <w:pPr>
        <w:ind w:firstLine="567"/>
        <w:contextualSpacing/>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Шляхом надання письмових зауважень і пропозицій</w:t>
      </w:r>
      <w:r w:rsidR="005C4701">
        <w:rPr>
          <w:rFonts w:ascii="Times New Roman" w:eastAsia="Times New Roman" w:hAnsi="Times New Roman" w:cs="Times New Roman"/>
          <w:color w:val="000000"/>
          <w:sz w:val="28"/>
          <w:szCs w:val="28"/>
          <w:lang w:eastAsia="uk-UA"/>
        </w:rPr>
        <w:t xml:space="preserve">. </w:t>
      </w:r>
      <w:r w:rsidR="005C4701" w:rsidRPr="005C4701">
        <w:rPr>
          <w:rFonts w:ascii="Times New Roman" w:eastAsia="Times New Roman" w:hAnsi="Times New Roman" w:cs="Times New Roman"/>
          <w:color w:val="000000"/>
          <w:sz w:val="28"/>
          <w:szCs w:val="28"/>
          <w:lang w:eastAsia="uk-UA"/>
        </w:rPr>
        <w:t>Відповідно до статті 12 Закону України «Про стратегічну екологічну оцінку» громадськість у межах строку громадського обговорення має право подати замовнику в письмовій формі (у тому числі в електронному вигляді) зауваження і пропозиції до проєкту документа державного планування.</w:t>
      </w:r>
    </w:p>
    <w:p w:rsidR="00281A49" w:rsidRPr="00281A49" w:rsidRDefault="00281A49" w:rsidP="00281A49">
      <w:pPr>
        <w:ind w:firstLine="567"/>
        <w:contextualSpacing/>
        <w:jc w:val="both"/>
        <w:textAlignment w:val="baseline"/>
        <w:rPr>
          <w:rFonts w:ascii="Times New Roman" w:eastAsia="Times New Roman" w:hAnsi="Times New Roman" w:cs="Times New Roman"/>
          <w:color w:val="000000"/>
          <w:sz w:val="28"/>
          <w:szCs w:val="28"/>
          <w:lang w:eastAsia="uk-UA"/>
        </w:rPr>
      </w:pPr>
      <w:r w:rsidRPr="00281A49">
        <w:rPr>
          <w:rFonts w:ascii="Times New Roman" w:eastAsia="Times New Roman" w:hAnsi="Times New Roman" w:cs="Times New Roman"/>
          <w:color w:val="000000"/>
          <w:sz w:val="28"/>
          <w:szCs w:val="28"/>
          <w:lang w:eastAsia="uk-UA"/>
        </w:rPr>
        <w:t>Анонімні зауваження та пропозиції не реєструються і не розглядаються. Пропозиції і зауваження, подані після встановленого строку, не розглядаються.</w:t>
      </w:r>
    </w:p>
    <w:p w:rsidR="000D510D" w:rsidRPr="000D510D" w:rsidRDefault="000D510D" w:rsidP="000D510D">
      <w:pPr>
        <w:shd w:val="clear" w:color="auto" w:fill="FFFFFF"/>
        <w:spacing w:after="0" w:line="240" w:lineRule="auto"/>
        <w:ind w:firstLine="567"/>
        <w:contextualSpacing/>
        <w:jc w:val="both"/>
        <w:textAlignment w:val="baseline"/>
        <w:rPr>
          <w:rFonts w:ascii="Times New Roman" w:eastAsia="Times New Roman" w:hAnsi="Times New Roman" w:cs="Times New Roman"/>
          <w:i/>
          <w:color w:val="000000"/>
          <w:sz w:val="28"/>
          <w:szCs w:val="28"/>
          <w:lang w:eastAsia="uk-UA"/>
        </w:rPr>
      </w:pPr>
      <w:r w:rsidRPr="000D510D">
        <w:rPr>
          <w:rFonts w:ascii="Times New Roman" w:eastAsia="Times New Roman" w:hAnsi="Times New Roman" w:cs="Times New Roman"/>
          <w:i/>
          <w:color w:val="000000"/>
          <w:sz w:val="28"/>
          <w:szCs w:val="28"/>
          <w:lang w:eastAsia="uk-UA"/>
        </w:rPr>
        <w:t>в) дата, час і місце проведення запланованих громадських слухань (у разі проведення)</w:t>
      </w:r>
    </w:p>
    <w:p w:rsidR="000D510D" w:rsidRDefault="000D510D" w:rsidP="000D510D">
      <w:pPr>
        <w:ind w:firstLine="567"/>
        <w:contextualSpacing/>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Проведення громадських слухань не передбачено </w:t>
      </w:r>
    </w:p>
    <w:p w:rsidR="000D510D" w:rsidRPr="000D510D" w:rsidRDefault="000D510D" w:rsidP="000D510D">
      <w:pPr>
        <w:ind w:firstLine="567"/>
        <w:contextualSpacing/>
        <w:jc w:val="both"/>
        <w:textAlignment w:val="baseline"/>
        <w:rPr>
          <w:rFonts w:ascii="Times New Roman" w:eastAsia="Times New Roman" w:hAnsi="Times New Roman" w:cs="Times New Roman"/>
          <w:i/>
          <w:color w:val="000000"/>
          <w:sz w:val="28"/>
          <w:szCs w:val="28"/>
          <w:lang w:eastAsia="uk-UA"/>
        </w:rPr>
      </w:pPr>
      <w:r w:rsidRPr="000D510D">
        <w:rPr>
          <w:rFonts w:ascii="Times New Roman" w:eastAsia="Times New Roman" w:hAnsi="Times New Roman" w:cs="Times New Roman"/>
          <w:i/>
          <w:color w:val="000000"/>
          <w:sz w:val="28"/>
          <w:szCs w:val="28"/>
          <w:lang w:eastAsia="uk-UA"/>
        </w:rPr>
        <w:t xml:space="preserve">г) орган, від якого можна отримати інформацію та адресу, за якою можна ознайомитися з проєктом Програми, звітом про стратегічну екологічну оцінку </w:t>
      </w:r>
    </w:p>
    <w:p w:rsidR="000D510D" w:rsidRPr="000D510D" w:rsidRDefault="000D510D" w:rsidP="000D510D">
      <w:pPr>
        <w:ind w:firstLine="567"/>
        <w:contextualSpacing/>
        <w:jc w:val="both"/>
        <w:textAlignment w:val="baseline"/>
        <w:rPr>
          <w:rFonts w:ascii="Times New Roman" w:eastAsia="Times New Roman" w:hAnsi="Times New Roman" w:cs="Times New Roman"/>
          <w:i/>
          <w:color w:val="000000"/>
          <w:sz w:val="28"/>
          <w:szCs w:val="28"/>
          <w:lang w:eastAsia="uk-UA"/>
        </w:rPr>
      </w:pPr>
      <w:r w:rsidRPr="000D510D">
        <w:rPr>
          <w:rFonts w:ascii="Times New Roman" w:eastAsia="Times New Roman" w:hAnsi="Times New Roman" w:cs="Times New Roman"/>
          <w:i/>
          <w:color w:val="000000"/>
          <w:sz w:val="28"/>
          <w:szCs w:val="28"/>
          <w:lang w:eastAsia="uk-UA"/>
        </w:rPr>
        <w:t>ґ) орган, до якого подаються зауваження і пропозиції, поштова та електронна адреса та строки подання зауважень і пропозицій</w:t>
      </w:r>
    </w:p>
    <w:p w:rsidR="006B1C3B" w:rsidRDefault="000D510D" w:rsidP="000D510D">
      <w:pPr>
        <w:ind w:firstLine="567"/>
        <w:contextualSpacing/>
        <w:jc w:val="both"/>
        <w:textAlignment w:val="baseline"/>
        <w:rPr>
          <w:rFonts w:ascii="Times New Roman" w:eastAsia="Times New Roman" w:hAnsi="Times New Roman" w:cs="Times New Roman"/>
          <w:color w:val="000000"/>
          <w:sz w:val="28"/>
          <w:szCs w:val="28"/>
          <w:lang w:eastAsia="uk-UA"/>
        </w:rPr>
      </w:pPr>
      <w:r w:rsidRPr="003A30DE">
        <w:rPr>
          <w:rFonts w:ascii="Times New Roman" w:eastAsia="Times New Roman" w:hAnsi="Times New Roman" w:cs="Times New Roman"/>
          <w:color w:val="000000"/>
          <w:sz w:val="28"/>
          <w:szCs w:val="28"/>
          <w:lang w:eastAsia="uk-UA"/>
        </w:rPr>
        <w:t>Департамент житлово-комунальної інфраструктури виконавчого органу Київської міської ради (Київської міської державної адміністрації)</w:t>
      </w:r>
      <w:r>
        <w:rPr>
          <w:rFonts w:ascii="Times New Roman" w:eastAsia="Times New Roman" w:hAnsi="Times New Roman" w:cs="Times New Roman"/>
          <w:color w:val="000000"/>
          <w:sz w:val="28"/>
          <w:szCs w:val="28"/>
          <w:lang w:eastAsia="uk-UA"/>
        </w:rPr>
        <w:t xml:space="preserve"> </w:t>
      </w:r>
    </w:p>
    <w:p w:rsidR="000D510D" w:rsidRDefault="000D510D" w:rsidP="000D510D">
      <w:pPr>
        <w:ind w:firstLine="567"/>
        <w:contextualSpacing/>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Адреса: </w:t>
      </w:r>
      <w:r w:rsidRPr="00D422D3">
        <w:rPr>
          <w:rFonts w:ascii="Times New Roman" w:eastAsia="Times New Roman" w:hAnsi="Times New Roman" w:cs="Times New Roman"/>
          <w:color w:val="000000"/>
          <w:sz w:val="28"/>
          <w:szCs w:val="28"/>
          <w:lang w:eastAsia="uk-UA"/>
        </w:rPr>
        <w:t>вул. Велика Житомирська, 15-а, м. Київ, 01001</w:t>
      </w:r>
    </w:p>
    <w:p w:rsidR="000D510D" w:rsidRDefault="000D510D" w:rsidP="000D510D">
      <w:pPr>
        <w:ind w:firstLine="567"/>
        <w:contextualSpacing/>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val="en-US" w:eastAsia="uk-UA"/>
        </w:rPr>
        <w:t>e-</w:t>
      </w:r>
      <w:r w:rsidRPr="008D5DAA">
        <w:rPr>
          <w:rFonts w:ascii="Times New Roman" w:eastAsia="Times New Roman" w:hAnsi="Times New Roman" w:cs="Times New Roman"/>
          <w:color w:val="000000"/>
          <w:sz w:val="28"/>
          <w:szCs w:val="28"/>
          <w:lang w:eastAsia="uk-UA"/>
        </w:rPr>
        <w:t>mail</w:t>
      </w:r>
      <w:r>
        <w:rPr>
          <w:rFonts w:ascii="Times New Roman" w:eastAsia="Times New Roman" w:hAnsi="Times New Roman" w:cs="Times New Roman"/>
          <w:color w:val="000000"/>
          <w:sz w:val="28"/>
          <w:szCs w:val="28"/>
          <w:lang w:eastAsia="uk-UA"/>
        </w:rPr>
        <w:t xml:space="preserve">: </w:t>
      </w:r>
      <w:hyperlink r:id="rId4" w:history="1">
        <w:r w:rsidRPr="008D5DAA">
          <w:rPr>
            <w:rFonts w:ascii="Times New Roman" w:eastAsia="Times New Roman" w:hAnsi="Times New Roman" w:cs="Times New Roman"/>
            <w:color w:val="000000"/>
            <w:sz w:val="28"/>
            <w:szCs w:val="28"/>
            <w:lang w:eastAsia="uk-UA"/>
          </w:rPr>
          <w:t>strateg.dzki@kyivcity.gov.ua</w:t>
        </w:r>
      </w:hyperlink>
    </w:p>
    <w:p w:rsidR="000D510D" w:rsidRDefault="000D510D" w:rsidP="000D510D">
      <w:pPr>
        <w:ind w:firstLine="567"/>
        <w:contextualSpacing/>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Зауваження і пропозиції подаються </w:t>
      </w:r>
      <w:r w:rsidR="00572EC9">
        <w:rPr>
          <w:rFonts w:ascii="Times New Roman" w:eastAsia="Times New Roman" w:hAnsi="Times New Roman" w:cs="Times New Roman"/>
          <w:color w:val="000000"/>
          <w:sz w:val="28"/>
          <w:szCs w:val="28"/>
          <w:lang w:eastAsia="uk-UA"/>
        </w:rPr>
        <w:t>у</w:t>
      </w:r>
      <w:bookmarkStart w:id="1" w:name="_GoBack"/>
      <w:bookmarkEnd w:id="1"/>
      <w:r>
        <w:rPr>
          <w:rFonts w:ascii="Times New Roman" w:eastAsia="Times New Roman" w:hAnsi="Times New Roman" w:cs="Times New Roman"/>
          <w:color w:val="000000"/>
          <w:sz w:val="28"/>
          <w:szCs w:val="28"/>
          <w:lang w:eastAsia="uk-UA"/>
        </w:rPr>
        <w:t xml:space="preserve"> строк з </w:t>
      </w:r>
      <w:r w:rsidR="00281A49">
        <w:rPr>
          <w:rFonts w:ascii="Times New Roman" w:eastAsia="Times New Roman" w:hAnsi="Times New Roman" w:cs="Times New Roman"/>
          <w:color w:val="000000"/>
          <w:sz w:val="28"/>
          <w:szCs w:val="28"/>
          <w:lang w:eastAsia="uk-UA"/>
        </w:rPr>
        <w:t>06 жовтня</w:t>
      </w:r>
      <w:r>
        <w:rPr>
          <w:rFonts w:ascii="Times New Roman" w:eastAsia="Times New Roman" w:hAnsi="Times New Roman" w:cs="Times New Roman"/>
          <w:color w:val="000000"/>
          <w:sz w:val="28"/>
          <w:szCs w:val="28"/>
          <w:lang w:eastAsia="uk-UA"/>
        </w:rPr>
        <w:t xml:space="preserve"> </w:t>
      </w:r>
      <w:r w:rsidR="00281A49">
        <w:rPr>
          <w:rFonts w:ascii="Times New Roman" w:eastAsia="Times New Roman" w:hAnsi="Times New Roman" w:cs="Times New Roman"/>
          <w:color w:val="000000"/>
          <w:sz w:val="28"/>
          <w:szCs w:val="28"/>
          <w:lang w:eastAsia="uk-UA"/>
        </w:rPr>
        <w:t xml:space="preserve">2025 року </w:t>
      </w:r>
      <w:r>
        <w:rPr>
          <w:rFonts w:ascii="Times New Roman" w:eastAsia="Times New Roman" w:hAnsi="Times New Roman" w:cs="Times New Roman"/>
          <w:color w:val="000000"/>
          <w:sz w:val="28"/>
          <w:szCs w:val="28"/>
          <w:lang w:eastAsia="uk-UA"/>
        </w:rPr>
        <w:t>до</w:t>
      </w:r>
      <w:r w:rsidR="00281A49">
        <w:rPr>
          <w:rFonts w:ascii="Times New Roman" w:eastAsia="Times New Roman" w:hAnsi="Times New Roman" w:cs="Times New Roman"/>
          <w:color w:val="000000"/>
          <w:sz w:val="28"/>
          <w:szCs w:val="28"/>
          <w:lang w:eastAsia="uk-UA"/>
        </w:rPr>
        <w:t xml:space="preserve"> 04 листопада 2025 року.</w:t>
      </w:r>
    </w:p>
    <w:p w:rsidR="000D510D" w:rsidRDefault="000D510D" w:rsidP="000D510D">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uk-UA"/>
        </w:rPr>
      </w:pPr>
    </w:p>
    <w:p w:rsidR="00497DE4" w:rsidRPr="00497DE4" w:rsidRDefault="00497DE4" w:rsidP="00497DE4">
      <w:pPr>
        <w:shd w:val="clear" w:color="auto" w:fill="FFFFFF"/>
        <w:spacing w:after="0" w:line="240" w:lineRule="auto"/>
        <w:ind w:firstLine="567"/>
        <w:contextualSpacing/>
        <w:jc w:val="both"/>
        <w:textAlignment w:val="baseline"/>
        <w:rPr>
          <w:rFonts w:ascii="Times New Roman" w:eastAsia="Times New Roman" w:hAnsi="Times New Roman" w:cs="Times New Roman"/>
          <w:b/>
          <w:color w:val="000000"/>
          <w:sz w:val="28"/>
          <w:szCs w:val="28"/>
          <w:lang w:eastAsia="uk-UA"/>
        </w:rPr>
      </w:pPr>
      <w:r w:rsidRPr="00497DE4">
        <w:rPr>
          <w:rFonts w:ascii="Times New Roman" w:eastAsia="Times New Roman" w:hAnsi="Times New Roman" w:cs="Times New Roman"/>
          <w:b/>
          <w:color w:val="000000"/>
          <w:sz w:val="28"/>
          <w:szCs w:val="28"/>
          <w:lang w:eastAsia="uk-UA"/>
        </w:rPr>
        <w:t xml:space="preserve">4. Необхідність проведення транскордонних консультацій щодо проєкту документа державного планування </w:t>
      </w:r>
    </w:p>
    <w:p w:rsidR="00497DE4" w:rsidRDefault="00497DE4" w:rsidP="00497DE4">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uk-UA"/>
        </w:rPr>
      </w:pPr>
      <w:r w:rsidRPr="00497DE4">
        <w:rPr>
          <w:rFonts w:ascii="Times New Roman" w:eastAsia="Times New Roman" w:hAnsi="Times New Roman" w:cs="Times New Roman"/>
          <w:color w:val="000000"/>
          <w:sz w:val="28"/>
          <w:szCs w:val="28"/>
          <w:lang w:eastAsia="uk-UA"/>
        </w:rPr>
        <w:t>Необхідність проведення транскордонних консультацій відсутня.</w:t>
      </w:r>
    </w:p>
    <w:p w:rsidR="008427F7" w:rsidRDefault="008427F7" w:rsidP="001C34C4">
      <w:pPr>
        <w:shd w:val="clear" w:color="auto" w:fill="FFFFFF"/>
        <w:spacing w:after="0" w:line="240" w:lineRule="auto"/>
        <w:contextualSpacing/>
        <w:jc w:val="both"/>
        <w:textAlignment w:val="baseline"/>
        <w:rPr>
          <w:rFonts w:ascii="Times New Roman" w:eastAsia="Times New Roman" w:hAnsi="Times New Roman" w:cs="Times New Roman"/>
          <w:b/>
          <w:bCs/>
          <w:color w:val="000000"/>
          <w:sz w:val="28"/>
          <w:szCs w:val="28"/>
          <w:bdr w:val="none" w:sz="0" w:space="0" w:color="auto" w:frame="1"/>
          <w:lang w:eastAsia="uk-UA"/>
        </w:rPr>
      </w:pPr>
    </w:p>
    <w:sectPr w:rsidR="008427F7" w:rsidSect="0083229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4C4"/>
    <w:rsid w:val="00026FD8"/>
    <w:rsid w:val="000D510D"/>
    <w:rsid w:val="000F4942"/>
    <w:rsid w:val="001302A4"/>
    <w:rsid w:val="00146331"/>
    <w:rsid w:val="00157917"/>
    <w:rsid w:val="0019669B"/>
    <w:rsid w:val="00196E62"/>
    <w:rsid w:val="001C34C4"/>
    <w:rsid w:val="00281A49"/>
    <w:rsid w:val="00295F44"/>
    <w:rsid w:val="003A30DE"/>
    <w:rsid w:val="00497DE4"/>
    <w:rsid w:val="00572EC9"/>
    <w:rsid w:val="005C4701"/>
    <w:rsid w:val="005D46F0"/>
    <w:rsid w:val="006752C7"/>
    <w:rsid w:val="006B1C3B"/>
    <w:rsid w:val="007049E1"/>
    <w:rsid w:val="00832296"/>
    <w:rsid w:val="008427F7"/>
    <w:rsid w:val="008D5DAA"/>
    <w:rsid w:val="00A17AAC"/>
    <w:rsid w:val="00A52CA1"/>
    <w:rsid w:val="00B87633"/>
    <w:rsid w:val="00D154E0"/>
    <w:rsid w:val="00D2184B"/>
    <w:rsid w:val="00D422D3"/>
    <w:rsid w:val="00DB4A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C9F15"/>
  <w15:chartTrackingRefBased/>
  <w15:docId w15:val="{763D42BF-711C-4505-8830-21E3E0F5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C34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34C4"/>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1C34C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1C34C4"/>
    <w:rPr>
      <w:b/>
      <w:bCs/>
    </w:rPr>
  </w:style>
  <w:style w:type="character" w:styleId="a5">
    <w:name w:val="Hyperlink"/>
    <w:basedOn w:val="a0"/>
    <w:uiPriority w:val="99"/>
    <w:unhideWhenUsed/>
    <w:rsid w:val="001C34C4"/>
    <w:rPr>
      <w:color w:val="0000FF"/>
      <w:u w:val="single"/>
    </w:rPr>
  </w:style>
  <w:style w:type="table" w:styleId="a6">
    <w:name w:val="Table Grid"/>
    <w:basedOn w:val="a1"/>
    <w:uiPriority w:val="39"/>
    <w:rsid w:val="00DB4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26FD8"/>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026F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562817">
      <w:bodyDiv w:val="1"/>
      <w:marLeft w:val="0"/>
      <w:marRight w:val="0"/>
      <w:marTop w:val="0"/>
      <w:marBottom w:val="0"/>
      <w:divBdr>
        <w:top w:val="none" w:sz="0" w:space="0" w:color="auto"/>
        <w:left w:val="none" w:sz="0" w:space="0" w:color="auto"/>
        <w:bottom w:val="none" w:sz="0" w:space="0" w:color="auto"/>
        <w:right w:val="none" w:sz="0" w:space="0" w:color="auto"/>
      </w:divBdr>
      <w:divsChild>
        <w:div w:id="599023826">
          <w:marLeft w:val="-225"/>
          <w:marRight w:val="-225"/>
          <w:marTop w:val="0"/>
          <w:marBottom w:val="0"/>
          <w:divBdr>
            <w:top w:val="none" w:sz="0" w:space="0" w:color="auto"/>
            <w:left w:val="none" w:sz="0" w:space="0" w:color="auto"/>
            <w:bottom w:val="none" w:sz="0" w:space="0" w:color="auto"/>
            <w:right w:val="none" w:sz="0" w:space="0" w:color="auto"/>
          </w:divBdr>
          <w:divsChild>
            <w:div w:id="265429339">
              <w:marLeft w:val="0"/>
              <w:marRight w:val="0"/>
              <w:marTop w:val="0"/>
              <w:marBottom w:val="0"/>
              <w:divBdr>
                <w:top w:val="none" w:sz="0" w:space="0" w:color="auto"/>
                <w:left w:val="none" w:sz="0" w:space="0" w:color="auto"/>
                <w:bottom w:val="none" w:sz="0" w:space="0" w:color="auto"/>
                <w:right w:val="none" w:sz="0" w:space="0" w:color="auto"/>
              </w:divBdr>
              <w:divsChild>
                <w:div w:id="1930966053">
                  <w:marLeft w:val="0"/>
                  <w:marRight w:val="0"/>
                  <w:marTop w:val="0"/>
                  <w:marBottom w:val="0"/>
                  <w:divBdr>
                    <w:top w:val="none" w:sz="0" w:space="0" w:color="auto"/>
                    <w:left w:val="none" w:sz="0" w:space="0" w:color="auto"/>
                    <w:bottom w:val="none" w:sz="0" w:space="0" w:color="auto"/>
                    <w:right w:val="none" w:sz="0" w:space="0" w:color="auto"/>
                  </w:divBdr>
                  <w:divsChild>
                    <w:div w:id="171423322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2993054">
          <w:marLeft w:val="-225"/>
          <w:marRight w:val="-225"/>
          <w:marTop w:val="0"/>
          <w:marBottom w:val="0"/>
          <w:divBdr>
            <w:top w:val="none" w:sz="0" w:space="0" w:color="auto"/>
            <w:left w:val="none" w:sz="0" w:space="0" w:color="auto"/>
            <w:bottom w:val="none" w:sz="0" w:space="0" w:color="auto"/>
            <w:right w:val="none" w:sz="0" w:space="0" w:color="auto"/>
          </w:divBdr>
          <w:divsChild>
            <w:div w:id="597448984">
              <w:marLeft w:val="0"/>
              <w:marRight w:val="0"/>
              <w:marTop w:val="0"/>
              <w:marBottom w:val="0"/>
              <w:divBdr>
                <w:top w:val="none" w:sz="0" w:space="0" w:color="auto"/>
                <w:left w:val="none" w:sz="0" w:space="0" w:color="auto"/>
                <w:bottom w:val="none" w:sz="0" w:space="0" w:color="auto"/>
                <w:right w:val="none" w:sz="0" w:space="0" w:color="auto"/>
              </w:divBdr>
              <w:divsChild>
                <w:div w:id="181594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rateg.dzki@kyivcity.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2802</Words>
  <Characters>1598</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2025-03-13T08:14:00Z</cp:lastPrinted>
  <dcterms:created xsi:type="dcterms:W3CDTF">2025-03-07T09:35:00Z</dcterms:created>
  <dcterms:modified xsi:type="dcterms:W3CDTF">2025-10-06T09:42:00Z</dcterms:modified>
</cp:coreProperties>
</file>