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1A" w:rsidRPr="00FC541A" w:rsidRDefault="00FC541A" w:rsidP="00FC54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C541A">
        <w:rPr>
          <w:rFonts w:ascii="Times New Roman" w:hAnsi="Times New Roman" w:cs="Times New Roman"/>
          <w:b/>
          <w:bCs/>
          <w:sz w:val="24"/>
          <w:szCs w:val="24"/>
        </w:rPr>
        <w:t xml:space="preserve">Оголошення про проведення у 2019 році конкурсу проектів з реалізації енергоефективних заходів у житлових будинках міста Києва, в яких створені </w:t>
      </w:r>
      <w:proofErr w:type="spellStart"/>
      <w:r w:rsidRPr="00FC541A">
        <w:rPr>
          <w:rFonts w:ascii="Times New Roman" w:hAnsi="Times New Roman" w:cs="Times New Roman"/>
          <w:b/>
          <w:bCs/>
          <w:sz w:val="24"/>
          <w:szCs w:val="24"/>
        </w:rPr>
        <w:t>обєднання</w:t>
      </w:r>
      <w:proofErr w:type="spellEnd"/>
      <w:r w:rsidRPr="00FC541A">
        <w:rPr>
          <w:rFonts w:ascii="Times New Roman" w:hAnsi="Times New Roman" w:cs="Times New Roman"/>
          <w:b/>
          <w:bCs/>
          <w:sz w:val="24"/>
          <w:szCs w:val="24"/>
        </w:rPr>
        <w:t xml:space="preserve"> співвласників багатоквартирних будинків, а також у кооперативних будинках</w:t>
      </w:r>
    </w:p>
    <w:p w:rsidR="00FC541A" w:rsidRPr="00FC541A" w:rsidRDefault="00FC541A" w:rsidP="00FC541A">
      <w:p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Відповідно до Положення про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будинках, затвердженого рішенням Київської міської ради від 26.12.2014 року № 865/865 </w:t>
      </w:r>
      <w:hyperlink r:id="rId5" w:history="1">
        <w:r w:rsidRPr="00FC541A">
          <w:rPr>
            <w:rStyle w:val="a3"/>
            <w:rFonts w:ascii="Times New Roman" w:hAnsi="Times New Roman" w:cs="Times New Roman"/>
            <w:sz w:val="24"/>
            <w:szCs w:val="24"/>
          </w:rPr>
          <w:t>(зі змінами)</w:t>
        </w:r>
      </w:hyperlink>
      <w:r w:rsidRPr="00FC541A">
        <w:rPr>
          <w:rFonts w:ascii="Times New Roman" w:hAnsi="Times New Roman" w:cs="Times New Roman"/>
          <w:sz w:val="24"/>
          <w:szCs w:val="24"/>
        </w:rPr>
        <w:t> конкурсна комісія  виконавчого органу Київської міської ради (Київської міської державної адміністрації) </w:t>
      </w:r>
      <w:r w:rsidRPr="00FC541A">
        <w:rPr>
          <w:rFonts w:ascii="Times New Roman" w:hAnsi="Times New Roman" w:cs="Times New Roman"/>
          <w:b/>
          <w:bCs/>
          <w:sz w:val="24"/>
          <w:szCs w:val="24"/>
        </w:rPr>
        <w:t>оголошує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будинках.</w:t>
      </w:r>
    </w:p>
    <w:p w:rsidR="00FC541A" w:rsidRPr="00FC541A" w:rsidRDefault="00FC541A" w:rsidP="00FC541A">
      <w:p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C541A">
        <w:rPr>
          <w:rFonts w:ascii="Times New Roman" w:hAnsi="Times New Roman" w:cs="Times New Roman"/>
          <w:sz w:val="24"/>
          <w:szCs w:val="24"/>
        </w:rPr>
        <w:t>Напрямами реалізації проектів є:</w:t>
      </w:r>
    </w:p>
    <w:p w:rsidR="00FC541A" w:rsidRPr="00FC541A" w:rsidRDefault="00FC541A" w:rsidP="00FC54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встановлення будинкових приладів обліку теплової енергії на опалення /гаряче водопостачання;</w:t>
      </w:r>
    </w:p>
    <w:p w:rsidR="00FC541A" w:rsidRPr="00FC541A" w:rsidRDefault="00FC541A" w:rsidP="00FC54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реконструкція теплових пунктів та встановлення нових індивідуальних теплопунктів;</w:t>
      </w:r>
    </w:p>
    <w:p w:rsidR="00FC541A" w:rsidRPr="00FC541A" w:rsidRDefault="00FC541A" w:rsidP="00FC54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 xml:space="preserve">теплоізоляція, капітальний ремонт дахів та підвальних </w:t>
      </w:r>
      <w:proofErr w:type="spellStart"/>
      <w:r w:rsidRPr="00FC541A">
        <w:rPr>
          <w:rFonts w:ascii="Times New Roman" w:hAnsi="Times New Roman" w:cs="Times New Roman"/>
          <w:sz w:val="24"/>
          <w:szCs w:val="24"/>
        </w:rPr>
        <w:t>перекриттів</w:t>
      </w:r>
      <w:proofErr w:type="spellEnd"/>
      <w:r w:rsidRPr="00FC541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FC541A" w:rsidRPr="00FC541A" w:rsidRDefault="00FC541A" w:rsidP="00FC54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заміна вікон та дверей в місцях загального користування на енергозберігаючі;</w:t>
      </w:r>
    </w:p>
    <w:p w:rsidR="00FC541A" w:rsidRPr="00FC541A" w:rsidRDefault="00FC541A" w:rsidP="00FC54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 xml:space="preserve">модернізація та заміна </w:t>
      </w:r>
      <w:proofErr w:type="spellStart"/>
      <w:r w:rsidRPr="00FC541A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Pr="00FC541A">
        <w:rPr>
          <w:rFonts w:ascii="Times New Roman" w:hAnsi="Times New Roman" w:cs="Times New Roman"/>
          <w:sz w:val="24"/>
          <w:szCs w:val="24"/>
        </w:rPr>
        <w:t xml:space="preserve"> інженерних мереж;</w:t>
      </w:r>
    </w:p>
    <w:p w:rsidR="00FC541A" w:rsidRPr="00FC541A" w:rsidRDefault="00FC541A" w:rsidP="00FC54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утеплення фасадів;</w:t>
      </w:r>
    </w:p>
    <w:p w:rsidR="00FC541A" w:rsidRPr="00FC541A" w:rsidRDefault="00FC541A" w:rsidP="00FC54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заміна освітлювальних приладів на енергоефективні та/або встановлення датчиків руху для регулювання освітлення у місцях загального користування;</w:t>
      </w:r>
    </w:p>
    <w:p w:rsidR="00FC541A" w:rsidRPr="00FC541A" w:rsidRDefault="00FC541A" w:rsidP="00FC54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реконструкція систем теплопостачання та/або гарячого водопостачання із застосуванням відновлюваних чи альтернативних джерел енергії;</w:t>
      </w:r>
    </w:p>
    <w:p w:rsidR="00FC541A" w:rsidRPr="00FC541A" w:rsidRDefault="00FC541A" w:rsidP="00FC541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 xml:space="preserve">капітальний ремонт або технічне переоснащення </w:t>
      </w:r>
      <w:proofErr w:type="spellStart"/>
      <w:r w:rsidRPr="00FC541A">
        <w:rPr>
          <w:rFonts w:ascii="Times New Roman" w:hAnsi="Times New Roman" w:cs="Times New Roman"/>
          <w:sz w:val="24"/>
          <w:szCs w:val="24"/>
        </w:rPr>
        <w:t>внутрішньобудинкового</w:t>
      </w:r>
      <w:proofErr w:type="spellEnd"/>
      <w:r w:rsidRPr="00FC541A">
        <w:rPr>
          <w:rFonts w:ascii="Times New Roman" w:hAnsi="Times New Roman" w:cs="Times New Roman"/>
          <w:sz w:val="24"/>
          <w:szCs w:val="24"/>
        </w:rPr>
        <w:t xml:space="preserve"> електричного обладнання.</w:t>
      </w:r>
    </w:p>
    <w:p w:rsidR="00FC541A" w:rsidRPr="00FC541A" w:rsidRDefault="00FC541A" w:rsidP="00FC541A">
      <w:p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До конкурсу допускаються проекти, за умови гарантування об'єднанням співвласників багатоквартирного будинку та членами кооперативного будинку оплати </w:t>
      </w:r>
      <w:r w:rsidRPr="00FC541A">
        <w:rPr>
          <w:rFonts w:ascii="Times New Roman" w:hAnsi="Times New Roman" w:cs="Times New Roman"/>
          <w:b/>
          <w:bCs/>
          <w:sz w:val="24"/>
          <w:szCs w:val="24"/>
        </w:rPr>
        <w:t>не менше 30 %</w:t>
      </w:r>
      <w:r w:rsidRPr="00FC541A">
        <w:rPr>
          <w:rFonts w:ascii="Times New Roman" w:hAnsi="Times New Roman" w:cs="Times New Roman"/>
          <w:sz w:val="24"/>
          <w:szCs w:val="24"/>
        </w:rPr>
        <w:t> від загальної вартості робіт за поданим проектом а саме:</w:t>
      </w:r>
    </w:p>
    <w:p w:rsidR="00FC541A" w:rsidRPr="00FC541A" w:rsidRDefault="00FC541A" w:rsidP="00FC54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підтвердження наявності відповідних коштів на розрахунковому рахунку суб'єкта подання проекту;</w:t>
      </w:r>
    </w:p>
    <w:p w:rsidR="00FC541A" w:rsidRPr="00FC541A" w:rsidRDefault="00FC541A" w:rsidP="00FC54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кредитної лінії, відкритої у банку у розмірі загальної вартості робіт за проектом;</w:t>
      </w:r>
    </w:p>
    <w:p w:rsidR="00FC541A" w:rsidRPr="00FC541A" w:rsidRDefault="00FC541A" w:rsidP="00FC541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належним чином оформленої гарантії, поруки, застави чи іншого виду забезпечення, не забороненого законодавством.</w:t>
      </w:r>
    </w:p>
    <w:p w:rsidR="00FC541A" w:rsidRPr="00FC541A" w:rsidRDefault="00FC541A" w:rsidP="00FC541A">
      <w:p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b/>
          <w:bCs/>
          <w:sz w:val="24"/>
          <w:szCs w:val="24"/>
        </w:rPr>
        <w:t>Форма подання проекту встановлена </w:t>
      </w:r>
      <w:r w:rsidRPr="00FC541A">
        <w:rPr>
          <w:rFonts w:ascii="Times New Roman" w:hAnsi="Times New Roman" w:cs="Times New Roman"/>
          <w:sz w:val="24"/>
          <w:szCs w:val="24"/>
        </w:rPr>
        <w:t>додатком до Положення про конкурс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будинках», затвердженого рішенням Київської міської ради від 26.12.2014 року № 865/865 </w:t>
      </w:r>
      <w:hyperlink r:id="rId6" w:history="1">
        <w:r w:rsidRPr="00FC541A">
          <w:rPr>
            <w:rStyle w:val="a3"/>
            <w:rFonts w:ascii="Times New Roman" w:hAnsi="Times New Roman" w:cs="Times New Roman"/>
            <w:sz w:val="24"/>
            <w:szCs w:val="24"/>
          </w:rPr>
          <w:t>(зі змінами)</w:t>
        </w:r>
      </w:hyperlink>
      <w:r w:rsidRPr="00FC541A">
        <w:rPr>
          <w:rFonts w:ascii="Times New Roman" w:hAnsi="Times New Roman" w:cs="Times New Roman"/>
          <w:sz w:val="24"/>
          <w:szCs w:val="24"/>
        </w:rPr>
        <w:t>.</w:t>
      </w:r>
    </w:p>
    <w:p w:rsidR="00FC541A" w:rsidRPr="00FC541A" w:rsidRDefault="00FC541A" w:rsidP="00FC541A">
      <w:p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До проекту додаються:</w:t>
      </w:r>
    </w:p>
    <w:p w:rsidR="00FC541A" w:rsidRPr="00FC541A" w:rsidRDefault="00FC541A" w:rsidP="00FC54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техніко-економічне обґрунтування проекту;</w:t>
      </w:r>
    </w:p>
    <w:p w:rsidR="00FC541A" w:rsidRPr="00FC541A" w:rsidRDefault="00FC541A" w:rsidP="00FC54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документ, що підтверджує повноваження особи на підписання проекту;</w:t>
      </w:r>
    </w:p>
    <w:p w:rsidR="00FC541A" w:rsidRPr="00FC541A" w:rsidRDefault="00FC541A" w:rsidP="00FC54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lastRenderedPageBreak/>
        <w:t>документи, що підтверджують наявність одного або кількох видів гарантування оплати;</w:t>
      </w:r>
    </w:p>
    <w:p w:rsidR="00FC541A" w:rsidRPr="00FC541A" w:rsidRDefault="00FC541A" w:rsidP="00FC541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витяг з протоколу загальних зборів співвласників, що підтверджує їх рішення брати участь у конкурсі.</w:t>
      </w:r>
    </w:p>
    <w:p w:rsidR="00FC541A" w:rsidRPr="00FC541A" w:rsidRDefault="00FC541A" w:rsidP="00FC541A">
      <w:p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Прийом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 буде проводитись Департаментом житлово-комунальної інфраструктури виконавчого органу Київської міської ради (Київської міської державної адміністрації)  </w:t>
      </w:r>
      <w:r w:rsidRPr="00FC541A">
        <w:rPr>
          <w:rFonts w:ascii="Times New Roman" w:hAnsi="Times New Roman" w:cs="Times New Roman"/>
          <w:b/>
          <w:bCs/>
          <w:sz w:val="24"/>
          <w:szCs w:val="24"/>
        </w:rPr>
        <w:t xml:space="preserve">з 07 листопада 2018 року до  14 грудня  2018 року щовівторка з 10:00 до 13:00 години та щочетверга з 14:00 до 17:00 години за </w:t>
      </w:r>
      <w:proofErr w:type="spellStart"/>
      <w:r w:rsidRPr="00FC541A">
        <w:rPr>
          <w:rFonts w:ascii="Times New Roman" w:hAnsi="Times New Roman" w:cs="Times New Roman"/>
          <w:b/>
          <w:bCs/>
          <w:sz w:val="24"/>
          <w:szCs w:val="24"/>
        </w:rPr>
        <w:t>адресою</w:t>
      </w:r>
      <w:proofErr w:type="spellEnd"/>
      <w:r w:rsidRPr="00FC541A">
        <w:rPr>
          <w:rFonts w:ascii="Times New Roman" w:hAnsi="Times New Roman" w:cs="Times New Roman"/>
          <w:b/>
          <w:bCs/>
          <w:sz w:val="24"/>
          <w:szCs w:val="24"/>
        </w:rPr>
        <w:t xml:space="preserve">: вул. Велика Житомирська, буд. 15-А, </w:t>
      </w:r>
      <w:proofErr w:type="spellStart"/>
      <w:r w:rsidRPr="00FC541A">
        <w:rPr>
          <w:rFonts w:ascii="Times New Roman" w:hAnsi="Times New Roman" w:cs="Times New Roman"/>
          <w:b/>
          <w:bCs/>
          <w:sz w:val="24"/>
          <w:szCs w:val="24"/>
        </w:rPr>
        <w:t>каб</w:t>
      </w:r>
      <w:proofErr w:type="spellEnd"/>
      <w:r w:rsidRPr="00FC541A">
        <w:rPr>
          <w:rFonts w:ascii="Times New Roman" w:hAnsi="Times New Roman" w:cs="Times New Roman"/>
          <w:b/>
          <w:bCs/>
          <w:sz w:val="24"/>
          <w:szCs w:val="24"/>
        </w:rPr>
        <w:t>. 13-14.</w:t>
      </w:r>
    </w:p>
    <w:p w:rsidR="00FC541A" w:rsidRPr="00FC541A" w:rsidRDefault="00FC541A" w:rsidP="00FC541A">
      <w:pPr>
        <w:rPr>
          <w:rFonts w:ascii="Times New Roman" w:hAnsi="Times New Roman" w:cs="Times New Roman"/>
          <w:sz w:val="24"/>
          <w:szCs w:val="24"/>
        </w:rPr>
      </w:pPr>
      <w:r w:rsidRPr="00FC541A">
        <w:rPr>
          <w:rFonts w:ascii="Times New Roman" w:hAnsi="Times New Roman" w:cs="Times New Roman"/>
          <w:sz w:val="24"/>
          <w:szCs w:val="24"/>
        </w:rPr>
        <w:t>         </w:t>
      </w:r>
      <w:r w:rsidRPr="00FC541A">
        <w:rPr>
          <w:rFonts w:ascii="Times New Roman" w:hAnsi="Times New Roman" w:cs="Times New Roman"/>
          <w:b/>
          <w:bCs/>
          <w:sz w:val="24"/>
          <w:szCs w:val="24"/>
        </w:rPr>
        <w:t>Телефон для довідок:</w:t>
      </w:r>
      <w:r w:rsidRPr="00FC541A">
        <w:rPr>
          <w:rFonts w:ascii="Times New Roman" w:hAnsi="Times New Roman" w:cs="Times New Roman"/>
          <w:sz w:val="24"/>
          <w:szCs w:val="24"/>
        </w:rPr>
        <w:t> (044) 279-12-66, (044) 272-10- 93.</w:t>
      </w:r>
    </w:p>
    <w:bookmarkEnd w:id="0"/>
    <w:p w:rsidR="008D547C" w:rsidRDefault="008D547C"/>
    <w:sectPr w:rsidR="008D54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0746"/>
    <w:multiLevelType w:val="multilevel"/>
    <w:tmpl w:val="6472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57439"/>
    <w:multiLevelType w:val="multilevel"/>
    <w:tmpl w:val="F158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33257"/>
    <w:multiLevelType w:val="multilevel"/>
    <w:tmpl w:val="E15A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2"/>
    <w:rsid w:val="004B5112"/>
    <w:rsid w:val="008D547C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E3F9C-7754-4E60-8A67-A416BA7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mr.ligazakon.ua/SITE2/l_docki2.nsf/alldocWWW/3855B30805AB6DEBC2257FD300686706?OpenDocument" TargetMode="External"/><Relationship Id="rId5" Type="http://schemas.openxmlformats.org/officeDocument/2006/relationships/hyperlink" Target="http://kmr.ligazakon.ua/SITE2/l_docki2.nsf/alldocWWW/3855B30805AB6DEBC2257FD300686706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2313</Words>
  <Characters>1319</Characters>
  <Application>Microsoft Office Word</Application>
  <DocSecurity>0</DocSecurity>
  <Lines>10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2024-10-04T06:57:00Z</dcterms:created>
  <dcterms:modified xsi:type="dcterms:W3CDTF">2024-10-04T06:57:00Z</dcterms:modified>
</cp:coreProperties>
</file>