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8BBA" w14:textId="6C95EFAB" w:rsidR="00AD6786" w:rsidRPr="00325DB8" w:rsidRDefault="007518E5" w:rsidP="001F1797">
      <w:pPr>
        <w:spacing w:line="223" w:lineRule="auto"/>
        <w:jc w:val="center"/>
        <w:rPr>
          <w:b/>
          <w:bCs/>
          <w:sz w:val="28"/>
          <w:szCs w:val="28"/>
        </w:rPr>
      </w:pPr>
      <w:r w:rsidRPr="00325DB8">
        <w:rPr>
          <w:b/>
          <w:bCs/>
          <w:sz w:val="28"/>
          <w:szCs w:val="28"/>
        </w:rPr>
        <w:t>ПАМ’ЯТКА</w:t>
      </w:r>
    </w:p>
    <w:p w14:paraId="4ADD5CB3" w14:textId="5C1A0237" w:rsidR="007518E5" w:rsidRPr="002D3DFA" w:rsidRDefault="00AD6786" w:rsidP="002D3DFA">
      <w:pPr>
        <w:spacing w:line="223" w:lineRule="auto"/>
        <w:jc w:val="center"/>
        <w:rPr>
          <w:b/>
          <w:sz w:val="28"/>
          <w:szCs w:val="28"/>
          <w:shd w:val="clear" w:color="auto" w:fill="FFFFFF"/>
        </w:rPr>
      </w:pPr>
      <w:r w:rsidRPr="007E01BB">
        <w:rPr>
          <w:b/>
          <w:sz w:val="28"/>
          <w:szCs w:val="28"/>
        </w:rPr>
        <w:t xml:space="preserve">щодо </w:t>
      </w:r>
      <w:r w:rsidR="00464A61" w:rsidRPr="007E01BB">
        <w:rPr>
          <w:b/>
          <w:sz w:val="28"/>
          <w:szCs w:val="28"/>
        </w:rPr>
        <w:t xml:space="preserve">порядку дій </w:t>
      </w:r>
      <w:r w:rsidR="00171881" w:rsidRPr="00171881">
        <w:rPr>
          <w:b/>
          <w:bCs/>
          <w:sz w:val="28"/>
          <w:szCs w:val="28"/>
        </w:rPr>
        <w:t xml:space="preserve">членів Комісії </w:t>
      </w:r>
      <w:r w:rsidR="00FD723C" w:rsidRPr="00FD723C">
        <w:rPr>
          <w:b/>
          <w:bCs/>
          <w:sz w:val="28"/>
          <w:szCs w:val="28"/>
        </w:rPr>
        <w:t>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="00D04A82">
        <w:rPr>
          <w:b/>
          <w:sz w:val="28"/>
          <w:szCs w:val="28"/>
          <w:shd w:val="clear" w:color="auto" w:fill="FFFFFF"/>
        </w:rPr>
        <w:t xml:space="preserve">, </w:t>
      </w:r>
      <w:r w:rsidR="00325DB8" w:rsidRPr="007E01BB">
        <w:rPr>
          <w:b/>
          <w:sz w:val="28"/>
          <w:szCs w:val="28"/>
        </w:rPr>
        <w:t>у разі виникнення конфлікту інтересів</w:t>
      </w:r>
    </w:p>
    <w:p w14:paraId="5B46489E" w14:textId="59499C03" w:rsidR="00464A61" w:rsidRDefault="00464A61" w:rsidP="001F1797">
      <w:pPr>
        <w:spacing w:line="223" w:lineRule="auto"/>
        <w:jc w:val="center"/>
        <w:rPr>
          <w:sz w:val="28"/>
          <w:szCs w:val="28"/>
        </w:rPr>
      </w:pPr>
    </w:p>
    <w:p w14:paraId="0A39A97C" w14:textId="011CD600" w:rsidR="0080136C" w:rsidRDefault="0080136C" w:rsidP="008A6413">
      <w:pPr>
        <w:spacing w:line="204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>Дотримання в</w:t>
      </w:r>
      <w:r w:rsidR="00464A61" w:rsidRPr="00F3188B">
        <w:rPr>
          <w:sz w:val="27"/>
          <w:szCs w:val="27"/>
        </w:rPr>
        <w:t xml:space="preserve">имог Закону України </w:t>
      </w:r>
      <w:bookmarkStart w:id="0" w:name="_Hlk63855585"/>
      <w:r w:rsidR="00B32F8F" w:rsidRPr="00F3188B">
        <w:rPr>
          <w:sz w:val="27"/>
          <w:szCs w:val="27"/>
          <w:lang w:eastAsia="ru-RU"/>
        </w:rPr>
        <w:t>“</w:t>
      </w:r>
      <w:bookmarkEnd w:id="0"/>
      <w:r w:rsidR="00464A61" w:rsidRPr="00F3188B">
        <w:rPr>
          <w:sz w:val="27"/>
          <w:szCs w:val="27"/>
        </w:rPr>
        <w:t>Про запобігання корупції</w:t>
      </w:r>
      <w:bookmarkStart w:id="1" w:name="_Hlk63855593"/>
      <w:r w:rsidR="00B32F8F" w:rsidRPr="00F3188B">
        <w:rPr>
          <w:sz w:val="27"/>
          <w:szCs w:val="27"/>
          <w:lang w:eastAsia="ru-RU"/>
        </w:rPr>
        <w:t>”</w:t>
      </w:r>
      <w:bookmarkEnd w:id="1"/>
      <w:r w:rsidR="00B32F8F" w:rsidRPr="00F3188B">
        <w:rPr>
          <w:sz w:val="27"/>
          <w:szCs w:val="27"/>
        </w:rPr>
        <w:t xml:space="preserve"> </w:t>
      </w:r>
      <w:r w:rsidR="00FE7264" w:rsidRPr="00F3188B">
        <w:rPr>
          <w:sz w:val="27"/>
          <w:szCs w:val="27"/>
        </w:rPr>
        <w:t xml:space="preserve">(далі – </w:t>
      </w:r>
      <w:r w:rsidR="00464A61" w:rsidRPr="00F3188B">
        <w:rPr>
          <w:sz w:val="27"/>
          <w:szCs w:val="27"/>
        </w:rPr>
        <w:t>Закон) щодо запобігання та врегулювання конфлікту інтересів (</w:t>
      </w:r>
      <w:r w:rsidR="00EA3E0F" w:rsidRPr="00F3188B">
        <w:rPr>
          <w:sz w:val="27"/>
          <w:szCs w:val="27"/>
        </w:rPr>
        <w:t xml:space="preserve">далі </w:t>
      </w:r>
      <w:r w:rsidR="00FE7264" w:rsidRPr="00F3188B">
        <w:rPr>
          <w:sz w:val="27"/>
          <w:szCs w:val="27"/>
        </w:rPr>
        <w:t>–</w:t>
      </w:r>
      <w:r w:rsidR="00EA3E0F" w:rsidRPr="00F3188B">
        <w:rPr>
          <w:sz w:val="27"/>
          <w:szCs w:val="27"/>
        </w:rPr>
        <w:t xml:space="preserve"> </w:t>
      </w:r>
      <w:r w:rsidR="00464A61" w:rsidRPr="00F3188B">
        <w:rPr>
          <w:sz w:val="27"/>
          <w:szCs w:val="27"/>
        </w:rPr>
        <w:t xml:space="preserve">КІ) є </w:t>
      </w:r>
      <w:r w:rsidR="00822186" w:rsidRPr="00F3188B">
        <w:rPr>
          <w:sz w:val="27"/>
          <w:szCs w:val="27"/>
        </w:rPr>
        <w:t xml:space="preserve">обов’язковою </w:t>
      </w:r>
      <w:r w:rsidR="00464A61" w:rsidRPr="00F3188B">
        <w:rPr>
          <w:sz w:val="27"/>
          <w:szCs w:val="27"/>
        </w:rPr>
        <w:t xml:space="preserve">складовою запобігання корупції та умовою доброчесності </w:t>
      </w:r>
      <w:r w:rsidR="00B2616E" w:rsidRPr="00372046">
        <w:rPr>
          <w:sz w:val="27"/>
          <w:szCs w:val="27"/>
        </w:rPr>
        <w:t>державних службовців та</w:t>
      </w:r>
      <w:r w:rsidR="00B2616E" w:rsidRPr="00F3188B">
        <w:rPr>
          <w:sz w:val="27"/>
          <w:szCs w:val="27"/>
        </w:rPr>
        <w:t xml:space="preserve"> працівників </w:t>
      </w:r>
      <w:r w:rsidR="003F0DA8" w:rsidRPr="00F3188B">
        <w:rPr>
          <w:sz w:val="27"/>
          <w:szCs w:val="27"/>
          <w:shd w:val="clear" w:color="auto" w:fill="FFFFFF"/>
        </w:rPr>
        <w:t xml:space="preserve">Департаменту соціальної </w:t>
      </w:r>
      <w:r w:rsidR="008A704C">
        <w:rPr>
          <w:sz w:val="27"/>
          <w:szCs w:val="27"/>
          <w:shd w:val="clear" w:color="auto" w:fill="FFFFFF"/>
        </w:rPr>
        <w:t xml:space="preserve">та ветеранської </w:t>
      </w:r>
      <w:r w:rsidR="003F0DA8" w:rsidRPr="00F3188B">
        <w:rPr>
          <w:sz w:val="27"/>
          <w:szCs w:val="27"/>
          <w:shd w:val="clear" w:color="auto" w:fill="FFFFFF"/>
        </w:rPr>
        <w:t>політики виконавчого органу Київської міської ради (Київської міської державної адміністрації)</w:t>
      </w:r>
      <w:r w:rsidR="003F0DA8" w:rsidRPr="00F3188B">
        <w:rPr>
          <w:sz w:val="27"/>
          <w:szCs w:val="27"/>
        </w:rPr>
        <w:t xml:space="preserve"> </w:t>
      </w:r>
      <w:r w:rsidR="00B2616E" w:rsidRPr="00F3188B">
        <w:rPr>
          <w:sz w:val="27"/>
          <w:szCs w:val="27"/>
        </w:rPr>
        <w:t>(</w:t>
      </w:r>
      <w:r w:rsidR="00AE3EB9" w:rsidRPr="00F3188B">
        <w:rPr>
          <w:sz w:val="27"/>
          <w:szCs w:val="27"/>
        </w:rPr>
        <w:t xml:space="preserve">далі – </w:t>
      </w:r>
      <w:r w:rsidR="00AE3EB9" w:rsidRPr="00372046">
        <w:rPr>
          <w:sz w:val="27"/>
          <w:szCs w:val="27"/>
        </w:rPr>
        <w:t xml:space="preserve">працівники </w:t>
      </w:r>
      <w:r w:rsidR="00B2616E" w:rsidRPr="00372046">
        <w:rPr>
          <w:sz w:val="27"/>
          <w:szCs w:val="27"/>
        </w:rPr>
        <w:t>Де</w:t>
      </w:r>
      <w:r w:rsidR="00FE7264" w:rsidRPr="00372046">
        <w:rPr>
          <w:sz w:val="27"/>
          <w:szCs w:val="27"/>
        </w:rPr>
        <w:t>партаменту</w:t>
      </w:r>
      <w:r w:rsidR="00B2616E" w:rsidRPr="00372046">
        <w:rPr>
          <w:sz w:val="27"/>
          <w:szCs w:val="27"/>
        </w:rPr>
        <w:t>)</w:t>
      </w:r>
      <w:r w:rsidR="0029750D">
        <w:rPr>
          <w:sz w:val="27"/>
          <w:szCs w:val="27"/>
        </w:rPr>
        <w:t xml:space="preserve"> </w:t>
      </w:r>
      <w:r w:rsidR="0029750D" w:rsidRPr="00110B14">
        <w:rPr>
          <w:sz w:val="27"/>
          <w:szCs w:val="27"/>
        </w:rPr>
        <w:t>та</w:t>
      </w:r>
      <w:r w:rsidR="0029750D">
        <w:rPr>
          <w:sz w:val="27"/>
          <w:szCs w:val="27"/>
        </w:rPr>
        <w:t xml:space="preserve"> </w:t>
      </w:r>
      <w:r w:rsidR="00AE3EB9" w:rsidRPr="00F3188B">
        <w:rPr>
          <w:sz w:val="27"/>
          <w:szCs w:val="27"/>
          <w:shd w:val="clear" w:color="auto" w:fill="FFFFFF"/>
        </w:rPr>
        <w:t xml:space="preserve">представників громадських об’єднань, наукових установ, навчальних закладів, експертів відповідної кваліфікації, інших осіб, які входять до складу </w:t>
      </w:r>
      <w:r w:rsidR="00465034">
        <w:rPr>
          <w:sz w:val="27"/>
          <w:szCs w:val="27"/>
          <w:shd w:val="clear" w:color="auto" w:fill="FFFFFF"/>
        </w:rPr>
        <w:t>Комісій</w:t>
      </w:r>
      <w:r w:rsidR="00AE3EB9" w:rsidRPr="00F3188B">
        <w:rPr>
          <w:sz w:val="27"/>
          <w:szCs w:val="27"/>
          <w:shd w:val="clear" w:color="auto" w:fill="FFFFFF"/>
        </w:rPr>
        <w:t xml:space="preserve"> та дисциплінарних комісій, утворених відповідно до </w:t>
      </w:r>
      <w:hyperlink r:id="rId8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 xml:space="preserve">Про державну службу», </w:t>
      </w:r>
      <w:hyperlink r:id="rId9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>Про службу в органах місцевого самоврядування», інших законів (крім іноземців-нерезидентів, які входять до складу таких комісій).</w:t>
      </w:r>
    </w:p>
    <w:p w14:paraId="039BECB0" w14:textId="77777777" w:rsidR="00C65030" w:rsidRPr="00F3188B" w:rsidRDefault="00C65030" w:rsidP="008A6413">
      <w:pPr>
        <w:spacing w:line="204" w:lineRule="auto"/>
        <w:jc w:val="both"/>
        <w:rPr>
          <w:sz w:val="27"/>
          <w:szCs w:val="27"/>
        </w:rPr>
      </w:pPr>
    </w:p>
    <w:p w14:paraId="220ED597" w14:textId="6334EEEC" w:rsidR="00822186" w:rsidRPr="00F3188B" w:rsidRDefault="00822186" w:rsidP="008A6413">
      <w:pPr>
        <w:spacing w:before="40" w:line="204" w:lineRule="auto"/>
        <w:ind w:right="6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3188B">
        <w:rPr>
          <w:color w:val="000000"/>
          <w:sz w:val="27"/>
          <w:szCs w:val="27"/>
          <w:shd w:val="clear" w:color="auto" w:fill="FFFFFF"/>
        </w:rPr>
        <w:t>Закон визначає:</w:t>
      </w:r>
    </w:p>
    <w:p w14:paraId="0C64CEB7" w14:textId="72E27ED2" w:rsidR="00822186" w:rsidRPr="00503FDC" w:rsidRDefault="00822186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агальн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засад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запобігання та врегулювання КІ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(стаття 28 Закону);</w:t>
      </w:r>
    </w:p>
    <w:p w14:paraId="69DE1AF9" w14:textId="3CC3E993" w:rsidR="0080136C" w:rsidRPr="00F3188B" w:rsidRDefault="00464A61" w:rsidP="008A6413">
      <w:pPr>
        <w:spacing w:before="40" w:line="204" w:lineRule="auto"/>
        <w:jc w:val="both"/>
        <w:rPr>
          <w:sz w:val="27"/>
          <w:szCs w:val="27"/>
        </w:rPr>
      </w:pPr>
      <w:r w:rsidRPr="00503FDC">
        <w:rPr>
          <w:bCs/>
          <w:sz w:val="27"/>
          <w:szCs w:val="27"/>
          <w:shd w:val="clear" w:color="auto" w:fill="FFFFFF"/>
        </w:rPr>
        <w:t>особливий порядок врегулювання реального КІ,</w:t>
      </w:r>
      <w:r w:rsidRPr="00503FDC">
        <w:rPr>
          <w:sz w:val="27"/>
          <w:szCs w:val="27"/>
          <w:shd w:val="clear" w:color="auto" w:fill="FFFFFF"/>
        </w:rPr>
        <w:t xml:space="preserve"> що виникає у </w:t>
      </w:r>
      <w:r w:rsidR="00822186" w:rsidRPr="00503FDC">
        <w:rPr>
          <w:sz w:val="27"/>
          <w:szCs w:val="27"/>
          <w:shd w:val="clear" w:color="auto" w:fill="FFFFFF"/>
        </w:rPr>
        <w:t>членів</w:t>
      </w:r>
      <w:r w:rsidRPr="00503FDC">
        <w:rPr>
          <w:sz w:val="27"/>
          <w:szCs w:val="27"/>
          <w:shd w:val="clear" w:color="auto" w:fill="FFFFFF"/>
        </w:rPr>
        <w:t xml:space="preserve"> </w:t>
      </w:r>
      <w:r w:rsidR="00822186" w:rsidRPr="00503FDC">
        <w:rPr>
          <w:sz w:val="27"/>
          <w:szCs w:val="27"/>
          <w:shd w:val="clear" w:color="auto" w:fill="FFFFFF"/>
        </w:rPr>
        <w:t xml:space="preserve">таких </w:t>
      </w:r>
      <w:r w:rsidRPr="00503FDC">
        <w:rPr>
          <w:sz w:val="27"/>
          <w:szCs w:val="27"/>
          <w:shd w:val="clear" w:color="auto" w:fill="FFFFFF"/>
        </w:rPr>
        <w:t>колегіальн</w:t>
      </w:r>
      <w:r w:rsidR="00822186" w:rsidRPr="00503FDC">
        <w:rPr>
          <w:sz w:val="27"/>
          <w:szCs w:val="27"/>
          <w:shd w:val="clear" w:color="auto" w:fill="FFFFFF"/>
        </w:rPr>
        <w:t>их</w:t>
      </w:r>
      <w:r w:rsidRPr="00503FDC">
        <w:rPr>
          <w:sz w:val="27"/>
          <w:szCs w:val="27"/>
          <w:shd w:val="clear" w:color="auto" w:fill="FFFFFF"/>
        </w:rPr>
        <w:t xml:space="preserve"> орган</w:t>
      </w:r>
      <w:r w:rsidR="00822186" w:rsidRPr="00503FDC">
        <w:rPr>
          <w:sz w:val="27"/>
          <w:szCs w:val="27"/>
          <w:shd w:val="clear" w:color="auto" w:fill="FFFFFF"/>
        </w:rPr>
        <w:t xml:space="preserve">ів, як </w:t>
      </w:r>
      <w:r w:rsidR="00465034" w:rsidRPr="00503FDC">
        <w:rPr>
          <w:bCs/>
          <w:sz w:val="27"/>
          <w:szCs w:val="27"/>
        </w:rPr>
        <w:t xml:space="preserve">Комісії </w:t>
      </w:r>
      <w:r w:rsidR="00682C19" w:rsidRPr="00682C19">
        <w:rPr>
          <w:bCs/>
          <w:sz w:val="27"/>
          <w:szCs w:val="27"/>
        </w:rPr>
        <w:t xml:space="preserve">щодо порядку дій членів Комісії </w:t>
      </w:r>
      <w:r w:rsidR="00FD723C" w:rsidRPr="00FD723C">
        <w:rPr>
          <w:bCs/>
          <w:sz w:val="27"/>
          <w:szCs w:val="27"/>
        </w:rPr>
        <w:t>членів Комісії 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="00682C19" w:rsidRPr="00682C19">
        <w:rPr>
          <w:bCs/>
          <w:sz w:val="27"/>
          <w:szCs w:val="27"/>
        </w:rPr>
        <w:t>,</w:t>
      </w:r>
      <w:r w:rsidR="00682C19">
        <w:rPr>
          <w:bCs/>
          <w:sz w:val="27"/>
          <w:szCs w:val="27"/>
        </w:rPr>
        <w:t xml:space="preserve"> </w:t>
      </w:r>
      <w:r w:rsidR="0080136C" w:rsidRPr="00503FDC">
        <w:rPr>
          <w:sz w:val="27"/>
          <w:szCs w:val="27"/>
        </w:rPr>
        <w:t>КІ передбачає наявність 3-х складових:</w:t>
      </w:r>
    </w:p>
    <w:p w14:paraId="686E7846" w14:textId="73F5FD87" w:rsidR="00452EC0" w:rsidRPr="00F3188B" w:rsidRDefault="00452EC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приватного інтересу: майнового чи немайнового інтересу особи, у тому числі зумовленого особистими, сімейними, дружніми чи іншими позаслужбовими стосунками з фізичними чи юридичними особами, у тому числі тими, що виникають у зв’язку з членством або діяльністю в громадських, політичних, релігійних чи інших організаціях;</w:t>
      </w:r>
    </w:p>
    <w:p w14:paraId="3F0C260B" w14:textId="11DE2467" w:rsidR="00452EC0" w:rsidRPr="00F3188B" w:rsidRDefault="00452EC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повноважень, службових чи представницьких;</w:t>
      </w:r>
    </w:p>
    <w:p w14:paraId="12274715" w14:textId="0BC26107" w:rsidR="00452EC0" w:rsidRPr="00F3188B" w:rsidRDefault="00452EC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суперечності між приватним інтересом та повноваженнями, що впливає </w:t>
      </w:r>
      <w:r w:rsidRPr="00F3188B">
        <w:rPr>
          <w:rFonts w:ascii="Times New Roman" w:hAnsi="Times New Roman" w:cs="Times New Roman"/>
          <w:sz w:val="27"/>
          <w:szCs w:val="27"/>
        </w:rPr>
        <w:t>або за певних обставин може вплинути на об’єктивність та неупередженість прийняття рішень, на вчинення чи невчинення дій.</w:t>
      </w:r>
    </w:p>
    <w:p w14:paraId="477D562B" w14:textId="78A4EAFD" w:rsidR="0080136C" w:rsidRPr="00F3188B" w:rsidRDefault="0080136C" w:rsidP="008A6413">
      <w:pPr>
        <w:spacing w:before="40" w:line="204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Залежно від часу настання події Закон виділяє </w:t>
      </w:r>
      <w:r w:rsidR="00A044D5" w:rsidRPr="00F3188B">
        <w:rPr>
          <w:sz w:val="27"/>
          <w:szCs w:val="27"/>
        </w:rPr>
        <w:t>два</w:t>
      </w:r>
      <w:r w:rsidRPr="00F3188B">
        <w:rPr>
          <w:sz w:val="27"/>
          <w:szCs w:val="27"/>
        </w:rPr>
        <w:t xml:space="preserve"> види КІ:</w:t>
      </w:r>
    </w:p>
    <w:p w14:paraId="373DF488" w14:textId="4D94EB54" w:rsidR="00EA6D7F" w:rsidRPr="00F3188B" w:rsidRDefault="00A044D5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z w:val="27"/>
          <w:szCs w:val="27"/>
        </w:rPr>
        <w:t>потенційн</w:t>
      </w:r>
      <w:r w:rsidRPr="00F3188B">
        <w:rPr>
          <w:rFonts w:ascii="Times New Roman" w:hAnsi="Times New Roman" w:cs="Times New Roman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повноваженнями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може вплинути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 у майбутньому за настання певних обставин;</w:t>
      </w:r>
    </w:p>
    <w:p w14:paraId="403FA09C" w14:textId="3B222C08" w:rsidR="00EA6D7F" w:rsidRPr="00F3188B" w:rsidRDefault="00A044D5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>реальн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pacing w:val="-2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повноваженнями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обставин, що склалися,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вже впливає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виконання.</w:t>
      </w:r>
    </w:p>
    <w:p w14:paraId="19B9A1A1" w14:textId="543EA8A0" w:rsidR="00EA6D7F" w:rsidRPr="00B758AE" w:rsidRDefault="00483070" w:rsidP="008A6413">
      <w:pPr>
        <w:spacing w:before="40" w:line="204" w:lineRule="auto"/>
        <w:ind w:firstLine="714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 xml:space="preserve">Членство </w:t>
      </w:r>
      <w:r w:rsidR="00A044D5" w:rsidRPr="00F3188B">
        <w:rPr>
          <w:sz w:val="27"/>
          <w:szCs w:val="27"/>
        </w:rPr>
        <w:t>у</w:t>
      </w:r>
      <w:r w:rsidRPr="00F3188B">
        <w:rPr>
          <w:sz w:val="27"/>
          <w:szCs w:val="27"/>
        </w:rPr>
        <w:t xml:space="preserve"> </w:t>
      </w:r>
      <w:r w:rsidR="00270ABA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не повинно створювати конфлікт між інтересами </w:t>
      </w:r>
      <w:r w:rsidR="008A704C">
        <w:rPr>
          <w:sz w:val="27"/>
          <w:szCs w:val="27"/>
        </w:rPr>
        <w:t>заявників</w:t>
      </w:r>
      <w:r w:rsidRPr="00B24A02">
        <w:rPr>
          <w:sz w:val="27"/>
          <w:szCs w:val="27"/>
        </w:rPr>
        <w:t xml:space="preserve"> та </w:t>
      </w:r>
      <w:r w:rsidR="008A704C">
        <w:rPr>
          <w:sz w:val="27"/>
          <w:szCs w:val="27"/>
        </w:rPr>
        <w:t>Членів комісії</w:t>
      </w:r>
      <w:r w:rsidRPr="00B24A02">
        <w:rPr>
          <w:sz w:val="27"/>
          <w:szCs w:val="27"/>
        </w:rPr>
        <w:t xml:space="preserve"> </w:t>
      </w:r>
      <w:r w:rsidR="00682C19" w:rsidRPr="00682C19">
        <w:rPr>
          <w:sz w:val="27"/>
          <w:szCs w:val="27"/>
        </w:rPr>
        <w:t xml:space="preserve">щодо порядку дій членів Комісії </w:t>
      </w:r>
      <w:r w:rsidR="005A2F7C" w:rsidRPr="005A2F7C">
        <w:rPr>
          <w:sz w:val="27"/>
          <w:szCs w:val="27"/>
        </w:rPr>
        <w:t xml:space="preserve">членів Комісії 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 </w:t>
      </w:r>
      <w:r w:rsidR="005F75A9" w:rsidRPr="005F75A9">
        <w:rPr>
          <w:sz w:val="27"/>
          <w:szCs w:val="27"/>
        </w:rPr>
        <w:t>(далі – Комісія)</w:t>
      </w:r>
      <w:r w:rsidRPr="00F3188B">
        <w:rPr>
          <w:sz w:val="27"/>
          <w:szCs w:val="27"/>
        </w:rPr>
        <w:t xml:space="preserve">, наявність якого може вплинути на об’єктивність </w:t>
      </w:r>
      <w:r w:rsidR="00A044D5" w:rsidRPr="00F3188B">
        <w:rPr>
          <w:sz w:val="27"/>
          <w:szCs w:val="27"/>
        </w:rPr>
        <w:t>та</w:t>
      </w:r>
      <w:r w:rsidRPr="00F3188B">
        <w:rPr>
          <w:sz w:val="27"/>
          <w:szCs w:val="27"/>
        </w:rPr>
        <w:t xml:space="preserve"> н</w:t>
      </w:r>
      <w:r w:rsidR="00260C62">
        <w:rPr>
          <w:sz w:val="27"/>
          <w:szCs w:val="27"/>
        </w:rPr>
        <w:t>еупередженість прийняття рішень.</w:t>
      </w:r>
    </w:p>
    <w:p w14:paraId="07EB973B" w14:textId="6DA238A5" w:rsidR="00EA6D7F" w:rsidRPr="00F3188B" w:rsidRDefault="00483070" w:rsidP="008A6413">
      <w:pPr>
        <w:spacing w:before="40" w:line="204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Д</w:t>
      </w:r>
      <w:r w:rsidR="0080136C" w:rsidRPr="00F3188B">
        <w:rPr>
          <w:sz w:val="27"/>
          <w:szCs w:val="27"/>
        </w:rPr>
        <w:t>ля своєчасного встановлення наявності КІ члени</w:t>
      </w:r>
      <w:r w:rsidR="0001222E" w:rsidRPr="00F3188B">
        <w:rPr>
          <w:sz w:val="27"/>
          <w:szCs w:val="27"/>
        </w:rPr>
        <w:t xml:space="preserve"> </w:t>
      </w:r>
      <w:r w:rsidR="004B016C" w:rsidRPr="00F3188B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C96065" w:rsidRPr="00F3188B">
        <w:rPr>
          <w:sz w:val="27"/>
          <w:szCs w:val="27"/>
        </w:rPr>
        <w:t>насамперед</w:t>
      </w:r>
      <w:r w:rsidR="0080136C" w:rsidRPr="00F3188B">
        <w:rPr>
          <w:sz w:val="27"/>
          <w:szCs w:val="27"/>
        </w:rPr>
        <w:t xml:space="preserve">, повинні </w:t>
      </w:r>
      <w:r w:rsidR="007703B4" w:rsidRPr="00F3188B">
        <w:rPr>
          <w:sz w:val="27"/>
          <w:szCs w:val="27"/>
        </w:rPr>
        <w:t xml:space="preserve">брати до уваги коло </w:t>
      </w:r>
      <w:r w:rsidR="0001222E" w:rsidRPr="00F3188B">
        <w:rPr>
          <w:sz w:val="27"/>
          <w:szCs w:val="27"/>
        </w:rPr>
        <w:t>своїх контактів</w:t>
      </w:r>
      <w:r w:rsidR="007703B4" w:rsidRPr="00F3188B">
        <w:rPr>
          <w:sz w:val="27"/>
          <w:szCs w:val="27"/>
        </w:rPr>
        <w:t xml:space="preserve"> </w:t>
      </w:r>
      <w:r w:rsidR="00154D3E" w:rsidRPr="00F3188B">
        <w:rPr>
          <w:sz w:val="27"/>
          <w:szCs w:val="27"/>
        </w:rPr>
        <w:t>у</w:t>
      </w:r>
      <w:r w:rsidR="007703B4" w:rsidRPr="00F3188B">
        <w:rPr>
          <w:sz w:val="27"/>
          <w:szCs w:val="27"/>
        </w:rPr>
        <w:t xml:space="preserve"> </w:t>
      </w:r>
      <w:r w:rsidR="0001222E" w:rsidRPr="00F3188B">
        <w:rPr>
          <w:sz w:val="27"/>
          <w:szCs w:val="27"/>
        </w:rPr>
        <w:t>бізнес</w:t>
      </w:r>
      <w:r w:rsidR="00154D3E" w:rsidRPr="00F3188B">
        <w:rPr>
          <w:sz w:val="27"/>
          <w:szCs w:val="27"/>
        </w:rPr>
        <w:t>-</w:t>
      </w:r>
      <w:r w:rsidR="0001222E" w:rsidRPr="00F3188B">
        <w:rPr>
          <w:sz w:val="27"/>
          <w:szCs w:val="27"/>
        </w:rPr>
        <w:t>середовищ</w:t>
      </w:r>
      <w:r w:rsidR="00154D3E" w:rsidRPr="00F3188B">
        <w:rPr>
          <w:sz w:val="27"/>
          <w:szCs w:val="27"/>
        </w:rPr>
        <w:t>і</w:t>
      </w:r>
      <w:r w:rsidR="0001222E" w:rsidRPr="00F3188B">
        <w:rPr>
          <w:sz w:val="27"/>
          <w:szCs w:val="27"/>
        </w:rPr>
        <w:t xml:space="preserve"> та зокрема наявність </w:t>
      </w:r>
      <w:r w:rsidR="00154D3E" w:rsidRPr="00F3188B">
        <w:rPr>
          <w:sz w:val="27"/>
          <w:szCs w:val="27"/>
        </w:rPr>
        <w:t>стосунків з</w:t>
      </w:r>
      <w:r w:rsidR="0001222E" w:rsidRPr="00F3188B">
        <w:rPr>
          <w:sz w:val="27"/>
          <w:szCs w:val="27"/>
        </w:rPr>
        <w:t xml:space="preserve"> </w:t>
      </w:r>
      <w:r w:rsidR="007703B4" w:rsidRPr="00F3188B">
        <w:rPr>
          <w:sz w:val="27"/>
          <w:szCs w:val="27"/>
        </w:rPr>
        <w:t xml:space="preserve">посадовими </w:t>
      </w:r>
      <w:r w:rsidR="00A044D5" w:rsidRPr="00F3188B">
        <w:rPr>
          <w:sz w:val="27"/>
          <w:szCs w:val="27"/>
        </w:rPr>
        <w:t>і</w:t>
      </w:r>
      <w:r w:rsidR="007703B4" w:rsidRPr="00F3188B">
        <w:rPr>
          <w:sz w:val="27"/>
          <w:szCs w:val="27"/>
        </w:rPr>
        <w:t xml:space="preserve"> службовими особами учасник</w:t>
      </w:r>
      <w:r w:rsidR="00154D3E" w:rsidRPr="00F3188B">
        <w:rPr>
          <w:sz w:val="27"/>
          <w:szCs w:val="27"/>
        </w:rPr>
        <w:t>ів</w:t>
      </w:r>
      <w:r w:rsidR="007703B4" w:rsidRPr="00F3188B">
        <w:rPr>
          <w:sz w:val="27"/>
          <w:szCs w:val="27"/>
        </w:rPr>
        <w:t xml:space="preserve"> </w:t>
      </w:r>
      <w:r w:rsidR="00AF74C2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7703B4" w:rsidRPr="00F3188B">
        <w:rPr>
          <w:sz w:val="27"/>
          <w:szCs w:val="27"/>
        </w:rPr>
        <w:t xml:space="preserve">зважаючи на </w:t>
      </w:r>
      <w:r w:rsidR="0080136C" w:rsidRPr="00F3188B">
        <w:rPr>
          <w:sz w:val="27"/>
          <w:szCs w:val="27"/>
        </w:rPr>
        <w:t>увесь спектр та</w:t>
      </w:r>
      <w:r w:rsidR="00154D3E" w:rsidRPr="00F3188B">
        <w:rPr>
          <w:sz w:val="27"/>
          <w:szCs w:val="27"/>
        </w:rPr>
        <w:t>ких</w:t>
      </w:r>
      <w:r w:rsidR="0080136C" w:rsidRPr="00F3188B">
        <w:rPr>
          <w:sz w:val="27"/>
          <w:szCs w:val="27"/>
        </w:rPr>
        <w:t xml:space="preserve"> взаємовідносин</w:t>
      </w:r>
      <w:r w:rsidR="00A044D5" w:rsidRPr="00F3188B">
        <w:rPr>
          <w:sz w:val="27"/>
          <w:szCs w:val="27"/>
        </w:rPr>
        <w:t xml:space="preserve"> (ділові, дружні, </w:t>
      </w:r>
      <w:r w:rsidR="00945FD6" w:rsidRPr="00F3188B">
        <w:rPr>
          <w:sz w:val="27"/>
          <w:szCs w:val="27"/>
        </w:rPr>
        <w:t>неприязні</w:t>
      </w:r>
      <w:r w:rsidR="00A044D5" w:rsidRPr="00F3188B">
        <w:rPr>
          <w:sz w:val="27"/>
          <w:szCs w:val="27"/>
        </w:rPr>
        <w:t xml:space="preserve"> тощ</w:t>
      </w:r>
      <w:r w:rsidR="00AE6E1C" w:rsidRPr="00F3188B">
        <w:rPr>
          <w:sz w:val="27"/>
          <w:szCs w:val="27"/>
        </w:rPr>
        <w:t>о</w:t>
      </w:r>
      <w:r w:rsidR="00A044D5" w:rsidRPr="00F3188B">
        <w:rPr>
          <w:sz w:val="27"/>
          <w:szCs w:val="27"/>
        </w:rPr>
        <w:t>)</w:t>
      </w:r>
      <w:r w:rsidR="0080136C" w:rsidRPr="00F3188B">
        <w:rPr>
          <w:sz w:val="27"/>
          <w:szCs w:val="27"/>
        </w:rPr>
        <w:t>.</w:t>
      </w:r>
    </w:p>
    <w:p w14:paraId="0AE6506D" w14:textId="39E05B8A" w:rsidR="0080136C" w:rsidRPr="00F3188B" w:rsidRDefault="00154D3E" w:rsidP="008A6413">
      <w:pPr>
        <w:spacing w:before="40" w:line="204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При виокремленні приватних інтересів, які потенційно можуть спричинити КІ, члени </w:t>
      </w:r>
      <w:r w:rsidR="00926030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повинні враховувати</w:t>
      </w:r>
      <w:r w:rsidR="0080136C" w:rsidRPr="00F3188B">
        <w:rPr>
          <w:sz w:val="27"/>
          <w:szCs w:val="27"/>
        </w:rPr>
        <w:t>, що:</w:t>
      </w:r>
    </w:p>
    <w:p w14:paraId="39D4D2B7" w14:textId="19AC9676" w:rsidR="00076780" w:rsidRPr="00F3188B" w:rsidRDefault="00154D3E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 може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носити</w:t>
      </w:r>
      <w:r w:rsidR="00076780" w:rsidRPr="00F3188B">
        <w:rPr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майновий характер;</w:t>
      </w:r>
    </w:p>
    <w:p w14:paraId="2D2088B6" w14:textId="1ACAE71C" w:rsidR="00154D3E" w:rsidRPr="00F3188B" w:rsidRDefault="0007678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lastRenderedPageBreak/>
        <w:t>приватний інтерес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 xml:space="preserve">може </w:t>
      </w:r>
      <w:r w:rsidR="00154D3E" w:rsidRPr="00F3188B">
        <w:rPr>
          <w:rFonts w:ascii="Times New Roman" w:hAnsi="Times New Roman" w:cs="Times New Roman"/>
          <w:sz w:val="27"/>
          <w:szCs w:val="27"/>
        </w:rPr>
        <w:t>виникати через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приватні, дружні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стосунки, які мали місце у минулому, проте </w:t>
      </w:r>
      <w:r w:rsidR="00DD0718" w:rsidRPr="00F3188B">
        <w:rPr>
          <w:rFonts w:ascii="Times New Roman" w:hAnsi="Times New Roman" w:cs="Times New Roman"/>
          <w:sz w:val="27"/>
          <w:szCs w:val="27"/>
        </w:rPr>
        <w:t>здатні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вплинути на 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об’єктивність </w:t>
      </w:r>
      <w:r w:rsidR="00154D3E" w:rsidRPr="00F3188B">
        <w:rPr>
          <w:rFonts w:ascii="Times New Roman" w:hAnsi="Times New Roman" w:cs="Times New Roman"/>
          <w:sz w:val="27"/>
          <w:szCs w:val="27"/>
        </w:rPr>
        <w:t>ді</w:t>
      </w:r>
      <w:r w:rsidR="00C96065" w:rsidRPr="00F3188B">
        <w:rPr>
          <w:rFonts w:ascii="Times New Roman" w:hAnsi="Times New Roman" w:cs="Times New Roman"/>
          <w:sz w:val="27"/>
          <w:szCs w:val="27"/>
        </w:rPr>
        <w:t>й чи рішень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особи під час виконання нею службових повноважень;</w:t>
      </w:r>
    </w:p>
    <w:p w14:paraId="40A824FD" w14:textId="1BFE64EB" w:rsidR="0080136C" w:rsidRPr="00F3188B" w:rsidRDefault="0080136C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6"/>
          <w:sz w:val="27"/>
          <w:szCs w:val="27"/>
        </w:rPr>
        <w:t>приватний інтерес може бути зумовлений службов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ими</w:t>
      </w:r>
      <w:r w:rsidRPr="00F3188B">
        <w:rPr>
          <w:rFonts w:ascii="Times New Roman" w:hAnsi="Times New Roman" w:cs="Times New Roman"/>
          <w:spacing w:val="-6"/>
          <w:sz w:val="27"/>
          <w:szCs w:val="27"/>
        </w:rPr>
        <w:t xml:space="preserve"> взаємовідносин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ами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зокрема</w:t>
      </w:r>
      <w:r w:rsidR="00C96065" w:rsidRPr="00F3188B">
        <w:rPr>
          <w:rFonts w:ascii="Times New Roman" w:hAnsi="Times New Roman" w:cs="Times New Roman"/>
          <w:sz w:val="27"/>
          <w:szCs w:val="27"/>
        </w:rPr>
        <w:t>,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у випадку, коли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обізнаність члена </w:t>
      </w:r>
      <w:r w:rsidR="0092603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про особисті інтереси колег</w:t>
      </w:r>
      <w:r w:rsidR="00AE6E1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E26046" w:rsidRPr="00F3188B">
        <w:rPr>
          <w:rFonts w:ascii="Times New Roman" w:hAnsi="Times New Roman" w:cs="Times New Roman"/>
          <w:sz w:val="27"/>
          <w:szCs w:val="27"/>
        </w:rPr>
        <w:t>спонука</w:t>
      </w:r>
      <w:r w:rsidR="00076780" w:rsidRPr="00F3188B">
        <w:rPr>
          <w:rFonts w:ascii="Times New Roman" w:hAnsi="Times New Roman" w:cs="Times New Roman"/>
          <w:sz w:val="27"/>
          <w:szCs w:val="27"/>
        </w:rPr>
        <w:t>ють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>негативно впливати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на його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об’єктивн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та неупереджен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5777E99" w14:textId="74D26E34" w:rsidR="00154D3E" w:rsidRDefault="00154D3E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приватний інтерес може полягати </w:t>
      </w:r>
      <w:r w:rsidR="001C3669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 xml:space="preserve">бажанні зашкодити </w:t>
      </w:r>
      <w:r w:rsidR="00542CCB" w:rsidRPr="00F3188B">
        <w:rPr>
          <w:rFonts w:ascii="Times New Roman" w:hAnsi="Times New Roman" w:cs="Times New Roman"/>
          <w:sz w:val="27"/>
          <w:szCs w:val="27"/>
        </w:rPr>
        <w:t>певній фізичній або юридичній особі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>в</w:t>
      </w:r>
      <w:r w:rsidRPr="00F3188B">
        <w:rPr>
          <w:rFonts w:ascii="Times New Roman" w:hAnsi="Times New Roman" w:cs="Times New Roman"/>
          <w:sz w:val="27"/>
          <w:szCs w:val="27"/>
        </w:rPr>
        <w:t>наслід</w:t>
      </w:r>
      <w:r w:rsidR="001C3669" w:rsidRPr="00F3188B">
        <w:rPr>
          <w:rFonts w:ascii="Times New Roman" w:hAnsi="Times New Roman" w:cs="Times New Roman"/>
          <w:sz w:val="27"/>
          <w:szCs w:val="27"/>
        </w:rPr>
        <w:t>ок</w:t>
      </w:r>
      <w:r w:rsidRPr="00F3188B">
        <w:rPr>
          <w:rFonts w:ascii="Times New Roman" w:hAnsi="Times New Roman" w:cs="Times New Roman"/>
          <w:sz w:val="27"/>
          <w:szCs w:val="27"/>
        </w:rPr>
        <w:t xml:space="preserve"> неприязного характеру стосунків</w:t>
      </w:r>
      <w:r w:rsidR="00134C39" w:rsidRPr="00F3188B">
        <w:rPr>
          <w:rFonts w:ascii="Times New Roman" w:hAnsi="Times New Roman" w:cs="Times New Roman"/>
          <w:sz w:val="27"/>
          <w:szCs w:val="27"/>
        </w:rPr>
        <w:t>.</w:t>
      </w:r>
    </w:p>
    <w:p w14:paraId="4B76FADD" w14:textId="77777777" w:rsidR="00C65030" w:rsidRPr="00F3188B" w:rsidRDefault="00C65030" w:rsidP="008A6413">
      <w:pPr>
        <w:pStyle w:val="a3"/>
        <w:spacing w:before="40" w:line="204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14:paraId="60EA9825" w14:textId="5C07591E" w:rsidR="007703B4" w:rsidRPr="00F3188B" w:rsidRDefault="00815775" w:rsidP="008A6413">
      <w:pPr>
        <w:spacing w:before="120" w:line="204" w:lineRule="auto"/>
        <w:ind w:left="709"/>
        <w:jc w:val="both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1</w:t>
      </w:r>
      <w:r w:rsidR="007703B4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7703B4" w:rsidRPr="00F3188B">
        <w:rPr>
          <w:b/>
          <w:bCs/>
          <w:i/>
          <w:iCs/>
          <w:sz w:val="27"/>
          <w:szCs w:val="27"/>
        </w:rPr>
        <w:t xml:space="preserve"> при потенційному КІ</w:t>
      </w:r>
    </w:p>
    <w:p w14:paraId="2275A8C3" w14:textId="7EE53036" w:rsidR="00B2616E" w:rsidRPr="00F3188B" w:rsidRDefault="007703B4" w:rsidP="008A6413">
      <w:pPr>
        <w:spacing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Потенційний КІ виникає у члена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rFonts w:eastAsiaTheme="minorHAnsi"/>
          <w:sz w:val="27"/>
          <w:szCs w:val="27"/>
        </w:rPr>
        <w:t>в момент</w:t>
      </w:r>
      <w:r w:rsidRPr="00F3188B">
        <w:rPr>
          <w:rFonts w:eastAsiaTheme="minorHAnsi"/>
          <w:sz w:val="27"/>
          <w:szCs w:val="27"/>
        </w:rPr>
        <w:t>, коли він дізнався чи повинен був дізнатися про наявність у нього приватного інтересу,</w:t>
      </w:r>
      <w:r w:rsidR="00134C39" w:rsidRPr="00F3188B">
        <w:rPr>
          <w:rFonts w:eastAsiaTheme="minorHAnsi"/>
          <w:sz w:val="27"/>
          <w:szCs w:val="27"/>
        </w:rPr>
        <w:t xml:space="preserve"> що здатен вплинути на його об’єктивність</w:t>
      </w:r>
      <w:r w:rsidRPr="00F3188B">
        <w:rPr>
          <w:rFonts w:eastAsiaTheme="minorHAnsi"/>
          <w:sz w:val="27"/>
          <w:szCs w:val="27"/>
        </w:rPr>
        <w:t xml:space="preserve"> </w:t>
      </w:r>
      <w:r w:rsidR="00134C39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>триває</w:t>
      </w:r>
      <w:r w:rsidRPr="00F3188B">
        <w:rPr>
          <w:rFonts w:eastAsiaTheme="minorHAnsi"/>
          <w:sz w:val="27"/>
          <w:szCs w:val="27"/>
        </w:rPr>
        <w:t xml:space="preserve"> до початку розгляду на засіданні </w:t>
      </w:r>
      <w:r w:rsidR="00483070" w:rsidRPr="00F3188B">
        <w:rPr>
          <w:rFonts w:eastAsiaTheme="minorHAnsi"/>
          <w:sz w:val="27"/>
          <w:szCs w:val="27"/>
        </w:rPr>
        <w:t>колегіального органу</w:t>
      </w:r>
      <w:r w:rsidRPr="00F3188B">
        <w:rPr>
          <w:rFonts w:eastAsiaTheme="minorHAnsi"/>
          <w:sz w:val="27"/>
          <w:szCs w:val="27"/>
        </w:rPr>
        <w:t xml:space="preserve"> пов’язан</w:t>
      </w:r>
      <w:r w:rsidR="001A2463" w:rsidRPr="00F3188B">
        <w:rPr>
          <w:rFonts w:eastAsiaTheme="minorHAnsi"/>
          <w:sz w:val="27"/>
          <w:szCs w:val="27"/>
        </w:rPr>
        <w:t>ого</w:t>
      </w:r>
      <w:r w:rsidRPr="00F3188B">
        <w:rPr>
          <w:rFonts w:eastAsiaTheme="minorHAnsi"/>
          <w:sz w:val="27"/>
          <w:szCs w:val="27"/>
        </w:rPr>
        <w:t xml:space="preserve"> із цим інтересом питан</w:t>
      </w:r>
      <w:r w:rsidR="001A2463" w:rsidRPr="00F3188B">
        <w:rPr>
          <w:rFonts w:eastAsiaTheme="minorHAnsi"/>
          <w:sz w:val="27"/>
          <w:szCs w:val="27"/>
        </w:rPr>
        <w:t>ня</w:t>
      </w:r>
      <w:r w:rsidR="00325DB8" w:rsidRPr="00F3188B">
        <w:rPr>
          <w:rFonts w:eastAsiaTheme="minorHAnsi"/>
          <w:sz w:val="27"/>
          <w:szCs w:val="27"/>
        </w:rPr>
        <w:t xml:space="preserve">, </w:t>
      </w:r>
      <w:r w:rsidRPr="00F3188B">
        <w:rPr>
          <w:rFonts w:eastAsiaTheme="minorHAnsi"/>
          <w:sz w:val="27"/>
          <w:szCs w:val="27"/>
        </w:rPr>
        <w:t xml:space="preserve">тобто до </w:t>
      </w:r>
      <w:r w:rsidR="00483070" w:rsidRPr="00F3188B">
        <w:rPr>
          <w:rFonts w:eastAsiaTheme="minorHAnsi"/>
          <w:sz w:val="27"/>
          <w:szCs w:val="27"/>
        </w:rPr>
        <w:t xml:space="preserve">настання </w:t>
      </w:r>
      <w:r w:rsidRPr="00F3188B">
        <w:rPr>
          <w:rFonts w:eastAsiaTheme="minorHAnsi"/>
          <w:sz w:val="27"/>
          <w:szCs w:val="27"/>
        </w:rPr>
        <w:t>стадії реального КІ</w:t>
      </w:r>
      <w:r w:rsidR="00325DB8" w:rsidRPr="00F3188B">
        <w:rPr>
          <w:rFonts w:eastAsiaTheme="minorHAnsi"/>
          <w:sz w:val="27"/>
          <w:szCs w:val="27"/>
        </w:rPr>
        <w:t xml:space="preserve"> </w:t>
      </w:r>
      <w:r w:rsidRPr="00F3188B">
        <w:rPr>
          <w:rFonts w:eastAsiaTheme="minorHAnsi"/>
          <w:sz w:val="27"/>
          <w:szCs w:val="27"/>
        </w:rPr>
        <w:t>або врегулювання такого КІ.</w:t>
      </w:r>
    </w:p>
    <w:p w14:paraId="50194862" w14:textId="6EF7AC98" w:rsidR="007703B4" w:rsidRPr="00F3188B" w:rsidRDefault="007703B4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потенційного КІ член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загальних </w:t>
      </w:r>
      <w:r w:rsidR="00325DB8" w:rsidRPr="00F3188B">
        <w:rPr>
          <w:rFonts w:eastAsiaTheme="minorHAnsi"/>
          <w:sz w:val="27"/>
          <w:szCs w:val="27"/>
        </w:rPr>
        <w:t>засад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color w:val="000000"/>
          <w:sz w:val="27"/>
          <w:szCs w:val="27"/>
          <w:shd w:val="clear" w:color="auto" w:fill="FFFFFF"/>
        </w:rPr>
        <w:t>запобігання та врегулювання КІ</w:t>
      </w:r>
      <w:r w:rsidR="00AE70EB" w:rsidRPr="00F3188B">
        <w:rPr>
          <w:color w:val="000000"/>
          <w:sz w:val="27"/>
          <w:szCs w:val="27"/>
          <w:shd w:val="clear" w:color="auto" w:fill="FFFFFF"/>
        </w:rPr>
        <w:t>, визначених</w:t>
      </w:r>
      <w:r w:rsidR="00325DB8" w:rsidRPr="00F3188B">
        <w:rPr>
          <w:color w:val="000000"/>
          <w:sz w:val="27"/>
          <w:szCs w:val="27"/>
          <w:shd w:val="clear" w:color="auto" w:fill="FFFFFF"/>
        </w:rPr>
        <w:t xml:space="preserve"> </w:t>
      </w:r>
      <w:r w:rsidRPr="00F3188B">
        <w:rPr>
          <w:rFonts w:eastAsiaTheme="minorHAnsi"/>
          <w:sz w:val="27"/>
          <w:szCs w:val="27"/>
        </w:rPr>
        <w:t>частин</w:t>
      </w:r>
      <w:r w:rsidR="00AE70EB" w:rsidRPr="00F3188B">
        <w:rPr>
          <w:rFonts w:eastAsiaTheme="minorHAnsi"/>
          <w:sz w:val="27"/>
          <w:szCs w:val="27"/>
        </w:rPr>
        <w:t>ою</w:t>
      </w:r>
      <w:r w:rsidRPr="00F3188B">
        <w:rPr>
          <w:rFonts w:eastAsiaTheme="minorHAnsi"/>
          <w:sz w:val="27"/>
          <w:szCs w:val="27"/>
        </w:rPr>
        <w:t xml:space="preserve"> першо</w:t>
      </w:r>
      <w:r w:rsidR="00AE70EB" w:rsidRPr="00F3188B">
        <w:rPr>
          <w:rFonts w:eastAsiaTheme="minorHAnsi"/>
          <w:sz w:val="27"/>
          <w:szCs w:val="27"/>
        </w:rPr>
        <w:t>ю</w:t>
      </w:r>
      <w:r w:rsidRPr="00F3188B">
        <w:rPr>
          <w:rFonts w:eastAsiaTheme="minorHAnsi"/>
          <w:sz w:val="27"/>
          <w:szCs w:val="27"/>
        </w:rPr>
        <w:t xml:space="preserve">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28 Закону</w:t>
      </w:r>
      <w:r w:rsidR="00AE70EB" w:rsidRPr="00F3188B">
        <w:rPr>
          <w:rFonts w:eastAsiaTheme="minorHAnsi"/>
          <w:sz w:val="27"/>
          <w:szCs w:val="27"/>
        </w:rPr>
        <w:t>,</w:t>
      </w:r>
      <w:r w:rsidRPr="00F3188B">
        <w:rPr>
          <w:rFonts w:eastAsiaTheme="minorHAnsi"/>
          <w:sz w:val="27"/>
          <w:szCs w:val="27"/>
        </w:rPr>
        <w:t xml:space="preserve"> зобов’язаний:</w:t>
      </w:r>
    </w:p>
    <w:p w14:paraId="74FAB76F" w14:textId="0460E8E8" w:rsidR="007703B4" w:rsidRPr="00F3188B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повідомити колегіальний орган не пізніше наступного робочого дня</w:t>
      </w:r>
      <w:r w:rsidR="00222CA0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з моменту, коли він дізнався чи повинен був дізнатися про наявність у нього КІ;</w:t>
      </w:r>
    </w:p>
    <w:p w14:paraId="515C0360" w14:textId="418D2AE5" w:rsidR="007703B4" w:rsidRPr="00F3188B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вжити заходів щодо врегулювання потенційного КІ </w:t>
      </w:r>
      <w:r w:rsidR="00945FD6" w:rsidRPr="00F3188B">
        <w:rPr>
          <w:rFonts w:ascii="Times New Roman" w:hAnsi="Times New Roman" w:cs="Times New Roman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z w:val="27"/>
          <w:szCs w:val="27"/>
        </w:rPr>
        <w:t>недопущення виникнення реального КІ.</w:t>
      </w:r>
    </w:p>
    <w:p w14:paraId="0DB4CAC6" w14:textId="5A1A4E12" w:rsidR="007703B4" w:rsidRPr="00F3188B" w:rsidRDefault="007703B4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</w:t>
      </w:r>
    </w:p>
    <w:p w14:paraId="6BD3C440" w14:textId="3A4FDEAB" w:rsidR="007703B4" w:rsidRPr="00F3188B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письмово повідомити </w:t>
      </w:r>
      <w:r w:rsidR="00A1587D" w:rsidRPr="00F3188B">
        <w:rPr>
          <w:rFonts w:ascii="Times New Roman" w:hAnsi="Times New Roman" w:cs="Times New Roman"/>
          <w:sz w:val="27"/>
          <w:szCs w:val="27"/>
        </w:rPr>
        <w:t>Комісію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про наявність потенційного КІ (зразок форми додається),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більш ніж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день до проведення засідання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59B04138" w14:textId="7FE965B5" w:rsidR="00AE70EB" w:rsidRPr="00F3188B" w:rsidRDefault="00AE70EB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заявити про потенційн</w:t>
      </w:r>
      <w:r w:rsidR="008D2031" w:rsidRPr="00F3188B">
        <w:rPr>
          <w:rFonts w:ascii="Times New Roman" w:hAnsi="Times New Roman" w:cs="Times New Roman"/>
          <w:sz w:val="27"/>
          <w:szCs w:val="27"/>
        </w:rPr>
        <w:t>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КІ </w:t>
      </w:r>
      <w:r w:rsidR="00424BD6" w:rsidRPr="00F3188B">
        <w:rPr>
          <w:rFonts w:ascii="Times New Roman" w:hAnsi="Times New Roman" w:cs="Times New Roman"/>
          <w:sz w:val="27"/>
          <w:szCs w:val="27"/>
        </w:rPr>
        <w:t>на засіданні колегіального органу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 з наданням письмового повідомлення про цей факт</w:t>
      </w:r>
      <w:r w:rsidRPr="00F3188B">
        <w:rPr>
          <w:rFonts w:ascii="Times New Roman" w:hAnsi="Times New Roman" w:cs="Times New Roman"/>
          <w:sz w:val="27"/>
          <w:szCs w:val="27"/>
        </w:rPr>
        <w:t xml:space="preserve">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за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у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>проведення</w:t>
      </w:r>
      <w:r w:rsidR="008D2031" w:rsidRPr="00F3188B">
        <w:rPr>
          <w:rFonts w:ascii="Times New Roman" w:hAnsi="Times New Roman" w:cs="Times New Roman"/>
          <w:spacing w:val="-4"/>
          <w:sz w:val="27"/>
          <w:szCs w:val="27"/>
        </w:rPr>
        <w:t>, та проконтролювати занесення заяви про КІ в протокол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>;</w:t>
      </w:r>
    </w:p>
    <w:p w14:paraId="57D53138" w14:textId="5A049427" w:rsidR="00A35355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1A2463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засіданнях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, на яких розглядатим</w:t>
      </w:r>
      <w:r w:rsidR="00945FD6" w:rsidRPr="00F3188B">
        <w:rPr>
          <w:rFonts w:ascii="Times New Roman" w:hAnsi="Times New Roman" w:cs="Times New Roman"/>
          <w:sz w:val="27"/>
          <w:szCs w:val="27"/>
        </w:rPr>
        <w:t>е</w:t>
      </w:r>
      <w:r w:rsidR="00CB1179" w:rsidRPr="00F3188B">
        <w:rPr>
          <w:rFonts w:ascii="Times New Roman" w:hAnsi="Times New Roman" w:cs="Times New Roman"/>
          <w:sz w:val="27"/>
          <w:szCs w:val="27"/>
        </w:rPr>
        <w:t>ться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що</w:t>
      </w:r>
      <w:r w:rsidR="00CC644C" w:rsidRPr="00F3188B">
        <w:rPr>
          <w:rFonts w:ascii="Times New Roman" w:hAnsi="Times New Roman" w:cs="Times New Roman"/>
          <w:sz w:val="27"/>
          <w:szCs w:val="27"/>
        </w:rPr>
        <w:t>до як</w:t>
      </w:r>
      <w:r w:rsidR="00945FD6" w:rsidRPr="00F3188B">
        <w:rPr>
          <w:rFonts w:ascii="Times New Roman" w:hAnsi="Times New Roman" w:cs="Times New Roman"/>
          <w:sz w:val="27"/>
          <w:szCs w:val="27"/>
        </w:rPr>
        <w:t>ого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4D8F" w:rsidRPr="00F3188B">
        <w:rPr>
          <w:rFonts w:ascii="Times New Roman" w:hAnsi="Times New Roman" w:cs="Times New Roman"/>
          <w:sz w:val="27"/>
          <w:szCs w:val="27"/>
        </w:rPr>
        <w:t>існує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конфлікт інтересів</w:t>
      </w:r>
      <w:r w:rsidR="00A35355" w:rsidRPr="00F3188B">
        <w:rPr>
          <w:rFonts w:ascii="Times New Roman" w:hAnsi="Times New Roman" w:cs="Times New Roman"/>
          <w:sz w:val="27"/>
          <w:szCs w:val="27"/>
        </w:rPr>
        <w:t>, та не вчиняти інших дій стосовно прийняття рішення з такого питання.</w:t>
      </w:r>
    </w:p>
    <w:p w14:paraId="2513CC93" w14:textId="77777777" w:rsidR="00C65030" w:rsidRPr="00C65030" w:rsidRDefault="00C65030" w:rsidP="008A6413">
      <w:pPr>
        <w:spacing w:before="40" w:line="204" w:lineRule="auto"/>
        <w:jc w:val="both"/>
        <w:rPr>
          <w:sz w:val="27"/>
          <w:szCs w:val="27"/>
        </w:rPr>
      </w:pPr>
    </w:p>
    <w:p w14:paraId="75074A8B" w14:textId="6EB30D3C" w:rsidR="00483070" w:rsidRPr="00F3188B" w:rsidRDefault="00815775" w:rsidP="008A6413">
      <w:pPr>
        <w:spacing w:before="120" w:line="204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2</w:t>
      </w:r>
      <w:r w:rsidR="00483070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483070" w:rsidRPr="00F3188B">
        <w:rPr>
          <w:b/>
          <w:bCs/>
          <w:i/>
          <w:iCs/>
          <w:sz w:val="27"/>
          <w:szCs w:val="27"/>
        </w:rPr>
        <w:t xml:space="preserve"> при реальному КІ</w:t>
      </w:r>
    </w:p>
    <w:p w14:paraId="5DF63EAD" w14:textId="78CA3926" w:rsidR="00EA6D7F" w:rsidRPr="00F3188B" w:rsidRDefault="00483070" w:rsidP="008A6413">
      <w:pPr>
        <w:spacing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Реальний КІ виникає у члена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="00122535"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 xml:space="preserve">безпосередньо </w:t>
      </w:r>
      <w:r w:rsidRPr="00F3188B">
        <w:rPr>
          <w:rFonts w:eastAsiaTheme="minorHAnsi"/>
          <w:sz w:val="27"/>
          <w:szCs w:val="27"/>
        </w:rPr>
        <w:t xml:space="preserve">у момент початку розгляду на засіданні </w:t>
      </w:r>
      <w:r w:rsidR="00FD2B73" w:rsidRPr="00F3188B">
        <w:rPr>
          <w:rFonts w:eastAsiaTheme="minorHAnsi"/>
          <w:sz w:val="27"/>
          <w:szCs w:val="27"/>
        </w:rPr>
        <w:t xml:space="preserve">колегіального органу </w:t>
      </w:r>
      <w:r w:rsidRPr="00F3188B">
        <w:rPr>
          <w:rFonts w:eastAsiaTheme="minorHAnsi"/>
          <w:sz w:val="27"/>
          <w:szCs w:val="27"/>
        </w:rPr>
        <w:t>питан</w:t>
      </w:r>
      <w:r w:rsidR="00CB1179" w:rsidRPr="00F3188B">
        <w:rPr>
          <w:rFonts w:eastAsiaTheme="minorHAnsi"/>
          <w:sz w:val="27"/>
          <w:szCs w:val="27"/>
        </w:rPr>
        <w:t>ня</w:t>
      </w:r>
      <w:r w:rsidRPr="00F3188B">
        <w:rPr>
          <w:rFonts w:eastAsiaTheme="minorHAnsi"/>
          <w:sz w:val="27"/>
          <w:szCs w:val="27"/>
        </w:rPr>
        <w:t xml:space="preserve"> що</w:t>
      </w:r>
      <w:r w:rsidR="00122535" w:rsidRPr="00F3188B">
        <w:rPr>
          <w:rFonts w:eastAsiaTheme="minorHAnsi"/>
          <w:sz w:val="27"/>
          <w:szCs w:val="27"/>
        </w:rPr>
        <w:t>до як</w:t>
      </w:r>
      <w:r w:rsidR="00B07740" w:rsidRPr="00F3188B">
        <w:rPr>
          <w:rFonts w:eastAsiaTheme="minorHAnsi"/>
          <w:sz w:val="27"/>
          <w:szCs w:val="27"/>
        </w:rPr>
        <w:t>ого</w:t>
      </w:r>
      <w:r w:rsidR="00122535" w:rsidRPr="00F3188B">
        <w:rPr>
          <w:rFonts w:eastAsiaTheme="minorHAnsi"/>
          <w:sz w:val="27"/>
          <w:szCs w:val="27"/>
        </w:rPr>
        <w:t xml:space="preserve"> у нього існують</w:t>
      </w:r>
      <w:r w:rsidRPr="00F3188B">
        <w:rPr>
          <w:rFonts w:eastAsiaTheme="minorHAnsi"/>
          <w:sz w:val="27"/>
          <w:szCs w:val="27"/>
        </w:rPr>
        <w:t xml:space="preserve"> </w:t>
      </w:r>
      <w:r w:rsidR="00122535" w:rsidRPr="00F3188B">
        <w:rPr>
          <w:rFonts w:eastAsiaTheme="minorHAnsi"/>
          <w:sz w:val="27"/>
          <w:szCs w:val="27"/>
        </w:rPr>
        <w:t xml:space="preserve">приватні </w:t>
      </w:r>
      <w:r w:rsidRPr="00F3188B">
        <w:rPr>
          <w:rFonts w:eastAsiaTheme="minorHAnsi"/>
          <w:sz w:val="27"/>
          <w:szCs w:val="27"/>
        </w:rPr>
        <w:t>інтерес</w:t>
      </w:r>
      <w:r w:rsidR="00122535" w:rsidRPr="00F3188B">
        <w:rPr>
          <w:rFonts w:eastAsiaTheme="minorHAnsi"/>
          <w:sz w:val="27"/>
          <w:szCs w:val="27"/>
        </w:rPr>
        <w:t xml:space="preserve">и, які впливають на </w:t>
      </w:r>
      <w:r w:rsidR="00134C39" w:rsidRPr="00F3188B">
        <w:rPr>
          <w:rFonts w:eastAsiaTheme="minorHAnsi"/>
          <w:sz w:val="27"/>
          <w:szCs w:val="27"/>
        </w:rPr>
        <w:t>об’</w:t>
      </w:r>
      <w:r w:rsidR="00B32F8F" w:rsidRPr="00F3188B">
        <w:rPr>
          <w:rFonts w:eastAsiaTheme="minorHAnsi"/>
          <w:sz w:val="27"/>
          <w:szCs w:val="27"/>
        </w:rPr>
        <w:t>є</w:t>
      </w:r>
      <w:r w:rsidR="00134C39" w:rsidRPr="00F3188B">
        <w:rPr>
          <w:rFonts w:eastAsiaTheme="minorHAnsi"/>
          <w:sz w:val="27"/>
          <w:szCs w:val="27"/>
        </w:rPr>
        <w:t>ктивність</w:t>
      </w:r>
      <w:r w:rsidR="00122535" w:rsidRPr="00F3188B">
        <w:rPr>
          <w:rFonts w:eastAsiaTheme="minorHAnsi"/>
          <w:sz w:val="27"/>
          <w:szCs w:val="27"/>
        </w:rPr>
        <w:t xml:space="preserve"> його дій та рішень</w:t>
      </w:r>
      <w:r w:rsidRPr="00F3188B">
        <w:rPr>
          <w:rFonts w:eastAsiaTheme="minorHAnsi"/>
          <w:sz w:val="27"/>
          <w:szCs w:val="27"/>
        </w:rPr>
        <w:t>.</w:t>
      </w:r>
    </w:p>
    <w:p w14:paraId="7A3600F5" w14:textId="3CE8890C" w:rsidR="00EA6D7F" w:rsidRPr="00F3188B" w:rsidRDefault="00483070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реального КІ член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спеціальних вимог частини другої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35</w:t>
      </w:r>
      <w:r w:rsidR="00CB1179" w:rsidRPr="00F3188B">
        <w:rPr>
          <w:rFonts w:eastAsiaTheme="minorHAnsi"/>
          <w:sz w:val="27"/>
          <w:szCs w:val="27"/>
        </w:rPr>
        <w:t>-1</w:t>
      </w:r>
      <w:r w:rsidRPr="00F3188B">
        <w:rPr>
          <w:rFonts w:eastAsiaTheme="minorHAnsi"/>
          <w:sz w:val="27"/>
          <w:szCs w:val="27"/>
        </w:rPr>
        <w:t xml:space="preserve"> Закону зобов’язаний:</w:t>
      </w:r>
    </w:p>
    <w:p w14:paraId="59E33EC4" w14:textId="05E860A6" w:rsidR="00EA6D7F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</w:t>
      </w:r>
      <w:r w:rsidR="00FD2B73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434FEF79" w14:textId="5EECCA44" w:rsidR="00B0774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B07740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прийнятті рішення стосовно питан</w:t>
      </w:r>
      <w:r w:rsidR="00CB1179" w:rsidRPr="00F3188B">
        <w:rPr>
          <w:rFonts w:ascii="Times New Roman" w:hAnsi="Times New Roman" w:cs="Times New Roman"/>
          <w:sz w:val="27"/>
          <w:szCs w:val="27"/>
        </w:rPr>
        <w:t>ня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07740" w:rsidRPr="00F3188B">
        <w:rPr>
          <w:rFonts w:ascii="Times New Roman" w:hAnsi="Times New Roman" w:cs="Times New Roman"/>
          <w:sz w:val="27"/>
          <w:szCs w:val="27"/>
        </w:rPr>
        <w:t>щодо якого існує приватний інтерес.</w:t>
      </w:r>
    </w:p>
    <w:p w14:paraId="3926BFE1" w14:textId="0F27C3C5" w:rsidR="00483070" w:rsidRPr="00F3188B" w:rsidRDefault="00483070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5027B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 </w:t>
      </w:r>
    </w:p>
    <w:p w14:paraId="07BA72EF" w14:textId="5CAD7F5F" w:rsidR="008D2031" w:rsidRPr="00F3188B" w:rsidRDefault="008D2031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колегіального органу </w:t>
      </w:r>
      <w:r w:rsidR="00A34269" w:rsidRPr="00F3188B">
        <w:rPr>
          <w:rFonts w:ascii="Times New Roman" w:hAnsi="Times New Roman" w:cs="Times New Roman"/>
          <w:sz w:val="27"/>
          <w:szCs w:val="27"/>
        </w:rPr>
        <w:t>з наданням письмового повідомлення про цей факт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1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) </w:t>
      </w:r>
      <w:r w:rsidRPr="00F3188B">
        <w:rPr>
          <w:rFonts w:ascii="Times New Roman" w:hAnsi="Times New Roman" w:cs="Times New Roman"/>
          <w:sz w:val="27"/>
          <w:szCs w:val="27"/>
        </w:rPr>
        <w:t>до початку розгляду питання що</w:t>
      </w:r>
      <w:r w:rsidR="00A35355" w:rsidRPr="00F3188B">
        <w:rPr>
          <w:rFonts w:ascii="Times New Roman" w:hAnsi="Times New Roman" w:cs="Times New Roman"/>
          <w:sz w:val="27"/>
          <w:szCs w:val="27"/>
        </w:rPr>
        <w:t>до якого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5355" w:rsidRPr="00F3188B">
        <w:rPr>
          <w:rFonts w:ascii="Times New Roman" w:hAnsi="Times New Roman" w:cs="Times New Roman"/>
          <w:sz w:val="27"/>
          <w:szCs w:val="27"/>
        </w:rPr>
        <w:t>існує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приватний інтерес, та проконтролювати занесення заяви про КІ</w:t>
      </w:r>
      <w:r w:rsidR="00542709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в протокол;</w:t>
      </w:r>
    </w:p>
    <w:p w14:paraId="152BC0D6" w14:textId="7EB9259B" w:rsidR="00B07740" w:rsidRPr="00F3188B" w:rsidRDefault="00B0774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розгляді </w:t>
      </w:r>
      <w:r w:rsidR="00633ACB" w:rsidRPr="00F3188B">
        <w:rPr>
          <w:rFonts w:ascii="Times New Roman" w:hAnsi="Times New Roman" w:cs="Times New Roman"/>
          <w:spacing w:val="-2"/>
          <w:sz w:val="27"/>
          <w:szCs w:val="27"/>
        </w:rPr>
        <w:t>Комісією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питання щодо якого існує приватний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інтерес, не вчиняти жодних дій стосовно прийняття рішення з </w:t>
      </w:r>
      <w:r w:rsidR="00A35355" w:rsidRPr="00F3188B">
        <w:rPr>
          <w:rFonts w:ascii="Times New Roman" w:hAnsi="Times New Roman" w:cs="Times New Roman"/>
          <w:sz w:val="27"/>
          <w:szCs w:val="27"/>
        </w:rPr>
        <w:t>такого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питання.</w:t>
      </w:r>
    </w:p>
    <w:p w14:paraId="03E9C069" w14:textId="4C383BC2" w:rsidR="00483070" w:rsidRPr="00F3188B" w:rsidRDefault="00483070" w:rsidP="008A6413">
      <w:pPr>
        <w:pStyle w:val="Default"/>
        <w:spacing w:before="40" w:line="204" w:lineRule="auto"/>
        <w:ind w:firstLine="709"/>
        <w:jc w:val="both"/>
        <w:rPr>
          <w:rFonts w:eastAsiaTheme="minorHAnsi"/>
          <w:color w:val="auto"/>
          <w:kern w:val="0"/>
          <w:sz w:val="27"/>
          <w:szCs w:val="27"/>
          <w:lang w:val="uk-UA" w:bidi="ar-SA"/>
        </w:rPr>
      </w:pPr>
      <w:r w:rsidRPr="00F3188B">
        <w:rPr>
          <w:rFonts w:eastAsiaTheme="minorHAnsi"/>
          <w:color w:val="auto"/>
          <w:spacing w:val="-2"/>
          <w:kern w:val="0"/>
          <w:sz w:val="27"/>
          <w:szCs w:val="27"/>
          <w:lang w:val="uk-UA" w:bidi="ar-SA"/>
        </w:rPr>
        <w:t xml:space="preserve">Згідно з роз’ясненнями </w:t>
      </w:r>
      <w:r w:rsidR="008E374D" w:rsidRPr="00F3188B">
        <w:rPr>
          <w:rFonts w:eastAsiaTheme="minorHAnsi"/>
          <w:spacing w:val="-2"/>
          <w:sz w:val="27"/>
          <w:szCs w:val="27"/>
          <w:lang w:val="uk-UA"/>
        </w:rPr>
        <w:t>Національного агентства з питань запобігання корупції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зміст словосполучення </w:t>
      </w:r>
      <w:r w:rsidR="00845957" w:rsidRPr="00F3188B">
        <w:rPr>
          <w:sz w:val="27"/>
          <w:szCs w:val="27"/>
          <w:lang w:val="uk-UA" w:eastAsia="ru-RU"/>
        </w:rPr>
        <w:t>“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не має права брати участ</w:t>
      </w:r>
      <w:r w:rsidR="00A35355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і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у прийнятті рішення</w:t>
      </w:r>
      <w:r w:rsidR="00845957" w:rsidRPr="00F3188B">
        <w:rPr>
          <w:sz w:val="27"/>
          <w:szCs w:val="27"/>
          <w:lang w:val="uk-UA" w:eastAsia="ru-RU"/>
        </w:rPr>
        <w:t>”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стосовно особи, у якої при розгляді колегіальним органом певного питання виник</w:t>
      </w:r>
      <w:r w:rsidR="008D2031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ає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КІ, передбачає заборону:</w:t>
      </w:r>
    </w:p>
    <w:p w14:paraId="12E170F0" w14:textId="08C190C4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lastRenderedPageBreak/>
        <w:t xml:space="preserve">участі у підготовці документів для прийняття рішення з питання, </w:t>
      </w:r>
      <w:r w:rsidR="008D2031" w:rsidRPr="00F3188B">
        <w:rPr>
          <w:rFonts w:ascii="Times New Roman" w:hAnsi="Times New Roman" w:cs="Times New Roman"/>
          <w:sz w:val="27"/>
          <w:szCs w:val="27"/>
        </w:rPr>
        <w:t>що</w:t>
      </w:r>
      <w:r w:rsidR="001A7788" w:rsidRPr="00F3188B">
        <w:rPr>
          <w:rFonts w:ascii="Times New Roman" w:hAnsi="Times New Roman" w:cs="Times New Roman"/>
          <w:sz w:val="27"/>
          <w:szCs w:val="27"/>
        </w:rPr>
        <w:t>до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A7788" w:rsidRPr="00F3188B">
        <w:rPr>
          <w:rFonts w:ascii="Times New Roman" w:hAnsi="Times New Roman" w:cs="Times New Roman"/>
          <w:sz w:val="27"/>
          <w:szCs w:val="27"/>
        </w:rPr>
        <w:t>якого існує приватний інтерес</w:t>
      </w:r>
      <w:r w:rsidRPr="00F3188B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065C8D78" w14:textId="3761F7AA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</w:t>
      </w:r>
      <w:r w:rsidR="001A7788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розгляді та обговоренні такого питання;</w:t>
      </w:r>
    </w:p>
    <w:p w14:paraId="0ABEB786" w14:textId="25A950A5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участі у голосуванні з такого питання;</w:t>
      </w:r>
    </w:p>
    <w:p w14:paraId="185EF466" w14:textId="34DBC86D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врахування такої особи при підрахунку кількості присутніх членів колегіального органу, необхідних для визнання правоможності </w:t>
      </w:r>
      <w:r w:rsidR="008D2031" w:rsidRPr="00F3188B">
        <w:rPr>
          <w:rFonts w:ascii="Times New Roman" w:hAnsi="Times New Roman" w:cs="Times New Roman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z w:val="27"/>
          <w:szCs w:val="27"/>
        </w:rPr>
        <w:t>засідання.</w:t>
      </w:r>
    </w:p>
    <w:p w14:paraId="08BD4E9A" w14:textId="0FD3CD48" w:rsidR="00C65030" w:rsidRDefault="00633ACB" w:rsidP="008A6413">
      <w:pPr>
        <w:spacing w:before="40" w:line="204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Секретар Комісії</w:t>
      </w:r>
      <w:r w:rsidR="004C1EED" w:rsidRPr="00F3188B">
        <w:rPr>
          <w:rFonts w:eastAsiaTheme="minorHAnsi"/>
          <w:sz w:val="27"/>
          <w:szCs w:val="27"/>
        </w:rPr>
        <w:t xml:space="preserve">, який є відповідальним за ведення протоколів засідань </w:t>
      </w:r>
      <w:r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має бути ознайомлений з вимогою частини другої статті 35-1 Закону </w:t>
      </w:r>
      <w:r w:rsidR="001A7788" w:rsidRPr="00F3188B">
        <w:rPr>
          <w:rFonts w:eastAsiaTheme="minorHAnsi"/>
          <w:sz w:val="27"/>
          <w:szCs w:val="27"/>
        </w:rPr>
        <w:t>щодо</w:t>
      </w:r>
      <w:r w:rsidR="004C1EED" w:rsidRPr="00F3188B">
        <w:rPr>
          <w:rFonts w:eastAsiaTheme="minorHAnsi"/>
          <w:sz w:val="27"/>
          <w:szCs w:val="27"/>
        </w:rPr>
        <w:t xml:space="preserve"> занесення заяви про КІ </w:t>
      </w:r>
      <w:r w:rsidR="001A7788" w:rsidRPr="00F3188B">
        <w:rPr>
          <w:rFonts w:eastAsiaTheme="minorHAnsi"/>
          <w:sz w:val="27"/>
          <w:szCs w:val="27"/>
        </w:rPr>
        <w:t>у</w:t>
      </w:r>
      <w:r w:rsidR="004C1EED" w:rsidRPr="00F3188B">
        <w:rPr>
          <w:rFonts w:eastAsiaTheme="minorHAnsi"/>
          <w:sz w:val="27"/>
          <w:szCs w:val="27"/>
        </w:rPr>
        <w:t xml:space="preserve"> протокол засідання колегіального органу</w:t>
      </w:r>
      <w:r w:rsidR="00C920DB" w:rsidRPr="00F3188B">
        <w:rPr>
          <w:rFonts w:eastAsiaTheme="minorHAnsi"/>
          <w:sz w:val="27"/>
          <w:szCs w:val="27"/>
        </w:rPr>
        <w:t>. У разі наявності</w:t>
      </w:r>
      <w:r w:rsidR="001A2463" w:rsidRPr="00F3188B">
        <w:rPr>
          <w:rFonts w:eastAsiaTheme="minorHAnsi"/>
          <w:sz w:val="27"/>
          <w:szCs w:val="27"/>
        </w:rPr>
        <w:t xml:space="preserve"> </w:t>
      </w:r>
      <w:r w:rsidR="00C920DB" w:rsidRPr="00F3188B">
        <w:rPr>
          <w:rFonts w:eastAsiaTheme="minorHAnsi"/>
          <w:sz w:val="27"/>
          <w:szCs w:val="27"/>
        </w:rPr>
        <w:t xml:space="preserve">до протоколу додається письмове повідомлення члена </w:t>
      </w:r>
      <w:r w:rsidRPr="00F3188B">
        <w:rPr>
          <w:rFonts w:eastAsiaTheme="minorHAnsi"/>
          <w:sz w:val="27"/>
          <w:szCs w:val="27"/>
        </w:rPr>
        <w:t>Комісії</w:t>
      </w:r>
      <w:r w:rsidR="00C920DB" w:rsidRPr="00F3188B">
        <w:rPr>
          <w:rFonts w:eastAsiaTheme="minorHAnsi"/>
          <w:sz w:val="27"/>
          <w:szCs w:val="27"/>
        </w:rPr>
        <w:t xml:space="preserve"> про КІ</w:t>
      </w:r>
      <w:r w:rsidR="004C1EED" w:rsidRPr="00F3188B">
        <w:rPr>
          <w:rFonts w:eastAsiaTheme="minorHAnsi"/>
          <w:sz w:val="27"/>
          <w:szCs w:val="27"/>
        </w:rPr>
        <w:t xml:space="preserve">. Невиконання цієї вимоги може бути підставою для внесення </w:t>
      </w:r>
      <w:r w:rsidR="00C920DB" w:rsidRPr="00F3188B">
        <w:rPr>
          <w:rFonts w:eastAsiaTheme="minorHAnsi"/>
          <w:sz w:val="27"/>
          <w:szCs w:val="27"/>
        </w:rPr>
        <w:t>Національним агентством з питань запобігання корупції</w:t>
      </w:r>
      <w:r w:rsidR="004C1EED" w:rsidRPr="00F3188B">
        <w:rPr>
          <w:rFonts w:eastAsiaTheme="minorHAnsi"/>
          <w:sz w:val="27"/>
          <w:szCs w:val="27"/>
        </w:rPr>
        <w:t xml:space="preserve"> відповідного припису.</w:t>
      </w:r>
    </w:p>
    <w:p w14:paraId="617D2211" w14:textId="77777777" w:rsidR="00C65030" w:rsidRPr="00F3188B" w:rsidRDefault="00C65030" w:rsidP="008A6413">
      <w:pPr>
        <w:spacing w:before="40" w:line="204" w:lineRule="auto"/>
        <w:ind w:right="-28" w:firstLine="709"/>
        <w:jc w:val="both"/>
        <w:rPr>
          <w:rFonts w:eastAsiaTheme="minorHAnsi"/>
          <w:sz w:val="27"/>
          <w:szCs w:val="27"/>
        </w:rPr>
      </w:pPr>
    </w:p>
    <w:p w14:paraId="3174D896" w14:textId="52C5C8D5" w:rsidR="00FD2B73" w:rsidRPr="00F3188B" w:rsidRDefault="00A35355" w:rsidP="008A6413">
      <w:pPr>
        <w:spacing w:before="120" w:line="204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3</w:t>
      </w:r>
      <w:r w:rsidR="00FD2B73" w:rsidRPr="00F3188B">
        <w:rPr>
          <w:b/>
          <w:bCs/>
          <w:i/>
          <w:iCs/>
          <w:sz w:val="27"/>
          <w:szCs w:val="27"/>
          <w:lang w:val="ru-RU"/>
        </w:rPr>
        <w:t xml:space="preserve">. </w:t>
      </w:r>
      <w:r w:rsidR="00FD2B73" w:rsidRPr="00F3188B">
        <w:rPr>
          <w:b/>
          <w:bCs/>
          <w:i/>
          <w:iCs/>
          <w:sz w:val="27"/>
          <w:szCs w:val="27"/>
        </w:rPr>
        <w:t xml:space="preserve">Дії щодо недопущення виникнення </w:t>
      </w:r>
      <w:r w:rsidR="00426D5B" w:rsidRPr="00F3188B">
        <w:rPr>
          <w:b/>
          <w:bCs/>
          <w:i/>
          <w:iCs/>
          <w:sz w:val="27"/>
          <w:szCs w:val="27"/>
        </w:rPr>
        <w:t xml:space="preserve">у членів </w:t>
      </w:r>
      <w:r w:rsidR="00596560" w:rsidRPr="00F3188B">
        <w:rPr>
          <w:b/>
          <w:bCs/>
          <w:i/>
          <w:iCs/>
          <w:sz w:val="27"/>
          <w:szCs w:val="27"/>
        </w:rPr>
        <w:t>Комісії</w:t>
      </w:r>
      <w:r w:rsidR="00426D5B" w:rsidRPr="00F3188B">
        <w:rPr>
          <w:b/>
          <w:bCs/>
          <w:i/>
          <w:iCs/>
          <w:sz w:val="27"/>
          <w:szCs w:val="27"/>
        </w:rPr>
        <w:t xml:space="preserve"> </w:t>
      </w:r>
      <w:r w:rsidR="00FD2B73" w:rsidRPr="00F3188B">
        <w:rPr>
          <w:b/>
          <w:bCs/>
          <w:i/>
          <w:iCs/>
          <w:sz w:val="27"/>
          <w:szCs w:val="27"/>
        </w:rPr>
        <w:t>КІ</w:t>
      </w:r>
    </w:p>
    <w:p w14:paraId="12B82EB4" w14:textId="324CAE12" w:rsidR="00FD2B73" w:rsidRPr="00F3188B" w:rsidRDefault="00FD2B73" w:rsidP="008A6413">
      <w:pPr>
        <w:spacing w:line="204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Відповідно до вимог Закону повинн</w:t>
      </w:r>
      <w:r w:rsidR="00426D5B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вживати</w:t>
      </w:r>
      <w:r w:rsidR="00426D5B" w:rsidRPr="00F3188B">
        <w:rPr>
          <w:rFonts w:eastAsiaTheme="minorHAnsi"/>
          <w:sz w:val="27"/>
          <w:szCs w:val="27"/>
        </w:rPr>
        <w:t xml:space="preserve">сь </w:t>
      </w:r>
      <w:r w:rsidRPr="00F3188B">
        <w:rPr>
          <w:rFonts w:eastAsiaTheme="minorHAnsi"/>
          <w:sz w:val="27"/>
          <w:szCs w:val="27"/>
        </w:rPr>
        <w:t>заход</w:t>
      </w:r>
      <w:r w:rsidR="00426D5B" w:rsidRPr="00F3188B">
        <w:rPr>
          <w:rFonts w:eastAsiaTheme="minorHAnsi"/>
          <w:sz w:val="27"/>
          <w:szCs w:val="27"/>
        </w:rPr>
        <w:t>и</w:t>
      </w:r>
      <w:r w:rsidRPr="00F3188B">
        <w:rPr>
          <w:rFonts w:eastAsiaTheme="minorHAnsi"/>
          <w:sz w:val="27"/>
          <w:szCs w:val="27"/>
        </w:rPr>
        <w:t xml:space="preserve"> щодо недопущення виникнення КІ у членів </w:t>
      </w:r>
      <w:r w:rsidR="00B20BB0"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</w:t>
      </w:r>
      <w:r w:rsidR="00A148A6" w:rsidRPr="00F3188B">
        <w:rPr>
          <w:rFonts w:eastAsiaTheme="minorHAnsi"/>
          <w:sz w:val="27"/>
          <w:szCs w:val="27"/>
        </w:rPr>
        <w:t xml:space="preserve">які зокрема можуть </w:t>
      </w:r>
      <w:r w:rsidR="004C1EED" w:rsidRPr="00F3188B">
        <w:rPr>
          <w:rFonts w:eastAsiaTheme="minorHAnsi"/>
          <w:sz w:val="27"/>
          <w:szCs w:val="27"/>
        </w:rPr>
        <w:t>поляга</w:t>
      </w:r>
      <w:r w:rsidR="00A148A6" w:rsidRPr="00F3188B">
        <w:rPr>
          <w:rFonts w:eastAsiaTheme="minorHAnsi"/>
          <w:sz w:val="27"/>
          <w:szCs w:val="27"/>
        </w:rPr>
        <w:t>ти</w:t>
      </w:r>
      <w:r w:rsidR="004C1EED" w:rsidRPr="00F3188B">
        <w:rPr>
          <w:rFonts w:eastAsiaTheme="minorHAnsi"/>
          <w:sz w:val="27"/>
          <w:szCs w:val="27"/>
        </w:rPr>
        <w:t xml:space="preserve"> у</w:t>
      </w:r>
      <w:r w:rsidRPr="00F3188B">
        <w:rPr>
          <w:rFonts w:eastAsiaTheme="minorHAnsi"/>
          <w:sz w:val="27"/>
          <w:szCs w:val="27"/>
        </w:rPr>
        <w:t>:</w:t>
      </w:r>
    </w:p>
    <w:p w14:paraId="1F442A7D" w14:textId="495CBEBE" w:rsidR="00FD2B73" w:rsidRPr="00F3188B" w:rsidRDefault="00FD2B73" w:rsidP="008A6413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зважено</w:t>
      </w:r>
      <w:r w:rsidR="004C1EED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підход</w:t>
      </w:r>
      <w:r w:rsidR="004C1EED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до формування складу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, беручи до уваги </w:t>
      </w:r>
      <w:r w:rsidR="003A2C91" w:rsidRPr="00F3188B">
        <w:rPr>
          <w:rFonts w:ascii="Times New Roman" w:hAnsi="Times New Roman" w:cs="Times New Roman"/>
          <w:sz w:val="27"/>
          <w:szCs w:val="27"/>
        </w:rPr>
        <w:t xml:space="preserve">минулі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місця роботи </w:t>
      </w:r>
      <w:r w:rsidR="00B20BB0" w:rsidRPr="00F3188B">
        <w:rPr>
          <w:rFonts w:ascii="Times New Roman" w:hAnsi="Times New Roman" w:cs="Times New Roman"/>
          <w:sz w:val="27"/>
          <w:szCs w:val="27"/>
        </w:rPr>
        <w:t>учасників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Pr="00F3188B">
        <w:rPr>
          <w:rFonts w:ascii="Times New Roman" w:hAnsi="Times New Roman" w:cs="Times New Roman"/>
          <w:sz w:val="27"/>
          <w:szCs w:val="27"/>
        </w:rPr>
        <w:t xml:space="preserve">наявність у </w:t>
      </w:r>
      <w:r w:rsidR="00897F37" w:rsidRPr="00F3188B">
        <w:rPr>
          <w:rFonts w:ascii="Times New Roman" w:hAnsi="Times New Roman" w:cs="Times New Roman"/>
          <w:sz w:val="27"/>
          <w:szCs w:val="27"/>
        </w:rPr>
        <w:t>них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приватних інтересів щодо діяльності 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фізичних та юридичних осіб, які потенційно можуть бути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="001A7788" w:rsidRPr="00F3188B">
        <w:rPr>
          <w:rFonts w:ascii="Times New Roman" w:hAnsi="Times New Roman" w:cs="Times New Roman"/>
          <w:sz w:val="27"/>
          <w:szCs w:val="27"/>
        </w:rPr>
        <w:t xml:space="preserve"> тощо</w:t>
      </w:r>
      <w:r w:rsidR="002B1A62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34C803" w14:textId="6C3BDF7B" w:rsidR="002B1A62" w:rsidRPr="00F3188B" w:rsidRDefault="004C1EED" w:rsidP="008A6413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проведенні аналізу декларації, особи уповноваженої на виконання функцій держави та місцевого самоврядування, </w:t>
      </w:r>
      <w:r w:rsidR="00897F37" w:rsidRPr="00F3188B">
        <w:rPr>
          <w:rFonts w:ascii="Times New Roman" w:hAnsi="Times New Roman" w:cs="Times New Roman"/>
          <w:sz w:val="27"/>
          <w:szCs w:val="27"/>
        </w:rPr>
        <w:t>поданої членами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, на предмет виявлення приватних інтересів, пов’язаних з наявністю корпоративних прав</w:t>
      </w:r>
      <w:r w:rsidR="00897F37" w:rsidRPr="00F3188B">
        <w:rPr>
          <w:rFonts w:ascii="Times New Roman" w:hAnsi="Times New Roman" w:cs="Times New Roman"/>
          <w:sz w:val="27"/>
          <w:szCs w:val="27"/>
        </w:rPr>
        <w:t>,</w:t>
      </w:r>
      <w:r w:rsidRPr="00F3188B">
        <w:rPr>
          <w:rFonts w:ascii="Times New Roman" w:hAnsi="Times New Roman" w:cs="Times New Roman"/>
          <w:sz w:val="27"/>
          <w:szCs w:val="27"/>
        </w:rPr>
        <w:t xml:space="preserve"> вчиненням певного виду правочинів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="00324C26" w:rsidRPr="00F3188B">
        <w:rPr>
          <w:rFonts w:ascii="Times New Roman" w:hAnsi="Times New Roman" w:cs="Times New Roman"/>
          <w:sz w:val="27"/>
          <w:szCs w:val="27"/>
        </w:rPr>
        <w:t>встановленням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 стосунків з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151EBD8D" w14:textId="4B81CC6E" w:rsidR="00FD2B73" w:rsidRPr="00F3188B" w:rsidRDefault="00FD2B73" w:rsidP="008A6413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періодично</w:t>
      </w:r>
      <w:r w:rsidR="00897F37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оновл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склад</w:t>
      </w:r>
      <w:r w:rsidR="00897F37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897F37" w:rsidRPr="00F3188B">
        <w:rPr>
          <w:rFonts w:ascii="Times New Roman" w:hAnsi="Times New Roman" w:cs="Times New Roman"/>
          <w:sz w:val="27"/>
          <w:szCs w:val="27"/>
        </w:rPr>
        <w:t>, у тому числі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зважаючи на виникнення обставин, що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можуть </w:t>
      </w:r>
      <w:r w:rsidRPr="00F3188B">
        <w:rPr>
          <w:rFonts w:ascii="Times New Roman" w:hAnsi="Times New Roman" w:cs="Times New Roman"/>
          <w:sz w:val="27"/>
          <w:szCs w:val="27"/>
        </w:rPr>
        <w:t>створ</w:t>
      </w:r>
      <w:r w:rsidR="00542709" w:rsidRPr="00F3188B">
        <w:rPr>
          <w:rFonts w:ascii="Times New Roman" w:hAnsi="Times New Roman" w:cs="Times New Roman"/>
          <w:sz w:val="27"/>
          <w:szCs w:val="27"/>
        </w:rPr>
        <w:t>ити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ризики виникнення </w:t>
      </w:r>
      <w:r w:rsidR="00EB69BF" w:rsidRPr="00F3188B">
        <w:rPr>
          <w:rFonts w:ascii="Times New Roman" w:hAnsi="Times New Roman" w:cs="Times New Roman"/>
          <w:sz w:val="27"/>
          <w:szCs w:val="27"/>
        </w:rPr>
        <w:t xml:space="preserve">у її членів </w:t>
      </w:r>
      <w:r w:rsidRPr="00F3188B">
        <w:rPr>
          <w:rFonts w:ascii="Times New Roman" w:hAnsi="Times New Roman" w:cs="Times New Roman"/>
          <w:sz w:val="27"/>
          <w:szCs w:val="27"/>
        </w:rPr>
        <w:t>КІ</w:t>
      </w:r>
      <w:r w:rsidR="00122535" w:rsidRPr="00F3188B">
        <w:rPr>
          <w:rFonts w:ascii="Times New Roman" w:hAnsi="Times New Roman" w:cs="Times New Roman"/>
          <w:sz w:val="27"/>
          <w:szCs w:val="27"/>
        </w:rPr>
        <w:t>, який носить тривалий характер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9C3A61" w14:textId="4FF970FC" w:rsidR="00FD2B73" w:rsidRPr="00F3188B" w:rsidRDefault="00897F37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запровадженні практики підписання членами </w:t>
      </w:r>
      <w:r w:rsidR="0059656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повідомлення про відсутність КІ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2</w:t>
      </w:r>
      <w:r w:rsidRPr="00F3188B">
        <w:rPr>
          <w:rFonts w:ascii="Times New Roman" w:hAnsi="Times New Roman" w:cs="Times New Roman"/>
          <w:sz w:val="27"/>
          <w:szCs w:val="27"/>
        </w:rPr>
        <w:t>)</w:t>
      </w:r>
      <w:r w:rsidR="00A148A6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1A2463" w:rsidRPr="00F3188B">
        <w:rPr>
          <w:rFonts w:ascii="Times New Roman" w:hAnsi="Times New Roman" w:cs="Times New Roman"/>
          <w:sz w:val="27"/>
          <w:szCs w:val="27"/>
        </w:rPr>
        <w:t xml:space="preserve">організації </w:t>
      </w:r>
      <w:r w:rsidR="006E738F" w:rsidRPr="00F3188B">
        <w:rPr>
          <w:rFonts w:ascii="Times New Roman" w:hAnsi="Times New Roman" w:cs="Times New Roman"/>
          <w:sz w:val="27"/>
          <w:szCs w:val="27"/>
        </w:rPr>
        <w:t>проведенн</w:t>
      </w:r>
      <w:r w:rsidR="001A2463" w:rsidRPr="00F3188B">
        <w:rPr>
          <w:rFonts w:ascii="Times New Roman" w:hAnsi="Times New Roman" w:cs="Times New Roman"/>
          <w:sz w:val="27"/>
          <w:szCs w:val="27"/>
        </w:rPr>
        <w:t>я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ризикових з точки зору</w:t>
      </w:r>
      <w:r w:rsidR="00122535" w:rsidRPr="00F3188B">
        <w:rPr>
          <w:rFonts w:ascii="Times New Roman" w:hAnsi="Times New Roman" w:cs="Times New Roman"/>
          <w:sz w:val="27"/>
          <w:szCs w:val="27"/>
        </w:rPr>
        <w:t xml:space="preserve"> дотримання вимог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антикорупційного </w:t>
      </w:r>
      <w:r w:rsidR="00122535" w:rsidRPr="00F3188B">
        <w:rPr>
          <w:rFonts w:ascii="Times New Roman" w:hAnsi="Times New Roman" w:cs="Times New Roman"/>
          <w:sz w:val="27"/>
          <w:szCs w:val="27"/>
        </w:rPr>
        <w:t>законодавства</w:t>
      </w:r>
      <w:r w:rsidR="00FD2B73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C1D3095" w14:textId="6285DF6F" w:rsidR="00771AF1" w:rsidRPr="00B24A02" w:rsidRDefault="00FD2B73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ознайомл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 цією пам’яткою </w:t>
      </w:r>
      <w:r w:rsidR="00020FA6" w:rsidRPr="00F3188B">
        <w:rPr>
          <w:rFonts w:ascii="Times New Roman" w:hAnsi="Times New Roman" w:cs="Times New Roman"/>
          <w:sz w:val="27"/>
          <w:szCs w:val="27"/>
        </w:rPr>
        <w:t>членів Комісії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, які вперше включаються до складу </w:t>
      </w:r>
      <w:r w:rsidR="00020FA6" w:rsidRPr="00F3188B">
        <w:rPr>
          <w:rFonts w:ascii="Times New Roman" w:hAnsi="Times New Roman" w:cs="Times New Roman"/>
          <w:sz w:val="27"/>
          <w:szCs w:val="27"/>
        </w:rPr>
        <w:t>Комісі</w:t>
      </w:r>
      <w:r w:rsidR="002D3800" w:rsidRPr="00F3188B">
        <w:rPr>
          <w:rFonts w:ascii="Times New Roman" w:hAnsi="Times New Roman" w:cs="Times New Roman"/>
          <w:sz w:val="27"/>
          <w:szCs w:val="27"/>
        </w:rPr>
        <w:t>ї</w:t>
      </w:r>
      <w:r w:rsidRPr="00F3188B">
        <w:rPr>
          <w:rFonts w:ascii="Times New Roman" w:hAnsi="Times New Roman" w:cs="Times New Roman"/>
          <w:sz w:val="27"/>
          <w:szCs w:val="27"/>
        </w:rPr>
        <w:t>.</w:t>
      </w:r>
    </w:p>
    <w:p w14:paraId="1DC1D4C9" w14:textId="77777777" w:rsidR="00EB67FE" w:rsidRPr="00F3188B" w:rsidRDefault="00EB67FE" w:rsidP="008A6413">
      <w:pPr>
        <w:spacing w:line="204" w:lineRule="auto"/>
        <w:ind w:right="-29"/>
        <w:jc w:val="both"/>
        <w:rPr>
          <w:sz w:val="27"/>
          <w:szCs w:val="27"/>
        </w:rPr>
      </w:pPr>
    </w:p>
    <w:p w14:paraId="690345E2" w14:textId="595D3D9B" w:rsidR="005443CE" w:rsidRPr="00F3188B" w:rsidRDefault="00947765" w:rsidP="008A6413">
      <w:pPr>
        <w:spacing w:line="204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Ознайомлений (на):</w:t>
      </w:r>
    </w:p>
    <w:p w14:paraId="715DEA41" w14:textId="46E9841E" w:rsidR="009026A9" w:rsidRPr="00F3188B" w:rsidRDefault="003F1785" w:rsidP="008A6413">
      <w:pPr>
        <w:spacing w:line="204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 xml:space="preserve">Член </w:t>
      </w:r>
      <w:r w:rsidR="00680E53" w:rsidRPr="00F3188B">
        <w:rPr>
          <w:b/>
          <w:sz w:val="27"/>
          <w:szCs w:val="27"/>
        </w:rPr>
        <w:t xml:space="preserve"> </w:t>
      </w:r>
      <w:bookmarkStart w:id="2" w:name="_GoBack"/>
      <w:r w:rsidR="00EB67FE" w:rsidRPr="00F3188B">
        <w:rPr>
          <w:b/>
          <w:bCs/>
          <w:sz w:val="27"/>
          <w:szCs w:val="27"/>
        </w:rPr>
        <w:t>Коміс</w:t>
      </w:r>
      <w:bookmarkEnd w:id="2"/>
      <w:r w:rsidR="00EB67FE" w:rsidRPr="00F3188B">
        <w:rPr>
          <w:b/>
          <w:bCs/>
          <w:sz w:val="27"/>
          <w:szCs w:val="27"/>
        </w:rPr>
        <w:t xml:space="preserve">ії                                                     </w:t>
      </w:r>
      <w:r w:rsidR="00F92151" w:rsidRPr="00F3188B">
        <w:rPr>
          <w:b/>
          <w:sz w:val="27"/>
          <w:szCs w:val="27"/>
        </w:rPr>
        <w:t xml:space="preserve"> </w:t>
      </w:r>
      <w:r w:rsidR="002245A8" w:rsidRPr="00F3188B">
        <w:rPr>
          <w:b/>
          <w:sz w:val="27"/>
          <w:szCs w:val="27"/>
        </w:rPr>
        <w:t xml:space="preserve">   ____</w:t>
      </w:r>
      <w:r w:rsidR="00947765" w:rsidRPr="00F3188B">
        <w:rPr>
          <w:b/>
          <w:sz w:val="27"/>
          <w:szCs w:val="27"/>
        </w:rPr>
        <w:t xml:space="preserve">______    </w:t>
      </w:r>
      <w:r w:rsidR="00F92151"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</w:t>
      </w:r>
      <w:r w:rsidRPr="00F3188B">
        <w:rPr>
          <w:b/>
          <w:sz w:val="27"/>
          <w:szCs w:val="27"/>
        </w:rPr>
        <w:t>Власне ім’я ПРІЗВИЩЕ</w:t>
      </w:r>
    </w:p>
    <w:p w14:paraId="3AF0AD62" w14:textId="5C47D4E9" w:rsidR="009026A9" w:rsidRPr="00F3188B" w:rsidRDefault="00942786" w:rsidP="008A6413">
      <w:pPr>
        <w:spacing w:line="204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«___» ____</w:t>
      </w:r>
      <w:r w:rsidR="004C13EC" w:rsidRPr="00F3188B">
        <w:rPr>
          <w:b/>
          <w:sz w:val="27"/>
          <w:szCs w:val="27"/>
        </w:rPr>
        <w:t>____</w:t>
      </w:r>
      <w:r w:rsidRPr="00F3188B">
        <w:rPr>
          <w:b/>
          <w:sz w:val="27"/>
          <w:szCs w:val="27"/>
        </w:rPr>
        <w:t>______ 202</w:t>
      </w:r>
      <w:r w:rsidR="0071368E">
        <w:rPr>
          <w:b/>
          <w:sz w:val="27"/>
          <w:szCs w:val="27"/>
        </w:rPr>
        <w:t>5</w:t>
      </w:r>
      <w:r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                   </w:t>
      </w:r>
      <w:r w:rsidR="00F92151" w:rsidRPr="00F3188B">
        <w:rPr>
          <w:b/>
          <w:sz w:val="27"/>
          <w:szCs w:val="27"/>
        </w:rPr>
        <w:t xml:space="preserve">   </w:t>
      </w:r>
      <w:r w:rsidR="007F0CB0" w:rsidRPr="00F3188B">
        <w:rPr>
          <w:b/>
          <w:sz w:val="27"/>
          <w:szCs w:val="27"/>
        </w:rPr>
        <w:t xml:space="preserve">  </w:t>
      </w:r>
      <w:r w:rsidR="00947765" w:rsidRPr="00F3188B">
        <w:rPr>
          <w:b/>
          <w:sz w:val="27"/>
          <w:szCs w:val="27"/>
        </w:rPr>
        <w:t xml:space="preserve">              (підпис)                                                    </w:t>
      </w:r>
    </w:p>
    <w:sectPr w:rsidR="009026A9" w:rsidRPr="00F3188B" w:rsidSect="00942786">
      <w:headerReference w:type="default" r:id="rId10"/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85649" w14:textId="77777777" w:rsidR="008D6A01" w:rsidRDefault="008D6A01" w:rsidP="007F5646">
      <w:r>
        <w:separator/>
      </w:r>
    </w:p>
  </w:endnote>
  <w:endnote w:type="continuationSeparator" w:id="0">
    <w:p w14:paraId="5BCE27C4" w14:textId="77777777" w:rsidR="008D6A01" w:rsidRDefault="008D6A01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AC9F9" w14:textId="77777777" w:rsidR="008D6A01" w:rsidRDefault="008D6A01" w:rsidP="007F5646">
      <w:r>
        <w:separator/>
      </w:r>
    </w:p>
  </w:footnote>
  <w:footnote w:type="continuationSeparator" w:id="0">
    <w:p w14:paraId="509938F8" w14:textId="77777777" w:rsidR="008D6A01" w:rsidRDefault="008D6A01" w:rsidP="007F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515687"/>
      <w:docPartObj>
        <w:docPartGallery w:val="Page Numbers (Top of Page)"/>
        <w:docPartUnique/>
      </w:docPartObj>
    </w:sdtPr>
    <w:sdtEndPr/>
    <w:sdtContent>
      <w:p w14:paraId="3AAB10F0" w14:textId="07622A89" w:rsidR="001F1797" w:rsidRDefault="001F1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9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05"/>
    <w:multiLevelType w:val="hybridMultilevel"/>
    <w:tmpl w:val="A490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91"/>
    <w:multiLevelType w:val="hybridMultilevel"/>
    <w:tmpl w:val="6FB0396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A511A"/>
    <w:multiLevelType w:val="hybridMultilevel"/>
    <w:tmpl w:val="2FBEEC6A"/>
    <w:lvl w:ilvl="0" w:tplc="5D8E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7C7"/>
    <w:multiLevelType w:val="hybridMultilevel"/>
    <w:tmpl w:val="DE285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224"/>
    <w:multiLevelType w:val="hybridMultilevel"/>
    <w:tmpl w:val="25463DBA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77"/>
    <w:multiLevelType w:val="hybridMultilevel"/>
    <w:tmpl w:val="21041E1E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7F1B38"/>
    <w:multiLevelType w:val="hybridMultilevel"/>
    <w:tmpl w:val="3C48FA26"/>
    <w:lvl w:ilvl="0" w:tplc="DC8471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132A9"/>
    <w:multiLevelType w:val="hybridMultilevel"/>
    <w:tmpl w:val="8DB01C92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B7D7E"/>
    <w:multiLevelType w:val="hybridMultilevel"/>
    <w:tmpl w:val="42C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7E5"/>
    <w:multiLevelType w:val="hybridMultilevel"/>
    <w:tmpl w:val="6E36ABBE"/>
    <w:lvl w:ilvl="0" w:tplc="DC8471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A6694"/>
    <w:multiLevelType w:val="hybridMultilevel"/>
    <w:tmpl w:val="EC54EAE0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B3D72"/>
    <w:multiLevelType w:val="hybridMultilevel"/>
    <w:tmpl w:val="2230E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40F7"/>
    <w:multiLevelType w:val="hybridMultilevel"/>
    <w:tmpl w:val="19BCC5D4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B23E4"/>
    <w:multiLevelType w:val="hybridMultilevel"/>
    <w:tmpl w:val="2FE4A1A8"/>
    <w:lvl w:ilvl="0" w:tplc="48649542">
      <w:start w:val="1"/>
      <w:numFmt w:val="decimal"/>
      <w:lvlText w:val="%1)"/>
      <w:lvlJc w:val="left"/>
      <w:pPr>
        <w:ind w:left="19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280F133E"/>
    <w:multiLevelType w:val="hybridMultilevel"/>
    <w:tmpl w:val="9F180DF8"/>
    <w:lvl w:ilvl="0" w:tplc="DC847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060C"/>
    <w:multiLevelType w:val="hybridMultilevel"/>
    <w:tmpl w:val="392A7516"/>
    <w:lvl w:ilvl="0" w:tplc="9C281A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934"/>
    <w:multiLevelType w:val="hybridMultilevel"/>
    <w:tmpl w:val="1166EC6C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A50EC"/>
    <w:multiLevelType w:val="hybridMultilevel"/>
    <w:tmpl w:val="6C883C0E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0E9"/>
    <w:multiLevelType w:val="hybridMultilevel"/>
    <w:tmpl w:val="4E54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045BA"/>
    <w:multiLevelType w:val="hybridMultilevel"/>
    <w:tmpl w:val="5BAC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052"/>
    <w:multiLevelType w:val="hybridMultilevel"/>
    <w:tmpl w:val="BC6AE5FE"/>
    <w:lvl w:ilvl="0" w:tplc="72A21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86B05"/>
    <w:multiLevelType w:val="hybridMultilevel"/>
    <w:tmpl w:val="B79A32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EA37FE"/>
    <w:multiLevelType w:val="hybridMultilevel"/>
    <w:tmpl w:val="97A8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F1A99"/>
    <w:multiLevelType w:val="hybridMultilevel"/>
    <w:tmpl w:val="3054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07EA2"/>
    <w:multiLevelType w:val="hybridMultilevel"/>
    <w:tmpl w:val="9E02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2112"/>
    <w:multiLevelType w:val="hybridMultilevel"/>
    <w:tmpl w:val="57F6E1BA"/>
    <w:lvl w:ilvl="0" w:tplc="FE128A76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164B3B"/>
    <w:multiLevelType w:val="hybridMultilevel"/>
    <w:tmpl w:val="4176C256"/>
    <w:lvl w:ilvl="0" w:tplc="6538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C34CA1"/>
    <w:multiLevelType w:val="hybridMultilevel"/>
    <w:tmpl w:val="EBDCDE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6C4B5F"/>
    <w:multiLevelType w:val="hybridMultilevel"/>
    <w:tmpl w:val="918C2BFA"/>
    <w:lvl w:ilvl="0" w:tplc="A21EF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F7626"/>
    <w:multiLevelType w:val="hybridMultilevel"/>
    <w:tmpl w:val="E760CE6A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C5186"/>
    <w:multiLevelType w:val="hybridMultilevel"/>
    <w:tmpl w:val="6D107D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19B724F"/>
    <w:multiLevelType w:val="hybridMultilevel"/>
    <w:tmpl w:val="2358411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5224FD"/>
    <w:multiLevelType w:val="hybridMultilevel"/>
    <w:tmpl w:val="8070B61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62B7052"/>
    <w:multiLevelType w:val="hybridMultilevel"/>
    <w:tmpl w:val="8E7E00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71199"/>
    <w:multiLevelType w:val="hybridMultilevel"/>
    <w:tmpl w:val="FAD2DF1C"/>
    <w:lvl w:ilvl="0" w:tplc="FC68E9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0E7FA8"/>
    <w:multiLevelType w:val="hybridMultilevel"/>
    <w:tmpl w:val="FCF84956"/>
    <w:lvl w:ilvl="0" w:tplc="BD2CF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7BC"/>
    <w:multiLevelType w:val="hybridMultilevel"/>
    <w:tmpl w:val="026E877E"/>
    <w:lvl w:ilvl="0" w:tplc="708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2631F"/>
    <w:multiLevelType w:val="hybridMultilevel"/>
    <w:tmpl w:val="10F8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6E3F"/>
    <w:multiLevelType w:val="hybridMultilevel"/>
    <w:tmpl w:val="A84619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E43608A"/>
    <w:multiLevelType w:val="hybridMultilevel"/>
    <w:tmpl w:val="8E0E4AF4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4592"/>
    <w:multiLevelType w:val="hybridMultilevel"/>
    <w:tmpl w:val="F79A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8234D"/>
    <w:multiLevelType w:val="hybridMultilevel"/>
    <w:tmpl w:val="F7D0A5E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9106B"/>
    <w:multiLevelType w:val="hybridMultilevel"/>
    <w:tmpl w:val="34B4618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6615D1"/>
    <w:multiLevelType w:val="hybridMultilevel"/>
    <w:tmpl w:val="5C581608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F01DE"/>
    <w:multiLevelType w:val="hybridMultilevel"/>
    <w:tmpl w:val="792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97AB1"/>
    <w:multiLevelType w:val="hybridMultilevel"/>
    <w:tmpl w:val="35B0EB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BA6373"/>
    <w:multiLevelType w:val="hybridMultilevel"/>
    <w:tmpl w:val="6B70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C4A"/>
    <w:multiLevelType w:val="hybridMultilevel"/>
    <w:tmpl w:val="8A066B2A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9D0D9A"/>
    <w:multiLevelType w:val="hybridMultilevel"/>
    <w:tmpl w:val="223EF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25D02"/>
    <w:multiLevelType w:val="hybridMultilevel"/>
    <w:tmpl w:val="09344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13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38"/>
  </w:num>
  <w:num w:numId="13">
    <w:abstractNumId w:val="11"/>
  </w:num>
  <w:num w:numId="14">
    <w:abstractNumId w:val="48"/>
  </w:num>
  <w:num w:numId="15">
    <w:abstractNumId w:val="44"/>
  </w:num>
  <w:num w:numId="16">
    <w:abstractNumId w:val="33"/>
  </w:num>
  <w:num w:numId="17">
    <w:abstractNumId w:val="30"/>
  </w:num>
  <w:num w:numId="18">
    <w:abstractNumId w:val="2"/>
  </w:num>
  <w:num w:numId="19">
    <w:abstractNumId w:val="28"/>
  </w:num>
  <w:num w:numId="20">
    <w:abstractNumId w:val="9"/>
  </w:num>
  <w:num w:numId="21">
    <w:abstractNumId w:val="8"/>
  </w:num>
  <w:num w:numId="22">
    <w:abstractNumId w:val="49"/>
  </w:num>
  <w:num w:numId="23">
    <w:abstractNumId w:val="40"/>
  </w:num>
  <w:num w:numId="24">
    <w:abstractNumId w:val="19"/>
  </w:num>
  <w:num w:numId="25">
    <w:abstractNumId w:val="23"/>
  </w:num>
  <w:num w:numId="26">
    <w:abstractNumId w:val="24"/>
  </w:num>
  <w:num w:numId="27">
    <w:abstractNumId w:val="22"/>
  </w:num>
  <w:num w:numId="28">
    <w:abstractNumId w:val="46"/>
  </w:num>
  <w:num w:numId="29">
    <w:abstractNumId w:val="35"/>
  </w:num>
  <w:num w:numId="30">
    <w:abstractNumId w:val="5"/>
  </w:num>
  <w:num w:numId="31">
    <w:abstractNumId w:val="47"/>
  </w:num>
  <w:num w:numId="32">
    <w:abstractNumId w:val="12"/>
  </w:num>
  <w:num w:numId="33">
    <w:abstractNumId w:val="17"/>
  </w:num>
  <w:num w:numId="34">
    <w:abstractNumId w:val="16"/>
  </w:num>
  <w:num w:numId="35">
    <w:abstractNumId w:val="43"/>
  </w:num>
  <w:num w:numId="36">
    <w:abstractNumId w:val="39"/>
  </w:num>
  <w:num w:numId="37">
    <w:abstractNumId w:val="4"/>
  </w:num>
  <w:num w:numId="38">
    <w:abstractNumId w:val="1"/>
  </w:num>
  <w:num w:numId="39">
    <w:abstractNumId w:val="21"/>
  </w:num>
  <w:num w:numId="40">
    <w:abstractNumId w:val="34"/>
  </w:num>
  <w:num w:numId="41">
    <w:abstractNumId w:val="32"/>
  </w:num>
  <w:num w:numId="42">
    <w:abstractNumId w:val="29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45"/>
  </w:num>
  <w:num w:numId="48">
    <w:abstractNumId w:val="31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01A4A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42A3A"/>
    <w:rsid w:val="00047A21"/>
    <w:rsid w:val="00054818"/>
    <w:rsid w:val="00056700"/>
    <w:rsid w:val="00062874"/>
    <w:rsid w:val="0006483A"/>
    <w:rsid w:val="00070C8E"/>
    <w:rsid w:val="00076780"/>
    <w:rsid w:val="000911A9"/>
    <w:rsid w:val="00094398"/>
    <w:rsid w:val="00097BF2"/>
    <w:rsid w:val="000A2938"/>
    <w:rsid w:val="000A3C01"/>
    <w:rsid w:val="000A456C"/>
    <w:rsid w:val="000A6A06"/>
    <w:rsid w:val="000B39A8"/>
    <w:rsid w:val="000B3AF3"/>
    <w:rsid w:val="000B6E8C"/>
    <w:rsid w:val="000E09AD"/>
    <w:rsid w:val="000E1138"/>
    <w:rsid w:val="000E255C"/>
    <w:rsid w:val="000E355F"/>
    <w:rsid w:val="000F0E4E"/>
    <w:rsid w:val="00101570"/>
    <w:rsid w:val="00102C0A"/>
    <w:rsid w:val="00105F44"/>
    <w:rsid w:val="0010713A"/>
    <w:rsid w:val="00110B1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08F2"/>
    <w:rsid w:val="00162D71"/>
    <w:rsid w:val="00171881"/>
    <w:rsid w:val="00171B89"/>
    <w:rsid w:val="00174EA5"/>
    <w:rsid w:val="00177A4E"/>
    <w:rsid w:val="00185869"/>
    <w:rsid w:val="0019107B"/>
    <w:rsid w:val="0019372C"/>
    <w:rsid w:val="00193EBB"/>
    <w:rsid w:val="0019442B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11BC"/>
    <w:rsid w:val="002558C7"/>
    <w:rsid w:val="00256A99"/>
    <w:rsid w:val="00260C62"/>
    <w:rsid w:val="00270ABA"/>
    <w:rsid w:val="00271B28"/>
    <w:rsid w:val="00275CAB"/>
    <w:rsid w:val="00284DF6"/>
    <w:rsid w:val="002946BA"/>
    <w:rsid w:val="00296526"/>
    <w:rsid w:val="0029750D"/>
    <w:rsid w:val="002A3663"/>
    <w:rsid w:val="002A4336"/>
    <w:rsid w:val="002A47F1"/>
    <w:rsid w:val="002A593D"/>
    <w:rsid w:val="002B1A62"/>
    <w:rsid w:val="002B51C6"/>
    <w:rsid w:val="002C3168"/>
    <w:rsid w:val="002C6A14"/>
    <w:rsid w:val="002D3800"/>
    <w:rsid w:val="002D3DFA"/>
    <w:rsid w:val="002F1E5A"/>
    <w:rsid w:val="002F1F1A"/>
    <w:rsid w:val="002F6D1C"/>
    <w:rsid w:val="00302DA6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4705B"/>
    <w:rsid w:val="00353DE5"/>
    <w:rsid w:val="00354BCE"/>
    <w:rsid w:val="003568E4"/>
    <w:rsid w:val="0036280C"/>
    <w:rsid w:val="00372046"/>
    <w:rsid w:val="00374986"/>
    <w:rsid w:val="00386417"/>
    <w:rsid w:val="00391020"/>
    <w:rsid w:val="003935CF"/>
    <w:rsid w:val="003A1CA7"/>
    <w:rsid w:val="003A2C91"/>
    <w:rsid w:val="003B1256"/>
    <w:rsid w:val="003C4F38"/>
    <w:rsid w:val="003D19E7"/>
    <w:rsid w:val="003D370B"/>
    <w:rsid w:val="003E250A"/>
    <w:rsid w:val="003F0DA8"/>
    <w:rsid w:val="003F1785"/>
    <w:rsid w:val="00403991"/>
    <w:rsid w:val="0041048F"/>
    <w:rsid w:val="0042252A"/>
    <w:rsid w:val="004240B4"/>
    <w:rsid w:val="00424BD6"/>
    <w:rsid w:val="00426D5B"/>
    <w:rsid w:val="00430FE8"/>
    <w:rsid w:val="00436A70"/>
    <w:rsid w:val="00452EC0"/>
    <w:rsid w:val="00464A61"/>
    <w:rsid w:val="00465034"/>
    <w:rsid w:val="004678DB"/>
    <w:rsid w:val="004829B1"/>
    <w:rsid w:val="00483070"/>
    <w:rsid w:val="0048411A"/>
    <w:rsid w:val="004917D8"/>
    <w:rsid w:val="00493E1E"/>
    <w:rsid w:val="00497A36"/>
    <w:rsid w:val="004A5D99"/>
    <w:rsid w:val="004A77AF"/>
    <w:rsid w:val="004B016C"/>
    <w:rsid w:val="004C13E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03084"/>
    <w:rsid w:val="00503FDC"/>
    <w:rsid w:val="00506EE5"/>
    <w:rsid w:val="00516725"/>
    <w:rsid w:val="00523616"/>
    <w:rsid w:val="00530822"/>
    <w:rsid w:val="0053319A"/>
    <w:rsid w:val="005342D6"/>
    <w:rsid w:val="0053500C"/>
    <w:rsid w:val="00536397"/>
    <w:rsid w:val="0054253B"/>
    <w:rsid w:val="00542709"/>
    <w:rsid w:val="00542CCB"/>
    <w:rsid w:val="00542DF1"/>
    <w:rsid w:val="00543082"/>
    <w:rsid w:val="00543203"/>
    <w:rsid w:val="005443CE"/>
    <w:rsid w:val="00550D1C"/>
    <w:rsid w:val="00557E26"/>
    <w:rsid w:val="00563296"/>
    <w:rsid w:val="005773CD"/>
    <w:rsid w:val="00581A9F"/>
    <w:rsid w:val="0058201E"/>
    <w:rsid w:val="00582245"/>
    <w:rsid w:val="00582CD5"/>
    <w:rsid w:val="00583051"/>
    <w:rsid w:val="005900BA"/>
    <w:rsid w:val="00593BB8"/>
    <w:rsid w:val="00596560"/>
    <w:rsid w:val="00597D99"/>
    <w:rsid w:val="005A2F7C"/>
    <w:rsid w:val="005B242D"/>
    <w:rsid w:val="005C1205"/>
    <w:rsid w:val="005C2ABB"/>
    <w:rsid w:val="005D6E39"/>
    <w:rsid w:val="005F0206"/>
    <w:rsid w:val="005F0F96"/>
    <w:rsid w:val="005F75A9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77616"/>
    <w:rsid w:val="00680C0B"/>
    <w:rsid w:val="00680E53"/>
    <w:rsid w:val="00682820"/>
    <w:rsid w:val="00682C19"/>
    <w:rsid w:val="00685DA5"/>
    <w:rsid w:val="00686B86"/>
    <w:rsid w:val="006A0362"/>
    <w:rsid w:val="006A7809"/>
    <w:rsid w:val="006C103F"/>
    <w:rsid w:val="006D32E4"/>
    <w:rsid w:val="006D525D"/>
    <w:rsid w:val="006D5368"/>
    <w:rsid w:val="006E738F"/>
    <w:rsid w:val="006F0DCF"/>
    <w:rsid w:val="007073C1"/>
    <w:rsid w:val="007109AB"/>
    <w:rsid w:val="00711338"/>
    <w:rsid w:val="0071368E"/>
    <w:rsid w:val="00716EC2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17F7"/>
    <w:rsid w:val="00794ECA"/>
    <w:rsid w:val="007A3620"/>
    <w:rsid w:val="007A4DA0"/>
    <w:rsid w:val="007A68B0"/>
    <w:rsid w:val="007B66EE"/>
    <w:rsid w:val="007C1F65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5775"/>
    <w:rsid w:val="00817723"/>
    <w:rsid w:val="0082033A"/>
    <w:rsid w:val="00821437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80686"/>
    <w:rsid w:val="0088469F"/>
    <w:rsid w:val="00890FFA"/>
    <w:rsid w:val="00897F37"/>
    <w:rsid w:val="008A0C97"/>
    <w:rsid w:val="008A6413"/>
    <w:rsid w:val="008A704C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6A01"/>
    <w:rsid w:val="008D71F6"/>
    <w:rsid w:val="008E0B69"/>
    <w:rsid w:val="008E1C11"/>
    <w:rsid w:val="008E2648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5595A"/>
    <w:rsid w:val="009762CA"/>
    <w:rsid w:val="009764F6"/>
    <w:rsid w:val="00980910"/>
    <w:rsid w:val="009843AE"/>
    <w:rsid w:val="00991309"/>
    <w:rsid w:val="00994E8A"/>
    <w:rsid w:val="009B31E6"/>
    <w:rsid w:val="009D035F"/>
    <w:rsid w:val="009D31A2"/>
    <w:rsid w:val="009D6352"/>
    <w:rsid w:val="009E096F"/>
    <w:rsid w:val="009F0121"/>
    <w:rsid w:val="009F06B5"/>
    <w:rsid w:val="009F4EFC"/>
    <w:rsid w:val="009F5D25"/>
    <w:rsid w:val="00A044D5"/>
    <w:rsid w:val="00A07307"/>
    <w:rsid w:val="00A10854"/>
    <w:rsid w:val="00A11B3D"/>
    <w:rsid w:val="00A148A6"/>
    <w:rsid w:val="00A1587D"/>
    <w:rsid w:val="00A160F8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07D0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74C2"/>
    <w:rsid w:val="00B01E61"/>
    <w:rsid w:val="00B07740"/>
    <w:rsid w:val="00B12EF0"/>
    <w:rsid w:val="00B20BB0"/>
    <w:rsid w:val="00B24A02"/>
    <w:rsid w:val="00B2616E"/>
    <w:rsid w:val="00B30C0C"/>
    <w:rsid w:val="00B314DA"/>
    <w:rsid w:val="00B31777"/>
    <w:rsid w:val="00B32CA0"/>
    <w:rsid w:val="00B32F8F"/>
    <w:rsid w:val="00B360DE"/>
    <w:rsid w:val="00B43911"/>
    <w:rsid w:val="00B530F0"/>
    <w:rsid w:val="00B602D4"/>
    <w:rsid w:val="00B61AB6"/>
    <w:rsid w:val="00B63930"/>
    <w:rsid w:val="00B6551C"/>
    <w:rsid w:val="00B65F7F"/>
    <w:rsid w:val="00B666E8"/>
    <w:rsid w:val="00B7298A"/>
    <w:rsid w:val="00B756DA"/>
    <w:rsid w:val="00B758AE"/>
    <w:rsid w:val="00B75F81"/>
    <w:rsid w:val="00BA4119"/>
    <w:rsid w:val="00BB550B"/>
    <w:rsid w:val="00BC0A92"/>
    <w:rsid w:val="00BC6AB7"/>
    <w:rsid w:val="00BD12D3"/>
    <w:rsid w:val="00BD220A"/>
    <w:rsid w:val="00BE36EB"/>
    <w:rsid w:val="00BF031D"/>
    <w:rsid w:val="00BF6B91"/>
    <w:rsid w:val="00C05C8B"/>
    <w:rsid w:val="00C0653C"/>
    <w:rsid w:val="00C2287D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503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F5606"/>
    <w:rsid w:val="00CF6C6A"/>
    <w:rsid w:val="00D04A82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0ABD"/>
    <w:rsid w:val="00E151C3"/>
    <w:rsid w:val="00E15797"/>
    <w:rsid w:val="00E238B2"/>
    <w:rsid w:val="00E26046"/>
    <w:rsid w:val="00E45005"/>
    <w:rsid w:val="00E57199"/>
    <w:rsid w:val="00E60A51"/>
    <w:rsid w:val="00E64A8F"/>
    <w:rsid w:val="00E8495F"/>
    <w:rsid w:val="00E86661"/>
    <w:rsid w:val="00E904A8"/>
    <w:rsid w:val="00E95284"/>
    <w:rsid w:val="00E97939"/>
    <w:rsid w:val="00EA2749"/>
    <w:rsid w:val="00EA3E0F"/>
    <w:rsid w:val="00EA451E"/>
    <w:rsid w:val="00EA6D7F"/>
    <w:rsid w:val="00EB67FE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2B78"/>
    <w:rsid w:val="00F14F98"/>
    <w:rsid w:val="00F21B94"/>
    <w:rsid w:val="00F22512"/>
    <w:rsid w:val="00F3188B"/>
    <w:rsid w:val="00F34654"/>
    <w:rsid w:val="00F35130"/>
    <w:rsid w:val="00F4145B"/>
    <w:rsid w:val="00F428E0"/>
    <w:rsid w:val="00F4529E"/>
    <w:rsid w:val="00F5027B"/>
    <w:rsid w:val="00F5385E"/>
    <w:rsid w:val="00F65FEF"/>
    <w:rsid w:val="00F744C2"/>
    <w:rsid w:val="00F74AFC"/>
    <w:rsid w:val="00F75760"/>
    <w:rsid w:val="00F760E2"/>
    <w:rsid w:val="00F92151"/>
    <w:rsid w:val="00F96E43"/>
    <w:rsid w:val="00FA1398"/>
    <w:rsid w:val="00FA1A4B"/>
    <w:rsid w:val="00FA45C2"/>
    <w:rsid w:val="00FA6AD9"/>
    <w:rsid w:val="00FB4573"/>
    <w:rsid w:val="00FB71BE"/>
    <w:rsid w:val="00FC0989"/>
    <w:rsid w:val="00FC2751"/>
    <w:rsid w:val="00FC5D60"/>
    <w:rsid w:val="00FC76BB"/>
    <w:rsid w:val="00FD2B73"/>
    <w:rsid w:val="00FD6356"/>
    <w:rsid w:val="00FD723C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9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DAE4-0BD6-4AE2-9D60-B80D782A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5628</Words>
  <Characters>3208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16</cp:revision>
  <cp:lastPrinted>2025-03-05T08:02:00Z</cp:lastPrinted>
  <dcterms:created xsi:type="dcterms:W3CDTF">2024-10-03T08:52:00Z</dcterms:created>
  <dcterms:modified xsi:type="dcterms:W3CDTF">2025-09-17T09:57:00Z</dcterms:modified>
</cp:coreProperties>
</file>