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D4" w:rsidRPr="00F66776" w:rsidRDefault="00B6648E" w:rsidP="007D6C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F66776" w:rsidRDefault="001F1ED4" w:rsidP="007D6CAF">
      <w:pPr>
        <w:jc w:val="center"/>
        <w:rPr>
          <w:b/>
          <w:sz w:val="28"/>
          <w:szCs w:val="28"/>
          <w:lang w:val="uk-UA"/>
        </w:rPr>
      </w:pPr>
      <w:r w:rsidRPr="007C21FE">
        <w:rPr>
          <w:b/>
          <w:sz w:val="28"/>
          <w:szCs w:val="28"/>
          <w:lang w:val="uk-UA"/>
        </w:rPr>
        <w:t xml:space="preserve">про проведення внутрішньої оцінки якості надання соціальних послуг </w:t>
      </w:r>
      <w:r>
        <w:rPr>
          <w:b/>
          <w:sz w:val="28"/>
          <w:szCs w:val="28"/>
          <w:lang w:val="uk-UA"/>
        </w:rPr>
        <w:t xml:space="preserve">у Київському міському </w:t>
      </w:r>
      <w:r w:rsidRPr="007C21F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та районних територіальних центрах соціального обслуговування (надання соціальних послуг) </w:t>
      </w:r>
    </w:p>
    <w:p w:rsidR="001F1ED4" w:rsidRDefault="00F66776" w:rsidP="00852B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Києва</w:t>
      </w:r>
      <w:r w:rsidR="001F1ED4" w:rsidRPr="007C21FE">
        <w:rPr>
          <w:b/>
          <w:sz w:val="28"/>
          <w:szCs w:val="28"/>
          <w:lang w:val="uk-UA"/>
        </w:rPr>
        <w:t xml:space="preserve"> </w:t>
      </w:r>
    </w:p>
    <w:p w:rsidR="00D7657B" w:rsidRDefault="00D7657B" w:rsidP="007D6CAF">
      <w:pPr>
        <w:ind w:firstLine="567"/>
        <w:jc w:val="center"/>
        <w:rPr>
          <w:b/>
          <w:sz w:val="28"/>
          <w:szCs w:val="28"/>
          <w:lang w:val="uk-UA"/>
        </w:rPr>
      </w:pPr>
    </w:p>
    <w:p w:rsidR="00545A03" w:rsidRDefault="001F1ED4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690F61" w:rsidRPr="00690F61">
        <w:rPr>
          <w:sz w:val="28"/>
          <w:szCs w:val="28"/>
          <w:lang w:val="uk-UA"/>
        </w:rPr>
        <w:t xml:space="preserve">постанови Кабінету Міністрів України від 01.06.2020 </w:t>
      </w:r>
      <w:r w:rsidR="00171A4B">
        <w:rPr>
          <w:sz w:val="28"/>
          <w:szCs w:val="28"/>
          <w:lang w:val="uk-UA"/>
        </w:rPr>
        <w:t xml:space="preserve">                        </w:t>
      </w:r>
      <w:r w:rsidR="00690F61" w:rsidRPr="00690F61">
        <w:rPr>
          <w:sz w:val="28"/>
          <w:szCs w:val="28"/>
          <w:lang w:val="uk-UA"/>
        </w:rPr>
        <w:t>№ 449 «Про затвердження Порядку проведення моніторингу надання та оцінки якості соціальних послуг»</w:t>
      </w:r>
      <w:r w:rsidR="00690F6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наказів Міністерства соціальної політики України </w:t>
      </w:r>
      <w:r w:rsidRPr="00820802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від 23.12.2013 № 904 «Про затвердження методичних рекомендацій з проведення моніторингу та оцінки якості надання соціальних послуг»,</w:t>
      </w:r>
      <w:r w:rsidR="008C582F">
        <w:rPr>
          <w:sz w:val="28"/>
          <w:szCs w:val="28"/>
          <w:lang w:val="uk-UA"/>
        </w:rPr>
        <w:t xml:space="preserve"> від 30.07.2013 </w:t>
      </w:r>
      <w:r w:rsidR="00171A4B">
        <w:rPr>
          <w:sz w:val="28"/>
          <w:szCs w:val="28"/>
          <w:lang w:val="uk-UA"/>
        </w:rPr>
        <w:t xml:space="preserve">                         </w:t>
      </w:r>
      <w:r w:rsidR="008C582F">
        <w:rPr>
          <w:sz w:val="28"/>
          <w:szCs w:val="28"/>
          <w:lang w:val="uk-UA"/>
        </w:rPr>
        <w:t xml:space="preserve"> № 452 «</w:t>
      </w:r>
      <w:r w:rsidR="008C582F" w:rsidRPr="008C582F">
        <w:rPr>
          <w:sz w:val="28"/>
          <w:szCs w:val="28"/>
          <w:lang w:val="uk-UA"/>
        </w:rPr>
        <w:t>Про затвердження Державного стандарту денного догляду</w:t>
      </w:r>
      <w:r w:rsidR="008C582F">
        <w:rPr>
          <w:sz w:val="28"/>
          <w:szCs w:val="28"/>
          <w:lang w:val="uk-UA"/>
        </w:rPr>
        <w:t xml:space="preserve">», </w:t>
      </w:r>
      <w:r w:rsidR="00171A4B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від 13.11.2013  №</w:t>
      </w:r>
      <w:r w:rsidR="008C582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760 «Про затвердження Державного стандарту догляду вдома», від 18.05.2015 № 514 «Про затвердження Державного стандарту соціальної адаптації» від 02.07.2015 № 678 «Про затвердження Державного стандарту соціальної послуги консультування»</w:t>
      </w:r>
      <w:r w:rsidR="00545A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45A03">
        <w:rPr>
          <w:sz w:val="28"/>
          <w:szCs w:val="28"/>
          <w:lang w:val="uk-UA"/>
        </w:rPr>
        <w:t xml:space="preserve">від </w:t>
      </w:r>
      <w:r w:rsidR="00545A03" w:rsidRPr="00545A03">
        <w:rPr>
          <w:sz w:val="28"/>
          <w:szCs w:val="28"/>
          <w:lang w:val="uk-UA"/>
        </w:rPr>
        <w:t>30.12.2015  № 1261</w:t>
      </w:r>
      <w:r w:rsidR="00545A03">
        <w:rPr>
          <w:sz w:val="28"/>
          <w:szCs w:val="28"/>
          <w:lang w:val="uk-UA"/>
        </w:rPr>
        <w:t xml:space="preserve"> «</w:t>
      </w:r>
      <w:r w:rsidR="00545A03" w:rsidRPr="00545A03">
        <w:rPr>
          <w:sz w:val="28"/>
          <w:szCs w:val="28"/>
          <w:lang w:val="uk-UA"/>
        </w:rPr>
        <w:t>Про затвердження Державного стандарту соціальної послуги представництва інтересів</w:t>
      </w:r>
      <w:r w:rsidR="00545A0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та від 29.01.2016 №58 «</w:t>
      </w:r>
      <w:r w:rsidR="006D3B4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 затвердження Державного стандарту паліативного догляду» у Київському міському територіальному центрі соціального обслуговування (</w:t>
      </w:r>
      <w:r w:rsidR="008C582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далі – міський територіальний центр) та районних територіальних центрах соціального обслуговування (надання соціальних послуг) (далі – районні територіальні центри) з </w:t>
      </w:r>
      <w:r w:rsidR="00545A03">
        <w:rPr>
          <w:sz w:val="28"/>
          <w:szCs w:val="28"/>
          <w:lang w:val="uk-UA"/>
        </w:rPr>
        <w:t>жовтня</w:t>
      </w:r>
      <w:r w:rsidR="00730ED9" w:rsidRPr="00770DE3">
        <w:rPr>
          <w:sz w:val="28"/>
          <w:szCs w:val="28"/>
          <w:lang w:val="uk-UA"/>
        </w:rPr>
        <w:t xml:space="preserve"> </w:t>
      </w:r>
      <w:r w:rsidRPr="00770D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="00730ED9">
        <w:rPr>
          <w:sz w:val="28"/>
          <w:szCs w:val="28"/>
          <w:lang w:val="uk-UA"/>
        </w:rPr>
        <w:t xml:space="preserve">грудень </w:t>
      </w:r>
      <w:r>
        <w:rPr>
          <w:sz w:val="28"/>
          <w:szCs w:val="28"/>
          <w:lang w:val="uk-UA"/>
        </w:rPr>
        <w:t>20</w:t>
      </w:r>
      <w:r w:rsidR="00690F61">
        <w:rPr>
          <w:sz w:val="28"/>
          <w:szCs w:val="28"/>
          <w:lang w:val="uk-UA"/>
        </w:rPr>
        <w:t>2</w:t>
      </w:r>
      <w:r w:rsidR="00545A0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проходила внутрішня оцінка якості надання соціальних послуг. У рамках проведення внутрішньої оцінки якості аналізувалась робота міського та районних територіальних центрів з надання соціальних послуг: догляд вдома, соціальна адаптація, консультування</w:t>
      </w:r>
      <w:r w:rsidR="00545A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053E96">
        <w:rPr>
          <w:sz w:val="28"/>
          <w:szCs w:val="28"/>
          <w:lang w:val="uk-UA"/>
        </w:rPr>
        <w:t xml:space="preserve">денний догляд, </w:t>
      </w:r>
      <w:r>
        <w:rPr>
          <w:sz w:val="28"/>
          <w:szCs w:val="28"/>
          <w:lang w:val="uk-UA"/>
        </w:rPr>
        <w:t>паліативний догляд</w:t>
      </w:r>
      <w:r w:rsidR="00545A03">
        <w:rPr>
          <w:sz w:val="28"/>
          <w:szCs w:val="28"/>
          <w:lang w:val="uk-UA"/>
        </w:rPr>
        <w:t xml:space="preserve"> та представництва інтересів</w:t>
      </w:r>
      <w:r>
        <w:rPr>
          <w:sz w:val="28"/>
          <w:szCs w:val="28"/>
          <w:lang w:val="uk-UA"/>
        </w:rPr>
        <w:t xml:space="preserve">. </w:t>
      </w:r>
    </w:p>
    <w:p w:rsidR="001F1ED4" w:rsidRDefault="001F1ED4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підготовчому етапі до організації та проведення внутрішньої оцінки якості у міському та районних територіальних центрах видані накази про </w:t>
      </w:r>
      <w:r w:rsidR="00BF6AA1">
        <w:rPr>
          <w:sz w:val="28"/>
          <w:szCs w:val="28"/>
          <w:lang w:val="uk-UA"/>
        </w:rPr>
        <w:t xml:space="preserve">призначення осіб </w:t>
      </w:r>
      <w:r w:rsidR="005A4022">
        <w:rPr>
          <w:sz w:val="28"/>
          <w:szCs w:val="28"/>
          <w:lang w:val="uk-UA"/>
        </w:rPr>
        <w:t xml:space="preserve">відповідальних </w:t>
      </w:r>
      <w:r w:rsidR="00BF6AA1">
        <w:rPr>
          <w:sz w:val="28"/>
          <w:szCs w:val="28"/>
          <w:lang w:val="uk-UA"/>
        </w:rPr>
        <w:t xml:space="preserve">за організацію та проведення внутрішньої оцінки якості, створені Комісії, видані накази про </w:t>
      </w:r>
      <w:r>
        <w:rPr>
          <w:sz w:val="28"/>
          <w:szCs w:val="28"/>
          <w:lang w:val="uk-UA"/>
        </w:rPr>
        <w:t xml:space="preserve">проведення внутрішньої оцінки якості надання соціальних послуг, затверджений </w:t>
      </w:r>
      <w:r w:rsidR="006D3B4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лан проведення оцінки якості та опитувальники вивчення рівня задоволення потреб отримувачів соціальних послуг. 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 xml:space="preserve">У роботі по визначенню оцінки якості надання соціальних послуг застосовувались </w:t>
      </w:r>
      <w:r w:rsidR="0077662E">
        <w:rPr>
          <w:sz w:val="28"/>
          <w:szCs w:val="28"/>
          <w:lang w:val="uk-UA"/>
        </w:rPr>
        <w:t xml:space="preserve">кількісні та якісні </w:t>
      </w:r>
      <w:r w:rsidRPr="004D696B">
        <w:rPr>
          <w:sz w:val="28"/>
          <w:szCs w:val="28"/>
          <w:lang w:val="uk-UA"/>
        </w:rPr>
        <w:t>показники цих послуг, зокрема:</w:t>
      </w:r>
    </w:p>
    <w:p w:rsidR="007D6CAF" w:rsidRPr="007D6CAF" w:rsidRDefault="007D6CAF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D6CAF">
        <w:rPr>
          <w:sz w:val="28"/>
          <w:szCs w:val="28"/>
          <w:lang w:val="uk-UA"/>
        </w:rPr>
        <w:t>кількість скарг та результат їх розгляду</w:t>
      </w:r>
      <w:r>
        <w:rPr>
          <w:sz w:val="28"/>
          <w:szCs w:val="28"/>
          <w:lang w:val="uk-UA"/>
        </w:rPr>
        <w:t>;</w:t>
      </w:r>
      <w:r w:rsidRPr="007D6CAF">
        <w:rPr>
          <w:sz w:val="28"/>
          <w:szCs w:val="28"/>
          <w:lang w:val="uk-UA"/>
        </w:rPr>
        <w:t xml:space="preserve"> </w:t>
      </w:r>
    </w:p>
    <w:p w:rsidR="007D6CAF" w:rsidRPr="007D6CAF" w:rsidRDefault="007D6CAF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D6CAF">
        <w:rPr>
          <w:sz w:val="28"/>
          <w:szCs w:val="28"/>
          <w:lang w:val="uk-UA"/>
        </w:rPr>
        <w:t>кількість подяк</w:t>
      </w:r>
      <w:r>
        <w:rPr>
          <w:sz w:val="28"/>
          <w:szCs w:val="28"/>
          <w:lang w:val="uk-UA"/>
        </w:rPr>
        <w:t>;</w:t>
      </w:r>
    </w:p>
    <w:p w:rsidR="007D6CAF" w:rsidRPr="007D6CAF" w:rsidRDefault="007D6CAF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7D6CAF">
        <w:rPr>
          <w:sz w:val="28"/>
          <w:szCs w:val="28"/>
          <w:lang w:val="uk-UA"/>
        </w:rPr>
        <w:t>кількість отримувачів соціальної послуги, яким надано соціальну послугу;</w:t>
      </w:r>
    </w:p>
    <w:p w:rsidR="007D6CAF" w:rsidRPr="007D6CAF" w:rsidRDefault="007D6CAF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7D6CAF">
        <w:rPr>
          <w:sz w:val="28"/>
          <w:szCs w:val="28"/>
          <w:lang w:val="uk-UA"/>
        </w:rPr>
        <w:t>кількість задоволених звернень про отримання соціальної послуги догляд вдома</w:t>
      </w:r>
      <w:r>
        <w:rPr>
          <w:sz w:val="28"/>
          <w:szCs w:val="28"/>
          <w:lang w:val="uk-UA"/>
        </w:rPr>
        <w:t>;</w:t>
      </w:r>
    </w:p>
    <w:p w:rsidR="007D6CAF" w:rsidRPr="007D6CAF" w:rsidRDefault="007D6CAF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D6CAF">
        <w:rPr>
          <w:sz w:val="28"/>
          <w:szCs w:val="28"/>
          <w:lang w:val="uk-UA"/>
        </w:rPr>
        <w:t>частка працівників, які підвищили рівень кваліфікації</w:t>
      </w:r>
      <w:r>
        <w:rPr>
          <w:sz w:val="28"/>
          <w:szCs w:val="28"/>
          <w:lang w:val="uk-UA"/>
        </w:rPr>
        <w:t>;</w:t>
      </w:r>
    </w:p>
    <w:p w:rsidR="007D6CAF" w:rsidRDefault="007D6CAF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7D6CAF">
        <w:rPr>
          <w:sz w:val="28"/>
          <w:szCs w:val="28"/>
          <w:lang w:val="uk-UA"/>
        </w:rPr>
        <w:t>періодичність проведення моніторингу та оцінки якості</w:t>
      </w:r>
      <w:r>
        <w:rPr>
          <w:sz w:val="28"/>
          <w:szCs w:val="28"/>
          <w:lang w:val="uk-UA"/>
        </w:rPr>
        <w:t>;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 w:rsidR="0042417D">
        <w:rPr>
          <w:sz w:val="28"/>
          <w:szCs w:val="28"/>
          <w:lang w:val="uk-UA"/>
        </w:rPr>
        <w:t xml:space="preserve"> </w:t>
      </w:r>
      <w:r w:rsidRPr="004D696B">
        <w:rPr>
          <w:sz w:val="28"/>
          <w:szCs w:val="28"/>
          <w:lang w:val="uk-UA"/>
        </w:rPr>
        <w:t>адресність та індивідуальний підхід;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 w:rsidR="0042417D">
        <w:rPr>
          <w:sz w:val="28"/>
          <w:szCs w:val="28"/>
          <w:lang w:val="uk-UA"/>
        </w:rPr>
        <w:t xml:space="preserve"> </w:t>
      </w:r>
      <w:r w:rsidRPr="004D696B">
        <w:rPr>
          <w:sz w:val="28"/>
          <w:szCs w:val="28"/>
          <w:lang w:val="uk-UA"/>
        </w:rPr>
        <w:t>результативність;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lastRenderedPageBreak/>
        <w:t>- своєчасність;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 доступність та відкритість;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 повага до отримувача послуг;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 професійність персон</w:t>
      </w:r>
      <w:r w:rsidR="006D3A6C">
        <w:rPr>
          <w:sz w:val="28"/>
          <w:szCs w:val="28"/>
          <w:lang w:val="uk-UA"/>
        </w:rPr>
        <w:t>алу та ін.</w:t>
      </w:r>
    </w:p>
    <w:p w:rsidR="004D696B" w:rsidRPr="004D696B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Показники оцінки якості визначались шляхом опитування отримувачів послуг або їх законних представників; спостереженням за процесом надання послуг; бесіди з персоналом; вивчення документації</w:t>
      </w:r>
      <w:r w:rsidR="00601F53">
        <w:rPr>
          <w:sz w:val="28"/>
          <w:szCs w:val="28"/>
          <w:lang w:val="uk-UA"/>
        </w:rPr>
        <w:t>, особових справ</w:t>
      </w:r>
      <w:r w:rsidRPr="004D696B">
        <w:rPr>
          <w:sz w:val="28"/>
          <w:szCs w:val="28"/>
          <w:lang w:val="uk-UA"/>
        </w:rPr>
        <w:t xml:space="preserve"> та звернень отримувачів соціальних послуг.</w:t>
      </w:r>
    </w:p>
    <w:p w:rsidR="001F1ED4" w:rsidRDefault="004D696B" w:rsidP="007D6CAF">
      <w:pPr>
        <w:ind w:firstLine="567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 xml:space="preserve">При визначенні оцінки якості надання соціальних послуг використовувалась сукупність показників для виявлення відповідності наданих соціальних послуг </w:t>
      </w:r>
      <w:r w:rsidR="000A0CED" w:rsidRPr="004D696B">
        <w:rPr>
          <w:sz w:val="28"/>
          <w:szCs w:val="28"/>
          <w:lang w:val="uk-UA"/>
        </w:rPr>
        <w:t xml:space="preserve">Державному стандарту </w:t>
      </w:r>
      <w:r w:rsidR="000A0CED" w:rsidRPr="008C582F">
        <w:rPr>
          <w:sz w:val="28"/>
          <w:szCs w:val="28"/>
          <w:lang w:val="uk-UA"/>
        </w:rPr>
        <w:t>денного догляду</w:t>
      </w:r>
      <w:r w:rsidR="000A0CED">
        <w:rPr>
          <w:sz w:val="28"/>
          <w:szCs w:val="28"/>
          <w:lang w:val="uk-UA"/>
        </w:rPr>
        <w:t>,</w:t>
      </w:r>
      <w:r w:rsidR="000A0CED" w:rsidRPr="004D696B">
        <w:rPr>
          <w:sz w:val="28"/>
          <w:szCs w:val="28"/>
          <w:lang w:val="uk-UA"/>
        </w:rPr>
        <w:t xml:space="preserve"> </w:t>
      </w:r>
      <w:r w:rsidRPr="004D696B">
        <w:rPr>
          <w:sz w:val="28"/>
          <w:szCs w:val="28"/>
          <w:lang w:val="uk-UA"/>
        </w:rPr>
        <w:t>Державному стандарту догляду вдома</w:t>
      </w:r>
      <w:r>
        <w:rPr>
          <w:sz w:val="28"/>
          <w:szCs w:val="28"/>
          <w:lang w:val="uk-UA"/>
        </w:rPr>
        <w:t>,</w:t>
      </w:r>
      <w:r w:rsidRPr="004D696B">
        <w:rPr>
          <w:sz w:val="28"/>
          <w:szCs w:val="28"/>
          <w:lang w:val="uk-UA"/>
        </w:rPr>
        <w:t xml:space="preserve"> Державному стандарту консультування</w:t>
      </w:r>
      <w:r>
        <w:rPr>
          <w:sz w:val="28"/>
          <w:szCs w:val="28"/>
          <w:lang w:val="uk-UA"/>
        </w:rPr>
        <w:t>, Державному стандарту соціальної адаптації</w:t>
      </w:r>
      <w:r w:rsidR="00601F53">
        <w:rPr>
          <w:sz w:val="28"/>
          <w:szCs w:val="28"/>
          <w:lang w:val="uk-UA"/>
        </w:rPr>
        <w:t>, Державному стандарту</w:t>
      </w:r>
      <w:r w:rsidR="00601F53" w:rsidRPr="00545A03">
        <w:rPr>
          <w:sz w:val="28"/>
          <w:szCs w:val="28"/>
          <w:lang w:val="uk-UA"/>
        </w:rPr>
        <w:t xml:space="preserve"> соціальної послуги представництва інтересів</w:t>
      </w:r>
      <w:r>
        <w:rPr>
          <w:sz w:val="28"/>
          <w:szCs w:val="28"/>
          <w:lang w:val="uk-UA"/>
        </w:rPr>
        <w:t xml:space="preserve"> та Державному стандарту паліативного догляду. </w:t>
      </w:r>
      <w:r w:rsidRPr="004D696B">
        <w:rPr>
          <w:sz w:val="28"/>
          <w:szCs w:val="28"/>
          <w:lang w:val="uk-UA"/>
        </w:rPr>
        <w:t xml:space="preserve"> У</w:t>
      </w:r>
      <w:r w:rsidR="00601F53">
        <w:rPr>
          <w:sz w:val="28"/>
          <w:szCs w:val="28"/>
          <w:lang w:val="uk-UA"/>
        </w:rPr>
        <w:t> </w:t>
      </w:r>
      <w:r w:rsidRPr="004D696B">
        <w:rPr>
          <w:sz w:val="28"/>
          <w:szCs w:val="28"/>
          <w:lang w:val="uk-UA"/>
        </w:rPr>
        <w:t xml:space="preserve">роботі </w:t>
      </w:r>
      <w:r w:rsidR="005A4022">
        <w:rPr>
          <w:sz w:val="28"/>
          <w:szCs w:val="28"/>
          <w:lang w:val="uk-UA"/>
        </w:rPr>
        <w:t>визначено</w:t>
      </w:r>
      <w:r w:rsidRPr="004D696B">
        <w:rPr>
          <w:sz w:val="28"/>
          <w:szCs w:val="28"/>
          <w:lang w:val="uk-UA"/>
        </w:rPr>
        <w:t xml:space="preserve"> показник забезпечення надання відділенням</w:t>
      </w:r>
      <w:r>
        <w:rPr>
          <w:sz w:val="28"/>
          <w:szCs w:val="28"/>
          <w:lang w:val="uk-UA"/>
        </w:rPr>
        <w:t>и</w:t>
      </w:r>
      <w:r w:rsidRPr="004D696B">
        <w:rPr>
          <w:sz w:val="28"/>
          <w:szCs w:val="28"/>
          <w:lang w:val="uk-UA"/>
        </w:rPr>
        <w:t xml:space="preserve"> гарантованих державою якісних соціальних послуг, удосконалення діяльності роботи територіального центру, планування подальшої роботи по удосконаленню надання соціальних послуг.</w:t>
      </w:r>
    </w:p>
    <w:p w:rsidR="009175A2" w:rsidRDefault="009175A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DA45FC" w:rsidRDefault="00DA45FC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A45FC">
        <w:rPr>
          <w:b/>
          <w:sz w:val="28"/>
          <w:szCs w:val="28"/>
          <w:u w:val="single"/>
          <w:lang w:val="uk-UA"/>
        </w:rPr>
        <w:t>Соціальна послуга догляд вдома</w:t>
      </w:r>
    </w:p>
    <w:p w:rsidR="00DA45FC" w:rsidRDefault="00DA45FC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надання соціальної послуги догляд вдома проходила у міському та </w:t>
      </w:r>
      <w:r w:rsidR="005F57CA">
        <w:rPr>
          <w:sz w:val="28"/>
          <w:szCs w:val="28"/>
          <w:lang w:val="uk-UA"/>
        </w:rPr>
        <w:t>у</w:t>
      </w:r>
      <w:r w:rsidR="00601F53">
        <w:rPr>
          <w:sz w:val="28"/>
          <w:szCs w:val="28"/>
          <w:lang w:val="uk-UA"/>
        </w:rPr>
        <w:t xml:space="preserve">сіх </w:t>
      </w:r>
      <w:r>
        <w:rPr>
          <w:sz w:val="28"/>
          <w:szCs w:val="28"/>
          <w:lang w:val="uk-UA"/>
        </w:rPr>
        <w:t xml:space="preserve">районних територіальних центрах. </w:t>
      </w:r>
    </w:p>
    <w:p w:rsidR="008D11E9" w:rsidRDefault="008D11E9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час проведення внутрішньої оцінки якості надання соціальних послуг загальна кількість отримува</w:t>
      </w:r>
      <w:r w:rsidR="005A4022">
        <w:rPr>
          <w:sz w:val="28"/>
          <w:szCs w:val="28"/>
          <w:lang w:val="uk-UA"/>
        </w:rPr>
        <w:t>чів соціальної</w:t>
      </w:r>
      <w:r>
        <w:rPr>
          <w:sz w:val="28"/>
          <w:szCs w:val="28"/>
          <w:lang w:val="uk-UA"/>
        </w:rPr>
        <w:t xml:space="preserve"> послуг</w:t>
      </w:r>
      <w:r w:rsidR="005A402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догляд</w:t>
      </w:r>
      <w:r w:rsidR="006D3B4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вдома становила </w:t>
      </w:r>
      <w:r w:rsidR="00601F53">
        <w:rPr>
          <w:sz w:val="28"/>
          <w:szCs w:val="28"/>
          <w:lang w:val="uk-UA"/>
        </w:rPr>
        <w:t>9 158</w:t>
      </w:r>
      <w:r w:rsidR="00F462A8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. </w:t>
      </w:r>
      <w:r w:rsidR="00F462A8">
        <w:rPr>
          <w:sz w:val="28"/>
          <w:szCs w:val="28"/>
          <w:lang w:val="uk-UA"/>
        </w:rPr>
        <w:t>У опитуванні/анкетуванні взяло участь</w:t>
      </w:r>
      <w:r>
        <w:rPr>
          <w:sz w:val="28"/>
          <w:szCs w:val="28"/>
          <w:lang w:val="uk-UA"/>
        </w:rPr>
        <w:t xml:space="preserve"> </w:t>
      </w:r>
      <w:r w:rsidR="00F462A8" w:rsidRPr="00F462A8">
        <w:rPr>
          <w:sz w:val="28"/>
          <w:szCs w:val="28"/>
          <w:lang w:val="uk-UA"/>
        </w:rPr>
        <w:t>2</w:t>
      </w:r>
      <w:r w:rsidR="00F462A8">
        <w:rPr>
          <w:sz w:val="28"/>
          <w:szCs w:val="28"/>
          <w:lang w:val="uk-UA"/>
        </w:rPr>
        <w:t xml:space="preserve"> </w:t>
      </w:r>
      <w:r w:rsidR="005F57CA">
        <w:rPr>
          <w:sz w:val="28"/>
          <w:szCs w:val="28"/>
          <w:lang w:val="uk-UA"/>
        </w:rPr>
        <w:t>654</w:t>
      </w:r>
      <w:r>
        <w:rPr>
          <w:sz w:val="28"/>
          <w:szCs w:val="28"/>
          <w:lang w:val="uk-UA"/>
        </w:rPr>
        <w:t xml:space="preserve"> ос</w:t>
      </w:r>
      <w:r w:rsidR="00F462A8">
        <w:rPr>
          <w:sz w:val="28"/>
          <w:szCs w:val="28"/>
          <w:lang w:val="uk-UA"/>
        </w:rPr>
        <w:t>оби</w:t>
      </w:r>
      <w:r w:rsidR="00DB71F6">
        <w:rPr>
          <w:sz w:val="28"/>
          <w:szCs w:val="28"/>
          <w:lang w:val="uk-UA"/>
        </w:rPr>
        <w:t xml:space="preserve">, що складає </w:t>
      </w:r>
      <w:r w:rsidR="005F57CA">
        <w:rPr>
          <w:sz w:val="28"/>
          <w:szCs w:val="28"/>
          <w:lang w:val="uk-UA"/>
        </w:rPr>
        <w:t>29,0</w:t>
      </w:r>
      <w:r w:rsidR="00DB71F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% від загальної кількості отримувачів </w:t>
      </w:r>
      <w:r w:rsidR="005A4022">
        <w:rPr>
          <w:sz w:val="28"/>
          <w:szCs w:val="28"/>
          <w:lang w:val="uk-UA"/>
        </w:rPr>
        <w:t xml:space="preserve">вказаної </w:t>
      </w:r>
      <w:r>
        <w:rPr>
          <w:sz w:val="28"/>
          <w:szCs w:val="28"/>
          <w:lang w:val="uk-UA"/>
        </w:rPr>
        <w:t xml:space="preserve">послуги. </w:t>
      </w:r>
    </w:p>
    <w:p w:rsidR="00DA45FC" w:rsidRDefault="00DA45FC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оцінюванні якості надання соціальної послуги запроваджена процедура опитування працівників територіальних центрів, отримувачів послуг або їх законних представників</w:t>
      </w:r>
      <w:r w:rsidR="001627CB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а</w:t>
      </w:r>
      <w:r w:rsidRPr="00DA45FC">
        <w:rPr>
          <w:sz w:val="28"/>
          <w:szCs w:val="28"/>
          <w:lang w:val="uk-UA"/>
        </w:rPr>
        <w:t>наліз перевірки особових справ отримувачів</w:t>
      </w:r>
      <w:r w:rsidR="001627CB">
        <w:rPr>
          <w:sz w:val="28"/>
          <w:szCs w:val="28"/>
          <w:lang w:val="uk-UA"/>
        </w:rPr>
        <w:t xml:space="preserve">. </w:t>
      </w:r>
    </w:p>
    <w:p w:rsidR="005F57CA" w:rsidRDefault="001627CB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територіальних центрів, що надають послугу догляду вдома визнана статусом </w:t>
      </w:r>
      <w:r w:rsidRPr="00230F3A">
        <w:rPr>
          <w:b/>
          <w:sz w:val="28"/>
          <w:szCs w:val="28"/>
          <w:lang w:val="uk-UA"/>
        </w:rPr>
        <w:t>«добре»</w:t>
      </w:r>
      <w:r>
        <w:rPr>
          <w:sz w:val="28"/>
          <w:szCs w:val="28"/>
          <w:lang w:val="uk-UA"/>
        </w:rPr>
        <w:t>:</w:t>
      </w:r>
      <w:r w:rsidR="00230F3A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міськ</w:t>
      </w:r>
      <w:r w:rsidR="00230F3A">
        <w:rPr>
          <w:sz w:val="28"/>
          <w:szCs w:val="28"/>
          <w:lang w:val="uk-UA"/>
        </w:rPr>
        <w:t>ому територіальному</w:t>
      </w:r>
      <w:r>
        <w:rPr>
          <w:sz w:val="28"/>
          <w:szCs w:val="28"/>
          <w:lang w:val="uk-UA"/>
        </w:rPr>
        <w:t xml:space="preserve"> центр</w:t>
      </w:r>
      <w:r w:rsidR="00230F3A">
        <w:rPr>
          <w:sz w:val="28"/>
          <w:szCs w:val="28"/>
          <w:lang w:val="uk-UA"/>
        </w:rPr>
        <w:t>і</w:t>
      </w:r>
      <w:r w:rsidR="005F57CA">
        <w:rPr>
          <w:sz w:val="28"/>
          <w:szCs w:val="28"/>
          <w:lang w:val="uk-UA"/>
        </w:rPr>
        <w:t xml:space="preserve"> та усіх районних територіальних центрах</w:t>
      </w:r>
      <w:r w:rsidR="00230F3A">
        <w:rPr>
          <w:sz w:val="28"/>
          <w:szCs w:val="28"/>
          <w:lang w:val="uk-UA"/>
        </w:rPr>
        <w:t xml:space="preserve">.  </w:t>
      </w:r>
    </w:p>
    <w:p w:rsidR="00863782" w:rsidRDefault="00230F3A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Проблемними питаннями у наданні соціальної послуги догляд</w:t>
      </w:r>
      <w:r w:rsidR="006D3B4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вдома є</w:t>
      </w:r>
      <w:r w:rsidR="00863782">
        <w:rPr>
          <w:sz w:val="28"/>
          <w:szCs w:val="28"/>
          <w:lang w:val="uk-UA"/>
        </w:rPr>
        <w:t xml:space="preserve"> відповідність заходів</w:t>
      </w:r>
      <w:r w:rsidR="005A4022">
        <w:rPr>
          <w:sz w:val="28"/>
          <w:szCs w:val="28"/>
          <w:lang w:val="uk-UA"/>
        </w:rPr>
        <w:t>,</w:t>
      </w:r>
      <w:r w:rsidR="00863782">
        <w:rPr>
          <w:sz w:val="28"/>
          <w:szCs w:val="28"/>
          <w:lang w:val="uk-UA"/>
        </w:rPr>
        <w:t xml:space="preserve"> зазначених у планах</w:t>
      </w:r>
      <w:r w:rsidR="005A4022">
        <w:rPr>
          <w:sz w:val="28"/>
          <w:szCs w:val="28"/>
          <w:lang w:val="uk-UA"/>
        </w:rPr>
        <w:t>,</w:t>
      </w:r>
      <w:r w:rsidR="00863782">
        <w:rPr>
          <w:sz w:val="28"/>
          <w:szCs w:val="28"/>
          <w:lang w:val="uk-UA"/>
        </w:rPr>
        <w:t xml:space="preserve"> індивідуальним потребам отримувачів, чітке визначення групи рухової активності та пов’язана з цим кількість відвідувань, вибір зручного для отримувача часу надання соціальної послуги</w:t>
      </w:r>
      <w:r w:rsidR="00736B98">
        <w:rPr>
          <w:sz w:val="28"/>
          <w:szCs w:val="28"/>
          <w:lang w:val="uk-UA"/>
        </w:rPr>
        <w:t>, а також необхідність проведення бесід і тренінгів із соціальними робітниками на теми попередження професійного вигорання</w:t>
      </w:r>
      <w:r w:rsidR="00863782">
        <w:rPr>
          <w:sz w:val="28"/>
          <w:szCs w:val="28"/>
          <w:lang w:val="uk-UA"/>
        </w:rPr>
        <w:t xml:space="preserve">. </w:t>
      </w:r>
    </w:p>
    <w:p w:rsidR="009175A2" w:rsidRDefault="009175A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764F6A" w:rsidRDefault="00764F6A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DA45FC">
        <w:rPr>
          <w:b/>
          <w:sz w:val="28"/>
          <w:szCs w:val="28"/>
          <w:u w:val="single"/>
          <w:lang w:val="uk-UA"/>
        </w:rPr>
        <w:t xml:space="preserve">Соціальна послуга </w:t>
      </w:r>
      <w:r>
        <w:rPr>
          <w:b/>
          <w:sz w:val="28"/>
          <w:szCs w:val="28"/>
          <w:u w:val="single"/>
          <w:lang w:val="uk-UA"/>
        </w:rPr>
        <w:t xml:space="preserve">денний </w:t>
      </w:r>
      <w:r w:rsidRPr="00DA45FC">
        <w:rPr>
          <w:b/>
          <w:sz w:val="28"/>
          <w:szCs w:val="28"/>
          <w:u w:val="single"/>
          <w:lang w:val="uk-UA"/>
        </w:rPr>
        <w:t xml:space="preserve">догляд </w:t>
      </w:r>
    </w:p>
    <w:p w:rsidR="00764F6A" w:rsidRDefault="00764F6A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надання соціальної послуги </w:t>
      </w:r>
      <w:r w:rsidR="0008321C">
        <w:rPr>
          <w:sz w:val="28"/>
          <w:szCs w:val="28"/>
          <w:lang w:val="uk-UA"/>
        </w:rPr>
        <w:t xml:space="preserve">денного догляду </w:t>
      </w:r>
      <w:r>
        <w:rPr>
          <w:sz w:val="28"/>
          <w:szCs w:val="28"/>
          <w:lang w:val="uk-UA"/>
        </w:rPr>
        <w:t xml:space="preserve">проходила у </w:t>
      </w:r>
      <w:r w:rsidR="00406FCE">
        <w:rPr>
          <w:sz w:val="28"/>
          <w:szCs w:val="28"/>
          <w:lang w:val="uk-UA"/>
        </w:rPr>
        <w:t>9 </w:t>
      </w:r>
      <w:r>
        <w:rPr>
          <w:sz w:val="28"/>
          <w:szCs w:val="28"/>
          <w:lang w:val="uk-UA"/>
        </w:rPr>
        <w:t>районних територіальних центрах</w:t>
      </w:r>
      <w:r w:rsidR="006D3B4A">
        <w:rPr>
          <w:sz w:val="28"/>
          <w:szCs w:val="28"/>
          <w:lang w:val="uk-UA"/>
        </w:rPr>
        <w:t xml:space="preserve">, </w:t>
      </w:r>
      <w:r w:rsidR="00406FCE">
        <w:rPr>
          <w:sz w:val="28"/>
          <w:szCs w:val="28"/>
          <w:lang w:val="uk-UA"/>
        </w:rPr>
        <w:t xml:space="preserve">в структурах яких є </w:t>
      </w:r>
      <w:r w:rsidR="0069443A" w:rsidRPr="0069443A">
        <w:rPr>
          <w:sz w:val="28"/>
          <w:szCs w:val="28"/>
          <w:lang w:val="uk-UA"/>
        </w:rPr>
        <w:t xml:space="preserve">відділення надання соціальних та реабілітаційних </w:t>
      </w:r>
      <w:r w:rsidR="0069443A">
        <w:rPr>
          <w:sz w:val="28"/>
          <w:szCs w:val="28"/>
          <w:lang w:val="uk-UA"/>
        </w:rPr>
        <w:t xml:space="preserve">послуг для дітей з інвалідністю / </w:t>
      </w:r>
      <w:r w:rsidR="0069443A" w:rsidRPr="0069443A">
        <w:rPr>
          <w:sz w:val="28"/>
          <w:szCs w:val="28"/>
          <w:lang w:val="uk-UA"/>
        </w:rPr>
        <w:t xml:space="preserve">відділення ранньої соціально-медичної реабілітації дітей з дитячим церебральним </w:t>
      </w:r>
      <w:r w:rsidR="0069443A" w:rsidRPr="0069443A">
        <w:rPr>
          <w:sz w:val="28"/>
          <w:szCs w:val="28"/>
          <w:lang w:val="uk-UA"/>
        </w:rPr>
        <w:lastRenderedPageBreak/>
        <w:t>паралічем, розумово відсталих дітей та дітей з ураженням центральної нервов</w:t>
      </w:r>
      <w:r w:rsidR="00E052E8">
        <w:rPr>
          <w:sz w:val="28"/>
          <w:szCs w:val="28"/>
          <w:lang w:val="uk-UA"/>
        </w:rPr>
        <w:t>ої системи з порушенням психіки</w:t>
      </w:r>
      <w:r>
        <w:rPr>
          <w:sz w:val="28"/>
          <w:szCs w:val="28"/>
          <w:lang w:val="uk-UA"/>
        </w:rPr>
        <w:t xml:space="preserve">. </w:t>
      </w:r>
    </w:p>
    <w:p w:rsidR="00764F6A" w:rsidRDefault="00764F6A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час проведення внутрішньої оцінки якості надання соціальних послуг загальна кількість отримувачів соціальної послуги </w:t>
      </w:r>
      <w:r w:rsidR="0008321C">
        <w:rPr>
          <w:sz w:val="28"/>
          <w:szCs w:val="28"/>
          <w:lang w:val="uk-UA"/>
        </w:rPr>
        <w:t xml:space="preserve">денного догляду </w:t>
      </w:r>
      <w:r>
        <w:rPr>
          <w:sz w:val="28"/>
          <w:szCs w:val="28"/>
          <w:lang w:val="uk-UA"/>
        </w:rPr>
        <w:t xml:space="preserve">становила </w:t>
      </w:r>
      <w:r w:rsidR="005E3D04">
        <w:rPr>
          <w:sz w:val="28"/>
          <w:szCs w:val="28"/>
          <w:lang w:val="uk-UA"/>
        </w:rPr>
        <w:t>216</w:t>
      </w:r>
      <w:r>
        <w:rPr>
          <w:sz w:val="28"/>
          <w:szCs w:val="28"/>
          <w:lang w:val="uk-UA"/>
        </w:rPr>
        <w:t xml:space="preserve"> ос</w:t>
      </w:r>
      <w:r w:rsidR="00902F57">
        <w:rPr>
          <w:sz w:val="28"/>
          <w:szCs w:val="28"/>
          <w:lang w:val="uk-UA"/>
        </w:rPr>
        <w:t>іб</w:t>
      </w:r>
      <w:r>
        <w:rPr>
          <w:sz w:val="28"/>
          <w:szCs w:val="28"/>
          <w:lang w:val="uk-UA"/>
        </w:rPr>
        <w:t>. У опитуванні/анкетуванні взял</w:t>
      </w:r>
      <w:r w:rsidR="00305B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участь </w:t>
      </w:r>
      <w:r w:rsidR="00305B05">
        <w:rPr>
          <w:sz w:val="28"/>
          <w:szCs w:val="28"/>
          <w:lang w:val="uk-UA"/>
        </w:rPr>
        <w:t xml:space="preserve">батьки </w:t>
      </w:r>
      <w:r w:rsidR="005E3D04">
        <w:rPr>
          <w:sz w:val="28"/>
          <w:szCs w:val="28"/>
          <w:lang w:val="uk-UA"/>
        </w:rPr>
        <w:t>166</w:t>
      </w:r>
      <w:r>
        <w:rPr>
          <w:sz w:val="28"/>
          <w:szCs w:val="28"/>
          <w:lang w:val="uk-UA"/>
        </w:rPr>
        <w:t xml:space="preserve"> </w:t>
      </w:r>
      <w:r w:rsidR="00305B05">
        <w:rPr>
          <w:sz w:val="28"/>
          <w:szCs w:val="28"/>
          <w:lang w:val="uk-UA"/>
        </w:rPr>
        <w:t xml:space="preserve">дітей з інвалідністю, що складає </w:t>
      </w:r>
      <w:r w:rsidR="005E3D04">
        <w:rPr>
          <w:sz w:val="28"/>
          <w:szCs w:val="28"/>
          <w:lang w:val="uk-UA"/>
        </w:rPr>
        <w:t>76,9</w:t>
      </w:r>
      <w:r>
        <w:rPr>
          <w:sz w:val="28"/>
          <w:szCs w:val="28"/>
          <w:lang w:val="uk-UA"/>
        </w:rPr>
        <w:t xml:space="preserve"> % від загальної кількості отримувачів вказаної послуги. </w:t>
      </w:r>
    </w:p>
    <w:p w:rsidR="00764F6A" w:rsidRDefault="005E3D04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764F6A">
        <w:rPr>
          <w:sz w:val="28"/>
          <w:szCs w:val="28"/>
          <w:lang w:val="uk-UA"/>
        </w:rPr>
        <w:t xml:space="preserve"> оцінюванні якості надання соціальної послуги запроваджена процедура опитування працівників територіальних центрів, </w:t>
      </w:r>
      <w:r w:rsidR="0008321C">
        <w:rPr>
          <w:sz w:val="28"/>
          <w:szCs w:val="28"/>
          <w:lang w:val="uk-UA"/>
        </w:rPr>
        <w:t>законних представників дітей з інвалідністю</w:t>
      </w:r>
      <w:r w:rsidR="00A15CA6">
        <w:rPr>
          <w:sz w:val="28"/>
          <w:szCs w:val="28"/>
          <w:lang w:val="uk-UA"/>
        </w:rPr>
        <w:t>,</w:t>
      </w:r>
      <w:r w:rsidR="00764F6A">
        <w:rPr>
          <w:sz w:val="28"/>
          <w:szCs w:val="28"/>
          <w:lang w:val="uk-UA"/>
        </w:rPr>
        <w:t xml:space="preserve"> а</w:t>
      </w:r>
      <w:r w:rsidR="00764F6A" w:rsidRPr="00DA45FC">
        <w:rPr>
          <w:sz w:val="28"/>
          <w:szCs w:val="28"/>
          <w:lang w:val="uk-UA"/>
        </w:rPr>
        <w:t>наліз перевірки особових справ отримувачів</w:t>
      </w:r>
      <w:r w:rsidR="00A15CA6">
        <w:rPr>
          <w:sz w:val="28"/>
          <w:szCs w:val="28"/>
          <w:lang w:val="uk-UA"/>
        </w:rPr>
        <w:t xml:space="preserve"> та спостереження</w:t>
      </w:r>
      <w:r w:rsidR="00A15CA6" w:rsidRPr="004D696B">
        <w:rPr>
          <w:sz w:val="28"/>
          <w:szCs w:val="28"/>
          <w:lang w:val="uk-UA"/>
        </w:rPr>
        <w:t xml:space="preserve"> за процесом надання послуг</w:t>
      </w:r>
      <w:r w:rsidR="00764F6A">
        <w:rPr>
          <w:sz w:val="28"/>
          <w:szCs w:val="28"/>
          <w:lang w:val="uk-UA"/>
        </w:rPr>
        <w:t xml:space="preserve">. </w:t>
      </w:r>
    </w:p>
    <w:p w:rsidR="00764F6A" w:rsidRDefault="00764F6A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територіальних центрів, що надають послугу </w:t>
      </w:r>
      <w:r w:rsidR="00F72597">
        <w:rPr>
          <w:sz w:val="28"/>
          <w:szCs w:val="28"/>
          <w:lang w:val="uk-UA"/>
        </w:rPr>
        <w:t>денного догляду</w:t>
      </w:r>
      <w:r>
        <w:rPr>
          <w:sz w:val="28"/>
          <w:szCs w:val="28"/>
          <w:lang w:val="uk-UA"/>
        </w:rPr>
        <w:t xml:space="preserve"> визнана статусом </w:t>
      </w:r>
      <w:r w:rsidR="001F515F">
        <w:rPr>
          <w:b/>
          <w:sz w:val="28"/>
          <w:szCs w:val="28"/>
          <w:lang w:val="uk-UA"/>
        </w:rPr>
        <w:t xml:space="preserve">«добре» </w:t>
      </w:r>
      <w:r w:rsidR="001F515F">
        <w:rPr>
          <w:sz w:val="28"/>
          <w:szCs w:val="28"/>
          <w:lang w:val="uk-UA"/>
        </w:rPr>
        <w:t>у всіх районних територіальних центрах</w:t>
      </w:r>
      <w:r>
        <w:rPr>
          <w:sz w:val="28"/>
          <w:szCs w:val="28"/>
          <w:lang w:val="uk-UA"/>
        </w:rPr>
        <w:t>.</w:t>
      </w:r>
    </w:p>
    <w:p w:rsidR="0079588B" w:rsidRDefault="00764F6A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Проблемними питаннями у наданні соціальної послуги денного догляду у районних територіальних центрах, виявлен</w:t>
      </w:r>
      <w:r w:rsidR="00E51384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під час проведення внутрішньої оцінки якості</w:t>
      </w:r>
      <w:r w:rsidR="00E51384">
        <w:rPr>
          <w:sz w:val="28"/>
          <w:szCs w:val="28"/>
          <w:lang w:val="uk-UA"/>
        </w:rPr>
        <w:t>,</w:t>
      </w:r>
      <w:r w:rsidR="00040C46">
        <w:rPr>
          <w:sz w:val="28"/>
          <w:szCs w:val="28"/>
          <w:lang w:val="uk-UA"/>
        </w:rPr>
        <w:t xml:space="preserve"> були </w:t>
      </w:r>
      <w:r w:rsidR="00040C46">
        <w:rPr>
          <w:color w:val="000000"/>
          <w:sz w:val="28"/>
          <w:szCs w:val="28"/>
          <w:lang w:val="uk-UA"/>
        </w:rPr>
        <w:t xml:space="preserve">необхідність </w:t>
      </w:r>
      <w:r w:rsidR="0008321C">
        <w:rPr>
          <w:color w:val="000000"/>
          <w:sz w:val="28"/>
          <w:szCs w:val="28"/>
          <w:lang w:val="uk-UA"/>
        </w:rPr>
        <w:t>заповнення вакантних посад фахівців відділення</w:t>
      </w:r>
      <w:r w:rsidR="001F515F">
        <w:rPr>
          <w:color w:val="000000"/>
          <w:sz w:val="28"/>
          <w:szCs w:val="28"/>
          <w:lang w:val="uk-UA"/>
        </w:rPr>
        <w:t xml:space="preserve"> та</w:t>
      </w:r>
      <w:r w:rsidR="00D878FE">
        <w:rPr>
          <w:color w:val="000000"/>
          <w:sz w:val="28"/>
          <w:szCs w:val="28"/>
          <w:lang w:val="uk-UA"/>
        </w:rPr>
        <w:t xml:space="preserve"> придбання нового обладнання і тренажерів.</w:t>
      </w:r>
    </w:p>
    <w:p w:rsidR="009175A2" w:rsidRDefault="009175A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863782" w:rsidRDefault="0086378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863782">
        <w:rPr>
          <w:b/>
          <w:sz w:val="28"/>
          <w:szCs w:val="28"/>
          <w:u w:val="single"/>
          <w:lang w:val="uk-UA"/>
        </w:rPr>
        <w:t>Послуга соціальної адаптації</w:t>
      </w:r>
    </w:p>
    <w:p w:rsidR="008D11E9" w:rsidRPr="008D11E9" w:rsidRDefault="00AA5725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соціальної послуги соціальної адаптації проходила у </w:t>
      </w:r>
      <w:r w:rsidR="00D878F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 </w:t>
      </w:r>
      <w:r w:rsidR="00D878FE">
        <w:rPr>
          <w:sz w:val="28"/>
          <w:szCs w:val="28"/>
          <w:lang w:val="uk-UA"/>
        </w:rPr>
        <w:t>районних територіальних центрах (крім Солом’янського району, в якому послуга надавалася протягом звітного року не в повному обсязі)</w:t>
      </w:r>
      <w:r>
        <w:rPr>
          <w:sz w:val="28"/>
          <w:szCs w:val="28"/>
          <w:lang w:val="uk-UA"/>
        </w:rPr>
        <w:t xml:space="preserve">. На момент проведення оцінки якості послугу соціальної адаптації у </w:t>
      </w:r>
      <w:r w:rsidR="00295B53">
        <w:rPr>
          <w:sz w:val="28"/>
          <w:szCs w:val="28"/>
          <w:lang w:val="uk-UA"/>
        </w:rPr>
        <w:t>районних</w:t>
      </w:r>
      <w:r>
        <w:rPr>
          <w:sz w:val="28"/>
          <w:szCs w:val="28"/>
          <w:lang w:val="uk-UA"/>
        </w:rPr>
        <w:t xml:space="preserve"> територіальних центрах отримували </w:t>
      </w:r>
      <w:r w:rsidR="00295B53">
        <w:rPr>
          <w:sz w:val="28"/>
          <w:szCs w:val="28"/>
          <w:lang w:val="uk-UA"/>
        </w:rPr>
        <w:t>4 788</w:t>
      </w:r>
      <w:r w:rsidR="008D11E9">
        <w:rPr>
          <w:sz w:val="28"/>
          <w:szCs w:val="28"/>
          <w:lang w:val="uk-UA"/>
        </w:rPr>
        <w:t xml:space="preserve"> ос</w:t>
      </w:r>
      <w:r w:rsidR="0024217C">
        <w:rPr>
          <w:sz w:val="28"/>
          <w:szCs w:val="28"/>
          <w:lang w:val="uk-UA"/>
        </w:rPr>
        <w:t>і</w:t>
      </w:r>
      <w:r w:rsidR="008D11E9">
        <w:rPr>
          <w:sz w:val="28"/>
          <w:szCs w:val="28"/>
          <w:lang w:val="uk-UA"/>
        </w:rPr>
        <w:t xml:space="preserve">б. У опитуванні прийняли участь </w:t>
      </w:r>
      <w:r w:rsidR="00295B53">
        <w:rPr>
          <w:sz w:val="28"/>
          <w:szCs w:val="28"/>
          <w:lang w:val="uk-UA"/>
        </w:rPr>
        <w:t>957</w:t>
      </w:r>
      <w:r w:rsidR="008D11E9">
        <w:rPr>
          <w:sz w:val="28"/>
          <w:szCs w:val="28"/>
          <w:lang w:val="uk-UA"/>
        </w:rPr>
        <w:t xml:space="preserve"> </w:t>
      </w:r>
      <w:r w:rsidR="007C7FB3">
        <w:rPr>
          <w:sz w:val="28"/>
          <w:szCs w:val="28"/>
          <w:lang w:val="uk-UA"/>
        </w:rPr>
        <w:t>осіб</w:t>
      </w:r>
      <w:r w:rsidR="008D11E9">
        <w:rPr>
          <w:sz w:val="28"/>
          <w:szCs w:val="28"/>
          <w:lang w:val="uk-UA"/>
        </w:rPr>
        <w:t xml:space="preserve">, що складає </w:t>
      </w:r>
      <w:r w:rsidR="00295B53">
        <w:rPr>
          <w:sz w:val="28"/>
          <w:szCs w:val="28"/>
          <w:lang w:val="uk-UA"/>
        </w:rPr>
        <w:t xml:space="preserve">20,0 </w:t>
      </w:r>
      <w:r w:rsidR="008D11E9">
        <w:rPr>
          <w:sz w:val="28"/>
          <w:szCs w:val="28"/>
          <w:lang w:val="uk-UA"/>
        </w:rPr>
        <w:t>%</w:t>
      </w:r>
      <w:r w:rsidR="008F1116">
        <w:rPr>
          <w:sz w:val="28"/>
          <w:szCs w:val="28"/>
          <w:lang w:val="uk-UA"/>
        </w:rPr>
        <w:t> </w:t>
      </w:r>
      <w:r w:rsidR="008D11E9">
        <w:rPr>
          <w:sz w:val="28"/>
          <w:szCs w:val="28"/>
          <w:lang w:val="uk-UA"/>
        </w:rPr>
        <w:t>від загальної кількості отримувачів послуги соціальної адаптації.</w:t>
      </w:r>
      <w:r w:rsidR="008D11E9" w:rsidRPr="008D11E9">
        <w:rPr>
          <w:sz w:val="28"/>
          <w:szCs w:val="28"/>
          <w:lang w:val="uk-UA"/>
        </w:rPr>
        <w:t xml:space="preserve"> </w:t>
      </w:r>
    </w:p>
    <w:p w:rsidR="001E7172" w:rsidRDefault="00863782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відділень денного перебування, що надають послугу соціальної адаптації визнана статусом «</w:t>
      </w:r>
      <w:r w:rsidR="00EC4394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обре»</w:t>
      </w:r>
      <w:r w:rsidR="00295B53">
        <w:rPr>
          <w:sz w:val="28"/>
          <w:szCs w:val="28"/>
          <w:lang w:val="uk-UA"/>
        </w:rPr>
        <w:t xml:space="preserve"> у всіх районних територіальних центрах, в яких проходила оцінка якості</w:t>
      </w:r>
      <w:r w:rsidR="008C2D95">
        <w:rPr>
          <w:sz w:val="28"/>
          <w:szCs w:val="28"/>
          <w:lang w:val="uk-UA"/>
        </w:rPr>
        <w:t xml:space="preserve">. </w:t>
      </w:r>
    </w:p>
    <w:p w:rsidR="008555A1" w:rsidRDefault="004C2772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 звітного року </w:t>
      </w:r>
      <w:r w:rsidR="008555A1">
        <w:rPr>
          <w:sz w:val="28"/>
          <w:szCs w:val="28"/>
          <w:lang w:val="uk-UA"/>
        </w:rPr>
        <w:t xml:space="preserve">соціальна послуга соціальної адаптації </w:t>
      </w:r>
      <w:r>
        <w:rPr>
          <w:sz w:val="28"/>
          <w:szCs w:val="28"/>
          <w:lang w:val="uk-UA"/>
        </w:rPr>
        <w:t>надавалася з урахуванням</w:t>
      </w:r>
      <w:r w:rsidRPr="005B148E">
        <w:rPr>
          <w:sz w:val="28"/>
          <w:szCs w:val="28"/>
          <w:lang w:val="uk-UA"/>
        </w:rPr>
        <w:t xml:space="preserve"> обмежувальних п</w:t>
      </w:r>
      <w:r>
        <w:rPr>
          <w:sz w:val="28"/>
          <w:szCs w:val="28"/>
          <w:lang w:val="uk-UA"/>
        </w:rPr>
        <w:t xml:space="preserve">ротиепідемічних заходів, </w:t>
      </w:r>
      <w:r w:rsidRPr="005B148E">
        <w:rPr>
          <w:sz w:val="28"/>
          <w:szCs w:val="28"/>
          <w:lang w:val="uk-UA"/>
        </w:rPr>
        <w:t>запроваджени</w:t>
      </w:r>
      <w:r>
        <w:rPr>
          <w:sz w:val="28"/>
          <w:szCs w:val="28"/>
          <w:lang w:val="uk-UA"/>
        </w:rPr>
        <w:t>х</w:t>
      </w:r>
      <w:r w:rsidRPr="005B148E">
        <w:rPr>
          <w:sz w:val="28"/>
          <w:szCs w:val="28"/>
          <w:lang w:val="uk-UA"/>
        </w:rPr>
        <w:t xml:space="preserve"> з метою запобігання поширенню на території України гострої</w:t>
      </w:r>
      <w:r>
        <w:rPr>
          <w:sz w:val="28"/>
          <w:szCs w:val="28"/>
          <w:lang w:val="uk-UA"/>
        </w:rPr>
        <w:t xml:space="preserve"> респіраторної хвороби COVID-19. </w:t>
      </w:r>
      <w:r w:rsidR="008555A1">
        <w:rPr>
          <w:sz w:val="28"/>
          <w:szCs w:val="28"/>
          <w:lang w:val="uk-UA"/>
        </w:rPr>
        <w:t>П</w:t>
      </w:r>
      <w:r w:rsidR="0040167C">
        <w:rPr>
          <w:sz w:val="28"/>
          <w:szCs w:val="28"/>
          <w:lang w:val="uk-UA"/>
        </w:rPr>
        <w:t>ослуга надається з дотриманням всіх принципів надання соціальних послуг та відповідає встановленим Державним стандартом вимогам</w:t>
      </w:r>
      <w:r w:rsidRPr="004C27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показникам забезпечення якості</w:t>
      </w:r>
      <w:r w:rsidR="0040167C">
        <w:rPr>
          <w:sz w:val="28"/>
          <w:szCs w:val="28"/>
          <w:lang w:val="uk-UA"/>
        </w:rPr>
        <w:t xml:space="preserve">. </w:t>
      </w:r>
      <w:r w:rsidR="005B148E">
        <w:rPr>
          <w:sz w:val="28"/>
          <w:szCs w:val="28"/>
          <w:lang w:val="uk-UA"/>
        </w:rPr>
        <w:t xml:space="preserve">Більшість отримувачів висловлювали задоволення та відзначали якість та </w:t>
      </w:r>
      <w:r w:rsidR="008555A1">
        <w:rPr>
          <w:sz w:val="28"/>
          <w:szCs w:val="28"/>
          <w:lang w:val="uk-UA"/>
        </w:rPr>
        <w:t>своєчасність отриманих заходів, а також покращення їх соціального, емоційного, психологічного та фізичного стану в процесі отримання соціальної послуги, порівняно з періодом, коли вона не надавалась.</w:t>
      </w:r>
    </w:p>
    <w:p w:rsidR="00807BF0" w:rsidRDefault="00807BF0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Проблемними питаннями у наданні послуги соціальної адаптації є </w:t>
      </w:r>
      <w:r w:rsidR="00462958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відповідність заходів, зазначених у планах, індивідуальним потребам </w:t>
      </w:r>
      <w:r w:rsidR="00462958">
        <w:rPr>
          <w:sz w:val="28"/>
          <w:szCs w:val="28"/>
          <w:lang w:val="uk-UA"/>
        </w:rPr>
        <w:t xml:space="preserve">незначної кількості </w:t>
      </w:r>
      <w:r>
        <w:rPr>
          <w:sz w:val="28"/>
          <w:szCs w:val="28"/>
          <w:lang w:val="uk-UA"/>
        </w:rPr>
        <w:t xml:space="preserve">отримувачів, </w:t>
      </w:r>
      <w:r w:rsidR="00462958">
        <w:rPr>
          <w:sz w:val="28"/>
          <w:szCs w:val="28"/>
          <w:lang w:val="uk-UA"/>
        </w:rPr>
        <w:t>несвоєчасний перегляд деяких індивідуальних планів надання соціальної послуги</w:t>
      </w:r>
      <w:r>
        <w:rPr>
          <w:sz w:val="28"/>
          <w:szCs w:val="28"/>
          <w:lang w:val="uk-UA"/>
        </w:rPr>
        <w:t xml:space="preserve">. </w:t>
      </w:r>
      <w:r w:rsidR="0070668E">
        <w:rPr>
          <w:sz w:val="28"/>
          <w:szCs w:val="28"/>
          <w:lang w:val="uk-UA"/>
        </w:rPr>
        <w:t xml:space="preserve">Також в ході дослідження надання соціальної послуги соціальної адаптації була визначена гостра необхідність відкриття </w:t>
      </w:r>
      <w:r w:rsidR="006A5C1F">
        <w:rPr>
          <w:sz w:val="28"/>
          <w:szCs w:val="28"/>
          <w:lang w:val="uk-UA"/>
        </w:rPr>
        <w:t xml:space="preserve">нових </w:t>
      </w:r>
      <w:r w:rsidR="0070668E">
        <w:rPr>
          <w:sz w:val="28"/>
          <w:szCs w:val="28"/>
          <w:lang w:val="uk-UA"/>
        </w:rPr>
        <w:t xml:space="preserve">гуртків / </w:t>
      </w:r>
      <w:r w:rsidR="006A5C1F">
        <w:rPr>
          <w:sz w:val="28"/>
          <w:szCs w:val="28"/>
          <w:lang w:val="uk-UA"/>
        </w:rPr>
        <w:t>курсів, зокрема з основ комп’ютерної грамотності, у деяких районних територіальних центрах.</w:t>
      </w:r>
    </w:p>
    <w:p w:rsidR="00EC4394" w:rsidRDefault="001E717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1E7172">
        <w:rPr>
          <w:b/>
          <w:sz w:val="28"/>
          <w:szCs w:val="28"/>
          <w:u w:val="single"/>
          <w:lang w:val="uk-UA"/>
        </w:rPr>
        <w:lastRenderedPageBreak/>
        <w:t>Соціальна послуга консультування</w:t>
      </w:r>
    </w:p>
    <w:p w:rsidR="008D11E9" w:rsidRDefault="005163E2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</w:t>
      </w:r>
      <w:r w:rsidR="00454F2E">
        <w:rPr>
          <w:sz w:val="28"/>
          <w:szCs w:val="28"/>
          <w:lang w:val="uk-UA"/>
        </w:rPr>
        <w:t xml:space="preserve">соціальної послуги консультування </w:t>
      </w:r>
      <w:r>
        <w:rPr>
          <w:sz w:val="28"/>
          <w:szCs w:val="28"/>
          <w:lang w:val="uk-UA"/>
        </w:rPr>
        <w:t>проходила у</w:t>
      </w:r>
      <w:r w:rsidR="00F85CDE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 </w:t>
      </w:r>
      <w:r w:rsidRPr="005163E2">
        <w:rPr>
          <w:sz w:val="28"/>
          <w:szCs w:val="28"/>
          <w:lang w:val="uk-UA"/>
        </w:rPr>
        <w:t>районних територіальних центрах</w:t>
      </w:r>
      <w:r w:rsidR="00F85CDE">
        <w:rPr>
          <w:sz w:val="28"/>
          <w:szCs w:val="28"/>
          <w:lang w:val="uk-UA"/>
        </w:rPr>
        <w:t xml:space="preserve"> (Голосіївському, Дарницькому, </w:t>
      </w:r>
      <w:proofErr w:type="spellStart"/>
      <w:r w:rsidR="00F85CDE">
        <w:rPr>
          <w:sz w:val="28"/>
          <w:szCs w:val="28"/>
          <w:lang w:val="uk-UA"/>
        </w:rPr>
        <w:t>ніпровському</w:t>
      </w:r>
      <w:proofErr w:type="spellEnd"/>
      <w:r w:rsidR="00F85CDE">
        <w:rPr>
          <w:sz w:val="28"/>
          <w:szCs w:val="28"/>
          <w:lang w:val="uk-UA"/>
        </w:rPr>
        <w:t xml:space="preserve">, Оболонському, Святошинському та Шевченківському). </w:t>
      </w:r>
      <w:r w:rsidR="008D11E9">
        <w:rPr>
          <w:sz w:val="28"/>
          <w:szCs w:val="28"/>
          <w:lang w:val="uk-UA"/>
        </w:rPr>
        <w:t>Загальна кількість</w:t>
      </w:r>
      <w:r w:rsidR="005A4022">
        <w:rPr>
          <w:sz w:val="28"/>
          <w:szCs w:val="28"/>
          <w:lang w:val="uk-UA"/>
        </w:rPr>
        <w:t xml:space="preserve"> громадян</w:t>
      </w:r>
      <w:r w:rsidR="008D11E9">
        <w:rPr>
          <w:sz w:val="28"/>
          <w:szCs w:val="28"/>
          <w:lang w:val="uk-UA"/>
        </w:rPr>
        <w:t xml:space="preserve">, що отримують соціальну послугу консультування </w:t>
      </w:r>
      <w:r>
        <w:rPr>
          <w:sz w:val="28"/>
          <w:szCs w:val="28"/>
          <w:lang w:val="uk-UA"/>
        </w:rPr>
        <w:t xml:space="preserve">у зазначених районних територіальних центрах </w:t>
      </w:r>
      <w:r w:rsidR="008D11E9">
        <w:rPr>
          <w:sz w:val="28"/>
          <w:szCs w:val="28"/>
          <w:lang w:val="uk-UA"/>
        </w:rPr>
        <w:t xml:space="preserve">становить </w:t>
      </w:r>
      <w:r w:rsidR="00F85CDE">
        <w:rPr>
          <w:sz w:val="28"/>
          <w:szCs w:val="28"/>
          <w:lang w:val="uk-UA"/>
        </w:rPr>
        <w:t>962</w:t>
      </w:r>
      <w:r w:rsidR="008D11E9">
        <w:rPr>
          <w:sz w:val="28"/>
          <w:szCs w:val="28"/>
          <w:lang w:val="uk-UA"/>
        </w:rPr>
        <w:t xml:space="preserve"> ос</w:t>
      </w:r>
      <w:r w:rsidR="00F85CDE">
        <w:rPr>
          <w:sz w:val="28"/>
          <w:szCs w:val="28"/>
          <w:lang w:val="uk-UA"/>
        </w:rPr>
        <w:t>оби</w:t>
      </w:r>
      <w:r w:rsidR="005A4022">
        <w:rPr>
          <w:sz w:val="28"/>
          <w:szCs w:val="28"/>
          <w:lang w:val="uk-UA"/>
        </w:rPr>
        <w:t xml:space="preserve">. </w:t>
      </w:r>
      <w:r w:rsidR="008D11E9">
        <w:rPr>
          <w:sz w:val="28"/>
          <w:szCs w:val="28"/>
          <w:lang w:val="uk-UA"/>
        </w:rPr>
        <w:t xml:space="preserve"> </w:t>
      </w:r>
      <w:r w:rsidR="005A4022">
        <w:rPr>
          <w:sz w:val="28"/>
          <w:szCs w:val="28"/>
          <w:lang w:val="uk-UA"/>
        </w:rPr>
        <w:t>У</w:t>
      </w:r>
      <w:r w:rsidR="008D11E9">
        <w:rPr>
          <w:sz w:val="28"/>
          <w:szCs w:val="28"/>
          <w:lang w:val="uk-UA"/>
        </w:rPr>
        <w:t xml:space="preserve"> проведенні внутрішньої оцінки якості </w:t>
      </w:r>
      <w:r w:rsidR="00347AC0">
        <w:rPr>
          <w:sz w:val="28"/>
          <w:szCs w:val="28"/>
          <w:lang w:val="uk-UA"/>
        </w:rPr>
        <w:t xml:space="preserve">було опитано </w:t>
      </w:r>
      <w:r w:rsidR="00F85CDE">
        <w:rPr>
          <w:sz w:val="28"/>
          <w:szCs w:val="28"/>
          <w:lang w:val="uk-UA"/>
        </w:rPr>
        <w:t>22,5</w:t>
      </w:r>
      <w:r w:rsidR="00E03DEA">
        <w:rPr>
          <w:sz w:val="28"/>
          <w:szCs w:val="28"/>
          <w:lang w:val="uk-UA"/>
        </w:rPr>
        <w:t xml:space="preserve"> </w:t>
      </w:r>
      <w:r w:rsidR="00347AC0">
        <w:rPr>
          <w:sz w:val="28"/>
          <w:szCs w:val="28"/>
          <w:lang w:val="uk-UA"/>
        </w:rPr>
        <w:t>% від усіх отримувачів цієї послуги</w:t>
      </w:r>
      <w:r w:rsidR="005A4022">
        <w:rPr>
          <w:sz w:val="28"/>
          <w:szCs w:val="28"/>
          <w:lang w:val="uk-UA"/>
        </w:rPr>
        <w:t>,</w:t>
      </w:r>
      <w:r w:rsidR="00347AC0">
        <w:rPr>
          <w:sz w:val="28"/>
          <w:szCs w:val="28"/>
          <w:lang w:val="uk-UA"/>
        </w:rPr>
        <w:t xml:space="preserve"> що становило </w:t>
      </w:r>
      <w:r w:rsidR="00F85CDE">
        <w:rPr>
          <w:sz w:val="28"/>
          <w:szCs w:val="28"/>
          <w:lang w:val="uk-UA"/>
        </w:rPr>
        <w:t>216</w:t>
      </w:r>
      <w:r w:rsidR="00347AC0">
        <w:rPr>
          <w:sz w:val="28"/>
          <w:szCs w:val="28"/>
          <w:lang w:val="uk-UA"/>
        </w:rPr>
        <w:t xml:space="preserve"> осіб. </w:t>
      </w:r>
    </w:p>
    <w:p w:rsidR="004F374E" w:rsidRDefault="004F374E" w:rsidP="004F37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соціальної послуги консультування </w:t>
      </w:r>
      <w:r w:rsidRPr="00C47EEF">
        <w:rPr>
          <w:sz w:val="28"/>
          <w:szCs w:val="28"/>
          <w:lang w:val="uk-UA"/>
        </w:rPr>
        <w:t>визнана статусом «добре»</w:t>
      </w:r>
      <w:r>
        <w:rPr>
          <w:sz w:val="28"/>
          <w:szCs w:val="28"/>
          <w:lang w:val="uk-UA"/>
        </w:rPr>
        <w:t>.</w:t>
      </w:r>
    </w:p>
    <w:p w:rsidR="00F85CDE" w:rsidRPr="00433A03" w:rsidRDefault="00F85CDE" w:rsidP="00F85CDE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Варто відзначити, що психологи відділень денного перебування</w:t>
      </w:r>
      <w:r w:rsidR="00433A03">
        <w:rPr>
          <w:sz w:val="28"/>
          <w:szCs w:val="28"/>
          <w:lang w:val="uk-UA"/>
        </w:rPr>
        <w:t>, при наданні соціальної послуги консультування,</w:t>
      </w:r>
      <w:r>
        <w:rPr>
          <w:sz w:val="28"/>
          <w:szCs w:val="28"/>
          <w:lang w:val="uk-UA"/>
        </w:rPr>
        <w:t xml:space="preserve"> п</w:t>
      </w:r>
      <w:r w:rsidRPr="001E7172">
        <w:rPr>
          <w:sz w:val="28"/>
          <w:szCs w:val="28"/>
          <w:lang w:val="uk-UA"/>
        </w:rPr>
        <w:t>роводять свою діяльність з повагою до гідності отримувачів соціальної послуги, з недопущенням негуманних і</w:t>
      </w:r>
      <w:r w:rsidR="00433A03">
        <w:rPr>
          <w:sz w:val="28"/>
          <w:szCs w:val="28"/>
          <w:lang w:val="uk-UA"/>
        </w:rPr>
        <w:t xml:space="preserve"> дискримінаційних дій щодо них, а також </w:t>
      </w:r>
      <w:r w:rsidRPr="00433A03">
        <w:rPr>
          <w:sz w:val="28"/>
          <w:szCs w:val="28"/>
          <w:lang w:val="uk-UA"/>
        </w:rPr>
        <w:t xml:space="preserve">дотримуються конфіденційності в роботі з інформацією, отриманою в процесі виконання службових обов’язків. </w:t>
      </w:r>
    </w:p>
    <w:p w:rsidR="004F374E" w:rsidRDefault="004F374E" w:rsidP="000A71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Проблемними питаннями у наданні соціальної послуги консультування є, насамперед,  </w:t>
      </w:r>
      <w:proofErr w:type="spellStart"/>
      <w:r w:rsidR="00AC244D" w:rsidRPr="00C47EEF">
        <w:rPr>
          <w:sz w:val="28"/>
          <w:szCs w:val="28"/>
        </w:rPr>
        <w:t>відсутність</w:t>
      </w:r>
      <w:proofErr w:type="spellEnd"/>
      <w:r w:rsidR="00AC244D" w:rsidRPr="00C47EEF">
        <w:rPr>
          <w:sz w:val="28"/>
          <w:szCs w:val="28"/>
        </w:rPr>
        <w:t xml:space="preserve"> </w:t>
      </w:r>
      <w:proofErr w:type="spellStart"/>
      <w:r w:rsidR="00AC244D" w:rsidRPr="00C47EEF">
        <w:rPr>
          <w:sz w:val="28"/>
          <w:szCs w:val="28"/>
        </w:rPr>
        <w:t>кваліфікованих</w:t>
      </w:r>
      <w:proofErr w:type="spellEnd"/>
      <w:r w:rsidR="00AC244D" w:rsidRPr="00C47EEF">
        <w:rPr>
          <w:sz w:val="28"/>
          <w:szCs w:val="28"/>
        </w:rPr>
        <w:t xml:space="preserve"> </w:t>
      </w:r>
      <w:proofErr w:type="spellStart"/>
      <w:r w:rsidR="00AC244D" w:rsidRPr="00C47EEF">
        <w:rPr>
          <w:sz w:val="28"/>
          <w:szCs w:val="28"/>
        </w:rPr>
        <w:t>спеціалістів</w:t>
      </w:r>
      <w:proofErr w:type="spellEnd"/>
      <w:r w:rsidR="00AC244D">
        <w:rPr>
          <w:sz w:val="28"/>
          <w:szCs w:val="28"/>
          <w:lang w:val="uk-UA"/>
        </w:rPr>
        <w:t>, у зв’язку з чим соціальна послуга надається не у всіх територіальних центрах. Також для покращення якості надання даної послуги необхідно здійснювати системат</w:t>
      </w:r>
      <w:r w:rsidR="000A71DB">
        <w:rPr>
          <w:sz w:val="28"/>
          <w:szCs w:val="28"/>
          <w:lang w:val="uk-UA"/>
        </w:rPr>
        <w:t xml:space="preserve">ичне підвищення професійних </w:t>
      </w:r>
      <w:proofErr w:type="spellStart"/>
      <w:r w:rsidR="000A71DB">
        <w:rPr>
          <w:sz w:val="28"/>
          <w:szCs w:val="28"/>
          <w:lang w:val="uk-UA"/>
        </w:rPr>
        <w:t>комп</w:t>
      </w:r>
      <w:r w:rsidR="00AC244D">
        <w:rPr>
          <w:sz w:val="28"/>
          <w:szCs w:val="28"/>
          <w:lang w:val="uk-UA"/>
        </w:rPr>
        <w:t>етентностей</w:t>
      </w:r>
      <w:proofErr w:type="spellEnd"/>
      <w:r w:rsidR="00AC244D">
        <w:rPr>
          <w:sz w:val="28"/>
          <w:szCs w:val="28"/>
          <w:lang w:val="uk-UA"/>
        </w:rPr>
        <w:t xml:space="preserve"> </w:t>
      </w:r>
      <w:r w:rsidR="000A71DB">
        <w:rPr>
          <w:sz w:val="28"/>
          <w:szCs w:val="28"/>
          <w:lang w:val="uk-UA"/>
        </w:rPr>
        <w:t xml:space="preserve">психологів та </w:t>
      </w:r>
      <w:r w:rsidRPr="00B8642B">
        <w:rPr>
          <w:color w:val="000000"/>
          <w:sz w:val="28"/>
          <w:szCs w:val="28"/>
          <w:lang w:val="uk"/>
        </w:rPr>
        <w:t xml:space="preserve">забезпечити встановлення у доступних місцях </w:t>
      </w:r>
      <w:r w:rsidR="000A71DB">
        <w:rPr>
          <w:color w:val="000000"/>
          <w:sz w:val="28"/>
          <w:szCs w:val="28"/>
          <w:lang w:val="uk"/>
        </w:rPr>
        <w:t xml:space="preserve">приміщень </w:t>
      </w:r>
      <w:r w:rsidR="000A71DB">
        <w:rPr>
          <w:sz w:val="28"/>
          <w:szCs w:val="28"/>
          <w:lang w:val="uk-UA"/>
        </w:rPr>
        <w:t xml:space="preserve">районних територіальних центрів </w:t>
      </w:r>
      <w:r w:rsidRPr="00B8642B">
        <w:rPr>
          <w:color w:val="000000"/>
          <w:sz w:val="28"/>
          <w:szCs w:val="28"/>
          <w:lang w:val="uk"/>
        </w:rPr>
        <w:t>інформаційних стендів</w:t>
      </w:r>
      <w:r w:rsidR="000A71DB">
        <w:rPr>
          <w:color w:val="000000"/>
          <w:sz w:val="28"/>
          <w:szCs w:val="28"/>
          <w:lang w:val="uk"/>
        </w:rPr>
        <w:t xml:space="preserve"> з своєчасним наповненням їх актуальною інформацією.</w:t>
      </w:r>
    </w:p>
    <w:p w:rsidR="009175A2" w:rsidRDefault="009175A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E53110" w:rsidRDefault="00E53110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E53110">
        <w:rPr>
          <w:b/>
          <w:sz w:val="28"/>
          <w:szCs w:val="28"/>
          <w:u w:val="single"/>
          <w:lang w:val="uk-UA"/>
        </w:rPr>
        <w:t>Соціальна послуга паліативного догляду</w:t>
      </w:r>
    </w:p>
    <w:p w:rsidR="00347AC0" w:rsidRDefault="00F7755C" w:rsidP="007D6CAF">
      <w:pPr>
        <w:ind w:firstLine="567"/>
        <w:jc w:val="both"/>
        <w:rPr>
          <w:sz w:val="28"/>
          <w:szCs w:val="26"/>
          <w:lang w:val="uk-UA"/>
        </w:rPr>
      </w:pPr>
      <w:r>
        <w:rPr>
          <w:rFonts w:eastAsia="Calibri"/>
          <w:sz w:val="28"/>
          <w:szCs w:val="26"/>
          <w:lang w:val="uk-UA" w:eastAsia="en-US"/>
        </w:rPr>
        <w:t xml:space="preserve">Оцінка якості соціальної послуги паліативного догляду проходила у </w:t>
      </w:r>
      <w:r w:rsidR="00347AC0" w:rsidRPr="00E53110">
        <w:rPr>
          <w:rFonts w:eastAsia="Calibri"/>
          <w:sz w:val="28"/>
          <w:szCs w:val="26"/>
          <w:lang w:val="uk-UA" w:eastAsia="en-US"/>
        </w:rPr>
        <w:t xml:space="preserve"> </w:t>
      </w:r>
      <w:r>
        <w:rPr>
          <w:sz w:val="28"/>
          <w:szCs w:val="26"/>
          <w:lang w:val="uk-UA"/>
        </w:rPr>
        <w:t>відділенні</w:t>
      </w:r>
      <w:r w:rsidRPr="00E53110">
        <w:rPr>
          <w:sz w:val="28"/>
          <w:szCs w:val="26"/>
          <w:lang w:val="uk-UA"/>
        </w:rPr>
        <w:t xml:space="preserve">  паліативного догляду вдома</w:t>
      </w:r>
      <w:r w:rsidRPr="00E53110">
        <w:rPr>
          <w:rFonts w:eastAsia="Calibri"/>
          <w:sz w:val="28"/>
          <w:szCs w:val="26"/>
          <w:lang w:val="uk-UA" w:eastAsia="en-US"/>
        </w:rPr>
        <w:t xml:space="preserve"> </w:t>
      </w:r>
      <w:r w:rsidR="00347AC0" w:rsidRPr="00E53110">
        <w:rPr>
          <w:rFonts w:eastAsia="Calibri"/>
          <w:sz w:val="28"/>
          <w:szCs w:val="26"/>
          <w:lang w:val="uk-UA" w:eastAsia="en-US"/>
        </w:rPr>
        <w:t>т</w:t>
      </w:r>
      <w:r>
        <w:rPr>
          <w:sz w:val="28"/>
          <w:szCs w:val="26"/>
          <w:lang w:val="uk-UA"/>
        </w:rPr>
        <w:t>ериторіального центру</w:t>
      </w:r>
      <w:r w:rsidR="00347AC0" w:rsidRPr="00E53110">
        <w:rPr>
          <w:sz w:val="28"/>
          <w:szCs w:val="26"/>
          <w:lang w:val="uk-UA"/>
        </w:rPr>
        <w:t xml:space="preserve"> соціального обслуговування (надання соціальних послуг) Печерського району м. Києва</w:t>
      </w:r>
      <w:r w:rsidR="00347AC0">
        <w:rPr>
          <w:sz w:val="28"/>
          <w:szCs w:val="26"/>
          <w:lang w:val="uk-UA"/>
        </w:rPr>
        <w:t>.</w:t>
      </w:r>
    </w:p>
    <w:p w:rsidR="00347AC0" w:rsidRDefault="00347AC0" w:rsidP="007D6CAF">
      <w:pPr>
        <w:ind w:firstLine="567"/>
        <w:jc w:val="both"/>
        <w:rPr>
          <w:rFonts w:eastAsia="Calibri"/>
          <w:sz w:val="28"/>
          <w:szCs w:val="26"/>
          <w:lang w:val="uk-UA" w:eastAsia="en-US"/>
        </w:rPr>
      </w:pPr>
      <w:r>
        <w:rPr>
          <w:rFonts w:eastAsia="Calibri"/>
          <w:sz w:val="28"/>
          <w:szCs w:val="26"/>
          <w:lang w:val="uk-UA" w:eastAsia="en-US"/>
        </w:rPr>
        <w:t xml:space="preserve">На момент проведення оцінки якості послугу отримували </w:t>
      </w:r>
      <w:r w:rsidR="00F7755C">
        <w:rPr>
          <w:rFonts w:eastAsia="Calibri"/>
          <w:sz w:val="28"/>
          <w:szCs w:val="26"/>
          <w:lang w:val="uk-UA" w:eastAsia="en-US"/>
        </w:rPr>
        <w:t>75</w:t>
      </w:r>
      <w:r>
        <w:rPr>
          <w:rFonts w:eastAsia="Calibri"/>
          <w:sz w:val="28"/>
          <w:szCs w:val="26"/>
          <w:lang w:val="uk-UA" w:eastAsia="en-US"/>
        </w:rPr>
        <w:t xml:space="preserve"> осіб, в опитуванні прийняли участь </w:t>
      </w:r>
      <w:r w:rsidR="00F7755C">
        <w:rPr>
          <w:rFonts w:eastAsia="Calibri"/>
          <w:sz w:val="28"/>
          <w:szCs w:val="26"/>
          <w:lang w:val="uk-UA" w:eastAsia="en-US"/>
        </w:rPr>
        <w:t>12</w:t>
      </w:r>
      <w:r>
        <w:rPr>
          <w:rFonts w:eastAsia="Calibri"/>
          <w:sz w:val="28"/>
          <w:szCs w:val="26"/>
          <w:lang w:val="uk-UA" w:eastAsia="en-US"/>
        </w:rPr>
        <w:t xml:space="preserve"> осіб, що становить </w:t>
      </w:r>
      <w:r w:rsidR="00F7755C">
        <w:rPr>
          <w:rFonts w:eastAsia="Calibri"/>
          <w:sz w:val="28"/>
          <w:szCs w:val="26"/>
          <w:lang w:val="uk-UA" w:eastAsia="en-US"/>
        </w:rPr>
        <w:t>16,0</w:t>
      </w:r>
      <w:r w:rsidR="00396FE0">
        <w:rPr>
          <w:rFonts w:eastAsia="Calibri"/>
          <w:sz w:val="28"/>
          <w:szCs w:val="26"/>
          <w:lang w:val="uk-UA" w:eastAsia="en-US"/>
        </w:rPr>
        <w:t xml:space="preserve"> </w:t>
      </w:r>
      <w:r>
        <w:rPr>
          <w:rFonts w:eastAsia="Calibri"/>
          <w:sz w:val="28"/>
          <w:szCs w:val="26"/>
          <w:lang w:val="uk-UA" w:eastAsia="en-US"/>
        </w:rPr>
        <w:t>% від загальної кількості всіх отримувачів цієї послуги.</w:t>
      </w:r>
    </w:p>
    <w:p w:rsidR="00E53110" w:rsidRDefault="00CA2048" w:rsidP="007D6CAF">
      <w:pPr>
        <w:ind w:firstLine="567"/>
        <w:jc w:val="both"/>
        <w:rPr>
          <w:sz w:val="28"/>
          <w:szCs w:val="28"/>
          <w:lang w:val="uk-UA"/>
        </w:rPr>
      </w:pPr>
      <w:r w:rsidRPr="00CA2048">
        <w:rPr>
          <w:sz w:val="28"/>
          <w:szCs w:val="26"/>
          <w:lang w:val="uk-UA"/>
        </w:rPr>
        <w:t xml:space="preserve">Відхилень від Державного стандарту в обслуговуванні отримувачів соціальної послуги </w:t>
      </w:r>
      <w:r>
        <w:rPr>
          <w:sz w:val="28"/>
          <w:szCs w:val="26"/>
          <w:lang w:val="uk-UA"/>
        </w:rPr>
        <w:t>паліативного догляду</w:t>
      </w:r>
      <w:r w:rsidRPr="00CA2048">
        <w:rPr>
          <w:sz w:val="28"/>
          <w:szCs w:val="26"/>
          <w:lang w:val="uk-UA"/>
        </w:rPr>
        <w:t xml:space="preserve"> не виявлено</w:t>
      </w:r>
      <w:r>
        <w:rPr>
          <w:sz w:val="28"/>
          <w:szCs w:val="26"/>
          <w:lang w:val="uk-UA"/>
        </w:rPr>
        <w:t xml:space="preserve">. </w:t>
      </w:r>
      <w:r w:rsidR="00E53110">
        <w:rPr>
          <w:sz w:val="28"/>
          <w:szCs w:val="26"/>
          <w:lang w:val="uk-UA"/>
        </w:rPr>
        <w:t xml:space="preserve">Робота відділення паліативного догляду вдома визнана </w:t>
      </w:r>
      <w:r w:rsidR="00424AB4">
        <w:rPr>
          <w:sz w:val="28"/>
          <w:szCs w:val="26"/>
          <w:lang w:val="uk-UA"/>
        </w:rPr>
        <w:t>статусом «добре</w:t>
      </w:r>
      <w:r w:rsidR="00424A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175A2" w:rsidRDefault="009175A2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</w:p>
    <w:p w:rsidR="00EF3BA3" w:rsidRDefault="00F7755C" w:rsidP="007D6CA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E53110">
        <w:rPr>
          <w:b/>
          <w:sz w:val="28"/>
          <w:szCs w:val="28"/>
          <w:u w:val="single"/>
          <w:lang w:val="uk-UA"/>
        </w:rPr>
        <w:t>Соціальна послуга</w:t>
      </w:r>
      <w:r>
        <w:rPr>
          <w:b/>
          <w:sz w:val="28"/>
          <w:szCs w:val="28"/>
          <w:u w:val="single"/>
          <w:lang w:val="uk-UA"/>
        </w:rPr>
        <w:t xml:space="preserve"> представництва інтересів</w:t>
      </w:r>
    </w:p>
    <w:p w:rsidR="00E9180C" w:rsidRDefault="00E9180C" w:rsidP="00E9180C">
      <w:pPr>
        <w:ind w:firstLine="567"/>
        <w:jc w:val="both"/>
        <w:rPr>
          <w:sz w:val="28"/>
          <w:szCs w:val="26"/>
          <w:lang w:val="uk-UA"/>
        </w:rPr>
      </w:pPr>
      <w:r>
        <w:rPr>
          <w:rFonts w:eastAsia="Calibri"/>
          <w:sz w:val="28"/>
          <w:szCs w:val="26"/>
          <w:lang w:val="uk-UA" w:eastAsia="en-US"/>
        </w:rPr>
        <w:t xml:space="preserve">Оцінка якості соціальної послуги </w:t>
      </w:r>
      <w:r w:rsidRPr="00E9180C">
        <w:rPr>
          <w:rFonts w:eastAsia="Calibri"/>
          <w:sz w:val="28"/>
          <w:szCs w:val="26"/>
          <w:lang w:val="uk-UA" w:eastAsia="en-US"/>
        </w:rPr>
        <w:t xml:space="preserve">представництва інтересів </w:t>
      </w:r>
      <w:r>
        <w:rPr>
          <w:rFonts w:eastAsia="Calibri"/>
          <w:sz w:val="28"/>
          <w:szCs w:val="26"/>
          <w:lang w:val="uk-UA" w:eastAsia="en-US"/>
        </w:rPr>
        <w:t xml:space="preserve">проходила у </w:t>
      </w:r>
      <w:r w:rsidRPr="00E53110">
        <w:rPr>
          <w:rFonts w:eastAsia="Calibri"/>
          <w:sz w:val="28"/>
          <w:szCs w:val="26"/>
          <w:lang w:val="uk-UA" w:eastAsia="en-US"/>
        </w:rPr>
        <w:t xml:space="preserve"> </w:t>
      </w:r>
      <w:r w:rsidRPr="005163E2">
        <w:rPr>
          <w:sz w:val="28"/>
          <w:szCs w:val="28"/>
          <w:lang w:val="uk-UA"/>
        </w:rPr>
        <w:t>територіальних центрах</w:t>
      </w:r>
      <w:r>
        <w:rPr>
          <w:sz w:val="28"/>
          <w:szCs w:val="28"/>
          <w:lang w:val="uk-UA"/>
        </w:rPr>
        <w:t xml:space="preserve"> Деснянського та Дніпровського районів</w:t>
      </w:r>
      <w:r>
        <w:rPr>
          <w:sz w:val="28"/>
          <w:szCs w:val="26"/>
          <w:lang w:val="uk-UA"/>
        </w:rPr>
        <w:t>.</w:t>
      </w:r>
    </w:p>
    <w:p w:rsidR="00E9180C" w:rsidRDefault="00E9180C" w:rsidP="00E9180C">
      <w:pPr>
        <w:ind w:firstLine="567"/>
        <w:jc w:val="both"/>
        <w:rPr>
          <w:rFonts w:eastAsia="Calibri"/>
          <w:sz w:val="28"/>
          <w:szCs w:val="26"/>
          <w:lang w:val="uk-UA" w:eastAsia="en-US"/>
        </w:rPr>
      </w:pPr>
      <w:r>
        <w:rPr>
          <w:rFonts w:eastAsia="Calibri"/>
          <w:sz w:val="28"/>
          <w:szCs w:val="26"/>
          <w:lang w:val="uk-UA" w:eastAsia="en-US"/>
        </w:rPr>
        <w:t xml:space="preserve">На момент проведення оцінки якості послугу отримували 1 639 осіб, в опитуванні прийняли участь </w:t>
      </w:r>
      <w:r w:rsidR="00AC78F3">
        <w:rPr>
          <w:rFonts w:eastAsia="Calibri"/>
          <w:sz w:val="28"/>
          <w:szCs w:val="26"/>
          <w:lang w:val="uk-UA" w:eastAsia="en-US"/>
        </w:rPr>
        <w:t>607</w:t>
      </w:r>
      <w:r>
        <w:rPr>
          <w:rFonts w:eastAsia="Calibri"/>
          <w:sz w:val="28"/>
          <w:szCs w:val="26"/>
          <w:lang w:val="uk-UA" w:eastAsia="en-US"/>
        </w:rPr>
        <w:t xml:space="preserve"> осіб, що становить </w:t>
      </w:r>
      <w:r w:rsidR="00AC78F3">
        <w:rPr>
          <w:rFonts w:eastAsia="Calibri"/>
          <w:sz w:val="28"/>
          <w:szCs w:val="26"/>
          <w:lang w:val="uk-UA" w:eastAsia="en-US"/>
        </w:rPr>
        <w:t>37,0 </w:t>
      </w:r>
      <w:r>
        <w:rPr>
          <w:rFonts w:eastAsia="Calibri"/>
          <w:sz w:val="28"/>
          <w:szCs w:val="26"/>
          <w:lang w:val="uk-UA" w:eastAsia="en-US"/>
        </w:rPr>
        <w:t>% від загальної кількості всіх отримувачів цієї послуги.</w:t>
      </w:r>
    </w:p>
    <w:p w:rsidR="00A70534" w:rsidRDefault="00CA2048" w:rsidP="00A70534">
      <w:pPr>
        <w:ind w:firstLine="567"/>
        <w:jc w:val="both"/>
        <w:rPr>
          <w:sz w:val="28"/>
          <w:szCs w:val="28"/>
          <w:lang w:val="uk-UA"/>
        </w:rPr>
      </w:pPr>
      <w:r w:rsidRPr="00CA2048">
        <w:rPr>
          <w:sz w:val="28"/>
          <w:szCs w:val="26"/>
          <w:lang w:val="uk-UA"/>
        </w:rPr>
        <w:t>Відхилень від Державного стандарту в обслуговуванні отримувачів соціальної послуги представництва інтересів не виявлено</w:t>
      </w:r>
      <w:r>
        <w:rPr>
          <w:sz w:val="28"/>
          <w:szCs w:val="26"/>
          <w:lang w:val="uk-UA"/>
        </w:rPr>
        <w:t xml:space="preserve">. </w:t>
      </w:r>
      <w:r w:rsidR="00A70534">
        <w:rPr>
          <w:sz w:val="28"/>
          <w:szCs w:val="28"/>
          <w:lang w:val="uk-UA"/>
        </w:rPr>
        <w:t xml:space="preserve">Оцінка якості соціальної послуги </w:t>
      </w:r>
      <w:r w:rsidR="00A70534" w:rsidRPr="00E9180C">
        <w:rPr>
          <w:rFonts w:eastAsia="Calibri"/>
          <w:sz w:val="28"/>
          <w:szCs w:val="26"/>
          <w:lang w:val="uk-UA" w:eastAsia="en-US"/>
        </w:rPr>
        <w:t xml:space="preserve">представництва інтересів </w:t>
      </w:r>
      <w:r w:rsidR="00A70534" w:rsidRPr="00C47EEF">
        <w:rPr>
          <w:sz w:val="28"/>
          <w:szCs w:val="28"/>
          <w:lang w:val="uk-UA"/>
        </w:rPr>
        <w:t>визнана статусом «добре»</w:t>
      </w:r>
      <w:r w:rsidR="00A70534">
        <w:rPr>
          <w:sz w:val="28"/>
          <w:szCs w:val="28"/>
          <w:lang w:val="uk-UA"/>
        </w:rPr>
        <w:t>.</w:t>
      </w:r>
    </w:p>
    <w:p w:rsidR="00F7755C" w:rsidRDefault="00F7755C" w:rsidP="007D6CAF">
      <w:pPr>
        <w:ind w:firstLine="567"/>
        <w:jc w:val="both"/>
        <w:rPr>
          <w:sz w:val="28"/>
          <w:szCs w:val="28"/>
          <w:lang w:val="uk-UA"/>
        </w:rPr>
      </w:pPr>
    </w:p>
    <w:p w:rsidR="00424AB4" w:rsidRDefault="00424AB4" w:rsidP="007D6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 результатами проведення внутрішньої оцінки якості надання соціальних послуг </w:t>
      </w:r>
      <w:r w:rsidR="00EF3BA3">
        <w:rPr>
          <w:sz w:val="28"/>
          <w:szCs w:val="28"/>
          <w:lang w:val="uk-UA"/>
        </w:rPr>
        <w:t>міським та районними територіальними центрами розроблені плани  заходів</w:t>
      </w:r>
      <w:r>
        <w:rPr>
          <w:sz w:val="28"/>
          <w:szCs w:val="28"/>
          <w:lang w:val="uk-UA"/>
        </w:rPr>
        <w:t xml:space="preserve"> щодо усунення виявлених недоліків та покращення якості надання соціальних послуг, проведені виробничі наради, прийняті рішення, щодо затвердження заходів, спрямованих на вдосконалення процесу надання соціальних послуг.</w:t>
      </w:r>
      <w:r w:rsidR="009175A2">
        <w:rPr>
          <w:sz w:val="28"/>
          <w:szCs w:val="28"/>
          <w:lang w:val="uk-UA"/>
        </w:rPr>
        <w:t xml:space="preserve"> </w:t>
      </w:r>
      <w:r w:rsidR="009175A2" w:rsidRPr="009175A2">
        <w:rPr>
          <w:sz w:val="28"/>
          <w:szCs w:val="28"/>
          <w:lang w:val="uk-UA"/>
        </w:rPr>
        <w:t>Визначені оцінки та плани заходів покраще</w:t>
      </w:r>
      <w:r w:rsidR="009175A2">
        <w:rPr>
          <w:sz w:val="28"/>
          <w:szCs w:val="28"/>
          <w:lang w:val="uk-UA"/>
        </w:rPr>
        <w:t>ння  надання соціальних послуг</w:t>
      </w:r>
      <w:r w:rsidR="009175A2" w:rsidRPr="009175A2">
        <w:rPr>
          <w:sz w:val="28"/>
          <w:szCs w:val="28"/>
          <w:lang w:val="uk-UA"/>
        </w:rPr>
        <w:t xml:space="preserve"> затверджен</w:t>
      </w:r>
      <w:r w:rsidR="009175A2">
        <w:rPr>
          <w:sz w:val="28"/>
          <w:szCs w:val="28"/>
          <w:lang w:val="uk-UA"/>
        </w:rPr>
        <w:t>і</w:t>
      </w:r>
      <w:r w:rsidR="009175A2" w:rsidRPr="009175A2">
        <w:rPr>
          <w:sz w:val="28"/>
          <w:szCs w:val="28"/>
          <w:lang w:val="uk-UA"/>
        </w:rPr>
        <w:t xml:space="preserve"> відповідними наказами міського та районних територіальних центрів.</w:t>
      </w:r>
    </w:p>
    <w:p w:rsidR="00C47EEF" w:rsidRDefault="00C47EEF" w:rsidP="00852B4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Default="00852B4C" w:rsidP="00852B4C">
      <w:pPr>
        <w:jc w:val="both"/>
        <w:rPr>
          <w:sz w:val="28"/>
          <w:szCs w:val="28"/>
          <w:lang w:val="uk-UA"/>
        </w:rPr>
      </w:pPr>
    </w:p>
    <w:p w:rsidR="00852B4C" w:rsidRPr="00852B4C" w:rsidRDefault="00852B4C" w:rsidP="00852B4C">
      <w:pPr>
        <w:jc w:val="both"/>
        <w:rPr>
          <w:sz w:val="20"/>
          <w:szCs w:val="28"/>
          <w:lang w:val="uk-UA"/>
        </w:rPr>
      </w:pPr>
    </w:p>
    <w:sectPr w:rsidR="00852B4C" w:rsidRPr="00852B4C" w:rsidSect="00970E38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83" w:rsidRDefault="00324783" w:rsidP="00970E38">
      <w:r>
        <w:separator/>
      </w:r>
    </w:p>
  </w:endnote>
  <w:endnote w:type="continuationSeparator" w:id="0">
    <w:p w:rsidR="00324783" w:rsidRDefault="00324783" w:rsidP="009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83" w:rsidRDefault="00324783" w:rsidP="00970E38">
      <w:r>
        <w:separator/>
      </w:r>
    </w:p>
  </w:footnote>
  <w:footnote w:type="continuationSeparator" w:id="0">
    <w:p w:rsidR="00324783" w:rsidRDefault="00324783" w:rsidP="0097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118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70E38" w:rsidRPr="00970E38" w:rsidRDefault="00970E38" w:rsidP="00970E38">
        <w:pPr>
          <w:pStyle w:val="a6"/>
          <w:jc w:val="center"/>
          <w:rPr>
            <w:sz w:val="20"/>
          </w:rPr>
        </w:pPr>
        <w:r w:rsidRPr="00970E38">
          <w:rPr>
            <w:sz w:val="20"/>
          </w:rPr>
          <w:fldChar w:fldCharType="begin"/>
        </w:r>
        <w:r w:rsidRPr="00970E38">
          <w:rPr>
            <w:sz w:val="20"/>
          </w:rPr>
          <w:instrText>PAGE   \* MERGEFORMAT</w:instrText>
        </w:r>
        <w:r w:rsidRPr="00970E38">
          <w:rPr>
            <w:sz w:val="20"/>
          </w:rPr>
          <w:fldChar w:fldCharType="separate"/>
        </w:r>
        <w:r w:rsidR="00FC4F80">
          <w:rPr>
            <w:noProof/>
            <w:sz w:val="20"/>
          </w:rPr>
          <w:t>4</w:t>
        </w:r>
        <w:r w:rsidRPr="00970E38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26"/>
    <w:rsid w:val="00010A26"/>
    <w:rsid w:val="00040C46"/>
    <w:rsid w:val="00053E96"/>
    <w:rsid w:val="0008321C"/>
    <w:rsid w:val="000A0CED"/>
    <w:rsid w:val="000A71DB"/>
    <w:rsid w:val="000E150C"/>
    <w:rsid w:val="00152A21"/>
    <w:rsid w:val="001627CB"/>
    <w:rsid w:val="00171A4B"/>
    <w:rsid w:val="0018584B"/>
    <w:rsid w:val="00187A96"/>
    <w:rsid w:val="001A508A"/>
    <w:rsid w:val="001E0C3F"/>
    <w:rsid w:val="001E7172"/>
    <w:rsid w:val="001F1ED4"/>
    <w:rsid w:val="001F515F"/>
    <w:rsid w:val="002062D7"/>
    <w:rsid w:val="00230F3A"/>
    <w:rsid w:val="002312BD"/>
    <w:rsid w:val="00234F2E"/>
    <w:rsid w:val="0024217C"/>
    <w:rsid w:val="00276475"/>
    <w:rsid w:val="00295B53"/>
    <w:rsid w:val="00305B05"/>
    <w:rsid w:val="00322937"/>
    <w:rsid w:val="00324783"/>
    <w:rsid w:val="00347AC0"/>
    <w:rsid w:val="00377140"/>
    <w:rsid w:val="00395DB4"/>
    <w:rsid w:val="00396FE0"/>
    <w:rsid w:val="0040167C"/>
    <w:rsid w:val="00406FCE"/>
    <w:rsid w:val="004107B2"/>
    <w:rsid w:val="00414780"/>
    <w:rsid w:val="0042417D"/>
    <w:rsid w:val="00424AB4"/>
    <w:rsid w:val="00424D39"/>
    <w:rsid w:val="00433A03"/>
    <w:rsid w:val="00454F2E"/>
    <w:rsid w:val="00462958"/>
    <w:rsid w:val="0049502F"/>
    <w:rsid w:val="004965FE"/>
    <w:rsid w:val="004C2772"/>
    <w:rsid w:val="004D696B"/>
    <w:rsid w:val="004F374E"/>
    <w:rsid w:val="005008DE"/>
    <w:rsid w:val="005163E2"/>
    <w:rsid w:val="00545A03"/>
    <w:rsid w:val="00552B7C"/>
    <w:rsid w:val="00567246"/>
    <w:rsid w:val="00567742"/>
    <w:rsid w:val="005A4022"/>
    <w:rsid w:val="005B148E"/>
    <w:rsid w:val="005C239D"/>
    <w:rsid w:val="005C31C7"/>
    <w:rsid w:val="005E3D04"/>
    <w:rsid w:val="005F57CA"/>
    <w:rsid w:val="00601F53"/>
    <w:rsid w:val="006754AC"/>
    <w:rsid w:val="00676AB8"/>
    <w:rsid w:val="00690B34"/>
    <w:rsid w:val="00690F61"/>
    <w:rsid w:val="0069443A"/>
    <w:rsid w:val="006A5C1F"/>
    <w:rsid w:val="006D1F09"/>
    <w:rsid w:val="006D3A6C"/>
    <w:rsid w:val="006D3B4A"/>
    <w:rsid w:val="0070668E"/>
    <w:rsid w:val="00730ED9"/>
    <w:rsid w:val="00736B98"/>
    <w:rsid w:val="00764F6A"/>
    <w:rsid w:val="00770DE3"/>
    <w:rsid w:val="0077662E"/>
    <w:rsid w:val="007821FF"/>
    <w:rsid w:val="0079588B"/>
    <w:rsid w:val="007C7FB3"/>
    <w:rsid w:val="007D6CAF"/>
    <w:rsid w:val="007F3EC7"/>
    <w:rsid w:val="00807BF0"/>
    <w:rsid w:val="00852B4C"/>
    <w:rsid w:val="008555A1"/>
    <w:rsid w:val="00863782"/>
    <w:rsid w:val="008C02D8"/>
    <w:rsid w:val="008C2D95"/>
    <w:rsid w:val="008C582F"/>
    <w:rsid w:val="008D11E9"/>
    <w:rsid w:val="008F1116"/>
    <w:rsid w:val="00902F57"/>
    <w:rsid w:val="009175A2"/>
    <w:rsid w:val="00970E38"/>
    <w:rsid w:val="00996560"/>
    <w:rsid w:val="009E5CC9"/>
    <w:rsid w:val="00A15CA6"/>
    <w:rsid w:val="00A70534"/>
    <w:rsid w:val="00A97031"/>
    <w:rsid w:val="00AA5725"/>
    <w:rsid w:val="00AC244D"/>
    <w:rsid w:val="00AC78F3"/>
    <w:rsid w:val="00AD3A9C"/>
    <w:rsid w:val="00AE625D"/>
    <w:rsid w:val="00AF40EB"/>
    <w:rsid w:val="00B13124"/>
    <w:rsid w:val="00B6648E"/>
    <w:rsid w:val="00BC4416"/>
    <w:rsid w:val="00BE0350"/>
    <w:rsid w:val="00BF6AA1"/>
    <w:rsid w:val="00C1518E"/>
    <w:rsid w:val="00C262D7"/>
    <w:rsid w:val="00C47EEF"/>
    <w:rsid w:val="00C5535A"/>
    <w:rsid w:val="00C90E42"/>
    <w:rsid w:val="00C91C24"/>
    <w:rsid w:val="00CA2048"/>
    <w:rsid w:val="00CF6622"/>
    <w:rsid w:val="00D7657B"/>
    <w:rsid w:val="00D878FE"/>
    <w:rsid w:val="00DA45FC"/>
    <w:rsid w:val="00DB71F6"/>
    <w:rsid w:val="00E03DEA"/>
    <w:rsid w:val="00E052E8"/>
    <w:rsid w:val="00E51384"/>
    <w:rsid w:val="00E53110"/>
    <w:rsid w:val="00E8346A"/>
    <w:rsid w:val="00E9180C"/>
    <w:rsid w:val="00EC4394"/>
    <w:rsid w:val="00EC7D2A"/>
    <w:rsid w:val="00EF3BA3"/>
    <w:rsid w:val="00EF754D"/>
    <w:rsid w:val="00F462A8"/>
    <w:rsid w:val="00F66776"/>
    <w:rsid w:val="00F72597"/>
    <w:rsid w:val="00F7755C"/>
    <w:rsid w:val="00F85CDE"/>
    <w:rsid w:val="00F928BE"/>
    <w:rsid w:val="00FC4F80"/>
    <w:rsid w:val="00FE0D47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1476-2741-4B13-8E01-9039DEB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627C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667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0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Metod_01</cp:lastModifiedBy>
  <cp:revision>56</cp:revision>
  <cp:lastPrinted>2021-12-17T06:54:00Z</cp:lastPrinted>
  <dcterms:created xsi:type="dcterms:W3CDTF">2019-12-12T08:58:00Z</dcterms:created>
  <dcterms:modified xsi:type="dcterms:W3CDTF">2022-02-01T10:26:00Z</dcterms:modified>
</cp:coreProperties>
</file>