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7B" w:rsidRPr="00F237C8" w:rsidRDefault="00AB4A7B" w:rsidP="00AB4A7B">
      <w:pPr>
        <w:spacing w:after="0" w:line="240" w:lineRule="auto"/>
        <w:ind w:firstLine="567"/>
        <w:jc w:val="center"/>
        <w:rPr>
          <w:rFonts w:ascii="Times New Roman" w:eastAsia="Times New Roman" w:hAnsi="Times New Roman" w:cs="Times New Roman"/>
          <w:b/>
          <w:color w:val="0D0D0D" w:themeColor="text1" w:themeTint="F2"/>
          <w:sz w:val="24"/>
          <w:szCs w:val="24"/>
          <w:shd w:val="clear" w:color="auto" w:fill="FFFFFF"/>
          <w:lang w:eastAsia="ru-RU"/>
        </w:rPr>
      </w:pPr>
      <w:r w:rsidRPr="00F237C8">
        <w:rPr>
          <w:rFonts w:ascii="Times New Roman" w:eastAsia="Times New Roman" w:hAnsi="Times New Roman" w:cs="Times New Roman"/>
          <w:b/>
          <w:color w:val="0D0D0D" w:themeColor="text1" w:themeTint="F2"/>
          <w:sz w:val="24"/>
          <w:szCs w:val="24"/>
          <w:shd w:val="clear" w:color="auto" w:fill="FFFFFF"/>
          <w:lang w:eastAsia="ru-RU"/>
        </w:rPr>
        <w:t>ОБГРУНТУВАННЯ</w:t>
      </w:r>
    </w:p>
    <w:p w:rsidR="00AB4A7B" w:rsidRPr="00F237C8" w:rsidRDefault="00AB4A7B" w:rsidP="00AB4A7B">
      <w:pPr>
        <w:spacing w:after="0" w:line="240" w:lineRule="auto"/>
        <w:ind w:firstLine="567"/>
        <w:jc w:val="center"/>
        <w:rPr>
          <w:rFonts w:ascii="Times New Roman" w:eastAsia="Times New Roman" w:hAnsi="Times New Roman" w:cs="Times New Roman"/>
          <w:b/>
          <w:color w:val="333333"/>
          <w:sz w:val="24"/>
          <w:szCs w:val="24"/>
          <w:shd w:val="clear" w:color="auto" w:fill="FFFFFF"/>
          <w:lang w:eastAsia="ru-RU"/>
        </w:rPr>
      </w:pPr>
      <w:r w:rsidRPr="00F237C8">
        <w:rPr>
          <w:rFonts w:ascii="Times New Roman" w:eastAsia="Times New Roman" w:hAnsi="Times New Roman" w:cs="Times New Roman"/>
          <w:b/>
          <w:color w:val="333333"/>
          <w:sz w:val="24"/>
          <w:szCs w:val="24"/>
          <w:shd w:val="clear" w:color="auto" w:fill="FFFFFF"/>
          <w:lang w:eastAsia="ru-RU"/>
        </w:rPr>
        <w:t xml:space="preserve">технічних та якісних характеристик предмета закупівлі, розміру бюджетного призначення, очікуваної вартості предмета закупівлі </w:t>
      </w:r>
    </w:p>
    <w:p w:rsidR="00AB4A7B" w:rsidRPr="00F237C8" w:rsidRDefault="00AB4A7B" w:rsidP="00AB4A7B">
      <w:pPr>
        <w:spacing w:after="0" w:line="240" w:lineRule="auto"/>
        <w:ind w:firstLine="567"/>
        <w:jc w:val="center"/>
        <w:rPr>
          <w:rFonts w:ascii="Times New Roman" w:eastAsia="Times New Roman" w:hAnsi="Times New Roman" w:cs="Times New Roman"/>
          <w:b/>
          <w:color w:val="0D0D0D" w:themeColor="text1" w:themeTint="F2"/>
          <w:sz w:val="24"/>
          <w:szCs w:val="24"/>
          <w:shd w:val="clear" w:color="auto" w:fill="FFFFFF"/>
          <w:lang w:eastAsia="ru-RU"/>
        </w:rPr>
      </w:pPr>
    </w:p>
    <w:p w:rsidR="00AB4A7B" w:rsidRPr="00F237C8" w:rsidRDefault="00AB4A7B" w:rsidP="00AB4A7B">
      <w:pPr>
        <w:shd w:val="clear" w:color="auto" w:fill="FFFFFF"/>
        <w:spacing w:after="0" w:line="240" w:lineRule="auto"/>
        <w:ind w:firstLine="567"/>
        <w:jc w:val="both"/>
        <w:rPr>
          <w:rFonts w:ascii="Times New Roman" w:eastAsia="Times New Roman" w:hAnsi="Times New Roman" w:cs="Times New Roman"/>
          <w:color w:val="0D0D0D" w:themeColor="text1" w:themeTint="F2"/>
          <w:sz w:val="24"/>
          <w:szCs w:val="24"/>
        </w:rPr>
      </w:pPr>
      <w:r w:rsidRPr="00F237C8">
        <w:rPr>
          <w:rFonts w:ascii="Times New Roman" w:eastAsia="Times New Roman" w:hAnsi="Times New Roman" w:cs="Times New Roman"/>
          <w:color w:val="0D0D0D" w:themeColor="text1" w:themeTint="F2"/>
          <w:sz w:val="24"/>
          <w:szCs w:val="24"/>
        </w:rPr>
        <w:t xml:space="preserve">Замовник: </w:t>
      </w:r>
      <w:r w:rsidRPr="00F237C8">
        <w:rPr>
          <w:rFonts w:ascii="Times New Roman" w:eastAsia="Times New Roman" w:hAnsi="Times New Roman" w:cs="Times New Roman"/>
          <w:b/>
          <w:color w:val="0D0D0D" w:themeColor="text1" w:themeTint="F2"/>
          <w:sz w:val="24"/>
          <w:szCs w:val="24"/>
        </w:rPr>
        <w:t xml:space="preserve">Територіальний центр соціального обслуговування (надання соціальних послуг) Оболонського району міста Києва, </w:t>
      </w:r>
      <w:bookmarkStart w:id="0" w:name="n44"/>
      <w:bookmarkEnd w:id="0"/>
      <w:r w:rsidRPr="00F237C8">
        <w:rPr>
          <w:rFonts w:ascii="Times New Roman" w:eastAsia="Times New Roman" w:hAnsi="Times New Roman" w:cs="Times New Roman"/>
          <w:b/>
          <w:color w:val="0D0D0D" w:themeColor="text1" w:themeTint="F2"/>
          <w:sz w:val="24"/>
          <w:szCs w:val="24"/>
        </w:rPr>
        <w:t>код згідно з ЄДРПОУ: 20076896</w:t>
      </w:r>
    </w:p>
    <w:p w:rsidR="00AB4A7B" w:rsidRPr="00F237C8" w:rsidRDefault="00AB4A7B" w:rsidP="00AB4A7B">
      <w:pPr>
        <w:spacing w:after="0" w:line="240" w:lineRule="auto"/>
        <w:ind w:firstLine="567"/>
        <w:jc w:val="both"/>
        <w:rPr>
          <w:rFonts w:ascii="Times New Roman" w:eastAsia="Times New Roman" w:hAnsi="Times New Roman" w:cs="Times New Roman"/>
          <w:color w:val="0D0D0D" w:themeColor="text1" w:themeTint="F2"/>
          <w:sz w:val="24"/>
          <w:szCs w:val="24"/>
          <w:lang w:eastAsia="ru-RU"/>
        </w:rPr>
      </w:pPr>
      <w:bookmarkStart w:id="1" w:name="n45"/>
      <w:bookmarkEnd w:id="1"/>
    </w:p>
    <w:p w:rsidR="00AB4A7B" w:rsidRDefault="00AB4A7B" w:rsidP="00AB4A7B">
      <w:pPr>
        <w:shd w:val="clear" w:color="auto" w:fill="FFFFFF"/>
        <w:spacing w:after="0" w:line="240" w:lineRule="auto"/>
        <w:ind w:firstLine="567"/>
        <w:jc w:val="both"/>
        <w:rPr>
          <w:rFonts w:ascii="Times New Roman" w:eastAsia="Times New Roman" w:hAnsi="Times New Roman" w:cs="Times New Roman"/>
          <w:color w:val="0D0D0D" w:themeColor="text1" w:themeTint="F2"/>
          <w:sz w:val="24"/>
          <w:szCs w:val="24"/>
        </w:rPr>
      </w:pPr>
      <w:r w:rsidRPr="00F237C8">
        <w:rPr>
          <w:rFonts w:ascii="Times New Roman" w:eastAsia="Times New Roman" w:hAnsi="Times New Roman" w:cs="Times New Roman"/>
          <w:color w:val="0D0D0D" w:themeColor="text1" w:themeTint="F2"/>
          <w:sz w:val="24"/>
          <w:szCs w:val="24"/>
        </w:rPr>
        <w:t xml:space="preserve">Ідентифікатор закупівлі: </w:t>
      </w:r>
      <w:r w:rsidRPr="00B55EF3">
        <w:rPr>
          <w:rFonts w:ascii="Times New Roman" w:eastAsia="Times New Roman" w:hAnsi="Times New Roman" w:cs="Times New Roman"/>
          <w:color w:val="0D0D0D" w:themeColor="text1" w:themeTint="F2"/>
          <w:sz w:val="24"/>
          <w:szCs w:val="24"/>
        </w:rPr>
        <w:t>UA-2023-06-20-001988-a</w:t>
      </w:r>
    </w:p>
    <w:p w:rsidR="00AB4A7B" w:rsidRPr="00F237C8" w:rsidRDefault="00AB4A7B" w:rsidP="00AB4A7B">
      <w:pPr>
        <w:shd w:val="clear" w:color="auto" w:fill="FFFFFF"/>
        <w:spacing w:after="0" w:line="240" w:lineRule="auto"/>
        <w:ind w:firstLine="567"/>
        <w:jc w:val="both"/>
        <w:rPr>
          <w:rFonts w:ascii="Times New Roman" w:eastAsia="Times New Roman" w:hAnsi="Times New Roman" w:cs="Times New Roman"/>
          <w:color w:val="0D0D0D" w:themeColor="text1" w:themeTint="F2"/>
          <w:sz w:val="24"/>
          <w:szCs w:val="24"/>
        </w:rPr>
      </w:pPr>
    </w:p>
    <w:p w:rsidR="00AB4A7B" w:rsidRPr="00754B5E" w:rsidRDefault="00AB4A7B" w:rsidP="00AB4A7B">
      <w:pPr>
        <w:ind w:firstLine="567"/>
        <w:jc w:val="both"/>
        <w:rPr>
          <w:rFonts w:ascii="Times New Roman" w:eastAsiaTheme="minorHAnsi" w:hAnsi="Times New Roman" w:cs="Times New Roman"/>
          <w:sz w:val="24"/>
          <w:szCs w:val="24"/>
          <w:lang w:eastAsia="en-US"/>
        </w:rPr>
      </w:pPr>
      <w:r w:rsidRPr="00F237C8">
        <w:rPr>
          <w:rFonts w:ascii="Times New Roman" w:eastAsia="Times New Roman" w:hAnsi="Times New Roman" w:cs="Times New Roman"/>
          <w:color w:val="0D0D0D" w:themeColor="text1" w:themeTint="F2"/>
          <w:sz w:val="24"/>
          <w:szCs w:val="24"/>
        </w:rPr>
        <w:t xml:space="preserve">Предмет закупівлі: </w:t>
      </w:r>
      <w:r w:rsidRPr="00754B5E">
        <w:rPr>
          <w:rFonts w:ascii="Times New Roman" w:eastAsiaTheme="minorHAnsi" w:hAnsi="Times New Roman" w:cs="Times New Roman"/>
          <w:sz w:val="24"/>
          <w:szCs w:val="24"/>
          <w:lang w:eastAsia="en-US"/>
        </w:rPr>
        <w:t>Засоби особистої гігієни (Підгузки для дорослих, урологічні прокладки та пелюшки гігієнічні)</w:t>
      </w:r>
    </w:p>
    <w:p w:rsidR="00AB4A7B" w:rsidRPr="00F237C8" w:rsidRDefault="00AB4A7B" w:rsidP="00AB4A7B">
      <w:pPr>
        <w:shd w:val="clear" w:color="auto" w:fill="FFFFFF"/>
        <w:spacing w:after="0" w:line="240" w:lineRule="auto"/>
        <w:ind w:firstLine="567"/>
        <w:jc w:val="both"/>
        <w:rPr>
          <w:rFonts w:ascii="Times New Roman" w:eastAsia="Times New Roman" w:hAnsi="Times New Roman" w:cs="Times New Roman"/>
          <w:color w:val="0D0D0D" w:themeColor="text1" w:themeTint="F2"/>
          <w:sz w:val="24"/>
          <w:szCs w:val="24"/>
        </w:rPr>
      </w:pPr>
      <w:r w:rsidRPr="00F237C8">
        <w:rPr>
          <w:rFonts w:ascii="Times New Roman" w:eastAsia="Times New Roman" w:hAnsi="Times New Roman" w:cs="Times New Roman"/>
          <w:color w:val="0D0D0D" w:themeColor="text1" w:themeTint="F2"/>
          <w:sz w:val="24"/>
          <w:szCs w:val="24"/>
        </w:rPr>
        <w:t xml:space="preserve">Очікувана вартість предмета закупівлі: </w:t>
      </w:r>
      <w:r>
        <w:rPr>
          <w:rFonts w:ascii="Times New Roman" w:eastAsia="Times New Roman" w:hAnsi="Times New Roman" w:cs="Times New Roman"/>
          <w:color w:val="0D0D0D" w:themeColor="text1" w:themeTint="F2"/>
          <w:sz w:val="24"/>
          <w:szCs w:val="24"/>
        </w:rPr>
        <w:t>7</w:t>
      </w:r>
      <w:r w:rsidRPr="00F237C8">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753</w:t>
      </w:r>
      <w:r w:rsidRPr="00F237C8">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178</w:t>
      </w:r>
      <w:r w:rsidRPr="00F237C8">
        <w:rPr>
          <w:rFonts w:ascii="Times New Roman" w:eastAsia="Times New Roman" w:hAnsi="Times New Roman" w:cs="Times New Roman"/>
          <w:color w:val="0D0D0D"/>
          <w:sz w:val="24"/>
          <w:szCs w:val="24"/>
        </w:rPr>
        <w:t>,00 грн (</w:t>
      </w:r>
      <w:r>
        <w:rPr>
          <w:rFonts w:ascii="Times New Roman" w:eastAsia="Times New Roman" w:hAnsi="Times New Roman" w:cs="Times New Roman"/>
          <w:color w:val="0D0D0D"/>
          <w:sz w:val="24"/>
          <w:szCs w:val="24"/>
        </w:rPr>
        <w:t>сім</w:t>
      </w:r>
      <w:r w:rsidRPr="00F237C8">
        <w:rPr>
          <w:rFonts w:ascii="Times New Roman" w:eastAsia="Times New Roman" w:hAnsi="Times New Roman" w:cs="Times New Roman"/>
          <w:color w:val="0D0D0D"/>
          <w:sz w:val="24"/>
          <w:szCs w:val="24"/>
        </w:rPr>
        <w:t xml:space="preserve"> мільйон</w:t>
      </w:r>
      <w:r>
        <w:rPr>
          <w:rFonts w:ascii="Times New Roman" w:eastAsia="Times New Roman" w:hAnsi="Times New Roman" w:cs="Times New Roman"/>
          <w:color w:val="0D0D0D"/>
          <w:sz w:val="24"/>
          <w:szCs w:val="24"/>
        </w:rPr>
        <w:t>ів сімсот</w:t>
      </w:r>
      <w:r w:rsidRPr="00F237C8">
        <w:rPr>
          <w:rFonts w:ascii="Times New Roman" w:eastAsia="Times New Roman" w:hAnsi="Times New Roman" w:cs="Times New Roman"/>
          <w:color w:val="0D0D0D"/>
          <w:sz w:val="24"/>
          <w:szCs w:val="24"/>
        </w:rPr>
        <w:t xml:space="preserve"> п’ят</w:t>
      </w:r>
      <w:r>
        <w:rPr>
          <w:rFonts w:ascii="Times New Roman" w:eastAsia="Times New Roman" w:hAnsi="Times New Roman" w:cs="Times New Roman"/>
          <w:color w:val="0D0D0D"/>
          <w:sz w:val="24"/>
          <w:szCs w:val="24"/>
        </w:rPr>
        <w:t>десят</w:t>
      </w:r>
      <w:r w:rsidRPr="00F237C8">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три</w:t>
      </w:r>
      <w:r w:rsidRPr="00F237C8">
        <w:rPr>
          <w:rFonts w:ascii="Times New Roman" w:eastAsia="Times New Roman" w:hAnsi="Times New Roman" w:cs="Times New Roman"/>
          <w:color w:val="0D0D0D"/>
          <w:sz w:val="24"/>
          <w:szCs w:val="24"/>
        </w:rPr>
        <w:t xml:space="preserve"> тисяч</w:t>
      </w:r>
      <w:r>
        <w:rPr>
          <w:rFonts w:ascii="Times New Roman" w:eastAsia="Times New Roman" w:hAnsi="Times New Roman" w:cs="Times New Roman"/>
          <w:color w:val="0D0D0D"/>
          <w:sz w:val="24"/>
          <w:szCs w:val="24"/>
        </w:rPr>
        <w:t>і сто сімдесят вісім</w:t>
      </w:r>
      <w:r w:rsidRPr="00F237C8">
        <w:rPr>
          <w:rFonts w:ascii="Times New Roman" w:eastAsia="Times New Roman" w:hAnsi="Times New Roman" w:cs="Times New Roman"/>
          <w:color w:val="0D0D0D"/>
          <w:sz w:val="24"/>
          <w:szCs w:val="24"/>
        </w:rPr>
        <w:t xml:space="preserve"> гривень 00 копійок)</w:t>
      </w:r>
      <w:r w:rsidRPr="00F237C8">
        <w:rPr>
          <w:rFonts w:ascii="Times New Roman" w:eastAsia="Times New Roman" w:hAnsi="Times New Roman" w:cs="Times New Roman"/>
          <w:color w:val="0D0D0D" w:themeColor="text1" w:themeTint="F2"/>
          <w:sz w:val="24"/>
          <w:szCs w:val="24"/>
        </w:rPr>
        <w:t>.</w:t>
      </w:r>
    </w:p>
    <w:p w:rsidR="00AB4A7B" w:rsidRPr="00F237C8" w:rsidRDefault="00AB4A7B" w:rsidP="00AB4A7B">
      <w:pPr>
        <w:spacing w:after="0" w:line="240" w:lineRule="auto"/>
        <w:jc w:val="both"/>
        <w:rPr>
          <w:rFonts w:ascii="Times New Roman" w:eastAsia="Times New Roman" w:hAnsi="Times New Roman" w:cs="Times New Roman"/>
          <w:color w:val="0D0D0D" w:themeColor="text1" w:themeTint="F2"/>
          <w:sz w:val="24"/>
          <w:szCs w:val="24"/>
          <w:shd w:val="clear" w:color="auto" w:fill="FFFFFF"/>
          <w:lang w:eastAsia="ru-RU"/>
        </w:rPr>
      </w:pPr>
    </w:p>
    <w:p w:rsidR="00AB4A7B" w:rsidRDefault="00AB4A7B" w:rsidP="00AB4A7B">
      <w:pPr>
        <w:spacing w:after="0" w:line="240" w:lineRule="auto"/>
        <w:ind w:firstLine="567"/>
        <w:jc w:val="both"/>
        <w:rPr>
          <w:rFonts w:ascii="Times New Roman" w:eastAsia="Times New Roman" w:hAnsi="Times New Roman" w:cs="Times New Roman"/>
          <w:b/>
          <w:color w:val="0D0D0D" w:themeColor="text1" w:themeTint="F2"/>
          <w:sz w:val="24"/>
          <w:szCs w:val="24"/>
          <w:shd w:val="clear" w:color="auto" w:fill="FFFFFF"/>
          <w:lang w:eastAsia="ru-RU"/>
        </w:rPr>
      </w:pPr>
      <w:r w:rsidRPr="00F237C8">
        <w:rPr>
          <w:rFonts w:ascii="Times New Roman" w:eastAsia="Times New Roman" w:hAnsi="Times New Roman" w:cs="Times New Roman"/>
          <w:b/>
          <w:color w:val="0D0D0D" w:themeColor="text1" w:themeTint="F2"/>
          <w:sz w:val="24"/>
          <w:szCs w:val="24"/>
          <w:shd w:val="clear" w:color="auto" w:fill="FFFFFF"/>
          <w:lang w:eastAsia="ru-RU"/>
        </w:rPr>
        <w:t>Обґрунтування технічних та якісних характеристик закупівлі</w:t>
      </w:r>
    </w:p>
    <w:p w:rsidR="00AB4A7B" w:rsidRPr="0074704F" w:rsidRDefault="00AB4A7B" w:rsidP="00AB4A7B">
      <w:pPr>
        <w:ind w:firstLine="708"/>
        <w:jc w:val="both"/>
        <w:rPr>
          <w:rFonts w:ascii="Times New Roman" w:eastAsiaTheme="minorHAnsi" w:hAnsi="Times New Roman" w:cs="Times New Roman"/>
          <w:sz w:val="24"/>
          <w:szCs w:val="24"/>
          <w:lang w:val="ru-RU" w:eastAsia="en-US"/>
        </w:rPr>
      </w:pPr>
      <w:proofErr w:type="spellStart"/>
      <w:r w:rsidRPr="0074704F">
        <w:rPr>
          <w:rFonts w:ascii="Times New Roman" w:eastAsiaTheme="minorHAnsi" w:hAnsi="Times New Roman" w:cs="Times New Roman"/>
          <w:sz w:val="24"/>
          <w:szCs w:val="24"/>
          <w:lang w:val="ru-RU" w:eastAsia="en-US"/>
        </w:rPr>
        <w:t>Якість</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товарів</w:t>
      </w:r>
      <w:proofErr w:type="spellEnd"/>
      <w:r w:rsidRPr="0074704F">
        <w:rPr>
          <w:rFonts w:ascii="Times New Roman" w:eastAsiaTheme="minorHAnsi" w:hAnsi="Times New Roman" w:cs="Times New Roman"/>
          <w:sz w:val="24"/>
          <w:szCs w:val="24"/>
          <w:lang w:val="ru-RU" w:eastAsia="en-US"/>
        </w:rPr>
        <w:t xml:space="preserve"> повинна </w:t>
      </w:r>
      <w:proofErr w:type="spellStart"/>
      <w:r w:rsidRPr="0074704F">
        <w:rPr>
          <w:rFonts w:ascii="Times New Roman" w:eastAsiaTheme="minorHAnsi" w:hAnsi="Times New Roman" w:cs="Times New Roman"/>
          <w:sz w:val="24"/>
          <w:szCs w:val="24"/>
          <w:lang w:val="ru-RU" w:eastAsia="en-US"/>
        </w:rPr>
        <w:t>відповідати</w:t>
      </w:r>
      <w:proofErr w:type="spellEnd"/>
      <w:r w:rsidRPr="0074704F">
        <w:rPr>
          <w:rFonts w:ascii="Times New Roman" w:eastAsiaTheme="minorHAnsi" w:hAnsi="Times New Roman" w:cs="Times New Roman"/>
          <w:sz w:val="24"/>
          <w:szCs w:val="24"/>
          <w:lang w:val="ru-RU" w:eastAsia="en-US"/>
        </w:rPr>
        <w:t xml:space="preserve"> нормам, стандартам </w:t>
      </w:r>
      <w:proofErr w:type="spellStart"/>
      <w:r w:rsidRPr="0074704F">
        <w:rPr>
          <w:rFonts w:ascii="Times New Roman" w:eastAsiaTheme="minorHAnsi" w:hAnsi="Times New Roman" w:cs="Times New Roman"/>
          <w:sz w:val="24"/>
          <w:szCs w:val="24"/>
          <w:lang w:val="ru-RU" w:eastAsia="en-US"/>
        </w:rPr>
        <w:t>якісних</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показників</w:t>
      </w:r>
      <w:proofErr w:type="spellEnd"/>
      <w:r w:rsidRPr="0074704F">
        <w:rPr>
          <w:rFonts w:ascii="Times New Roman" w:eastAsiaTheme="minorHAnsi" w:hAnsi="Times New Roman" w:cs="Times New Roman"/>
          <w:sz w:val="24"/>
          <w:szCs w:val="24"/>
          <w:lang w:val="ru-RU" w:eastAsia="en-US"/>
        </w:rPr>
        <w:t xml:space="preserve"> і </w:t>
      </w:r>
      <w:proofErr w:type="spellStart"/>
      <w:r w:rsidRPr="0074704F">
        <w:rPr>
          <w:rFonts w:ascii="Times New Roman" w:eastAsiaTheme="minorHAnsi" w:hAnsi="Times New Roman" w:cs="Times New Roman"/>
          <w:sz w:val="24"/>
          <w:szCs w:val="24"/>
          <w:lang w:val="ru-RU" w:eastAsia="en-US"/>
        </w:rPr>
        <w:t>технічних</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вимог</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установленим</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чинними</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нормативними</w:t>
      </w:r>
      <w:proofErr w:type="spellEnd"/>
      <w:r w:rsidRPr="0074704F">
        <w:rPr>
          <w:rFonts w:ascii="Times New Roman" w:eastAsiaTheme="minorHAnsi" w:hAnsi="Times New Roman" w:cs="Times New Roman"/>
          <w:sz w:val="24"/>
          <w:szCs w:val="24"/>
          <w:lang w:val="ru-RU" w:eastAsia="en-US"/>
        </w:rPr>
        <w:t xml:space="preserve"> актами </w:t>
      </w:r>
      <w:proofErr w:type="spellStart"/>
      <w:r w:rsidRPr="0074704F">
        <w:rPr>
          <w:rFonts w:ascii="Times New Roman" w:eastAsiaTheme="minorHAnsi" w:hAnsi="Times New Roman" w:cs="Times New Roman"/>
          <w:sz w:val="24"/>
          <w:szCs w:val="24"/>
          <w:lang w:val="ru-RU" w:eastAsia="en-US"/>
        </w:rPr>
        <w:t>України</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технічним</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умовам</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виробника</w:t>
      </w:r>
      <w:proofErr w:type="spellEnd"/>
      <w:r w:rsidRPr="0074704F">
        <w:rPr>
          <w:rFonts w:ascii="Times New Roman" w:eastAsiaTheme="minorHAnsi" w:hAnsi="Times New Roman" w:cs="Times New Roman"/>
          <w:sz w:val="24"/>
          <w:szCs w:val="24"/>
          <w:lang w:val="ru-RU" w:eastAsia="en-US"/>
        </w:rPr>
        <w:t xml:space="preserve"> Товару, та </w:t>
      </w:r>
      <w:proofErr w:type="spellStart"/>
      <w:r w:rsidRPr="0074704F">
        <w:rPr>
          <w:rFonts w:ascii="Times New Roman" w:eastAsiaTheme="minorHAnsi" w:hAnsi="Times New Roman" w:cs="Times New Roman"/>
          <w:sz w:val="24"/>
          <w:szCs w:val="24"/>
          <w:lang w:val="ru-RU" w:eastAsia="en-US"/>
        </w:rPr>
        <w:t>умовам</w:t>
      </w:r>
      <w:proofErr w:type="spellEnd"/>
      <w:r w:rsidRPr="0074704F">
        <w:rPr>
          <w:rFonts w:ascii="Times New Roman" w:eastAsiaTheme="minorHAnsi" w:hAnsi="Times New Roman" w:cs="Times New Roman"/>
          <w:sz w:val="24"/>
          <w:szCs w:val="24"/>
          <w:lang w:val="ru-RU" w:eastAsia="en-US"/>
        </w:rPr>
        <w:t xml:space="preserve"> договору і </w:t>
      </w:r>
      <w:proofErr w:type="spellStart"/>
      <w:r w:rsidRPr="0074704F">
        <w:rPr>
          <w:rFonts w:ascii="Times New Roman" w:eastAsiaTheme="minorHAnsi" w:hAnsi="Times New Roman" w:cs="Times New Roman"/>
          <w:sz w:val="24"/>
          <w:szCs w:val="24"/>
          <w:lang w:val="ru-RU" w:eastAsia="en-US"/>
        </w:rPr>
        <w:t>підтверджуватися</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сертифікатами</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відповідності</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або</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сертифікатами</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якості</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виробника</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або</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іншими</w:t>
      </w:r>
      <w:proofErr w:type="spellEnd"/>
      <w:r w:rsidRPr="0074704F">
        <w:rPr>
          <w:rFonts w:ascii="Times New Roman" w:eastAsiaTheme="minorHAnsi" w:hAnsi="Times New Roman" w:cs="Times New Roman"/>
          <w:sz w:val="24"/>
          <w:szCs w:val="24"/>
          <w:lang w:val="ru-RU" w:eastAsia="en-US"/>
        </w:rPr>
        <w:t xml:space="preserve"> документами, </w:t>
      </w:r>
      <w:proofErr w:type="spellStart"/>
      <w:r w:rsidRPr="0074704F">
        <w:rPr>
          <w:rFonts w:ascii="Times New Roman" w:eastAsiaTheme="minorHAnsi" w:hAnsi="Times New Roman" w:cs="Times New Roman"/>
          <w:sz w:val="24"/>
          <w:szCs w:val="24"/>
          <w:lang w:val="ru-RU" w:eastAsia="en-US"/>
        </w:rPr>
        <w:t>передбаченим</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чинним</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законодавством</w:t>
      </w:r>
      <w:proofErr w:type="spellEnd"/>
      <w:r w:rsidRPr="0074704F">
        <w:rPr>
          <w:rFonts w:ascii="Times New Roman" w:eastAsiaTheme="minorHAnsi" w:hAnsi="Times New Roman" w:cs="Times New Roman"/>
          <w:sz w:val="24"/>
          <w:szCs w:val="24"/>
          <w:lang w:val="ru-RU" w:eastAsia="en-US"/>
        </w:rPr>
        <w:t>.</w:t>
      </w:r>
    </w:p>
    <w:p w:rsidR="00AB4A7B" w:rsidRPr="0074704F" w:rsidRDefault="00AB4A7B" w:rsidP="00AB4A7B">
      <w:pPr>
        <w:ind w:firstLine="708"/>
        <w:jc w:val="both"/>
        <w:rPr>
          <w:rFonts w:ascii="Times New Roman" w:eastAsiaTheme="minorHAnsi" w:hAnsi="Times New Roman" w:cs="Times New Roman"/>
          <w:sz w:val="24"/>
          <w:szCs w:val="24"/>
          <w:lang w:val="ru-RU" w:eastAsia="en-US"/>
        </w:rPr>
      </w:pPr>
      <w:proofErr w:type="spellStart"/>
      <w:r w:rsidRPr="0074704F">
        <w:rPr>
          <w:rFonts w:ascii="Times New Roman" w:eastAsiaTheme="minorHAnsi" w:hAnsi="Times New Roman" w:cs="Times New Roman"/>
          <w:sz w:val="24"/>
          <w:szCs w:val="24"/>
          <w:lang w:val="ru-RU" w:eastAsia="en-US"/>
        </w:rPr>
        <w:t>Якісні</w:t>
      </w:r>
      <w:proofErr w:type="spellEnd"/>
      <w:r w:rsidRPr="0074704F">
        <w:rPr>
          <w:rFonts w:ascii="Times New Roman" w:eastAsiaTheme="minorHAnsi" w:hAnsi="Times New Roman" w:cs="Times New Roman"/>
          <w:sz w:val="24"/>
          <w:szCs w:val="24"/>
          <w:lang w:val="ru-RU" w:eastAsia="en-US"/>
        </w:rPr>
        <w:t xml:space="preserve"> характеристики </w:t>
      </w:r>
      <w:proofErr w:type="spellStart"/>
      <w:r w:rsidRPr="0074704F">
        <w:rPr>
          <w:rFonts w:ascii="Times New Roman" w:eastAsiaTheme="minorHAnsi" w:hAnsi="Times New Roman" w:cs="Times New Roman"/>
          <w:sz w:val="24"/>
          <w:szCs w:val="24"/>
          <w:lang w:val="ru-RU" w:eastAsia="en-US"/>
        </w:rPr>
        <w:t>визначено</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відповідно</w:t>
      </w:r>
      <w:proofErr w:type="spellEnd"/>
      <w:r w:rsidRPr="0074704F">
        <w:rPr>
          <w:rFonts w:ascii="Times New Roman" w:eastAsiaTheme="minorHAnsi" w:hAnsi="Times New Roman" w:cs="Times New Roman"/>
          <w:sz w:val="24"/>
          <w:szCs w:val="24"/>
          <w:lang w:val="ru-RU" w:eastAsia="en-US"/>
        </w:rPr>
        <w:t xml:space="preserve"> до </w:t>
      </w:r>
      <w:proofErr w:type="spellStart"/>
      <w:r w:rsidRPr="0074704F">
        <w:rPr>
          <w:rFonts w:ascii="Times New Roman" w:eastAsiaTheme="minorHAnsi" w:hAnsi="Times New Roman" w:cs="Times New Roman"/>
          <w:sz w:val="24"/>
          <w:szCs w:val="24"/>
          <w:lang w:val="ru-RU" w:eastAsia="en-US"/>
        </w:rPr>
        <w:t>критерій</w:t>
      </w:r>
      <w:proofErr w:type="spellEnd"/>
      <w:r w:rsidRPr="0074704F">
        <w:rPr>
          <w:rFonts w:ascii="Times New Roman" w:eastAsiaTheme="minorHAnsi" w:hAnsi="Times New Roman" w:cs="Times New Roman"/>
          <w:sz w:val="24"/>
          <w:szCs w:val="24"/>
          <w:lang w:val="ru-RU" w:eastAsia="en-US"/>
        </w:rPr>
        <w:t xml:space="preserve"> з </w:t>
      </w:r>
      <w:proofErr w:type="spellStart"/>
      <w:r w:rsidRPr="0074704F">
        <w:rPr>
          <w:rFonts w:ascii="Times New Roman" w:eastAsiaTheme="minorHAnsi" w:hAnsi="Times New Roman" w:cs="Times New Roman"/>
          <w:sz w:val="24"/>
          <w:szCs w:val="24"/>
          <w:lang w:val="ru-RU" w:eastAsia="en-US"/>
        </w:rPr>
        <w:t>врахуванням</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вікової</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категорії</w:t>
      </w:r>
      <w:proofErr w:type="spellEnd"/>
      <w:r w:rsidRPr="0074704F">
        <w:rPr>
          <w:rFonts w:ascii="Times New Roman" w:eastAsiaTheme="minorHAnsi" w:hAnsi="Times New Roman" w:cs="Times New Roman"/>
          <w:sz w:val="24"/>
          <w:szCs w:val="24"/>
          <w:lang w:val="ru-RU" w:eastAsia="en-US"/>
        </w:rPr>
        <w:t xml:space="preserve"> коли </w:t>
      </w:r>
      <w:proofErr w:type="spellStart"/>
      <w:r w:rsidRPr="0074704F">
        <w:rPr>
          <w:rFonts w:ascii="Times New Roman" w:eastAsiaTheme="minorHAnsi" w:hAnsi="Times New Roman" w:cs="Times New Roman"/>
          <w:sz w:val="24"/>
          <w:szCs w:val="24"/>
          <w:lang w:val="ru-RU" w:eastAsia="en-US"/>
        </w:rPr>
        <w:t>людина</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втратила</w:t>
      </w:r>
      <w:proofErr w:type="spellEnd"/>
      <w:r w:rsidRPr="0074704F">
        <w:rPr>
          <w:rFonts w:ascii="Times New Roman" w:eastAsiaTheme="minorHAnsi" w:hAnsi="Times New Roman" w:cs="Times New Roman"/>
          <w:sz w:val="24"/>
          <w:szCs w:val="24"/>
          <w:lang w:val="ru-RU" w:eastAsia="en-US"/>
        </w:rPr>
        <w:t xml:space="preserve"> контроль над </w:t>
      </w:r>
      <w:proofErr w:type="spellStart"/>
      <w:r w:rsidRPr="0074704F">
        <w:rPr>
          <w:rFonts w:ascii="Times New Roman" w:eastAsiaTheme="minorHAnsi" w:hAnsi="Times New Roman" w:cs="Times New Roman"/>
          <w:sz w:val="24"/>
          <w:szCs w:val="24"/>
          <w:lang w:val="ru-RU" w:eastAsia="en-US"/>
        </w:rPr>
        <w:t>м'язами</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що</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утримують</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виділення</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сечі</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або</w:t>
      </w:r>
      <w:proofErr w:type="spellEnd"/>
      <w:r w:rsidRPr="0074704F">
        <w:rPr>
          <w:rFonts w:ascii="Times New Roman" w:eastAsiaTheme="minorHAnsi" w:hAnsi="Times New Roman" w:cs="Times New Roman"/>
          <w:sz w:val="24"/>
          <w:szCs w:val="24"/>
          <w:lang w:val="ru-RU" w:eastAsia="en-US"/>
        </w:rPr>
        <w:t xml:space="preserve"> калу, </w:t>
      </w:r>
      <w:proofErr w:type="spellStart"/>
      <w:r w:rsidRPr="0074704F">
        <w:rPr>
          <w:rFonts w:ascii="Times New Roman" w:eastAsiaTheme="minorHAnsi" w:hAnsi="Times New Roman" w:cs="Times New Roman"/>
          <w:sz w:val="24"/>
          <w:szCs w:val="24"/>
          <w:lang w:val="ru-RU" w:eastAsia="en-US"/>
        </w:rPr>
        <w:t>хвороби</w:t>
      </w:r>
      <w:proofErr w:type="spellEnd"/>
      <w:r w:rsidRPr="0074704F">
        <w:rPr>
          <w:rFonts w:ascii="Times New Roman" w:eastAsiaTheme="minorHAnsi" w:hAnsi="Times New Roman" w:cs="Times New Roman"/>
          <w:sz w:val="24"/>
          <w:szCs w:val="24"/>
          <w:lang w:val="ru-RU" w:eastAsia="en-US"/>
        </w:rPr>
        <w:t xml:space="preserve"> кишечника, </w:t>
      </w:r>
      <w:proofErr w:type="spellStart"/>
      <w:r w:rsidRPr="0074704F">
        <w:rPr>
          <w:rFonts w:ascii="Times New Roman" w:eastAsiaTheme="minorHAnsi" w:hAnsi="Times New Roman" w:cs="Times New Roman"/>
          <w:sz w:val="24"/>
          <w:szCs w:val="24"/>
          <w:lang w:val="ru-RU" w:eastAsia="en-US"/>
        </w:rPr>
        <w:t>що</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супроводжуються</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неконтрольованою</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дефекацією</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період</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після</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переломів</w:t>
      </w:r>
      <w:proofErr w:type="spellEnd"/>
      <w:r w:rsidRPr="0074704F">
        <w:rPr>
          <w:rFonts w:ascii="Times New Roman" w:eastAsiaTheme="minorHAnsi" w:hAnsi="Times New Roman" w:cs="Times New Roman"/>
          <w:sz w:val="24"/>
          <w:szCs w:val="24"/>
          <w:lang w:val="ru-RU" w:eastAsia="en-US"/>
        </w:rPr>
        <w:t xml:space="preserve"> і травм, в </w:t>
      </w:r>
      <w:proofErr w:type="spellStart"/>
      <w:r w:rsidRPr="0074704F">
        <w:rPr>
          <w:rFonts w:ascii="Times New Roman" w:eastAsiaTheme="minorHAnsi" w:hAnsi="Times New Roman" w:cs="Times New Roman"/>
          <w:sz w:val="24"/>
          <w:szCs w:val="24"/>
          <w:lang w:val="ru-RU" w:eastAsia="en-US"/>
        </w:rPr>
        <w:t>якому</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істотно</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обмежується</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рухливість</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пацієнта</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реабілітація</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після</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інфаркту</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або</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інсульту</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післяопераційний</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період</w:t>
      </w:r>
      <w:proofErr w:type="spellEnd"/>
      <w:r w:rsidRPr="0074704F">
        <w:rPr>
          <w:rFonts w:ascii="Times New Roman" w:eastAsiaTheme="minorHAnsi" w:hAnsi="Times New Roman" w:cs="Times New Roman"/>
          <w:sz w:val="24"/>
          <w:szCs w:val="24"/>
          <w:lang w:val="ru-RU" w:eastAsia="en-US"/>
        </w:rPr>
        <w:t xml:space="preserve"> і потреба </w:t>
      </w:r>
      <w:proofErr w:type="spellStart"/>
      <w:r w:rsidRPr="0074704F">
        <w:rPr>
          <w:rFonts w:ascii="Times New Roman" w:eastAsiaTheme="minorHAnsi" w:hAnsi="Times New Roman" w:cs="Times New Roman"/>
          <w:sz w:val="24"/>
          <w:szCs w:val="24"/>
          <w:lang w:val="ru-RU" w:eastAsia="en-US"/>
        </w:rPr>
        <w:t>знаходитися</w:t>
      </w:r>
      <w:proofErr w:type="spellEnd"/>
      <w:r w:rsidRPr="0074704F">
        <w:rPr>
          <w:rFonts w:ascii="Times New Roman" w:eastAsiaTheme="minorHAnsi" w:hAnsi="Times New Roman" w:cs="Times New Roman"/>
          <w:sz w:val="24"/>
          <w:szCs w:val="24"/>
          <w:lang w:val="ru-RU" w:eastAsia="en-US"/>
        </w:rPr>
        <w:t xml:space="preserve"> в </w:t>
      </w:r>
      <w:proofErr w:type="spellStart"/>
      <w:r w:rsidRPr="0074704F">
        <w:rPr>
          <w:rFonts w:ascii="Times New Roman" w:eastAsiaTheme="minorHAnsi" w:hAnsi="Times New Roman" w:cs="Times New Roman"/>
          <w:sz w:val="24"/>
          <w:szCs w:val="24"/>
          <w:lang w:val="ru-RU" w:eastAsia="en-US"/>
        </w:rPr>
        <w:t>стані</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спокою</w:t>
      </w:r>
      <w:proofErr w:type="spellEnd"/>
      <w:r w:rsidRPr="0074704F">
        <w:rPr>
          <w:rFonts w:ascii="Times New Roman" w:eastAsiaTheme="minorHAnsi" w:hAnsi="Times New Roman" w:cs="Times New Roman"/>
          <w:sz w:val="24"/>
          <w:szCs w:val="24"/>
          <w:lang w:val="ru-RU" w:eastAsia="en-US"/>
        </w:rPr>
        <w:t xml:space="preserve"> та </w:t>
      </w:r>
      <w:proofErr w:type="spellStart"/>
      <w:r w:rsidRPr="0074704F">
        <w:rPr>
          <w:rFonts w:ascii="Times New Roman" w:eastAsiaTheme="minorHAnsi" w:hAnsi="Times New Roman" w:cs="Times New Roman"/>
          <w:sz w:val="24"/>
          <w:szCs w:val="24"/>
          <w:lang w:val="ru-RU" w:eastAsia="en-US"/>
        </w:rPr>
        <w:t>інше</w:t>
      </w:r>
      <w:proofErr w:type="spellEnd"/>
      <w:r w:rsidRPr="0074704F">
        <w:rPr>
          <w:rFonts w:ascii="Times New Roman" w:eastAsiaTheme="minorHAnsi" w:hAnsi="Times New Roman" w:cs="Times New Roman"/>
          <w:sz w:val="24"/>
          <w:szCs w:val="24"/>
          <w:lang w:val="ru-RU" w:eastAsia="en-US"/>
        </w:rPr>
        <w:t xml:space="preserve"> у </w:t>
      </w:r>
      <w:proofErr w:type="spellStart"/>
      <w:r w:rsidRPr="0074704F">
        <w:rPr>
          <w:rFonts w:ascii="Times New Roman" w:eastAsiaTheme="minorHAnsi" w:hAnsi="Times New Roman" w:cs="Times New Roman"/>
          <w:sz w:val="24"/>
          <w:szCs w:val="24"/>
          <w:lang w:val="ru-RU" w:eastAsia="en-US"/>
        </w:rPr>
        <w:t>осіб</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які</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заходяться</w:t>
      </w:r>
      <w:proofErr w:type="spellEnd"/>
      <w:r w:rsidRPr="0074704F">
        <w:rPr>
          <w:rFonts w:ascii="Times New Roman" w:eastAsiaTheme="minorHAnsi" w:hAnsi="Times New Roman" w:cs="Times New Roman"/>
          <w:sz w:val="24"/>
          <w:szCs w:val="24"/>
          <w:lang w:val="ru-RU" w:eastAsia="en-US"/>
        </w:rPr>
        <w:t xml:space="preserve"> на </w:t>
      </w:r>
      <w:proofErr w:type="spellStart"/>
      <w:r w:rsidRPr="0074704F">
        <w:rPr>
          <w:rFonts w:ascii="Times New Roman" w:eastAsiaTheme="minorHAnsi" w:hAnsi="Times New Roman" w:cs="Times New Roman"/>
          <w:sz w:val="24"/>
          <w:szCs w:val="24"/>
          <w:lang w:val="ru-RU" w:eastAsia="en-US"/>
        </w:rPr>
        <w:t>обліку</w:t>
      </w:r>
      <w:proofErr w:type="spellEnd"/>
      <w:r w:rsidRPr="0074704F">
        <w:rPr>
          <w:rFonts w:ascii="Times New Roman" w:eastAsiaTheme="minorHAnsi" w:hAnsi="Times New Roman" w:cs="Times New Roman"/>
          <w:sz w:val="24"/>
          <w:szCs w:val="24"/>
          <w:lang w:val="ru-RU" w:eastAsia="en-US"/>
        </w:rPr>
        <w:t xml:space="preserve"> в </w:t>
      </w:r>
      <w:proofErr w:type="spellStart"/>
      <w:r w:rsidRPr="0074704F">
        <w:rPr>
          <w:rFonts w:ascii="Times New Roman" w:eastAsiaTheme="minorHAnsi" w:hAnsi="Times New Roman" w:cs="Times New Roman"/>
          <w:sz w:val="24"/>
          <w:szCs w:val="24"/>
          <w:lang w:val="ru-RU" w:eastAsia="en-US"/>
        </w:rPr>
        <w:t>Територіальному</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центрі</w:t>
      </w:r>
      <w:proofErr w:type="spellEnd"/>
      <w:r w:rsidRPr="0074704F">
        <w:rPr>
          <w:rFonts w:ascii="Times New Roman" w:eastAsiaTheme="minorHAnsi" w:hAnsi="Times New Roman" w:cs="Times New Roman"/>
          <w:sz w:val="24"/>
          <w:szCs w:val="24"/>
          <w:lang w:val="ru-RU" w:eastAsia="en-US"/>
        </w:rPr>
        <w:t xml:space="preserve">, а </w:t>
      </w:r>
      <w:proofErr w:type="spellStart"/>
      <w:r w:rsidRPr="0074704F">
        <w:rPr>
          <w:rFonts w:ascii="Times New Roman" w:eastAsiaTheme="minorHAnsi" w:hAnsi="Times New Roman" w:cs="Times New Roman"/>
          <w:sz w:val="24"/>
          <w:szCs w:val="24"/>
          <w:lang w:val="ru-RU" w:eastAsia="en-US"/>
        </w:rPr>
        <w:t>також</w:t>
      </w:r>
      <w:proofErr w:type="spellEnd"/>
      <w:r w:rsidRPr="0074704F">
        <w:rPr>
          <w:rFonts w:ascii="Times New Roman" w:eastAsiaTheme="minorHAnsi" w:hAnsi="Times New Roman" w:cs="Times New Roman"/>
          <w:sz w:val="24"/>
          <w:szCs w:val="24"/>
          <w:lang w:val="ru-RU" w:eastAsia="en-US"/>
        </w:rPr>
        <w:t xml:space="preserve"> тип </w:t>
      </w:r>
      <w:proofErr w:type="spellStart"/>
      <w:r w:rsidRPr="0074704F">
        <w:rPr>
          <w:rFonts w:ascii="Times New Roman" w:eastAsiaTheme="minorHAnsi" w:hAnsi="Times New Roman" w:cs="Times New Roman"/>
          <w:sz w:val="24"/>
          <w:szCs w:val="24"/>
          <w:lang w:val="ru-RU" w:eastAsia="en-US"/>
        </w:rPr>
        <w:t>виробу</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матеріал</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ступінь</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поглинання</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розмір</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пакування</w:t>
      </w:r>
      <w:proofErr w:type="spellEnd"/>
      <w:r w:rsidRPr="0074704F">
        <w:rPr>
          <w:rFonts w:ascii="Times New Roman" w:eastAsiaTheme="minorHAnsi" w:hAnsi="Times New Roman" w:cs="Times New Roman"/>
          <w:sz w:val="24"/>
          <w:szCs w:val="24"/>
          <w:lang w:val="ru-RU" w:eastAsia="en-US"/>
        </w:rPr>
        <w:t xml:space="preserve"> </w:t>
      </w:r>
      <w:proofErr w:type="spellStart"/>
      <w:r w:rsidRPr="0074704F">
        <w:rPr>
          <w:rFonts w:ascii="Times New Roman" w:eastAsiaTheme="minorHAnsi" w:hAnsi="Times New Roman" w:cs="Times New Roman"/>
          <w:sz w:val="24"/>
          <w:szCs w:val="24"/>
          <w:lang w:val="ru-RU" w:eastAsia="en-US"/>
        </w:rPr>
        <w:t>і.т.д</w:t>
      </w:r>
      <w:proofErr w:type="spellEnd"/>
      <w:r w:rsidRPr="0074704F">
        <w:rPr>
          <w:rFonts w:ascii="Times New Roman" w:eastAsiaTheme="minorHAnsi" w:hAnsi="Times New Roman" w:cs="Times New Roman"/>
          <w:sz w:val="24"/>
          <w:szCs w:val="24"/>
          <w:lang w:val="ru-RU" w:eastAsia="en-US"/>
        </w:rPr>
        <w:t>.</w:t>
      </w:r>
    </w:p>
    <w:p w:rsidR="00AB4A7B" w:rsidRPr="00F237C8" w:rsidRDefault="00AB4A7B" w:rsidP="00AB4A7B">
      <w:pPr>
        <w:spacing w:after="0" w:line="240" w:lineRule="auto"/>
        <w:ind w:firstLine="567"/>
        <w:jc w:val="both"/>
        <w:rPr>
          <w:rFonts w:ascii="Times New Roman" w:eastAsia="Times New Roman" w:hAnsi="Times New Roman" w:cs="Times New Roman"/>
          <w:color w:val="0D0D0D" w:themeColor="text1" w:themeTint="F2"/>
          <w:sz w:val="24"/>
          <w:szCs w:val="24"/>
          <w:u w:val="single"/>
          <w:shd w:val="clear" w:color="auto" w:fill="FFFFFF"/>
          <w:lang w:eastAsia="ru-RU"/>
        </w:rPr>
      </w:pPr>
    </w:p>
    <w:p w:rsidR="00AB4A7B" w:rsidRDefault="00AB4A7B" w:rsidP="00AB4A7B">
      <w:pPr>
        <w:spacing w:after="0" w:line="240" w:lineRule="auto"/>
        <w:ind w:firstLine="567"/>
        <w:jc w:val="both"/>
        <w:rPr>
          <w:rFonts w:ascii="Times New Roman" w:eastAsia="Times New Roman" w:hAnsi="Times New Roman" w:cs="Times New Roman"/>
          <w:b/>
          <w:color w:val="0D0D0D" w:themeColor="text1" w:themeTint="F2"/>
          <w:sz w:val="24"/>
          <w:szCs w:val="24"/>
          <w:shd w:val="clear" w:color="auto" w:fill="FFFFFF"/>
          <w:lang w:eastAsia="ru-RU"/>
        </w:rPr>
      </w:pPr>
      <w:r w:rsidRPr="00F237C8">
        <w:rPr>
          <w:rFonts w:ascii="Times New Roman" w:eastAsia="Times New Roman" w:hAnsi="Times New Roman" w:cs="Times New Roman"/>
          <w:b/>
          <w:color w:val="0D0D0D" w:themeColor="text1" w:themeTint="F2"/>
          <w:sz w:val="24"/>
          <w:szCs w:val="24"/>
          <w:shd w:val="clear" w:color="auto" w:fill="FFFFFF"/>
          <w:lang w:eastAsia="ru-RU"/>
        </w:rPr>
        <w:t>Обґрунтування розміру бюджетного призначення, очікуваної вартості предмета закупівлі</w:t>
      </w:r>
    </w:p>
    <w:p w:rsidR="00AB4A7B" w:rsidRPr="0074704F" w:rsidRDefault="00AB4A7B" w:rsidP="00AB4A7B">
      <w:pPr>
        <w:ind w:firstLine="708"/>
        <w:jc w:val="both"/>
        <w:rPr>
          <w:rFonts w:ascii="Times New Roman" w:eastAsiaTheme="minorHAnsi" w:hAnsi="Times New Roman" w:cs="Times New Roman"/>
          <w:sz w:val="24"/>
          <w:szCs w:val="24"/>
          <w:lang w:eastAsia="en-US"/>
        </w:rPr>
      </w:pPr>
      <w:r w:rsidRPr="0074704F">
        <w:rPr>
          <w:rFonts w:ascii="Times New Roman" w:eastAsiaTheme="minorHAnsi" w:hAnsi="Times New Roman" w:cs="Times New Roman"/>
          <w:sz w:val="24"/>
          <w:szCs w:val="24"/>
          <w:lang w:eastAsia="en-US"/>
        </w:rPr>
        <w:t xml:space="preserve">Очікувана вартість визначена в результаті проведеного моніторингу цін на основі середньостатистичних цін з масиву даних з мережі Інтернет (сервіс порівняння цін (https://hotline.ua/) сервіс порівняння цін (https://ek.ua/ua/), </w:t>
      </w:r>
      <w:proofErr w:type="spellStart"/>
      <w:r w:rsidRPr="0074704F">
        <w:rPr>
          <w:rFonts w:ascii="Times New Roman" w:eastAsiaTheme="minorHAnsi" w:hAnsi="Times New Roman" w:cs="Times New Roman"/>
          <w:sz w:val="24"/>
          <w:szCs w:val="24"/>
          <w:lang w:eastAsia="en-US"/>
        </w:rPr>
        <w:t>Prozorro</w:t>
      </w:r>
      <w:proofErr w:type="spellEnd"/>
      <w:r w:rsidRPr="0074704F">
        <w:rPr>
          <w:rFonts w:ascii="Times New Roman" w:eastAsiaTheme="minorHAnsi" w:hAnsi="Times New Roman" w:cs="Times New Roman"/>
          <w:sz w:val="24"/>
          <w:szCs w:val="24"/>
          <w:lang w:eastAsia="en-US"/>
        </w:rPr>
        <w:t xml:space="preserve"> </w:t>
      </w:r>
      <w:proofErr w:type="spellStart"/>
      <w:r w:rsidRPr="0074704F">
        <w:rPr>
          <w:rFonts w:ascii="Times New Roman" w:eastAsiaTheme="minorHAnsi" w:hAnsi="Times New Roman" w:cs="Times New Roman"/>
          <w:sz w:val="24"/>
          <w:szCs w:val="24"/>
          <w:lang w:eastAsia="en-US"/>
        </w:rPr>
        <w:t>Market</w:t>
      </w:r>
      <w:proofErr w:type="spellEnd"/>
      <w:r w:rsidRPr="0074704F">
        <w:rPr>
          <w:rFonts w:ascii="Times New Roman" w:eastAsiaTheme="minorHAnsi" w:hAnsi="Times New Roman" w:cs="Times New Roman"/>
          <w:sz w:val="24"/>
          <w:szCs w:val="24"/>
          <w:lang w:eastAsia="en-US"/>
        </w:rPr>
        <w:t xml:space="preserve">: електронний каталог товарів і закупок та інших інтернет сервісів), визначеного на базі цін 4-х торгових марок по підгузкам для дорослих, пелюшкам та урологічних прокладок для жінок. </w:t>
      </w:r>
    </w:p>
    <w:p w:rsidR="00AB4A7B" w:rsidRPr="0074704F" w:rsidRDefault="00AB4A7B" w:rsidP="00AB4A7B">
      <w:pPr>
        <w:ind w:firstLine="708"/>
        <w:jc w:val="both"/>
        <w:rPr>
          <w:rFonts w:ascii="Times New Roman" w:eastAsiaTheme="minorHAnsi" w:hAnsi="Times New Roman" w:cs="Times New Roman"/>
          <w:sz w:val="24"/>
          <w:szCs w:val="24"/>
          <w:lang w:eastAsia="en-US"/>
        </w:rPr>
      </w:pPr>
      <w:r w:rsidRPr="0074704F">
        <w:rPr>
          <w:rFonts w:ascii="Times New Roman" w:eastAsiaTheme="minorHAnsi" w:hAnsi="Times New Roman" w:cs="Times New Roman"/>
          <w:sz w:val="24"/>
          <w:szCs w:val="24"/>
          <w:lang w:eastAsia="en-US"/>
        </w:rPr>
        <w:t>Розмір бюджетного призначення визначений відповідно до розрахунків до кошторису видатків із загального фонду місцевого бюджету на 2023 рік за програмою “Турбота. Кошторис на 2023 рік затверджений Департаментом соціальної політики виконавчого органу Київської міської ради (Київської міської державної адміністрації) Розмір бюджетного призначення КЕКВ 2730 становить – 7753178,00 грн.</w:t>
      </w:r>
    </w:p>
    <w:p w:rsidR="00AB4A7B" w:rsidRPr="00F237C8" w:rsidRDefault="00AB4A7B" w:rsidP="00AB4A7B">
      <w:pPr>
        <w:spacing w:after="0" w:line="240" w:lineRule="auto"/>
        <w:ind w:firstLine="567"/>
        <w:jc w:val="both"/>
        <w:rPr>
          <w:rFonts w:ascii="Times New Roman" w:eastAsia="Times New Roman" w:hAnsi="Times New Roman" w:cs="Times New Roman"/>
          <w:b/>
          <w:color w:val="0D0D0D" w:themeColor="text1" w:themeTint="F2"/>
          <w:sz w:val="24"/>
          <w:szCs w:val="24"/>
          <w:shd w:val="clear" w:color="auto" w:fill="FFFFFF"/>
          <w:lang w:eastAsia="ru-RU"/>
        </w:rPr>
      </w:pPr>
    </w:p>
    <w:p w:rsidR="00C361FE" w:rsidRDefault="00C361FE">
      <w:bookmarkStart w:id="2" w:name="_GoBack"/>
      <w:bookmarkEnd w:id="2"/>
    </w:p>
    <w:sectPr w:rsidR="00C361FE" w:rsidSect="00C333B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2F"/>
    <w:rsid w:val="00AB4A7B"/>
    <w:rsid w:val="00C361FE"/>
    <w:rsid w:val="00E34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68143-FB4F-4895-A4C9-8924A7B1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A7B"/>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Company>SPecialiST RePack</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2023-06-20T07:57:00Z</dcterms:created>
  <dcterms:modified xsi:type="dcterms:W3CDTF">2023-06-20T07:57:00Z</dcterms:modified>
</cp:coreProperties>
</file>