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95" w:rsidRPr="006D2E95" w:rsidRDefault="006D2E95" w:rsidP="006D2E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Департамент</w:t>
      </w:r>
      <w:r w:rsidRPr="00F85CD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освіти і науки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запрошує на співбесіду претендентів на посаду </w:t>
      </w:r>
      <w:r w:rsidRPr="006D2E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головного спеціаліста </w:t>
      </w:r>
      <w:r w:rsidR="001222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відділу дошкільної освіти управління дошкільної, загальної середньої та позашкільної освіти</w:t>
      </w:r>
      <w:r w:rsidR="00EA27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</w:t>
      </w:r>
      <w:r w:rsidRP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категорія «В»).</w:t>
      </w:r>
    </w:p>
    <w:p w:rsidR="006D2E95" w:rsidRPr="006D2E95" w:rsidRDefault="00DB2B92" w:rsidP="006D2E95">
      <w:pPr>
        <w:shd w:val="clear" w:color="auto" w:fill="FFFFFF"/>
        <w:spacing w:after="360" w:line="30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Департамент </w:t>
      </w:r>
      <w:r w:rsidR="006D2E95" w:rsidRP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пропонує </w:t>
      </w:r>
      <w:r w:rsidR="00AA278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доброзичливий </w:t>
      </w:r>
      <w:r w:rsidR="006D2E95" w:rsidRP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колектив однодумців, професійне зростання, зр</w:t>
      </w:r>
      <w:r w:rsidR="006D2E95" w:rsidRPr="00DB2B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учне місце розташування офісу (</w:t>
      </w:r>
      <w:proofErr w:type="spellStart"/>
      <w:r w:rsid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</w:t>
      </w:r>
      <w:r w:rsidR="006D2E95" w:rsidRP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ул</w:t>
      </w:r>
      <w:proofErr w:type="spellEnd"/>
      <w:r w:rsidR="006D2E95" w:rsidRP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Тараса Шевченка</w:t>
      </w:r>
      <w:r w:rsidR="006D2E95" w:rsidRPr="006D2E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3), комфортні умови роботи.</w:t>
      </w:r>
    </w:p>
    <w:p w:rsidR="006D2E95" w:rsidRPr="00F04D9E" w:rsidRDefault="006D2E95" w:rsidP="005D52B1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Завдання</w:t>
      </w:r>
      <w:proofErr w:type="spellEnd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які</w:t>
      </w:r>
      <w:proofErr w:type="spellEnd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очікують</w:t>
      </w:r>
      <w:proofErr w:type="spellEnd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на головного </w:t>
      </w:r>
      <w:proofErr w:type="spellStart"/>
      <w:proofErr w:type="gramStart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спец</w:t>
      </w:r>
      <w:proofErr w:type="gramEnd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іаліста</w:t>
      </w:r>
      <w:proofErr w:type="spellEnd"/>
      <w:r w:rsidRPr="00F04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0C5754" w:rsidRDefault="00186C6A" w:rsidP="00CD0133">
      <w:pPr>
        <w:spacing w:after="0" w:line="240" w:lineRule="auto"/>
        <w:ind w:right="142"/>
        <w:jc w:val="both"/>
        <w:rPr>
          <w:rFonts w:ascii="Times New Roman" w:hAnsi="Times New Roman"/>
          <w:sz w:val="28"/>
          <w:lang w:val="uk-UA"/>
        </w:rPr>
      </w:pPr>
      <w:r w:rsidRPr="00CD0133">
        <w:rPr>
          <w:rFonts w:ascii="Times New Roman" w:hAnsi="Times New Roman"/>
          <w:sz w:val="28"/>
          <w:szCs w:val="26"/>
          <w:lang w:val="uk-UA"/>
        </w:rPr>
        <w:t xml:space="preserve">   </w:t>
      </w:r>
      <w:r w:rsidR="00CD0133" w:rsidRPr="00CD0133">
        <w:rPr>
          <w:rFonts w:ascii="Times New Roman" w:hAnsi="Times New Roman"/>
          <w:sz w:val="28"/>
          <w:szCs w:val="26"/>
        </w:rPr>
        <w:t xml:space="preserve">    </w:t>
      </w:r>
      <w:r w:rsidR="00CD0133" w:rsidRPr="00CD0133">
        <w:rPr>
          <w:rFonts w:ascii="Times New Roman" w:hAnsi="Times New Roman"/>
          <w:sz w:val="28"/>
          <w:szCs w:val="28"/>
          <w:lang w:val="uk-UA"/>
        </w:rPr>
        <w:t>Сприяння</w:t>
      </w:r>
      <w:r w:rsidR="00CD0133" w:rsidRPr="00CD0133">
        <w:rPr>
          <w:rFonts w:ascii="Times New Roman" w:hAnsi="Times New Roman"/>
          <w:sz w:val="28"/>
          <w:lang w:val="uk-UA"/>
        </w:rPr>
        <w:t xml:space="preserve"> розвитку інклюзивної освіти в системі дошкільної освіти</w:t>
      </w:r>
      <w:r w:rsidR="003971F3">
        <w:rPr>
          <w:rFonts w:ascii="Times New Roman" w:hAnsi="Times New Roman"/>
          <w:sz w:val="28"/>
          <w:lang w:val="uk-UA"/>
        </w:rPr>
        <w:t xml:space="preserve">        міста </w:t>
      </w:r>
      <w:r w:rsidR="00CD0133" w:rsidRPr="00CD0133">
        <w:rPr>
          <w:rFonts w:ascii="Times New Roman" w:hAnsi="Times New Roman"/>
          <w:sz w:val="28"/>
          <w:lang w:val="uk-UA"/>
        </w:rPr>
        <w:t xml:space="preserve">Києва, </w:t>
      </w:r>
      <w:r w:rsidR="000C5754">
        <w:rPr>
          <w:rFonts w:ascii="Times New Roman" w:hAnsi="Times New Roman"/>
          <w:sz w:val="28"/>
          <w:lang w:val="uk-UA"/>
        </w:rPr>
        <w:t>ведення обліку інклюзивних груп та аналізу контингенту дітей за рівнями підтримки в них, вивчення створення умов для надання в цих групах якісної дошкільної освіти та аналіз проведення корекційних занять з дітьми відповідно до виділеної державної субвенції для розвитку інклюзії в ЗДО; прогноз розвитку мережі спеціальних груп.</w:t>
      </w:r>
    </w:p>
    <w:p w:rsidR="00CD0133" w:rsidRPr="000C5754" w:rsidRDefault="00CD0133" w:rsidP="00CD0133">
      <w:pPr>
        <w:spacing w:after="0" w:line="240" w:lineRule="auto"/>
        <w:ind w:right="142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CD0133" w:rsidRPr="00332E0F" w:rsidRDefault="00186C6A" w:rsidP="00CD0133">
      <w:p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/>
          <w:sz w:val="28"/>
          <w:szCs w:val="26"/>
          <w:lang w:val="uk-UA"/>
        </w:rPr>
        <w:t xml:space="preserve">   </w:t>
      </w:r>
      <w:r w:rsidR="00CD0133" w:rsidRPr="00CD0133">
        <w:rPr>
          <w:rFonts w:ascii="Times New Roman" w:hAnsi="Times New Roman"/>
          <w:sz w:val="28"/>
          <w:szCs w:val="26"/>
          <w:lang w:val="uk-UA"/>
        </w:rPr>
        <w:t xml:space="preserve">     </w:t>
      </w:r>
      <w:r w:rsidR="000C5754">
        <w:rPr>
          <w:rFonts w:ascii="Times New Roman" w:hAnsi="Times New Roman" w:cs="Times New Roman"/>
          <w:sz w:val="28"/>
          <w:lang w:val="uk-UA"/>
        </w:rPr>
        <w:t xml:space="preserve">Аналіз створення </w:t>
      </w:r>
      <w:proofErr w:type="spellStart"/>
      <w:r w:rsidR="000C5754">
        <w:rPr>
          <w:rFonts w:ascii="Times New Roman" w:hAnsi="Times New Roman" w:cs="Times New Roman"/>
          <w:sz w:val="28"/>
          <w:lang w:val="uk-UA"/>
        </w:rPr>
        <w:t>безбар’єрного</w:t>
      </w:r>
      <w:proofErr w:type="spellEnd"/>
      <w:r w:rsidR="00F763ED">
        <w:rPr>
          <w:rFonts w:ascii="Times New Roman" w:hAnsi="Times New Roman" w:cs="Times New Roman"/>
          <w:sz w:val="28"/>
          <w:lang w:val="uk-UA"/>
        </w:rPr>
        <w:t xml:space="preserve"> простору в закладах дошкільної  освіти для всіх учасників освітнього процесу.</w:t>
      </w:r>
      <w:r w:rsidR="00CD0133" w:rsidRPr="00CD0133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F763ED" w:rsidRDefault="00CD0133" w:rsidP="00CD0133">
      <w:pPr>
        <w:jc w:val="both"/>
        <w:rPr>
          <w:rFonts w:ascii="Times New Roman" w:hAnsi="Times New Roman" w:cs="Times New Roman"/>
          <w:sz w:val="28"/>
          <w:lang w:val="uk-UA"/>
        </w:rPr>
      </w:pPr>
      <w:r w:rsidRPr="00332E0F">
        <w:rPr>
          <w:rFonts w:ascii="Times New Roman" w:hAnsi="Times New Roman" w:cs="Times New Roman"/>
          <w:sz w:val="28"/>
          <w:lang w:val="uk-UA"/>
        </w:rPr>
        <w:t xml:space="preserve">       </w:t>
      </w:r>
      <w:r w:rsidRPr="00D809F0">
        <w:rPr>
          <w:rFonts w:ascii="Times New Roman" w:hAnsi="Times New Roman" w:cs="Times New Roman"/>
          <w:sz w:val="28"/>
          <w:lang w:val="uk-UA"/>
        </w:rPr>
        <w:t xml:space="preserve">Аналіз кадрового забезпечення </w:t>
      </w:r>
      <w:r w:rsidR="00F763ED">
        <w:rPr>
          <w:rFonts w:ascii="Times New Roman" w:hAnsi="Times New Roman" w:cs="Times New Roman"/>
          <w:sz w:val="28"/>
          <w:lang w:val="uk-UA"/>
        </w:rPr>
        <w:t xml:space="preserve">спеціальних та </w:t>
      </w:r>
      <w:r w:rsidRPr="00D809F0">
        <w:rPr>
          <w:rFonts w:ascii="Times New Roman" w:hAnsi="Times New Roman" w:cs="Times New Roman"/>
          <w:sz w:val="28"/>
          <w:lang w:val="uk-UA"/>
        </w:rPr>
        <w:t>інклюзивних груп</w:t>
      </w:r>
      <w:r w:rsidR="00F763ED">
        <w:rPr>
          <w:rFonts w:ascii="Times New Roman" w:hAnsi="Times New Roman" w:cs="Times New Roman"/>
          <w:sz w:val="28"/>
          <w:lang w:val="uk-UA"/>
        </w:rPr>
        <w:t>; проведення моніторингу організації надання соціальної послуги супроводу дітям під час інклюзивного навчання у закладах дошкільної освіти комунальної власності територіальної громади міста Києва.</w:t>
      </w:r>
      <w:r w:rsidRPr="00332E0F">
        <w:rPr>
          <w:rFonts w:ascii="Times New Roman" w:hAnsi="Times New Roman" w:cs="Times New Roman"/>
          <w:sz w:val="28"/>
          <w:lang w:val="uk-UA"/>
        </w:rPr>
        <w:t xml:space="preserve">     </w:t>
      </w:r>
    </w:p>
    <w:p w:rsidR="00CD0133" w:rsidRPr="00332E0F" w:rsidRDefault="00CD0133" w:rsidP="00CD0133">
      <w:pPr>
        <w:jc w:val="both"/>
        <w:rPr>
          <w:rFonts w:ascii="Times New Roman" w:hAnsi="Times New Roman" w:cs="Times New Roman"/>
          <w:sz w:val="28"/>
          <w:lang w:val="uk-UA"/>
        </w:rPr>
      </w:pPr>
      <w:r w:rsidRPr="00332E0F">
        <w:rPr>
          <w:rFonts w:ascii="Times New Roman" w:hAnsi="Times New Roman" w:cs="Times New Roman"/>
          <w:sz w:val="28"/>
          <w:lang w:val="uk-UA"/>
        </w:rPr>
        <w:t xml:space="preserve"> </w:t>
      </w:r>
      <w:r w:rsidR="00F763ED">
        <w:rPr>
          <w:rFonts w:ascii="Times New Roman" w:hAnsi="Times New Roman" w:cs="Times New Roman"/>
          <w:sz w:val="28"/>
          <w:lang w:val="uk-UA"/>
        </w:rPr>
        <w:t xml:space="preserve">      </w:t>
      </w:r>
      <w:r w:rsidRPr="00D809F0">
        <w:rPr>
          <w:rFonts w:ascii="Times New Roman" w:hAnsi="Times New Roman" w:cs="Times New Roman"/>
          <w:sz w:val="28"/>
          <w:lang w:val="uk-UA"/>
        </w:rPr>
        <w:t xml:space="preserve">Аналіз </w:t>
      </w:r>
      <w:r w:rsidR="00F763ED">
        <w:rPr>
          <w:rFonts w:ascii="Times New Roman" w:hAnsi="Times New Roman" w:cs="Times New Roman"/>
          <w:sz w:val="28"/>
          <w:lang w:val="uk-UA"/>
        </w:rPr>
        <w:t xml:space="preserve">кадрового забезпечення медичними працівниками закладів дошкільної освіти; формування потреби та надання пропозицій щодо професійної підготовки медичних працівників та координація питання проходження курсів підвищення кваліфікації; аналіз атестації медичних </w:t>
      </w:r>
      <w:proofErr w:type="spellStart"/>
      <w:r w:rsidR="00F763ED">
        <w:rPr>
          <w:rFonts w:ascii="Times New Roman" w:hAnsi="Times New Roman" w:cs="Times New Roman"/>
          <w:sz w:val="28"/>
          <w:lang w:val="uk-UA"/>
        </w:rPr>
        <w:t>працівників.Участь</w:t>
      </w:r>
      <w:proofErr w:type="spellEnd"/>
      <w:r w:rsidR="00F763ED">
        <w:rPr>
          <w:rFonts w:ascii="Times New Roman" w:hAnsi="Times New Roman" w:cs="Times New Roman"/>
          <w:sz w:val="28"/>
          <w:lang w:val="uk-UA"/>
        </w:rPr>
        <w:t xml:space="preserve"> у вивченні матеріалів дотримання ліцензійних умов приватними закладами, які здійснюють освітню діяльність у сфері дошкільної освіти, в частині компетенції головного спеціаліста.</w:t>
      </w:r>
    </w:p>
    <w:p w:rsidR="006D2E95" w:rsidRPr="00F763ED" w:rsidRDefault="00F04D9E" w:rsidP="00F763ED">
      <w:pPr>
        <w:jc w:val="both"/>
        <w:rPr>
          <w:rFonts w:ascii="Times New Roman" w:hAnsi="Times New Roman" w:cs="Times New Roman"/>
          <w:sz w:val="32"/>
          <w:szCs w:val="24"/>
          <w:lang w:val="uk-UA"/>
        </w:rPr>
      </w:pPr>
      <w:r w:rsidRPr="00332E0F">
        <w:rPr>
          <w:rFonts w:ascii="Times New Roman" w:hAnsi="Times New Roman" w:cs="Times New Roman"/>
          <w:sz w:val="28"/>
          <w:lang w:val="uk-UA"/>
        </w:rPr>
        <w:t xml:space="preserve">     </w:t>
      </w:r>
      <w:proofErr w:type="spellStart"/>
      <w:r w:rsidR="006D2E95" w:rsidRPr="00A90AD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Обов’язкові</w:t>
      </w:r>
      <w:proofErr w:type="spellEnd"/>
      <w:r w:rsidR="006D2E95" w:rsidRPr="00A90AD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6D2E95" w:rsidRPr="00A90AD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вимоги</w:t>
      </w:r>
      <w:proofErr w:type="spellEnd"/>
      <w:r w:rsidR="006D2E95" w:rsidRPr="00A90AD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6D2E95" w:rsidRPr="00A90AD9" w:rsidRDefault="006D2E95" w:rsidP="00A90AD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громадянство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D2E95" w:rsidRPr="00A90AD9" w:rsidRDefault="006D2E95" w:rsidP="00A90AD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вища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нижче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ступеня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2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молодшого </w:t>
      </w:r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бакалавра;</w:t>
      </w:r>
    </w:p>
    <w:p w:rsidR="00143627" w:rsidRPr="00A90AD9" w:rsidRDefault="006D2E95" w:rsidP="00A90AD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143627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ільне</w:t>
      </w:r>
      <w:proofErr w:type="spellEnd"/>
      <w:r w:rsidR="00143627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43627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володіння</w:t>
      </w:r>
      <w:proofErr w:type="spellEnd"/>
      <w:r w:rsidR="00143627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державною </w:t>
      </w:r>
      <w:proofErr w:type="spellStart"/>
      <w:r w:rsidR="00143627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="00143627" w:rsidRPr="00A90A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557FBA" w:rsidRPr="00A90AD9" w:rsidRDefault="00557FBA" w:rsidP="00A90AD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9946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ституції</w:t>
      </w:r>
      <w:proofErr w:type="spellEnd"/>
      <w:r w:rsidR="00994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46C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994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04D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Законів</w:t>
      </w:r>
      <w:r w:rsidR="00994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994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</w:t>
      </w:r>
      <w:proofErr w:type="gramEnd"/>
      <w:r w:rsidR="00994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їни «Про </w:t>
      </w:r>
      <w:r w:rsidR="00F04D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освіту», «Про </w:t>
      </w:r>
      <w:r w:rsidR="009946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державну службу»</w:t>
      </w:r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FBA" w:rsidRPr="00A90AD9" w:rsidRDefault="00557FBA" w:rsidP="00A90AD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0AD9" w:rsidRPr="00A90AD9" w:rsidRDefault="00F04D9E" w:rsidP="00A90AD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ітається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ділових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аналітичні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90AD9" w:rsidRPr="00A90A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здатність до логічного мислення, </w:t>
      </w:r>
      <w:r w:rsidR="006D2E95" w:rsidRPr="00A90A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навички ділового спілкування (письмового та усного), вимогливість, оперативність, здатність визначати пріоритети, </w:t>
      </w:r>
      <w:bookmarkStart w:id="0" w:name="_GoBack"/>
      <w:bookmarkEnd w:id="0"/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стресостійкість</w:t>
      </w:r>
      <w:proofErr w:type="spellEnd"/>
      <w:r w:rsidR="00A90AD9" w:rsidRPr="00A90A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порядність, комунікація.</w:t>
      </w:r>
    </w:p>
    <w:p w:rsidR="001D127C" w:rsidRDefault="001D127C" w:rsidP="00A90A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D2E95" w:rsidRPr="00F04D9E" w:rsidRDefault="00966C8F" w:rsidP="00A90A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Умови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оплати </w:t>
      </w: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визначені</w:t>
      </w:r>
      <w:proofErr w:type="spellEnd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статтями</w:t>
      </w:r>
      <w:proofErr w:type="spellEnd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50, 52 Закону </w:t>
      </w:r>
      <w:proofErr w:type="spellStart"/>
      <w:r w:rsidR="006D2E95"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90A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</w:t>
      </w:r>
      <w:r w:rsidR="00F04D9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F04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="00F04D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державну</w:t>
      </w:r>
      <w:proofErr w:type="spellEnd"/>
      <w:r w:rsidR="00F04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службу»,  </w:t>
      </w:r>
      <w:r w:rsidR="00F04D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посадовий оклад становить 31 193 грн.</w:t>
      </w:r>
    </w:p>
    <w:p w:rsidR="001D127C" w:rsidRPr="001D127C" w:rsidRDefault="001D127C" w:rsidP="001D12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143627" w:rsidRPr="00186C6A" w:rsidRDefault="006D2E95" w:rsidP="00A90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1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="00DB2B92" w:rsidRPr="005711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езюме кандидатів </w:t>
      </w:r>
      <w:r w:rsidR="001D127C" w:rsidRPr="001D1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(приклад форми) </w:t>
      </w:r>
      <w:r w:rsidR="00DB2B92" w:rsidRPr="005711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приймають</w:t>
      </w:r>
      <w:r w:rsidR="00A90AD9" w:rsidRPr="001D12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ся</w:t>
      </w:r>
      <w:r w:rsidR="004655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711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електронну адресу:</w:t>
      </w:r>
      <w:r w:rsidR="00143627" w:rsidRPr="001D12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nataliia</w:t>
        </w:r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kaspryshyna</w:t>
        </w:r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proofErr w:type="gramStart"/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kyivcity</w:t>
        </w:r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571181" w:rsidRPr="005D6C3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  <w:r w:rsidR="00571181" w:rsidRPr="00571181">
        <w:rPr>
          <w:rFonts w:ascii="Times New Roman" w:hAnsi="Times New Roman" w:cs="Times New Roman"/>
          <w:sz w:val="28"/>
          <w:szCs w:val="28"/>
        </w:rPr>
        <w:t xml:space="preserve">  </w:t>
      </w:r>
      <w:r w:rsidR="001D127C" w:rsidRPr="001D12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065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32E0F">
        <w:rPr>
          <w:rFonts w:ascii="Times New Roman" w:hAnsi="Times New Roman" w:cs="Times New Roman"/>
          <w:sz w:val="28"/>
          <w:szCs w:val="28"/>
          <w:lang w:val="uk-UA"/>
        </w:rPr>
        <w:t xml:space="preserve">онтактна особа </w:t>
      </w:r>
      <w:proofErr w:type="spellStart"/>
      <w:r w:rsidR="00332E0F">
        <w:rPr>
          <w:rFonts w:ascii="Times New Roman" w:hAnsi="Times New Roman" w:cs="Times New Roman"/>
          <w:sz w:val="28"/>
          <w:szCs w:val="28"/>
          <w:lang w:val="uk-UA"/>
        </w:rPr>
        <w:t>Каспришина</w:t>
      </w:r>
      <w:proofErr w:type="spellEnd"/>
      <w:r w:rsidR="00332E0F">
        <w:rPr>
          <w:rFonts w:ascii="Times New Roman" w:hAnsi="Times New Roman" w:cs="Times New Roman"/>
          <w:sz w:val="28"/>
          <w:szCs w:val="28"/>
          <w:lang w:val="uk-UA"/>
        </w:rPr>
        <w:t xml:space="preserve"> Ната</w:t>
      </w:r>
      <w:r w:rsidR="00250650">
        <w:rPr>
          <w:rFonts w:ascii="Times New Roman" w:hAnsi="Times New Roman" w:cs="Times New Roman"/>
          <w:sz w:val="28"/>
          <w:szCs w:val="28"/>
          <w:lang w:val="uk-UA"/>
        </w:rPr>
        <w:t>лія</w:t>
      </w:r>
      <w:r w:rsidR="005711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571181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="00571181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  <w:r w:rsidR="00571181">
        <w:rPr>
          <w:rFonts w:ascii="Times New Roman" w:hAnsi="Times New Roman" w:cs="Times New Roman"/>
          <w:sz w:val="28"/>
          <w:szCs w:val="28"/>
          <w:lang w:val="uk-UA"/>
        </w:rPr>
        <w:t xml:space="preserve"> (044) 279-</w:t>
      </w:r>
      <w:r w:rsidR="00571181" w:rsidRPr="00186C6A">
        <w:rPr>
          <w:rFonts w:ascii="Times New Roman" w:hAnsi="Times New Roman" w:cs="Times New Roman"/>
          <w:sz w:val="28"/>
          <w:szCs w:val="28"/>
        </w:rPr>
        <w:t>25</w:t>
      </w:r>
      <w:r w:rsidR="00571181">
        <w:rPr>
          <w:rFonts w:ascii="Times New Roman" w:hAnsi="Times New Roman" w:cs="Times New Roman"/>
          <w:sz w:val="28"/>
          <w:szCs w:val="28"/>
          <w:lang w:val="uk-UA"/>
        </w:rPr>
        <w:t>-4</w:t>
      </w:r>
      <w:r w:rsidR="00571181" w:rsidRPr="00186C6A">
        <w:rPr>
          <w:rFonts w:ascii="Times New Roman" w:hAnsi="Times New Roman" w:cs="Times New Roman"/>
          <w:sz w:val="28"/>
          <w:szCs w:val="28"/>
        </w:rPr>
        <w:t>9</w:t>
      </w:r>
      <w:r w:rsidR="001D127C" w:rsidRPr="001D12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B2B92" w:rsidRPr="001D127C" w:rsidRDefault="00DB2B92" w:rsidP="00A90A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0AD9" w:rsidRPr="001D127C" w:rsidRDefault="006D2E95" w:rsidP="001D12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1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результатами опрацювання будуть відібрані ті резюме, що відповідають запиту. Відповідних претендентів запросять н</w:t>
      </w:r>
      <w:r w:rsidRPr="001D1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1D127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співбесіду</w:t>
      </w:r>
      <w:proofErr w:type="spellEnd"/>
      <w:r w:rsidRPr="001D1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результатами </w:t>
      </w:r>
      <w:proofErr w:type="spellStart"/>
      <w:r w:rsidRPr="001D127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1D1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1D12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призначено</w:t>
      </w:r>
      <w:proofErr w:type="spellEnd"/>
      <w:r w:rsidRPr="001D1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кандидата.</w:t>
      </w:r>
    </w:p>
    <w:sectPr w:rsidR="00A90AD9" w:rsidRPr="001D1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3585"/>
    <w:multiLevelType w:val="hybridMultilevel"/>
    <w:tmpl w:val="4B660958"/>
    <w:lvl w:ilvl="0" w:tplc="61A8FDE0">
      <w:start w:val="5"/>
      <w:numFmt w:val="bullet"/>
      <w:suff w:val="space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E3865"/>
    <w:multiLevelType w:val="hybridMultilevel"/>
    <w:tmpl w:val="A2A669AC"/>
    <w:lvl w:ilvl="0" w:tplc="16368638">
      <w:start w:val="5"/>
      <w:numFmt w:val="bullet"/>
      <w:suff w:val="space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14684"/>
    <w:multiLevelType w:val="multilevel"/>
    <w:tmpl w:val="0B70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ED2A40"/>
    <w:multiLevelType w:val="multilevel"/>
    <w:tmpl w:val="B29C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E32DE"/>
    <w:multiLevelType w:val="multilevel"/>
    <w:tmpl w:val="B29C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440081"/>
    <w:multiLevelType w:val="multilevel"/>
    <w:tmpl w:val="B29C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1B1D5E"/>
    <w:multiLevelType w:val="multilevel"/>
    <w:tmpl w:val="B29C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F2485A"/>
    <w:multiLevelType w:val="multilevel"/>
    <w:tmpl w:val="EE52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322D2"/>
    <w:multiLevelType w:val="hybridMultilevel"/>
    <w:tmpl w:val="66622754"/>
    <w:lvl w:ilvl="0" w:tplc="DD409AD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F0523B"/>
    <w:multiLevelType w:val="hybridMultilevel"/>
    <w:tmpl w:val="CC94BD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1A00038"/>
    <w:multiLevelType w:val="hybridMultilevel"/>
    <w:tmpl w:val="A342ABE6"/>
    <w:lvl w:ilvl="0" w:tplc="3E304544">
      <w:start w:val="5"/>
      <w:numFmt w:val="bullet"/>
      <w:suff w:val="space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7D2528"/>
    <w:multiLevelType w:val="multilevel"/>
    <w:tmpl w:val="B29C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1A79BA"/>
    <w:multiLevelType w:val="hybridMultilevel"/>
    <w:tmpl w:val="3F8677A0"/>
    <w:lvl w:ilvl="0" w:tplc="6206189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2B7215"/>
    <w:multiLevelType w:val="hybridMultilevel"/>
    <w:tmpl w:val="CF801280"/>
    <w:lvl w:ilvl="0" w:tplc="61A8FDE0">
      <w:start w:val="5"/>
      <w:numFmt w:val="bullet"/>
      <w:suff w:val="space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13"/>
  </w:num>
  <w:num w:numId="8">
    <w:abstractNumId w:val="9"/>
  </w:num>
  <w:num w:numId="9">
    <w:abstractNumId w:val="4"/>
  </w:num>
  <w:num w:numId="10">
    <w:abstractNumId w:val="5"/>
  </w:num>
  <w:num w:numId="11">
    <w:abstractNumId w:val="12"/>
  </w:num>
  <w:num w:numId="12">
    <w:abstractNumId w:val="3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613"/>
    <w:rsid w:val="000C5613"/>
    <w:rsid w:val="000C5754"/>
    <w:rsid w:val="001222C1"/>
    <w:rsid w:val="00143627"/>
    <w:rsid w:val="00143BF5"/>
    <w:rsid w:val="00186C6A"/>
    <w:rsid w:val="001C4D16"/>
    <w:rsid w:val="001D127C"/>
    <w:rsid w:val="001F7A42"/>
    <w:rsid w:val="00231343"/>
    <w:rsid w:val="00250650"/>
    <w:rsid w:val="00332E0F"/>
    <w:rsid w:val="003971F3"/>
    <w:rsid w:val="003E1D45"/>
    <w:rsid w:val="003E6112"/>
    <w:rsid w:val="004655EE"/>
    <w:rsid w:val="004A2A6B"/>
    <w:rsid w:val="005075D8"/>
    <w:rsid w:val="00557FBA"/>
    <w:rsid w:val="00571181"/>
    <w:rsid w:val="005D52B1"/>
    <w:rsid w:val="005F5D60"/>
    <w:rsid w:val="006419C8"/>
    <w:rsid w:val="006D2E95"/>
    <w:rsid w:val="00907AE3"/>
    <w:rsid w:val="00966C8F"/>
    <w:rsid w:val="009946C3"/>
    <w:rsid w:val="00A90AD9"/>
    <w:rsid w:val="00AA2788"/>
    <w:rsid w:val="00BE139F"/>
    <w:rsid w:val="00C03642"/>
    <w:rsid w:val="00C054FA"/>
    <w:rsid w:val="00CD0133"/>
    <w:rsid w:val="00DB2B92"/>
    <w:rsid w:val="00EA27FD"/>
    <w:rsid w:val="00F04D9E"/>
    <w:rsid w:val="00F763ED"/>
    <w:rsid w:val="00FA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2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2E95"/>
    <w:rPr>
      <w:b/>
      <w:bCs/>
    </w:rPr>
  </w:style>
  <w:style w:type="character" w:styleId="a5">
    <w:name w:val="Hyperlink"/>
    <w:basedOn w:val="a0"/>
    <w:uiPriority w:val="99"/>
    <w:unhideWhenUsed/>
    <w:rsid w:val="006D2E9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E9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2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2E95"/>
    <w:rPr>
      <w:b/>
      <w:bCs/>
    </w:rPr>
  </w:style>
  <w:style w:type="character" w:styleId="a5">
    <w:name w:val="Hyperlink"/>
    <w:basedOn w:val="a0"/>
    <w:uiPriority w:val="99"/>
    <w:unhideWhenUsed/>
    <w:rsid w:val="006D2E9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E9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taliia.kaspryshyna.@kyivcity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1785</Words>
  <Characters>1018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</dc:creator>
  <cp:lastModifiedBy>Ардикуца Валерія Геннадіївна</cp:lastModifiedBy>
  <cp:revision>9</cp:revision>
  <cp:lastPrinted>2026-09-25T11:54:00Z</cp:lastPrinted>
  <dcterms:created xsi:type="dcterms:W3CDTF">2026-02-24T13:24:00Z</dcterms:created>
  <dcterms:modified xsi:type="dcterms:W3CDTF">2026-09-25T12:22:00Z</dcterms:modified>
</cp:coreProperties>
</file>