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46" w:rsidRPr="00C572F9" w:rsidRDefault="00785846" w:rsidP="00E64E88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:rsidR="00785846" w:rsidRPr="00924725" w:rsidRDefault="00785846" w:rsidP="00924725">
      <w:pPr>
        <w:pStyle w:val="rvps6"/>
        <w:shd w:val="clear" w:color="auto" w:fill="FFFFFF"/>
        <w:spacing w:before="0" w:beforeAutospacing="0" w:after="0" w:afterAutospacing="0"/>
        <w:ind w:right="-39"/>
        <w:jc w:val="both"/>
        <w:rPr>
          <w:b/>
          <w:bCs/>
          <w:sz w:val="28"/>
          <w:szCs w:val="28"/>
          <w:lang w:val="uk-UA" w:eastAsia="uk-UA"/>
        </w:rPr>
      </w:pPr>
      <w:r w:rsidRPr="00924725">
        <w:rPr>
          <w:b/>
          <w:bCs/>
          <w:sz w:val="28"/>
          <w:szCs w:val="28"/>
          <w:lang w:val="uk-UA" w:eastAsia="uk-UA"/>
        </w:rPr>
        <w:t xml:space="preserve">до </w:t>
      </w:r>
      <w:proofErr w:type="spellStart"/>
      <w:r w:rsidRPr="00924725">
        <w:rPr>
          <w:b/>
          <w:bCs/>
          <w:sz w:val="28"/>
          <w:szCs w:val="28"/>
          <w:lang w:val="uk-UA" w:eastAsia="uk-UA"/>
        </w:rPr>
        <w:t>проєкту</w:t>
      </w:r>
      <w:proofErr w:type="spellEnd"/>
      <w:r w:rsidRPr="00924725">
        <w:rPr>
          <w:b/>
          <w:bCs/>
          <w:sz w:val="28"/>
          <w:szCs w:val="28"/>
          <w:lang w:val="uk-UA" w:eastAsia="uk-UA"/>
        </w:rPr>
        <w:t xml:space="preserve"> наказу «</w:t>
      </w:r>
      <w:r w:rsidR="00924725" w:rsidRPr="00924725">
        <w:rPr>
          <w:b/>
          <w:bCs/>
          <w:sz w:val="28"/>
          <w:szCs w:val="28"/>
          <w:lang w:val="uk-UA" w:eastAsia="uk-UA"/>
        </w:rPr>
        <w:t>Про затвердження Розміру фактичних витрат на копіювання або друк документів, що надаються за запитом на інформацію, розпорядником якої є Департамент освіти і науки виконавчого органу Київської міської ради (Київської міської державної адміністрації)</w:t>
      </w:r>
      <w:r w:rsidRPr="00924725">
        <w:rPr>
          <w:b/>
          <w:bCs/>
          <w:sz w:val="28"/>
          <w:szCs w:val="28"/>
          <w:lang w:val="uk-UA" w:eastAsia="uk-UA"/>
        </w:rPr>
        <w:t>»</w:t>
      </w:r>
    </w:p>
    <w:p w:rsidR="00772F28" w:rsidRPr="00C572F9" w:rsidRDefault="00772F28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3485"/>
      <w:bookmarkEnd w:id="0"/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:rsidR="00785846" w:rsidRPr="00C572F9" w:rsidRDefault="00785846" w:rsidP="00E64E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3486"/>
      <w:bookmarkEnd w:id="1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="00772F28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розроблення 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є </w:t>
      </w:r>
      <w:r w:rsidR="00C903AD" w:rsidRPr="00FA0487">
        <w:rPr>
          <w:rFonts w:ascii="Times New Roman" w:hAnsi="Times New Roman" w:cs="Times New Roman"/>
          <w:sz w:val="28"/>
          <w:szCs w:val="28"/>
        </w:rPr>
        <w:t>встановлення економічно обґрунтованих витрат на копіювання або друк документів, а також на виготовлення цифрових копій документів шляхом сканування, що надаються за запитами на інформацію</w:t>
      </w:r>
      <w:r w:rsidR="00C903AD">
        <w:rPr>
          <w:rFonts w:ascii="Times New Roman" w:hAnsi="Times New Roman" w:cs="Times New Roman"/>
          <w:sz w:val="28"/>
          <w:szCs w:val="28"/>
        </w:rPr>
        <w:t xml:space="preserve">, </w:t>
      </w:r>
      <w:r w:rsidR="00C903AD" w:rsidRPr="00231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 якої є Департамент освіти і науки виконавчого органу  Київської міської ради (Київської міської державної адміністрації)</w:t>
      </w:r>
      <w:r w:rsidR="00C903AD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3487"/>
      <w:bookmarkEnd w:id="2"/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A13AED" w:rsidRPr="0058376E" w:rsidRDefault="00295CC4" w:rsidP="00772F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n3488"/>
      <w:bookmarkEnd w:id="3"/>
      <w:proofErr w:type="spellStart"/>
      <w:r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розроблено у </w:t>
      </w:r>
      <w:r w:rsidRPr="0058376E">
        <w:rPr>
          <w:rFonts w:ascii="Times New Roman" w:hAnsi="Times New Roman" w:cs="Times New Roman"/>
          <w:sz w:val="28"/>
          <w:szCs w:val="28"/>
        </w:rPr>
        <w:t xml:space="preserve">зв’язку </w:t>
      </w:r>
      <w:r w:rsidR="00886F48">
        <w:rPr>
          <w:rFonts w:ascii="Times New Roman" w:hAnsi="Times New Roman" w:cs="Times New Roman"/>
          <w:sz w:val="28"/>
          <w:szCs w:val="28"/>
        </w:rPr>
        <w:t>з практичною потребою у встановлені розмірів фактичних витрат на копіювання та друк документів обсягом  понад 10 сторінок, що запитуються громадянами, а також необхідністю забезпечення балансу між правом громадянина на доступ до публічної інформації та необхідністю раціонального використання ресурсів органу місцевого самоврядування</w:t>
      </w:r>
      <w:r w:rsidR="00772F28" w:rsidRPr="00C572F9">
        <w:rPr>
          <w:rFonts w:ascii="Times New Roman" w:hAnsi="Times New Roman" w:cs="Times New Roman"/>
          <w:sz w:val="28"/>
          <w:szCs w:val="28"/>
        </w:rPr>
        <w:t>.</w:t>
      </w:r>
    </w:p>
    <w:p w:rsidR="006C1C80" w:rsidRPr="0058376E" w:rsidRDefault="006C1C80" w:rsidP="00E64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490"/>
      <w:bookmarkEnd w:id="4"/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Основні положення проекту акта</w:t>
      </w:r>
    </w:p>
    <w:p w:rsidR="00BF020A" w:rsidRPr="00886F48" w:rsidRDefault="00BF020A" w:rsidP="00E64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491"/>
      <w:bookmarkEnd w:id="5"/>
      <w:proofErr w:type="spellStart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 w:rsidR="00886F48" w:rsidRPr="00886F48">
        <w:rPr>
          <w:rFonts w:ascii="Times New Roman" w:hAnsi="Times New Roman" w:cs="Times New Roman"/>
          <w:sz w:val="28"/>
          <w:szCs w:val="28"/>
        </w:rPr>
        <w:t>пропонується затвердити</w:t>
      </w:r>
      <w:r w:rsidR="00886F48">
        <w:rPr>
          <w:rFonts w:ascii="Times New Roman" w:hAnsi="Times New Roman" w:cs="Times New Roman"/>
          <w:sz w:val="28"/>
          <w:szCs w:val="28"/>
        </w:rPr>
        <w:t xml:space="preserve"> розмір </w:t>
      </w:r>
      <w:r w:rsidR="00886F48" w:rsidRPr="00886F48">
        <w:rPr>
          <w:rFonts w:ascii="Times New Roman" w:hAnsi="Times New Roman" w:cs="Times New Roman"/>
          <w:sz w:val="28"/>
          <w:szCs w:val="28"/>
        </w:rPr>
        <w:t>фактичних витрат на копіювання або друк документів, що надаються за запитом на інформацію, розпорядником якої є Департамент освіти і науки виконавчого органу Київської міської ради (Київської міської державної адміністрації)</w:t>
      </w:r>
      <w:r w:rsidR="008617B8">
        <w:rPr>
          <w:rFonts w:ascii="Times New Roman" w:hAnsi="Times New Roman" w:cs="Times New Roman"/>
          <w:sz w:val="28"/>
          <w:szCs w:val="28"/>
        </w:rPr>
        <w:t>. Пункт другий наказу</w:t>
      </w:r>
      <w:r w:rsidR="00886F48">
        <w:rPr>
          <w:rFonts w:ascii="Times New Roman" w:hAnsi="Times New Roman" w:cs="Times New Roman"/>
          <w:sz w:val="28"/>
          <w:szCs w:val="28"/>
        </w:rPr>
        <w:t xml:space="preserve"> </w:t>
      </w:r>
      <w:r w:rsidR="00326C5F">
        <w:rPr>
          <w:rFonts w:ascii="Times New Roman" w:hAnsi="Times New Roman" w:cs="Times New Roman"/>
          <w:sz w:val="28"/>
          <w:szCs w:val="28"/>
        </w:rPr>
        <w:t>передбач</w:t>
      </w:r>
      <w:r w:rsidR="008617B8">
        <w:rPr>
          <w:rFonts w:ascii="Times New Roman" w:hAnsi="Times New Roman" w:cs="Times New Roman"/>
          <w:sz w:val="28"/>
          <w:szCs w:val="28"/>
        </w:rPr>
        <w:t>ає</w:t>
      </w:r>
      <w:r w:rsidR="00326C5F">
        <w:rPr>
          <w:rFonts w:ascii="Times New Roman" w:hAnsi="Times New Roman" w:cs="Times New Roman"/>
          <w:sz w:val="28"/>
          <w:szCs w:val="28"/>
        </w:rPr>
        <w:t xml:space="preserve"> його </w:t>
      </w:r>
      <w:r w:rsidR="00886F48" w:rsidRPr="00886F48">
        <w:rPr>
          <w:rFonts w:ascii="Times New Roman" w:hAnsi="Times New Roman" w:cs="Times New Roman"/>
          <w:sz w:val="28"/>
          <w:szCs w:val="28"/>
        </w:rPr>
        <w:t>державну реєстрацію в установленому законодавством порядку</w:t>
      </w:r>
      <w:r w:rsidR="00E64E88" w:rsidRPr="00886F48">
        <w:rPr>
          <w:rFonts w:ascii="Times New Roman" w:hAnsi="Times New Roman" w:cs="Times New Roman"/>
          <w:sz w:val="28"/>
          <w:szCs w:val="28"/>
        </w:rPr>
        <w:t>.</w:t>
      </w:r>
    </w:p>
    <w:p w:rsidR="00785846" w:rsidRPr="00886F48" w:rsidRDefault="00785846" w:rsidP="00E64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3492"/>
      <w:bookmarkEnd w:id="6"/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Правові аспекти</w:t>
      </w:r>
    </w:p>
    <w:p w:rsidR="00785846" w:rsidRPr="00C572F9" w:rsidRDefault="00E64E88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n3493"/>
      <w:bookmarkEnd w:id="7"/>
      <w:proofErr w:type="spellStart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розроблено відповідно </w:t>
      </w:r>
      <w:r w:rsidR="00E1331F" w:rsidRPr="00C572F9">
        <w:rPr>
          <w:rFonts w:ascii="Times New Roman" w:hAnsi="Times New Roman" w:cs="Times New Roman"/>
          <w:sz w:val="28"/>
        </w:rPr>
        <w:t xml:space="preserve">до </w:t>
      </w:r>
      <w:hyperlink r:id="rId4" w:anchor="n178" w:tgtFrame="_blank" w:history="1">
        <w:r w:rsidR="00231D0D" w:rsidRPr="00FA0487">
          <w:rPr>
            <w:rFonts w:ascii="Times New Roman" w:hAnsi="Times New Roman" w:cs="Times New Roman"/>
            <w:sz w:val="28"/>
            <w:szCs w:val="28"/>
          </w:rPr>
          <w:t>частини третьої</w:t>
        </w:r>
      </w:hyperlink>
      <w:r w:rsidR="00231D0D" w:rsidRPr="00FA0487">
        <w:rPr>
          <w:rFonts w:ascii="Times New Roman" w:hAnsi="Times New Roman" w:cs="Times New Roman"/>
          <w:sz w:val="28"/>
          <w:szCs w:val="28"/>
        </w:rPr>
        <w:t xml:space="preserve"> статті 21 Закону України «Про доступ до публічної інформації», постанови Кабінету Міністрів України від 13 липня 2011 року </w:t>
      </w:r>
      <w:hyperlink r:id="rId5" w:tgtFrame="_blank" w:history="1">
        <w:r w:rsidR="00231D0D" w:rsidRPr="00FA0487">
          <w:rPr>
            <w:rFonts w:ascii="Times New Roman" w:hAnsi="Times New Roman" w:cs="Times New Roman"/>
            <w:sz w:val="28"/>
            <w:szCs w:val="28"/>
          </w:rPr>
          <w:t>№ 740</w:t>
        </w:r>
      </w:hyperlink>
      <w:r w:rsidR="00231D0D" w:rsidRPr="00FA0487">
        <w:rPr>
          <w:rFonts w:ascii="Times New Roman" w:hAnsi="Times New Roman" w:cs="Times New Roman"/>
          <w:sz w:val="28"/>
          <w:szCs w:val="28"/>
        </w:rPr>
        <w:t xml:space="preserve"> «Про затвердження граничних норм витрат на копіювання або друк документів, що нада</w:t>
      </w:r>
      <w:r w:rsidR="00924725">
        <w:rPr>
          <w:rFonts w:ascii="Times New Roman" w:hAnsi="Times New Roman" w:cs="Times New Roman"/>
          <w:sz w:val="28"/>
          <w:szCs w:val="28"/>
        </w:rPr>
        <w:t>ються за запитом на інформацію»</w:t>
      </w:r>
      <w:r w:rsidR="00785846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E88" w:rsidRPr="00C572F9" w:rsidRDefault="00E64E88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3494"/>
      <w:bookmarkEnd w:id="8"/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Фінансово-економічне обґрунтування</w:t>
      </w:r>
    </w:p>
    <w:p w:rsidR="003A3C96" w:rsidRPr="00C572F9" w:rsidRDefault="003A3C9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n3495"/>
      <w:bookmarkEnd w:id="9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наказу не потребує </w:t>
      </w:r>
      <w:r w:rsidR="00F56043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додаткового </w:t>
      </w:r>
      <w:r w:rsidR="00785846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з державного чи місцев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5846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бюджетів</w:t>
      </w:r>
      <w:bookmarkStart w:id="10" w:name="n3496"/>
      <w:bookmarkEnd w:id="10"/>
      <w:r w:rsidR="0089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</w:t>
      </w:r>
      <w:bookmarkStart w:id="11" w:name="_GoBack"/>
      <w:bookmarkEnd w:id="11"/>
      <w:r w:rsidR="008617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ередбачає відшкодування витрат виключно за рахунок коштів осіб, які подали запит на інформацію у випадку, якщо виготовлення копій перевищує 10 сторінок.</w:t>
      </w:r>
    </w:p>
    <w:p w:rsidR="00E64E88" w:rsidRPr="00C572F9" w:rsidRDefault="00E64E88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E64E88" w:rsidRPr="00C572F9" w:rsidRDefault="00E64E88" w:rsidP="00E301AE">
      <w:pPr>
        <w:spacing w:after="0" w:line="240" w:lineRule="auto"/>
        <w:ind w:firstLine="448"/>
        <w:jc w:val="both"/>
        <w:rPr>
          <w:shd w:val="clear" w:color="auto" w:fill="FFFFFF"/>
        </w:rPr>
      </w:pPr>
      <w:bookmarkStart w:id="12" w:name="n3497"/>
      <w:bookmarkStart w:id="13" w:name="n3500"/>
      <w:bookmarkEnd w:id="12"/>
      <w:bookmarkEnd w:id="13"/>
      <w:proofErr w:type="spellStart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AE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E301AE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потребує негайного прийняття, </w:t>
      </w:r>
      <w:r w:rsidR="00723964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E301AE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р. № 731, не узгоджувався 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301AE"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іншими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заінтересованими сторонами</w:t>
      </w:r>
      <w:r w:rsidR="00E301AE" w:rsidRPr="00C572F9">
        <w:rPr>
          <w:shd w:val="clear" w:color="auto" w:fill="FFFFFF"/>
        </w:rPr>
        <w:t>.</w:t>
      </w:r>
    </w:p>
    <w:p w:rsidR="00720CDF" w:rsidRDefault="00723964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Оцінка відповідності</w:t>
      </w:r>
    </w:p>
    <w:p w:rsidR="00A13AED" w:rsidRPr="00C572F9" w:rsidRDefault="00A13AED" w:rsidP="00E64E8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4" w:name="n3501"/>
      <w:bookmarkStart w:id="15" w:name="n3509"/>
      <w:bookmarkEnd w:id="14"/>
      <w:bookmarkEnd w:id="15"/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наказу не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стосується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зобов</w:t>
      </w:r>
      <w:r w:rsidRPr="00C572F9">
        <w:rPr>
          <w:rFonts w:ascii="Times New Roman" w:hAnsi="Times New Roman"/>
          <w:sz w:val="28"/>
          <w:szCs w:val="28"/>
        </w:rPr>
        <w:t>’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язань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європейської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інтеграції</w:t>
      </w:r>
      <w:proofErr w:type="spellEnd"/>
      <w:r w:rsidRPr="00C572F9">
        <w:rPr>
          <w:rFonts w:ascii="Times New Roman" w:hAnsi="Times New Roman"/>
          <w:sz w:val="28"/>
          <w:szCs w:val="28"/>
        </w:rPr>
        <w:t xml:space="preserve">, </w:t>
      </w:r>
      <w:r w:rsidRPr="00C572F9">
        <w:rPr>
          <w:rFonts w:ascii="Times New Roman" w:hAnsi="Times New Roman"/>
          <w:sz w:val="28"/>
          <w:szCs w:val="28"/>
          <w:lang w:val="ru-RU"/>
        </w:rPr>
        <w:t>прав та свобод</w:t>
      </w:r>
      <w:r w:rsidRPr="00C572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гарантованих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Конвенцією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захист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основоположних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свобод</w:t>
      </w:r>
      <w:r w:rsidRPr="00C572F9">
        <w:rPr>
          <w:rFonts w:ascii="Times New Roman" w:hAnsi="Times New Roman"/>
          <w:sz w:val="28"/>
          <w:szCs w:val="28"/>
        </w:rPr>
        <w:t xml:space="preserve">. </w:t>
      </w:r>
    </w:p>
    <w:p w:rsidR="00A13AED" w:rsidRPr="00C572F9" w:rsidRDefault="00A13AED" w:rsidP="00E64E8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C572F9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проєкті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964" w:rsidRPr="00C572F9">
        <w:rPr>
          <w:rFonts w:ascii="Times New Roman" w:hAnsi="Times New Roman"/>
          <w:sz w:val="28"/>
          <w:szCs w:val="28"/>
          <w:lang w:val="ru-RU"/>
        </w:rPr>
        <w:t>наказу</w:t>
      </w:r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відсутні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>:</w:t>
      </w:r>
    </w:p>
    <w:p w:rsidR="00A13AED" w:rsidRPr="00C572F9" w:rsidRDefault="00A13AED" w:rsidP="00E64E8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впливають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рівних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можливостей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жінок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чоловіків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13AED" w:rsidRPr="00C572F9" w:rsidRDefault="00A13AED" w:rsidP="00E64E8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містять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ризики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вчинення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корупційних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правопорушень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корупцією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13AED" w:rsidRPr="00C572F9" w:rsidRDefault="00A13AED" w:rsidP="00E64E8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створюють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підстави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C572F9">
        <w:rPr>
          <w:rFonts w:ascii="Times New Roman" w:hAnsi="Times New Roman"/>
          <w:sz w:val="28"/>
          <w:szCs w:val="28"/>
          <w:lang w:val="ru-RU"/>
        </w:rPr>
        <w:t>дискримінації</w:t>
      </w:r>
      <w:proofErr w:type="spellEnd"/>
      <w:r w:rsidRPr="00C572F9">
        <w:rPr>
          <w:rFonts w:ascii="Times New Roman" w:hAnsi="Times New Roman"/>
          <w:sz w:val="28"/>
          <w:szCs w:val="28"/>
          <w:lang w:val="ru-RU"/>
        </w:rPr>
        <w:t>.</w:t>
      </w:r>
    </w:p>
    <w:p w:rsidR="00A13AED" w:rsidRPr="00C572F9" w:rsidRDefault="00A13AED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85846" w:rsidRPr="00C572F9" w:rsidRDefault="00785846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Прогноз результатів</w:t>
      </w:r>
    </w:p>
    <w:p w:rsidR="00785846" w:rsidRPr="00C572F9" w:rsidRDefault="008617B8" w:rsidP="00E64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3510"/>
      <w:bookmarkEnd w:id="16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результаті прийняття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наказу буде досягнуто</w:t>
      </w:r>
      <w:r w:rsidR="00A13AED" w:rsidRPr="00C572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унормування процедури визначення та відшкодування фактичних витрат на копіювання, друк і сканування документів</w:t>
      </w:r>
      <w:r w:rsidR="004D6C9B" w:rsidRPr="00C572F9">
        <w:rPr>
          <w:rFonts w:ascii="Times New Roman" w:hAnsi="Times New Roman" w:cs="Times New Roman"/>
          <w:sz w:val="28"/>
          <w:szCs w:val="28"/>
        </w:rPr>
        <w:t>.</w:t>
      </w:r>
    </w:p>
    <w:p w:rsidR="00785846" w:rsidRPr="00C572F9" w:rsidRDefault="00785846" w:rsidP="00E64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n3512"/>
      <w:bookmarkStart w:id="18" w:name="n3514"/>
      <w:bookmarkEnd w:id="17"/>
      <w:bookmarkEnd w:id="18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88337C" w:rsidRPr="0084276A" w:rsidTr="00F63157">
        <w:tc>
          <w:tcPr>
            <w:tcW w:w="4820" w:type="dxa"/>
          </w:tcPr>
          <w:p w:rsidR="0088337C" w:rsidRPr="009406DE" w:rsidRDefault="0088337C" w:rsidP="00F63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6D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реалізації фінансової політики, бухгалтерського обліку та звітності</w:t>
            </w:r>
          </w:p>
        </w:tc>
        <w:tc>
          <w:tcPr>
            <w:tcW w:w="4678" w:type="dxa"/>
          </w:tcPr>
          <w:p w:rsidR="0088337C" w:rsidRPr="009406DE" w:rsidRDefault="0088337C" w:rsidP="00F631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37C" w:rsidRPr="009406DE" w:rsidRDefault="0088337C" w:rsidP="00F631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37C" w:rsidRPr="0084276A" w:rsidRDefault="0088337C" w:rsidP="00F631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76A">
              <w:rPr>
                <w:rFonts w:ascii="Times New Roman" w:hAnsi="Times New Roman" w:cs="Times New Roman"/>
                <w:b/>
                <w:sz w:val="28"/>
                <w:szCs w:val="28"/>
              </w:rPr>
              <w:t>Ірина КУЧЕРЕНКО</w:t>
            </w:r>
          </w:p>
        </w:tc>
      </w:tr>
    </w:tbl>
    <w:p w:rsidR="003A3C96" w:rsidRPr="00C572F9" w:rsidRDefault="003A3C96" w:rsidP="00E64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5846" w:rsidRPr="00C572F9" w:rsidRDefault="00785846" w:rsidP="00E64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«____»  </w:t>
      </w:r>
      <w:r w:rsidR="003A3C96"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8337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572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sectPr w:rsidR="00785846" w:rsidRPr="00C57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6"/>
    <w:rsid w:val="00043CBD"/>
    <w:rsid w:val="0013590D"/>
    <w:rsid w:val="00175BEC"/>
    <w:rsid w:val="0018380E"/>
    <w:rsid w:val="0019072F"/>
    <w:rsid w:val="00231D0D"/>
    <w:rsid w:val="00295CC4"/>
    <w:rsid w:val="002A346E"/>
    <w:rsid w:val="00326C5F"/>
    <w:rsid w:val="00371257"/>
    <w:rsid w:val="00376BC5"/>
    <w:rsid w:val="003A3C96"/>
    <w:rsid w:val="00403A8B"/>
    <w:rsid w:val="004052AA"/>
    <w:rsid w:val="004758F3"/>
    <w:rsid w:val="004D6C9B"/>
    <w:rsid w:val="0053100C"/>
    <w:rsid w:val="0058376E"/>
    <w:rsid w:val="006C1C80"/>
    <w:rsid w:val="00700901"/>
    <w:rsid w:val="00720CDF"/>
    <w:rsid w:val="00723964"/>
    <w:rsid w:val="0075188B"/>
    <w:rsid w:val="00772F28"/>
    <w:rsid w:val="00781044"/>
    <w:rsid w:val="00785846"/>
    <w:rsid w:val="008617B8"/>
    <w:rsid w:val="0088337C"/>
    <w:rsid w:val="00886F48"/>
    <w:rsid w:val="0089002D"/>
    <w:rsid w:val="008923F3"/>
    <w:rsid w:val="008B276D"/>
    <w:rsid w:val="008C29F0"/>
    <w:rsid w:val="00924725"/>
    <w:rsid w:val="00966FE9"/>
    <w:rsid w:val="00990DE2"/>
    <w:rsid w:val="009B595F"/>
    <w:rsid w:val="009F5CE5"/>
    <w:rsid w:val="00A13AED"/>
    <w:rsid w:val="00AE0D45"/>
    <w:rsid w:val="00B25873"/>
    <w:rsid w:val="00B26596"/>
    <w:rsid w:val="00BD7CD9"/>
    <w:rsid w:val="00BF020A"/>
    <w:rsid w:val="00C02A9E"/>
    <w:rsid w:val="00C04D34"/>
    <w:rsid w:val="00C572F9"/>
    <w:rsid w:val="00C903AD"/>
    <w:rsid w:val="00CE4C71"/>
    <w:rsid w:val="00DB2123"/>
    <w:rsid w:val="00DF0FBF"/>
    <w:rsid w:val="00E10CB2"/>
    <w:rsid w:val="00E1331F"/>
    <w:rsid w:val="00E301AE"/>
    <w:rsid w:val="00E64E88"/>
    <w:rsid w:val="00E8576A"/>
    <w:rsid w:val="00E97689"/>
    <w:rsid w:val="00EA5D59"/>
    <w:rsid w:val="00F56043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F22"/>
  <w15:docId w15:val="{AB9B587D-3840-4F38-813B-2D11301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85846"/>
  </w:style>
  <w:style w:type="character" w:customStyle="1" w:styleId="rvts82">
    <w:name w:val="rvts82"/>
    <w:basedOn w:val="a0"/>
    <w:rsid w:val="00785846"/>
  </w:style>
  <w:style w:type="paragraph" w:customStyle="1" w:styleId="rvps2">
    <w:name w:val="rvps2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85846"/>
  </w:style>
  <w:style w:type="character" w:styleId="a3">
    <w:name w:val="Hyperlink"/>
    <w:basedOn w:val="a0"/>
    <w:uiPriority w:val="99"/>
    <w:semiHidden/>
    <w:unhideWhenUsed/>
    <w:rsid w:val="00785846"/>
    <w:rPr>
      <w:color w:val="0000FF"/>
      <w:u w:val="single"/>
    </w:rPr>
  </w:style>
  <w:style w:type="paragraph" w:customStyle="1" w:styleId="rvps12">
    <w:name w:val="rvps12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785846"/>
  </w:style>
  <w:style w:type="paragraph" w:customStyle="1" w:styleId="rvps1">
    <w:name w:val="rvps1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785846"/>
  </w:style>
  <w:style w:type="table" w:styleId="a4">
    <w:name w:val="Table Grid"/>
    <w:basedOn w:val="a1"/>
    <w:uiPriority w:val="39"/>
    <w:rsid w:val="0088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92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740-2011-%D0%BF" TargetMode="External"/><Relationship Id="rId4" Type="http://schemas.openxmlformats.org/officeDocument/2006/relationships/hyperlink" Target="https://zakon.rada.gov.ua/rada/show/2939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Чухрай Наталія Миколаївна</cp:lastModifiedBy>
  <cp:revision>18</cp:revision>
  <dcterms:created xsi:type="dcterms:W3CDTF">2024-09-11T10:51:00Z</dcterms:created>
  <dcterms:modified xsi:type="dcterms:W3CDTF">2025-08-29T11:57:00Z</dcterms:modified>
</cp:coreProperties>
</file>