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469E" w:rsidRDefault="000B6967">
      <w:r>
        <w:fldChar w:fldCharType="begin"/>
      </w:r>
      <w:r>
        <w:instrText xml:space="preserve"> HYPERLINK "</w:instrText>
      </w:r>
      <w:r w:rsidRPr="000B6967">
        <w:instrText>https://forum.kyivcity.gov.ua/news/465.html</w:instrText>
      </w:r>
      <w:r>
        <w:instrText xml:space="preserve">" </w:instrText>
      </w:r>
      <w:r>
        <w:fldChar w:fldCharType="separate"/>
      </w:r>
      <w:r w:rsidRPr="00463E7F">
        <w:rPr>
          <w:rStyle w:val="a3"/>
        </w:rPr>
        <w:t>https://forum.kyivcity.gov.ua/news/465.html</w:t>
      </w:r>
      <w:r>
        <w:fldChar w:fldCharType="end"/>
      </w:r>
    </w:p>
    <w:p w:rsidR="000B6967" w:rsidRDefault="000B6967"/>
    <w:p w:rsidR="000B6967" w:rsidRDefault="000B6967" w:rsidP="000B6967">
      <w:pPr>
        <w:pStyle w:val="3"/>
        <w:shd w:val="clear" w:color="auto" w:fill="FFFFFF"/>
        <w:spacing w:before="120" w:beforeAutospacing="0" w:after="120" w:afterAutospacing="0" w:line="446" w:lineRule="atLeast"/>
        <w:rPr>
          <w:rFonts w:ascii="Trebuchet MS" w:hAnsi="Trebuchet MS"/>
          <w:b w:val="0"/>
          <w:bCs w:val="0"/>
          <w:color w:val="1E9CDB"/>
          <w:sz w:val="41"/>
          <w:szCs w:val="41"/>
        </w:rPr>
      </w:pPr>
      <w:r>
        <w:rPr>
          <w:rFonts w:ascii="Trebuchet MS" w:hAnsi="Trebuchet MS"/>
          <w:b w:val="0"/>
          <w:bCs w:val="0"/>
          <w:color w:val="1E9CDB"/>
          <w:sz w:val="41"/>
          <w:szCs w:val="41"/>
        </w:rPr>
        <w:t xml:space="preserve">Повідомлення про проведення громадського обговорення </w:t>
      </w:r>
      <w:proofErr w:type="spellStart"/>
      <w:r>
        <w:rPr>
          <w:rFonts w:ascii="Trebuchet MS" w:hAnsi="Trebuchet MS"/>
          <w:b w:val="0"/>
          <w:bCs w:val="0"/>
          <w:color w:val="1E9CDB"/>
          <w:sz w:val="41"/>
          <w:szCs w:val="41"/>
        </w:rPr>
        <w:t>проєктурішення</w:t>
      </w:r>
      <w:proofErr w:type="spellEnd"/>
      <w:r>
        <w:rPr>
          <w:rFonts w:ascii="Trebuchet MS" w:hAnsi="Trebuchet MS"/>
          <w:b w:val="0"/>
          <w:bCs w:val="0"/>
          <w:color w:val="1E9CDB"/>
          <w:sz w:val="41"/>
          <w:szCs w:val="41"/>
        </w:rPr>
        <w:t xml:space="preserve"> Київської міської ради «Про затвердження Плану заходів на 2021 2023 роки з реалізації Стратегії розвитку міста Києва до 2025 року»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1. Орган виконавчої влади, який проводить консультації з громадськістю: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Департамент економіки та інвестицій виконавчого органу Київської міської ради (Київської міської державної адміністрації).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 xml:space="preserve">2. Назва </w:t>
      </w:r>
      <w:proofErr w:type="spellStart"/>
      <w:r>
        <w:rPr>
          <w:rStyle w:val="a6"/>
          <w:rFonts w:ascii="Trebuchet MS" w:hAnsi="Trebuchet MS"/>
          <w:color w:val="303030"/>
          <w:sz w:val="21"/>
          <w:szCs w:val="21"/>
        </w:rPr>
        <w:t>проєкту</w:t>
      </w:r>
      <w:proofErr w:type="spellEnd"/>
      <w:r>
        <w:rPr>
          <w:rStyle w:val="a6"/>
          <w:rFonts w:ascii="Trebuchet MS" w:hAnsi="Trebuchet MS"/>
          <w:color w:val="303030"/>
          <w:sz w:val="21"/>
          <w:szCs w:val="21"/>
        </w:rPr>
        <w:t xml:space="preserve"> документа, винесеного на консультації з громадськістю: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proofErr w:type="spellStart"/>
      <w:r>
        <w:rPr>
          <w:rFonts w:ascii="Trebuchet MS" w:hAnsi="Trebuchet MS"/>
          <w:color w:val="303030"/>
          <w:sz w:val="21"/>
          <w:szCs w:val="21"/>
        </w:rPr>
        <w:t>Проєкт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рішення Київської міської ради «Про затвердження Плану заходів на 2021</w:t>
      </w:r>
      <w:r>
        <w:rPr>
          <w:rFonts w:ascii="Trebuchet MS" w:hAnsi="Trebuchet MS"/>
          <w:color w:val="303030"/>
          <w:sz w:val="21"/>
          <w:szCs w:val="21"/>
        </w:rPr>
        <w:noBreakHyphen/>
        <w:t>2023 роки з реалізації Стратегії розвитку міста Києва до 2025 року» (далі – План заходів).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3. Соціальні групи населення та заінтересовані сторони, на які поширюється дія документа, що планується подати на затвердження Київради за результатами консультацій з громадськістю: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громадяни міста Києва;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громадські організації та об’єднання;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бізнесові структури;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підприємства, організації, установи, зокрема наукові, різних форм власності;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виконавчий орган Київської міської ради (Київська міська державна адміністрація)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Київська міська рада.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4. Можливі наслідки прийняття документа для різних соціальних груп населення та заінтересованих сторін: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Запропонований документ є важливим інструментом реалізації Стратегії розвитку міста Києва до 2025 року (далі – Стратегія), який забезпечує послідовне та планомірне втілення основної стратегічної мети розвитку міста Києва – покращення якості життя мешканців, що визначається економічним добробутом і комфортом життя у місті з багатою історичною традицією.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proofErr w:type="spellStart"/>
      <w:r>
        <w:rPr>
          <w:rFonts w:ascii="Trebuchet MS" w:hAnsi="Trebuchet MS"/>
          <w:color w:val="303030"/>
          <w:sz w:val="21"/>
          <w:szCs w:val="21"/>
        </w:rPr>
        <w:t>Проєкти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розвитку, включені до Плану заходів: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забезпечують реалізацію стратегічних цілей, визначених Стратегією, відповідно до пріоритетів розвитку столиці;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охоплюють сектори міського розвитку Стратегії;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- враховують сучасний стан та потреби міста, відповідають вимогам новоприйнятих нормативно-правових актів, узгоджуються з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проєктом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Державної стратегії регіонального розвитку на новий період;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lastRenderedPageBreak/>
        <w:t>- враховують основні напрямки смарт-спеціалізації міста Києва;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надають можливість вимірювання досягнутих результатів;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- акумулюють пропозиції під час збору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проєктів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розвитку до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проєкту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Плану заходів на 2021–2023 роки з реалізації Стратегії розвитку міста Києва до 2025 року, що надходили від структурних підрозділів виконавчого органу Київської міської ради (Київської міської державної адміністрації), районних в місті Києві державних адміністрацій (оголошення про збір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проєктів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розвитку, за відповідною формою, було розміщено на єдиному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вебпорталі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територіальної громади міста Києва з 26 грудня 2019 до 01 лютого 2020 років).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5. Термін проведення консультацій з громадськістю: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З 25 березня до 08 квітня 2020 року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6. Форма консультацій з громадськістю: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Електронні консультації з громадськістю.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7. Спосіб забезпечення участі в консультаціях з громадськістю представників визначених соціальних груп населення та заінтересованих сторін: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Пропозиції та зауваження учасників електронних консультацій з громадськістю подаються в письмовій формі на електронну адресу, вказану в інформаційному повідомленні, та на єдиному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вебпорталі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територіальної громади міста Києва в розділі «ГРОМАДСКОСТІ» рубрика «Консультації з громадськістю».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Інститути громадянського суспільства, наукові та експертні організації, інші юридичні особи під час подання пропозицій і зауважень у письмовій формі зазначають своє найменування та місцезнаходження.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Анонімні зауваження та пропозиції не реєструються і не розглядаються.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8. Адреса подання пропозицій і зауважень, що винесені на електронні консультації з громадськістю: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Департамент економіки та інвестицій, 01001, м. Київ, вул. Хрещатик, 36;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e-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mail</w:t>
      </w:r>
      <w:proofErr w:type="spellEnd"/>
      <w:r>
        <w:rPr>
          <w:rFonts w:ascii="Trebuchet MS" w:hAnsi="Trebuchet MS"/>
          <w:color w:val="303030"/>
          <w:sz w:val="21"/>
          <w:szCs w:val="21"/>
        </w:rPr>
        <w:t>:  </w:t>
      </w:r>
      <w:hyperlink r:id="rId4" w:history="1">
        <w:r>
          <w:rPr>
            <w:rStyle w:val="a3"/>
            <w:rFonts w:ascii="Trebuchet MS" w:hAnsi="Trebuchet MS"/>
            <w:color w:val="1E9CDB"/>
            <w:sz w:val="21"/>
            <w:szCs w:val="21"/>
          </w:rPr>
          <w:t>mcpdei@guekmda.gov.ua</w:t>
        </w:r>
      </w:hyperlink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9. Прізвище, ім’я, по батькові відповідальної особи (осіб) органу виконавчої влади: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proofErr w:type="spellStart"/>
      <w:r>
        <w:rPr>
          <w:rFonts w:ascii="Trebuchet MS" w:hAnsi="Trebuchet MS"/>
          <w:color w:val="303030"/>
          <w:sz w:val="21"/>
          <w:szCs w:val="21"/>
        </w:rPr>
        <w:t>Мохонько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Вікторія Олександрівна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Шлапацька Оксана Романівна,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тел</w:t>
      </w:r>
      <w:proofErr w:type="spellEnd"/>
      <w:r>
        <w:rPr>
          <w:rFonts w:ascii="Trebuchet MS" w:hAnsi="Trebuchet MS"/>
          <w:color w:val="303030"/>
          <w:sz w:val="21"/>
          <w:szCs w:val="21"/>
        </w:rPr>
        <w:t>. 202-76-72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6"/>
          <w:rFonts w:ascii="Trebuchet MS" w:hAnsi="Trebuchet MS"/>
          <w:color w:val="303030"/>
          <w:sz w:val="21"/>
          <w:szCs w:val="21"/>
        </w:rPr>
        <w:t>10. Строк і спосіб оприлюднення результатів консультацій з громадськістю:</w:t>
      </w:r>
    </w:p>
    <w:p w:rsidR="000B6967" w:rsidRDefault="000B6967" w:rsidP="000B6967">
      <w:pPr>
        <w:pStyle w:val="a5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Звіт за результатами обговорення буде оприлюднено на єдиному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вебпорталі</w:t>
      </w:r>
      <w:proofErr w:type="spellEnd"/>
      <w:r>
        <w:rPr>
          <w:rFonts w:ascii="Trebuchet MS" w:hAnsi="Trebuchet MS"/>
          <w:color w:val="303030"/>
          <w:sz w:val="21"/>
          <w:szCs w:val="21"/>
        </w:rPr>
        <w:t xml:space="preserve"> територіальної громади міста Києва </w:t>
      </w:r>
      <w:proofErr w:type="spellStart"/>
      <w:r>
        <w:rPr>
          <w:rFonts w:ascii="Trebuchet MS" w:hAnsi="Trebuchet MS"/>
          <w:color w:val="303030"/>
          <w:sz w:val="21"/>
          <w:szCs w:val="21"/>
        </w:rPr>
        <w:t>ор</w:t>
      </w:r>
      <w:proofErr w:type="spellEnd"/>
    </w:p>
    <w:p w:rsidR="000B6967" w:rsidRDefault="000B6967">
      <w:bookmarkStart w:id="0" w:name="_GoBack"/>
      <w:bookmarkEnd w:id="0"/>
    </w:p>
    <w:sectPr w:rsidR="000B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67"/>
    <w:rsid w:val="000B6967"/>
    <w:rsid w:val="0049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7B6C"/>
  <w15:chartTrackingRefBased/>
  <w15:docId w15:val="{DF00555F-6C51-466C-8B8E-3BA771C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0B69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9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696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0B696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0B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B6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pdei@guekm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2636</Words>
  <Characters>1503</Characters>
  <Application>Microsoft Office Word</Application>
  <DocSecurity>0</DocSecurity>
  <Lines>12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Р. Шлапацька</dc:creator>
  <cp:keywords/>
  <dc:description/>
  <cp:lastModifiedBy>Оксана Р. Шлапацька</cp:lastModifiedBy>
  <cp:revision>1</cp:revision>
  <dcterms:created xsi:type="dcterms:W3CDTF">2024-03-19T14:09:00Z</dcterms:created>
  <dcterms:modified xsi:type="dcterms:W3CDTF">2024-03-19T14:13:00Z</dcterms:modified>
</cp:coreProperties>
</file>