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16FF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746D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B008B7" w:rsidRDefault="00B008B7" w:rsidP="007A32BB">
      <w:pPr>
        <w:tabs>
          <w:tab w:val="left" w:pos="567"/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8CE" w:rsidRDefault="000A78C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057D" w:rsidRDefault="007A32BB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="0043057D">
        <w:rPr>
          <w:rFonts w:ascii="Times New Roman" w:hAnsi="Times New Roman" w:cs="Times New Roman"/>
          <w:b/>
          <w:sz w:val="28"/>
          <w:szCs w:val="28"/>
        </w:rPr>
        <w:t xml:space="preserve">у новій редакції  </w:t>
      </w:r>
    </w:p>
    <w:p w:rsidR="0043057D" w:rsidRDefault="0043057D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паспортів </w:t>
      </w:r>
      <w:r w:rsidR="00903F1F">
        <w:rPr>
          <w:rFonts w:ascii="Times New Roman" w:hAnsi="Times New Roman" w:cs="Times New Roman"/>
          <w:b/>
          <w:sz w:val="28"/>
          <w:szCs w:val="28"/>
        </w:rPr>
        <w:t>б</w:t>
      </w:r>
      <w:r w:rsidR="00912316">
        <w:rPr>
          <w:rFonts w:ascii="Times New Roman" w:hAnsi="Times New Roman" w:cs="Times New Roman"/>
          <w:b/>
          <w:sz w:val="28"/>
          <w:szCs w:val="28"/>
        </w:rPr>
        <w:t>юджетних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програм Київської </w:t>
      </w:r>
    </w:p>
    <w:p w:rsidR="00E416FF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12316">
        <w:rPr>
          <w:rFonts w:ascii="Times New Roman" w:hAnsi="Times New Roman" w:cs="Times New Roman"/>
          <w:b/>
          <w:sz w:val="28"/>
          <w:szCs w:val="28"/>
        </w:rPr>
        <w:t>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b/>
          <w:sz w:val="28"/>
          <w:szCs w:val="28"/>
        </w:rPr>
        <w:t>(Секретаріат) на 2022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 рік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затверджених розпорядженням заступника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міського голови – секретаря Київської міської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ради від 14.02.2022 № 17 «Про затвердження 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деяких паспортів бюджетних програм Київської</w:t>
      </w:r>
    </w:p>
    <w:p w:rsidR="0043057D" w:rsidRPr="00D3423A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міської ради (Секретаріат) на 2022 рік»</w:t>
      </w:r>
    </w:p>
    <w:p w:rsidR="005E2632" w:rsidRPr="00F21F9C" w:rsidRDefault="005E263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Default="009668D3" w:rsidP="00FD14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 2014 року № 836, зареєстрованим Міністерством юстиції України 10 вересня 2014 рок</w:t>
      </w:r>
      <w:r w:rsidR="00905F85">
        <w:rPr>
          <w:rFonts w:ascii="Times New Roman" w:hAnsi="Times New Roman" w:cs="Times New Roman"/>
          <w:sz w:val="28"/>
          <w:szCs w:val="28"/>
        </w:rPr>
        <w:t>у за № 1104/25881 зі змінами,</w:t>
      </w:r>
      <w:r w:rsidR="000755C9">
        <w:rPr>
          <w:rFonts w:ascii="Times New Roman" w:hAnsi="Times New Roman" w:cs="Times New Roman"/>
          <w:sz w:val="28"/>
          <w:szCs w:val="28"/>
        </w:rPr>
        <w:t xml:space="preserve"> </w:t>
      </w:r>
      <w:r w:rsidR="00BF746D" w:rsidRPr="00F21F9C">
        <w:rPr>
          <w:rFonts w:ascii="Times New Roman" w:hAnsi="Times New Roman" w:cs="Times New Roman"/>
          <w:sz w:val="28"/>
          <w:szCs w:val="28"/>
        </w:rPr>
        <w:t>рішен</w:t>
      </w:r>
      <w:r w:rsidR="0043057D">
        <w:rPr>
          <w:rFonts w:ascii="Times New Roman" w:hAnsi="Times New Roman" w:cs="Times New Roman"/>
          <w:sz w:val="28"/>
          <w:szCs w:val="28"/>
        </w:rPr>
        <w:t>ь</w:t>
      </w:r>
      <w:r w:rsidR="000A78CE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 w:rsidR="00F538EC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>від 09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гр</w:t>
      </w:r>
      <w:r w:rsidR="000A78CE">
        <w:rPr>
          <w:rFonts w:ascii="Times New Roman" w:hAnsi="Times New Roman" w:cs="Times New Roman"/>
          <w:sz w:val="28"/>
          <w:szCs w:val="28"/>
        </w:rPr>
        <w:t>удня 2021</w:t>
      </w:r>
      <w:r w:rsidR="003C5086">
        <w:rPr>
          <w:rFonts w:ascii="Times New Roman" w:hAnsi="Times New Roman" w:cs="Times New Roman"/>
          <w:sz w:val="28"/>
          <w:szCs w:val="28"/>
        </w:rPr>
        <w:t xml:space="preserve"> року</w:t>
      </w:r>
      <w:r w:rsidR="00F538EC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>№ 3704/3745 «Про бюджет міста Києва на 2022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рік»</w:t>
      </w:r>
      <w:r w:rsidR="00E966B0">
        <w:rPr>
          <w:rFonts w:ascii="Times New Roman" w:hAnsi="Times New Roman" w:cs="Times New Roman"/>
          <w:sz w:val="28"/>
          <w:szCs w:val="28"/>
        </w:rPr>
        <w:t xml:space="preserve"> </w:t>
      </w:r>
      <w:r w:rsidR="00213C45">
        <w:rPr>
          <w:rFonts w:ascii="Times New Roman" w:hAnsi="Times New Roman" w:cs="Times New Roman"/>
          <w:sz w:val="28"/>
          <w:szCs w:val="28"/>
        </w:rPr>
        <w:t>та від 13 вересня 2022 року № 5449/5490 «Про внесення змін до рішення Київської міської ради від 09 грудня 2021 року № 3704/3745 «Про бюджет міста Києва на 2022 рік»</w:t>
      </w:r>
      <w:r w:rsidR="000A78CE">
        <w:rPr>
          <w:rFonts w:ascii="Times New Roman" w:hAnsi="Times New Roman" w:cs="Times New Roman"/>
          <w:sz w:val="28"/>
          <w:szCs w:val="28"/>
        </w:rPr>
        <w:t>:</w:t>
      </w:r>
      <w:r w:rsidR="00326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A36" w:rsidRPr="00205849" w:rsidRDefault="000A78CE" w:rsidP="0020584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</w:t>
      </w:r>
      <w:r w:rsidR="00D02C7D">
        <w:rPr>
          <w:rFonts w:ascii="Times New Roman" w:hAnsi="Times New Roman" w:cs="Times New Roman"/>
          <w:sz w:val="28"/>
          <w:szCs w:val="28"/>
        </w:rPr>
        <w:t xml:space="preserve"> </w:t>
      </w:r>
      <w:r w:rsidR="0043057D">
        <w:rPr>
          <w:rFonts w:ascii="Times New Roman" w:hAnsi="Times New Roman" w:cs="Times New Roman"/>
          <w:sz w:val="28"/>
          <w:szCs w:val="28"/>
        </w:rPr>
        <w:t xml:space="preserve">у новій редакції </w:t>
      </w:r>
      <w:r w:rsidR="001D00F5">
        <w:rPr>
          <w:rFonts w:ascii="Times New Roman" w:hAnsi="Times New Roman" w:cs="Times New Roman"/>
          <w:sz w:val="28"/>
          <w:szCs w:val="28"/>
        </w:rPr>
        <w:t>паспорти</w:t>
      </w:r>
      <w:r>
        <w:rPr>
          <w:rFonts w:ascii="Times New Roman" w:hAnsi="Times New Roman" w:cs="Times New Roman"/>
          <w:sz w:val="28"/>
          <w:szCs w:val="28"/>
        </w:rPr>
        <w:t xml:space="preserve"> бюджетних програм</w:t>
      </w:r>
      <w:r w:rsidR="000755C9">
        <w:rPr>
          <w:rFonts w:ascii="Times New Roman" w:hAnsi="Times New Roman" w:cs="Times New Roman"/>
          <w:sz w:val="28"/>
          <w:szCs w:val="28"/>
        </w:rPr>
        <w:t xml:space="preserve"> Київської міської ради (Секретаріат)</w:t>
      </w:r>
      <w:r>
        <w:rPr>
          <w:rFonts w:ascii="Times New Roman" w:hAnsi="Times New Roman" w:cs="Times New Roman"/>
          <w:sz w:val="28"/>
          <w:szCs w:val="28"/>
        </w:rPr>
        <w:t xml:space="preserve"> на 2022</w:t>
      </w:r>
      <w:r w:rsidR="00912316">
        <w:rPr>
          <w:rFonts w:ascii="Times New Roman" w:hAnsi="Times New Roman" w:cs="Times New Roman"/>
          <w:sz w:val="28"/>
          <w:szCs w:val="28"/>
        </w:rPr>
        <w:t xml:space="preserve"> рік </w:t>
      </w:r>
      <w:r w:rsidR="00327A36">
        <w:rPr>
          <w:rFonts w:ascii="Times New Roman" w:hAnsi="Times New Roman" w:cs="Times New Roman"/>
          <w:sz w:val="28"/>
          <w:szCs w:val="28"/>
        </w:rPr>
        <w:t xml:space="preserve">за </w:t>
      </w:r>
      <w:r w:rsidR="00327A36" w:rsidRPr="00912316">
        <w:rPr>
          <w:rFonts w:ascii="Times New Roman" w:hAnsi="Times New Roman" w:cs="Times New Roman"/>
          <w:sz w:val="28"/>
          <w:szCs w:val="28"/>
        </w:rPr>
        <w:t xml:space="preserve">КПКВК 0111142 «Інші програми та заходи у сфері освіти», КПКВК 0113242 «Інші заходи у сфері соціального захисту і соціального забезпечення», КПКВК 0114082 «Інші заходи в галузі культури і мистецтва», </w:t>
      </w:r>
      <w:r w:rsidR="00327A36">
        <w:rPr>
          <w:rFonts w:ascii="Times New Roman" w:hAnsi="Times New Roman" w:cs="Times New Roman"/>
          <w:sz w:val="28"/>
          <w:szCs w:val="28"/>
        </w:rPr>
        <w:t xml:space="preserve">КПКВК 0115061 «Забезпечення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регіону» та </w:t>
      </w:r>
      <w:r w:rsidR="00327A36" w:rsidRPr="00912316">
        <w:rPr>
          <w:rFonts w:ascii="Times New Roman" w:hAnsi="Times New Roman" w:cs="Times New Roman"/>
          <w:sz w:val="28"/>
          <w:szCs w:val="28"/>
        </w:rPr>
        <w:t>КПКВК 0116090 «Інша діяльність у сфері житлово-комунального господарства</w:t>
      </w:r>
      <w:r w:rsidR="00327A36">
        <w:rPr>
          <w:rFonts w:ascii="Times New Roman" w:hAnsi="Times New Roman" w:cs="Times New Roman"/>
          <w:sz w:val="28"/>
          <w:szCs w:val="28"/>
        </w:rPr>
        <w:t>»,</w:t>
      </w:r>
      <w:r w:rsidR="00205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849" w:rsidRPr="00205849">
        <w:rPr>
          <w:rFonts w:ascii="Times New Roman" w:hAnsi="Times New Roman" w:cs="Times New Roman"/>
          <w:sz w:val="28"/>
          <w:szCs w:val="28"/>
        </w:rPr>
        <w:t>затверджен</w:t>
      </w:r>
      <w:r w:rsidR="00205849">
        <w:rPr>
          <w:rFonts w:ascii="Times New Roman" w:hAnsi="Times New Roman" w:cs="Times New Roman"/>
          <w:sz w:val="28"/>
          <w:szCs w:val="28"/>
        </w:rPr>
        <w:t>і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розпорядженням заступника міського голови – секретаря Київської міської ради від 14.02.2022 № 17 «Про затвердження деяких паспортів бюджетних програм Київської міської ради (Секретаріат) на 2022 рік», </w:t>
      </w:r>
      <w:r w:rsidR="00327A36" w:rsidRPr="00205849">
        <w:rPr>
          <w:rFonts w:ascii="Times New Roman" w:hAnsi="Times New Roman" w:cs="Times New Roman"/>
          <w:sz w:val="28"/>
          <w:szCs w:val="28"/>
        </w:rPr>
        <w:t>що додаються.</w:t>
      </w:r>
    </w:p>
    <w:p w:rsidR="004155EB" w:rsidRDefault="004155EB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3C45" w:rsidRDefault="00213C45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F538EC" w:rsidRPr="00205849" w:rsidRDefault="00F21F9C" w:rsidP="00205849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                              </w:t>
      </w:r>
      <w:r w:rsidR="0059787D">
        <w:rPr>
          <w:rFonts w:ascii="Times New Roman" w:hAnsi="Times New Roman" w:cs="Times New Roman"/>
          <w:sz w:val="28"/>
          <w:szCs w:val="28"/>
        </w:rPr>
        <w:t xml:space="preserve">Володимир </w:t>
      </w:r>
      <w:r w:rsidR="007C7C2F">
        <w:rPr>
          <w:rFonts w:ascii="Times New Roman" w:hAnsi="Times New Roman" w:cs="Times New Roman"/>
          <w:sz w:val="28"/>
          <w:szCs w:val="28"/>
        </w:rPr>
        <w:t>БОНДАРЕНКО</w:t>
      </w:r>
    </w:p>
    <w:p w:rsidR="00205849" w:rsidRDefault="00205849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sectPr w:rsidR="00E6731C" w:rsidRPr="00D3423A" w:rsidSect="00205849">
      <w:pgSz w:w="11906" w:h="16838"/>
      <w:pgMar w:top="851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92"/>
    <w:rsid w:val="00074F61"/>
    <w:rsid w:val="000755C9"/>
    <w:rsid w:val="00081A2F"/>
    <w:rsid w:val="000A78CE"/>
    <w:rsid w:val="000B6C5A"/>
    <w:rsid w:val="00103E10"/>
    <w:rsid w:val="001706F2"/>
    <w:rsid w:val="0018267D"/>
    <w:rsid w:val="001B43DE"/>
    <w:rsid w:val="001D00F5"/>
    <w:rsid w:val="001F2788"/>
    <w:rsid w:val="00205849"/>
    <w:rsid w:val="00213C45"/>
    <w:rsid w:val="0023604C"/>
    <w:rsid w:val="00296E5A"/>
    <w:rsid w:val="002B3792"/>
    <w:rsid w:val="00326867"/>
    <w:rsid w:val="00327A36"/>
    <w:rsid w:val="0035658F"/>
    <w:rsid w:val="003C5086"/>
    <w:rsid w:val="004155EB"/>
    <w:rsid w:val="0043057D"/>
    <w:rsid w:val="00442005"/>
    <w:rsid w:val="004541BD"/>
    <w:rsid w:val="004840A7"/>
    <w:rsid w:val="004F49B8"/>
    <w:rsid w:val="00520A96"/>
    <w:rsid w:val="005740EC"/>
    <w:rsid w:val="0059787D"/>
    <w:rsid w:val="005D7F60"/>
    <w:rsid w:val="005E2632"/>
    <w:rsid w:val="005E742F"/>
    <w:rsid w:val="006A7575"/>
    <w:rsid w:val="006B31F1"/>
    <w:rsid w:val="006C05E5"/>
    <w:rsid w:val="007A32BB"/>
    <w:rsid w:val="007A61A0"/>
    <w:rsid w:val="007A74B7"/>
    <w:rsid w:val="007B1092"/>
    <w:rsid w:val="007C7C2F"/>
    <w:rsid w:val="00847D8B"/>
    <w:rsid w:val="00860217"/>
    <w:rsid w:val="00885387"/>
    <w:rsid w:val="008E3903"/>
    <w:rsid w:val="0090392F"/>
    <w:rsid w:val="00903F1F"/>
    <w:rsid w:val="00905F85"/>
    <w:rsid w:val="00912316"/>
    <w:rsid w:val="0092591C"/>
    <w:rsid w:val="009346FC"/>
    <w:rsid w:val="00940BBD"/>
    <w:rsid w:val="009668D3"/>
    <w:rsid w:val="00A54527"/>
    <w:rsid w:val="00A61DDD"/>
    <w:rsid w:val="00A6718B"/>
    <w:rsid w:val="00AA1F0D"/>
    <w:rsid w:val="00AB734E"/>
    <w:rsid w:val="00B008B7"/>
    <w:rsid w:val="00BF746D"/>
    <w:rsid w:val="00C31836"/>
    <w:rsid w:val="00C42D9C"/>
    <w:rsid w:val="00C97EF6"/>
    <w:rsid w:val="00CA095E"/>
    <w:rsid w:val="00CD4BFE"/>
    <w:rsid w:val="00CE0D7F"/>
    <w:rsid w:val="00CF4944"/>
    <w:rsid w:val="00D02C7D"/>
    <w:rsid w:val="00D16C53"/>
    <w:rsid w:val="00D3423A"/>
    <w:rsid w:val="00E101C6"/>
    <w:rsid w:val="00E416FF"/>
    <w:rsid w:val="00E6731C"/>
    <w:rsid w:val="00E966B0"/>
    <w:rsid w:val="00F03F80"/>
    <w:rsid w:val="00F21F9C"/>
    <w:rsid w:val="00F30AED"/>
    <w:rsid w:val="00F37914"/>
    <w:rsid w:val="00F538EC"/>
    <w:rsid w:val="00F614D3"/>
    <w:rsid w:val="00FB718B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1E93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Сагайдак Яна Венедиктівна</cp:lastModifiedBy>
  <cp:revision>14</cp:revision>
  <cp:lastPrinted>2022-09-21T11:28:00Z</cp:lastPrinted>
  <dcterms:created xsi:type="dcterms:W3CDTF">2022-02-09T10:59:00Z</dcterms:created>
  <dcterms:modified xsi:type="dcterms:W3CDTF">2022-09-22T08:23:00Z</dcterms:modified>
</cp:coreProperties>
</file>