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2022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14.02.2022 № 17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деяких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2022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09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2021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№ 3704/3745 «Про бюджет міста Києва на 2022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43057D">
        <w:rPr>
          <w:rFonts w:ascii="Times New Roman" w:hAnsi="Times New Roman" w:cs="Times New Roman"/>
          <w:sz w:val="28"/>
          <w:szCs w:val="28"/>
        </w:rPr>
        <w:t xml:space="preserve"> та від 14</w:t>
      </w:r>
      <w:r w:rsidR="00CD4BFE">
        <w:rPr>
          <w:rFonts w:ascii="Times New Roman" w:hAnsi="Times New Roman" w:cs="Times New Roman"/>
          <w:sz w:val="28"/>
          <w:szCs w:val="28"/>
        </w:rPr>
        <w:t xml:space="preserve"> липня </w:t>
      </w:r>
      <w:r w:rsidR="0043057D">
        <w:rPr>
          <w:rFonts w:ascii="Times New Roman" w:hAnsi="Times New Roman" w:cs="Times New Roman"/>
          <w:sz w:val="28"/>
          <w:szCs w:val="28"/>
        </w:rPr>
        <w:t xml:space="preserve">2022 </w:t>
      </w:r>
      <w:r w:rsidR="00CD4BFE">
        <w:rPr>
          <w:rFonts w:ascii="Times New Roman" w:hAnsi="Times New Roman" w:cs="Times New Roman"/>
          <w:sz w:val="28"/>
          <w:szCs w:val="28"/>
        </w:rPr>
        <w:t xml:space="preserve">року </w:t>
      </w:r>
      <w:r w:rsidR="0043057D">
        <w:rPr>
          <w:rFonts w:ascii="Times New Roman" w:hAnsi="Times New Roman" w:cs="Times New Roman"/>
          <w:sz w:val="28"/>
          <w:szCs w:val="28"/>
        </w:rPr>
        <w:t>№ 4876/4917 «Про внесення змін до рішення Київської міської ради від 09 грудня 2021 року           № 3704/3745 «Про бюджет міста Києва на 2022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2022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 xml:space="preserve">КПКВК 0111142 «Інші програми та заходи у сфері освіти», КПКВК 0113242 «Інші заходи у сфері соціального захисту і соціального забезпечення», КПКВК 0114082 «Інші заходи в галузі культури і мистецтва», </w:t>
      </w:r>
      <w:r w:rsidR="00327A36">
        <w:rPr>
          <w:rFonts w:ascii="Times New Roman" w:hAnsi="Times New Roman" w:cs="Times New Roman"/>
          <w:sz w:val="28"/>
          <w:szCs w:val="28"/>
        </w:rPr>
        <w:t xml:space="preserve">КПКВК 0115061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та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14.02.2022 № 17 «Про затвердження деяких паспортів бюджетних програм Київської міської ради (Секретаріат) на 2022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1F2788" w:rsidRDefault="001F2788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5EB" w:rsidRDefault="004155EB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74F61"/>
    <w:rsid w:val="000755C9"/>
    <w:rsid w:val="00081A2F"/>
    <w:rsid w:val="000A78CE"/>
    <w:rsid w:val="000B6C5A"/>
    <w:rsid w:val="00103E10"/>
    <w:rsid w:val="001706F2"/>
    <w:rsid w:val="0018267D"/>
    <w:rsid w:val="001B43DE"/>
    <w:rsid w:val="001D00F5"/>
    <w:rsid w:val="001F2788"/>
    <w:rsid w:val="00205849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36848"/>
    <w:rsid w:val="00A54527"/>
    <w:rsid w:val="00A61DDD"/>
    <w:rsid w:val="00A6718B"/>
    <w:rsid w:val="00AB734E"/>
    <w:rsid w:val="00B008B7"/>
    <w:rsid w:val="00BF746D"/>
    <w:rsid w:val="00C31836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E101C6"/>
    <w:rsid w:val="00E416FF"/>
    <w:rsid w:val="00E6731C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0365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11</cp:revision>
  <cp:lastPrinted>2022-08-08T06:02:00Z</cp:lastPrinted>
  <dcterms:created xsi:type="dcterms:W3CDTF">2022-02-09T10:59:00Z</dcterms:created>
  <dcterms:modified xsi:type="dcterms:W3CDTF">2022-08-16T06:19:00Z</dcterms:modified>
</cp:coreProperties>
</file>