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774F82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774F82" w:rsidRPr="00774F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допоміжні комбіновані щодо різних об'єктів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774F82" w:rsidRPr="00774F82">
        <w:rPr>
          <w:rFonts w:ascii="Times New Roman" w:hAnsi="Times New Roman"/>
          <w:sz w:val="28"/>
          <w:szCs w:val="28"/>
        </w:rPr>
        <w:t>комплексн</w:t>
      </w:r>
      <w:r w:rsidR="00774F82" w:rsidRPr="00774F82">
        <w:rPr>
          <w:rFonts w:ascii="Times New Roman" w:hAnsi="Times New Roman"/>
          <w:sz w:val="28"/>
          <w:szCs w:val="28"/>
        </w:rPr>
        <w:t>ого</w:t>
      </w:r>
      <w:r w:rsidR="00774F82" w:rsidRPr="00774F82">
        <w:rPr>
          <w:rFonts w:ascii="Times New Roman" w:hAnsi="Times New Roman"/>
          <w:sz w:val="28"/>
          <w:szCs w:val="28"/>
        </w:rPr>
        <w:t xml:space="preserve"> обслуговування об’єктів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за адресами: адміністративний будинок </w:t>
      </w:r>
      <w:r w:rsidR="00774F82">
        <w:rPr>
          <w:rFonts w:ascii="Times New Roman" w:hAnsi="Times New Roman"/>
          <w:sz w:val="28"/>
          <w:szCs w:val="28"/>
        </w:rPr>
        <w:br/>
      </w:r>
      <w:r w:rsidR="00774F82" w:rsidRPr="00774F82">
        <w:rPr>
          <w:rFonts w:ascii="Times New Roman" w:hAnsi="Times New Roman"/>
          <w:sz w:val="28"/>
          <w:szCs w:val="28"/>
        </w:rPr>
        <w:t>на вул. Хрещатик, 36, літер «А», внутрішній будинок на вул. Хрещатик, 36, літер «Б», 3-поверховий будинок на вул. Хрещатик, 36, літер «В», гараж на 6 відділень на вул. Хрещатик, 36, літер «Г», адміністративний будинок на вул. Богдана Хмельницького, 6-А, літер «А», гараж на 3 відділення на вул. Богдана Хмельницького, 6-А, літер «Б»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bookmarkStart w:id="0" w:name="_GoBack"/>
      <w:bookmarkEnd w:id="0"/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  <w:lang w:val="ru-RU"/>
        </w:rPr>
        <w:t>27 247 320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  <w:lang w:val="ru-RU"/>
        </w:rPr>
        <w:t>27 247 320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BF1063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5E46A1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5E46A1" w:rsidRPr="00B11C0E">
          <w:rPr>
            <w:rStyle w:val="aa"/>
            <w:rFonts w:ascii="Times New Roman" w:hAnsi="Times New Roman"/>
            <w:sz w:val="28"/>
            <w:szCs w:val="28"/>
          </w:rPr>
          <w:t>https://prozorro.gov.ua/tender/UA-2021-12-30-007048-c</w:t>
        </w:r>
      </w:hyperlink>
      <w:r w:rsidR="005E46A1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5E46A1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18" w:rsidRDefault="00E30918" w:rsidP="00E20434">
      <w:pPr>
        <w:spacing w:after="0" w:line="240" w:lineRule="auto"/>
      </w:pPr>
      <w:r>
        <w:separator/>
      </w:r>
    </w:p>
  </w:endnote>
  <w:endnote w:type="continuationSeparator" w:id="0">
    <w:p w:rsidR="00E30918" w:rsidRDefault="00E30918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18" w:rsidRDefault="00E30918" w:rsidP="00E20434">
      <w:pPr>
        <w:spacing w:after="0" w:line="240" w:lineRule="auto"/>
      </w:pPr>
      <w:r>
        <w:separator/>
      </w:r>
    </w:p>
  </w:footnote>
  <w:footnote w:type="continuationSeparator" w:id="0">
    <w:p w:rsidR="00E30918" w:rsidRDefault="00E30918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2-30-007048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F621-BFBF-41A6-93DD-C6053DBE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2022-01-19T09:22:00Z</dcterms:created>
  <dcterms:modified xsi:type="dcterms:W3CDTF">2022-01-19T09:28:00Z</dcterms:modified>
</cp:coreProperties>
</file>