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F2224D" w:rsidRDefault="002A780F" w:rsidP="007E0DF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Постачання</w:t>
      </w:r>
      <w:r w:rsidR="00F2224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електричної енергії</w:t>
      </w:r>
      <w:r w:rsidR="00435C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постачальником «останньої надії»</w:t>
      </w:r>
    </w:p>
    <w:p w:rsidR="00BF1063" w:rsidRDefault="00BF1063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4C1F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>до наявної пот</w:t>
      </w:r>
      <w:bookmarkStart w:id="0" w:name="_GoBack"/>
      <w:bookmarkEnd w:id="0"/>
      <w:r w:rsidRPr="00774F82">
        <w:rPr>
          <w:rFonts w:ascii="Times New Roman" w:hAnsi="Times New Roman"/>
          <w:sz w:val="28"/>
          <w:szCs w:val="28"/>
        </w:rPr>
        <w:t xml:space="preserve">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774F82" w:rsidRPr="00774F82">
        <w:rPr>
          <w:rFonts w:ascii="Times New Roman" w:hAnsi="Times New Roman"/>
          <w:sz w:val="28"/>
          <w:szCs w:val="28"/>
        </w:rPr>
        <w:t xml:space="preserve">об’єктів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F2224D" w:rsidRPr="00435CD1">
        <w:rPr>
          <w:rFonts w:ascii="Times New Roman" w:hAnsi="Times New Roman"/>
          <w:sz w:val="28"/>
          <w:szCs w:val="28"/>
        </w:rPr>
        <w:t xml:space="preserve">електричною енергією у </w:t>
      </w:r>
      <w:r w:rsidR="00435CD1" w:rsidRPr="00435CD1">
        <w:rPr>
          <w:rFonts w:ascii="Times New Roman" w:hAnsi="Times New Roman"/>
          <w:sz w:val="28"/>
          <w:szCs w:val="28"/>
        </w:rPr>
        <w:t xml:space="preserve">січні-березні </w:t>
      </w:r>
      <w:r w:rsidR="00F2224D" w:rsidRPr="00435CD1">
        <w:rPr>
          <w:rFonts w:ascii="Times New Roman" w:hAnsi="Times New Roman"/>
          <w:sz w:val="28"/>
          <w:szCs w:val="28"/>
        </w:rPr>
        <w:t>2022 ро</w:t>
      </w:r>
      <w:r w:rsidR="00435CD1" w:rsidRPr="00435CD1">
        <w:rPr>
          <w:rFonts w:ascii="Times New Roman" w:hAnsi="Times New Roman"/>
          <w:sz w:val="28"/>
          <w:szCs w:val="28"/>
        </w:rPr>
        <w:t>ку</w:t>
      </w:r>
      <w:r w:rsidR="00BE04D4" w:rsidRPr="00435CD1">
        <w:rPr>
          <w:rFonts w:ascii="Times New Roman" w:hAnsi="Times New Roman"/>
          <w:sz w:val="28"/>
          <w:szCs w:val="28"/>
        </w:rPr>
        <w:t>.</w:t>
      </w:r>
      <w:r w:rsidR="00435CD1" w:rsidRPr="00435CD1">
        <w:rPr>
          <w:rFonts w:ascii="Times New Roman" w:hAnsi="Times New Roman"/>
          <w:sz w:val="28"/>
          <w:szCs w:val="28"/>
        </w:rPr>
        <w:t xml:space="preserve"> </w:t>
      </w:r>
    </w:p>
    <w:p w:rsidR="007A4C3C" w:rsidRPr="00435CD1" w:rsidRDefault="00435CD1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35CD1">
        <w:rPr>
          <w:rFonts w:ascii="Times New Roman" w:hAnsi="Times New Roman"/>
          <w:sz w:val="28"/>
          <w:szCs w:val="28"/>
        </w:rPr>
        <w:t xml:space="preserve"> зв’язку з відсутністю конкуренції з технічних причин </w:t>
      </w:r>
      <w:r w:rsidR="00B64C1F">
        <w:rPr>
          <w:rFonts w:ascii="Times New Roman" w:hAnsi="Times New Roman"/>
          <w:sz w:val="28"/>
          <w:szCs w:val="28"/>
        </w:rPr>
        <w:t>проведено</w:t>
      </w:r>
      <w:r w:rsidRPr="00435CD1">
        <w:rPr>
          <w:rFonts w:ascii="Times New Roman" w:hAnsi="Times New Roman"/>
          <w:sz w:val="28"/>
          <w:szCs w:val="28"/>
        </w:rPr>
        <w:t xml:space="preserve"> переговорну процедуру закупівлі з постачальником «останньої надії» Державним підприємством зовнішньоекономіч</w:t>
      </w:r>
      <w:r w:rsidR="00B64C1F">
        <w:rPr>
          <w:rFonts w:ascii="Times New Roman" w:hAnsi="Times New Roman"/>
          <w:sz w:val="28"/>
          <w:szCs w:val="28"/>
        </w:rPr>
        <w:t>ної діяльності «Укрінтеренерго».</w:t>
      </w:r>
    </w:p>
    <w:p w:rsidR="00BE04D4" w:rsidRDefault="00BE04D4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435CD1">
        <w:rPr>
          <w:rFonts w:ascii="Times New Roman" w:hAnsi="Times New Roman"/>
          <w:sz w:val="28"/>
          <w:szCs w:val="28"/>
          <w:lang w:val="ru-RU"/>
        </w:rPr>
        <w:t>1 791 256,74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435CD1">
        <w:rPr>
          <w:rFonts w:ascii="Times New Roman" w:hAnsi="Times New Roman"/>
          <w:sz w:val="28"/>
          <w:szCs w:val="28"/>
          <w:lang w:val="ru-RU"/>
        </w:rPr>
        <w:t>1 791 256,74</w:t>
      </w:r>
      <w:r w:rsidR="00435CD1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03D" w:rsidRPr="00F2224D" w:rsidRDefault="00983027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703E4D" w:rsidRPr="002B1F4C">
          <w:rPr>
            <w:rStyle w:val="aa"/>
            <w:rFonts w:ascii="Times New Roman" w:hAnsi="Times New Roman"/>
            <w:sz w:val="28"/>
            <w:szCs w:val="28"/>
          </w:rPr>
          <w:t>https://prozorro.gov.ua/tender/UA-2022-02-10-000181-c</w:t>
        </w:r>
      </w:hyperlink>
      <w:r w:rsidR="00703E4D">
        <w:rPr>
          <w:rStyle w:val="aa"/>
          <w:rFonts w:ascii="Times New Roman" w:hAnsi="Times New Roman"/>
          <w:sz w:val="28"/>
          <w:szCs w:val="28"/>
        </w:rPr>
        <w:t xml:space="preserve"> </w:t>
      </w:r>
    </w:p>
    <w:sectPr w:rsidR="002C203D" w:rsidRPr="00F2224D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EA1" w:rsidRDefault="00FC4EA1" w:rsidP="00E20434">
      <w:pPr>
        <w:spacing w:after="0" w:line="240" w:lineRule="auto"/>
      </w:pPr>
      <w:r>
        <w:separator/>
      </w:r>
    </w:p>
  </w:endnote>
  <w:endnote w:type="continuationSeparator" w:id="0">
    <w:p w:rsidR="00FC4EA1" w:rsidRDefault="00FC4EA1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EA1" w:rsidRDefault="00FC4EA1" w:rsidP="00E20434">
      <w:pPr>
        <w:spacing w:after="0" w:line="240" w:lineRule="auto"/>
      </w:pPr>
      <w:r>
        <w:separator/>
      </w:r>
    </w:p>
  </w:footnote>
  <w:footnote w:type="continuationSeparator" w:id="0">
    <w:p w:rsidR="00FC4EA1" w:rsidRDefault="00FC4EA1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A780F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35CD1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03E4D"/>
    <w:rsid w:val="00723B16"/>
    <w:rsid w:val="00733012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0DFC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0FAE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64C1F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C4EA1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02-10-000181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06B8-1355-4DE8-A91A-8E6B933B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6</cp:revision>
  <cp:lastPrinted>2019-01-14T10:46:00Z</cp:lastPrinted>
  <dcterms:created xsi:type="dcterms:W3CDTF">2022-02-23T13:42:00Z</dcterms:created>
  <dcterms:modified xsi:type="dcterms:W3CDTF">2022-02-23T13:47:00Z</dcterms:modified>
</cp:coreProperties>
</file>