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700B" w14:textId="77777777" w:rsidR="001026F8" w:rsidRPr="00FE321D" w:rsidRDefault="001026F8" w:rsidP="001026F8">
      <w:pPr>
        <w:pStyle w:val="1"/>
        <w:spacing w:before="0" w:beforeAutospacing="0" w:after="0" w:afterAutospacing="0" w:line="276" w:lineRule="auto"/>
        <w:rPr>
          <w:sz w:val="28"/>
          <w:szCs w:val="28"/>
        </w:rPr>
      </w:pPr>
      <w:r w:rsidRPr="00FE321D">
        <w:rPr>
          <w:sz w:val="28"/>
          <w:szCs w:val="28"/>
        </w:rPr>
        <w:t xml:space="preserve">13. </w:t>
      </w:r>
      <w:r w:rsidRPr="00FE321D">
        <w:rPr>
          <w:sz w:val="28"/>
          <w:szCs w:val="28"/>
          <w:lang w:val="uk-UA"/>
        </w:rPr>
        <w:t>Інформація про</w:t>
      </w:r>
      <w:r w:rsidRPr="00FE321D">
        <w:rPr>
          <w:sz w:val="28"/>
          <w:szCs w:val="28"/>
        </w:rPr>
        <w:t xml:space="preserve"> </w:t>
      </w:r>
      <w:proofErr w:type="spellStart"/>
      <w:r w:rsidRPr="00FE321D">
        <w:rPr>
          <w:sz w:val="28"/>
          <w:szCs w:val="28"/>
        </w:rPr>
        <w:t>отримання</w:t>
      </w:r>
      <w:proofErr w:type="spellEnd"/>
      <w:r w:rsidRPr="00FE321D">
        <w:rPr>
          <w:sz w:val="28"/>
          <w:szCs w:val="28"/>
        </w:rPr>
        <w:t xml:space="preserve"> дозволу </w:t>
      </w:r>
      <w:r w:rsidRPr="00FE321D">
        <w:rPr>
          <w:sz w:val="28"/>
          <w:szCs w:val="28"/>
          <w:lang w:val="uk-UA"/>
        </w:rPr>
        <w:t>для ознайомлення з нею громадськості</w:t>
      </w:r>
      <w:r w:rsidRPr="00FE321D">
        <w:rPr>
          <w:sz w:val="28"/>
          <w:szCs w:val="28"/>
        </w:rPr>
        <w:t>.</w:t>
      </w:r>
    </w:p>
    <w:p w14:paraId="20E64903" w14:textId="77777777" w:rsidR="001026F8" w:rsidRPr="00FE321D" w:rsidRDefault="001026F8" w:rsidP="001026F8">
      <w:pPr>
        <w:pStyle w:val="2"/>
        <w:spacing w:before="0" w:beforeAutospacing="0" w:after="0" w:afterAutospacing="0" w:line="276" w:lineRule="auto"/>
        <w:rPr>
          <w:sz w:val="24"/>
          <w:szCs w:val="24"/>
        </w:rPr>
      </w:pPr>
      <w:bookmarkStart w:id="0" w:name="5126"/>
      <w:bookmarkEnd w:id="0"/>
      <w:r w:rsidRPr="00FE321D">
        <w:rPr>
          <w:sz w:val="24"/>
          <w:szCs w:val="24"/>
        </w:rPr>
        <w:t xml:space="preserve">13.1. </w:t>
      </w:r>
      <w:proofErr w:type="spellStart"/>
      <w:r w:rsidRPr="00FE321D">
        <w:rPr>
          <w:sz w:val="24"/>
          <w:szCs w:val="24"/>
        </w:rPr>
        <w:t>Контактні</w:t>
      </w:r>
      <w:proofErr w:type="spellEnd"/>
      <w:r w:rsidRPr="00FE321D">
        <w:rPr>
          <w:sz w:val="24"/>
          <w:szCs w:val="24"/>
        </w:rPr>
        <w:t xml:space="preserve"> </w:t>
      </w:r>
      <w:proofErr w:type="spellStart"/>
      <w:r w:rsidRPr="00FE321D">
        <w:rPr>
          <w:sz w:val="24"/>
          <w:szCs w:val="24"/>
        </w:rPr>
        <w:t>дані</w:t>
      </w:r>
      <w:proofErr w:type="spellEnd"/>
      <w:r w:rsidRPr="00FE321D">
        <w:rPr>
          <w:sz w:val="24"/>
          <w:szCs w:val="24"/>
        </w:rPr>
        <w:t xml:space="preserve"> </w:t>
      </w:r>
      <w:proofErr w:type="spellStart"/>
      <w:r w:rsidRPr="00FE321D">
        <w:rPr>
          <w:sz w:val="24"/>
          <w:szCs w:val="24"/>
        </w:rPr>
        <w:t>суб’єкта</w:t>
      </w:r>
      <w:proofErr w:type="spellEnd"/>
      <w:r w:rsidRPr="00FE321D">
        <w:rPr>
          <w:sz w:val="24"/>
          <w:szCs w:val="24"/>
        </w:rPr>
        <w:t xml:space="preserve"> </w:t>
      </w:r>
      <w:proofErr w:type="spellStart"/>
      <w:r w:rsidRPr="00FE321D">
        <w:rPr>
          <w:sz w:val="24"/>
          <w:szCs w:val="24"/>
        </w:rPr>
        <w:t>господарювання</w:t>
      </w:r>
      <w:proofErr w:type="spellEnd"/>
      <w:r w:rsidRPr="00FE321D">
        <w:rPr>
          <w:sz w:val="24"/>
          <w:szCs w:val="24"/>
        </w:rPr>
        <w:t>:</w:t>
      </w:r>
    </w:p>
    <w:p w14:paraId="3D8BCB09" w14:textId="77777777" w:rsidR="001026F8" w:rsidRPr="00FE321D" w:rsidRDefault="001026F8" w:rsidP="001026F8">
      <w:pPr>
        <w:spacing w:line="276" w:lineRule="auto"/>
        <w:rPr>
          <w:i/>
          <w:u w:val="single"/>
          <w:lang w:val="uk-UA"/>
        </w:rPr>
      </w:pPr>
      <w:bookmarkStart w:id="1" w:name="5157"/>
      <w:bookmarkEnd w:id="1"/>
      <w:r w:rsidRPr="00FE321D">
        <w:rPr>
          <w:lang w:val="uk-UA"/>
        </w:rPr>
        <w:t>повне н</w:t>
      </w:r>
      <w:proofErr w:type="spellStart"/>
      <w:r w:rsidRPr="00FE321D">
        <w:t>айменування</w:t>
      </w:r>
      <w:proofErr w:type="spellEnd"/>
      <w:r w:rsidRPr="00FE321D">
        <w:t xml:space="preserve"> </w:t>
      </w:r>
      <w:proofErr w:type="spellStart"/>
      <w:r w:rsidRPr="00FE321D">
        <w:t>юридично</w:t>
      </w:r>
      <w:proofErr w:type="spellEnd"/>
      <w:r w:rsidRPr="00FE321D">
        <w:rPr>
          <w:lang w:val="uk-UA"/>
        </w:rPr>
        <w:t>ї</w:t>
      </w:r>
      <w:r w:rsidRPr="00FE321D">
        <w:t xml:space="preserve"> особи </w:t>
      </w:r>
      <w:r w:rsidRPr="00FE321D">
        <w:rPr>
          <w:lang w:val="uk-UA"/>
        </w:rPr>
        <w:t xml:space="preserve"> </w:t>
      </w:r>
      <w:r w:rsidRPr="00FE321D">
        <w:rPr>
          <w:i/>
          <w:u w:val="single"/>
          <w:lang w:val="uk-UA"/>
        </w:rPr>
        <w:t>ТОВАРИСТВО З ОБМЕЖЕНОЮ ВІДПОВІДАЛЬНІСТЮ «ПАТОН ІНТЕРНЕШНЛ»</w:t>
      </w:r>
    </w:p>
    <w:p w14:paraId="36F8F508" w14:textId="77777777" w:rsidR="001026F8" w:rsidRPr="00FE321D" w:rsidRDefault="001026F8" w:rsidP="001026F8">
      <w:pPr>
        <w:numPr>
          <w:ilvl w:val="0"/>
          <w:numId w:val="1"/>
        </w:numPr>
        <w:spacing w:line="276" w:lineRule="auto"/>
        <w:ind w:left="0" w:firstLine="0"/>
        <w:rPr>
          <w:i/>
          <w:u w:val="single"/>
        </w:rPr>
      </w:pPr>
      <w:proofErr w:type="spellStart"/>
      <w:r w:rsidRPr="00FE321D">
        <w:t>ідентифікаційний</w:t>
      </w:r>
      <w:proofErr w:type="spellEnd"/>
      <w:r w:rsidRPr="00FE321D">
        <w:t xml:space="preserve"> код </w:t>
      </w:r>
      <w:proofErr w:type="spellStart"/>
      <w:r w:rsidRPr="00FE321D">
        <w:t>суб’єкта</w:t>
      </w:r>
      <w:proofErr w:type="spellEnd"/>
      <w:r w:rsidRPr="00FE321D">
        <w:t xml:space="preserve"> </w:t>
      </w:r>
      <w:proofErr w:type="spellStart"/>
      <w:r w:rsidRPr="00FE321D">
        <w:t>господарювання</w:t>
      </w:r>
      <w:proofErr w:type="spellEnd"/>
      <w:r w:rsidRPr="00FE321D">
        <w:t xml:space="preserve"> в ЄДРПОУ</w:t>
      </w:r>
      <w:r w:rsidRPr="00FE321D">
        <w:rPr>
          <w:i/>
          <w:u w:val="single"/>
        </w:rPr>
        <w:t xml:space="preserve"> </w:t>
      </w:r>
      <w:r w:rsidRPr="00FE321D">
        <w:rPr>
          <w:i/>
          <w:u w:val="single"/>
          <w:lang w:val="uk-UA"/>
        </w:rPr>
        <w:t>37723728</w:t>
      </w:r>
      <w:r w:rsidRPr="00FE321D">
        <w:rPr>
          <w:i/>
          <w:u w:val="single"/>
        </w:rPr>
        <w:t xml:space="preserve">; </w:t>
      </w:r>
    </w:p>
    <w:p w14:paraId="07DD08CE" w14:textId="77777777" w:rsidR="001026F8" w:rsidRPr="00FE321D" w:rsidRDefault="001026F8" w:rsidP="001026F8">
      <w:pPr>
        <w:rPr>
          <w:i/>
          <w:u w:val="single"/>
          <w:lang w:val="uk-UA"/>
        </w:rPr>
      </w:pPr>
      <w:proofErr w:type="spellStart"/>
      <w:r w:rsidRPr="00FE321D">
        <w:t>місцезнаходження</w:t>
      </w:r>
      <w:proofErr w:type="spellEnd"/>
      <w:r w:rsidRPr="00FE321D">
        <w:t xml:space="preserve"> </w:t>
      </w:r>
      <w:proofErr w:type="spellStart"/>
      <w:r w:rsidRPr="00FE321D">
        <w:t>юридичної</w:t>
      </w:r>
      <w:proofErr w:type="spellEnd"/>
      <w:r w:rsidRPr="00FE321D">
        <w:t xml:space="preserve"> особи </w:t>
      </w:r>
      <w:proofErr w:type="spellStart"/>
      <w:r w:rsidRPr="00FE321D">
        <w:t>або</w:t>
      </w:r>
      <w:proofErr w:type="spellEnd"/>
      <w:r w:rsidRPr="00FE321D">
        <w:t xml:space="preserve"> </w:t>
      </w:r>
      <w:proofErr w:type="spellStart"/>
      <w:r w:rsidRPr="00FE321D">
        <w:t>місце</w:t>
      </w:r>
      <w:proofErr w:type="spellEnd"/>
      <w:r w:rsidRPr="00FE321D">
        <w:t xml:space="preserve"> </w:t>
      </w:r>
      <w:proofErr w:type="spellStart"/>
      <w:r w:rsidRPr="00FE321D">
        <w:t>проживання</w:t>
      </w:r>
      <w:proofErr w:type="spellEnd"/>
      <w:r w:rsidRPr="00FE321D">
        <w:t xml:space="preserve"> </w:t>
      </w:r>
      <w:proofErr w:type="spellStart"/>
      <w:r w:rsidRPr="00FE321D">
        <w:t>фізичної</w:t>
      </w:r>
      <w:proofErr w:type="spellEnd"/>
      <w:r w:rsidRPr="00FE321D">
        <w:t xml:space="preserve"> особи – </w:t>
      </w:r>
      <w:proofErr w:type="spellStart"/>
      <w:r w:rsidRPr="00FE321D">
        <w:t>підприємця</w:t>
      </w:r>
      <w:proofErr w:type="spellEnd"/>
      <w:r w:rsidRPr="00FE321D">
        <w:rPr>
          <w:lang w:val="uk-UA"/>
        </w:rPr>
        <w:t xml:space="preserve"> – </w:t>
      </w:r>
      <w:r w:rsidRPr="00FE321D">
        <w:rPr>
          <w:i/>
          <w:u w:val="single"/>
          <w:lang w:val="uk-UA"/>
        </w:rPr>
        <w:t xml:space="preserve">03045, м. </w:t>
      </w:r>
      <w:proofErr w:type="spellStart"/>
      <w:proofErr w:type="gramStart"/>
      <w:r w:rsidRPr="00FE321D">
        <w:rPr>
          <w:i/>
          <w:u w:val="single"/>
          <w:lang w:val="uk-UA"/>
        </w:rPr>
        <w:t>Київ,Голосіївський</w:t>
      </w:r>
      <w:proofErr w:type="spellEnd"/>
      <w:proofErr w:type="gramEnd"/>
      <w:r w:rsidRPr="00FE321D">
        <w:rPr>
          <w:i/>
          <w:u w:val="single"/>
          <w:lang w:val="uk-UA"/>
        </w:rPr>
        <w:t xml:space="preserve"> р-н., вул. Новопирогівська,буд.66 </w:t>
      </w:r>
    </w:p>
    <w:p w14:paraId="45A77298" w14:textId="77777777" w:rsidR="001026F8" w:rsidRPr="00D9209F" w:rsidRDefault="001026F8" w:rsidP="001026F8">
      <w:pPr>
        <w:numPr>
          <w:ilvl w:val="0"/>
          <w:numId w:val="1"/>
        </w:numPr>
        <w:spacing w:line="276" w:lineRule="auto"/>
        <w:ind w:left="0" w:firstLine="0"/>
        <w:rPr>
          <w:i/>
          <w:u w:val="single"/>
          <w:lang w:val="uk-UA"/>
        </w:rPr>
      </w:pPr>
      <w:r w:rsidRPr="00D9209F">
        <w:rPr>
          <w:lang w:val="uk-UA"/>
        </w:rPr>
        <w:t>н</w:t>
      </w:r>
      <w:proofErr w:type="spellStart"/>
      <w:r w:rsidRPr="00D9209F">
        <w:t>азва</w:t>
      </w:r>
      <w:proofErr w:type="spellEnd"/>
      <w:r w:rsidRPr="00D9209F">
        <w:t xml:space="preserve"> </w:t>
      </w:r>
      <w:proofErr w:type="spellStart"/>
      <w:r w:rsidRPr="00D9209F">
        <w:t>об’єкта</w:t>
      </w:r>
      <w:proofErr w:type="spellEnd"/>
      <w:r w:rsidRPr="00D9209F">
        <w:t xml:space="preserve"> / </w:t>
      </w:r>
      <w:proofErr w:type="spellStart"/>
      <w:r w:rsidRPr="00D9209F">
        <w:t>промислового</w:t>
      </w:r>
      <w:proofErr w:type="spellEnd"/>
      <w:r w:rsidRPr="00D9209F">
        <w:t xml:space="preserve"> </w:t>
      </w:r>
      <w:proofErr w:type="spellStart"/>
      <w:r w:rsidRPr="00D9209F">
        <w:t>майданчика</w:t>
      </w:r>
      <w:proofErr w:type="spellEnd"/>
      <w:r w:rsidRPr="00D9209F">
        <w:rPr>
          <w:lang w:val="uk-UA"/>
        </w:rPr>
        <w:t xml:space="preserve"> </w:t>
      </w:r>
      <w:r w:rsidRPr="00D9209F">
        <w:rPr>
          <w:rStyle w:val="textur33"/>
          <w:i/>
          <w:color w:val="000000"/>
          <w:u w:val="single"/>
        </w:rPr>
        <w:t>:</w:t>
      </w:r>
      <w:r w:rsidRPr="00D9209F">
        <w:rPr>
          <w:rStyle w:val="textur3"/>
          <w:i/>
          <w:u w:val="single"/>
        </w:rPr>
        <w:t xml:space="preserve"> </w:t>
      </w:r>
      <w:proofErr w:type="spellStart"/>
      <w:r w:rsidRPr="00D9209F">
        <w:rPr>
          <w:rStyle w:val="textur3"/>
          <w:i/>
          <w:u w:val="single"/>
          <w:lang w:val="uk-UA"/>
        </w:rPr>
        <w:t>Проммайданчик</w:t>
      </w:r>
      <w:proofErr w:type="spellEnd"/>
      <w:r w:rsidRPr="00D9209F">
        <w:rPr>
          <w:rStyle w:val="textur3"/>
          <w:i/>
          <w:u w:val="single"/>
          <w:lang w:val="uk-UA"/>
        </w:rPr>
        <w:t xml:space="preserve"> №2( виробництво  електродів)</w:t>
      </w:r>
      <w:r w:rsidRPr="00D9209F">
        <w:rPr>
          <w:i/>
          <w:u w:val="single"/>
          <w:lang w:val="uk-UA"/>
        </w:rPr>
        <w:t xml:space="preserve"> </w:t>
      </w:r>
    </w:p>
    <w:p w14:paraId="43E40E0E" w14:textId="77777777" w:rsidR="001026F8" w:rsidRPr="00E07813" w:rsidRDefault="001026F8" w:rsidP="001026F8">
      <w:pPr>
        <w:numPr>
          <w:ilvl w:val="0"/>
          <w:numId w:val="1"/>
        </w:numPr>
        <w:spacing w:line="276" w:lineRule="auto"/>
        <w:ind w:left="0" w:firstLine="0"/>
        <w:rPr>
          <w:i/>
          <w:u w:val="single"/>
        </w:rPr>
      </w:pPr>
      <w:r w:rsidRPr="0063712B">
        <w:rPr>
          <w:lang w:val="uk-UA"/>
        </w:rPr>
        <w:t xml:space="preserve">місцезнаходження </w:t>
      </w:r>
      <w:r w:rsidRPr="00E07813">
        <w:rPr>
          <w:lang w:val="uk-UA"/>
        </w:rPr>
        <w:t>об’єкта / промислового майданчика</w:t>
      </w:r>
      <w:r w:rsidRPr="00E07813">
        <w:rPr>
          <w:i/>
          <w:u w:val="single"/>
          <w:lang w:val="uk-UA"/>
        </w:rPr>
        <w:t xml:space="preserve">  04112, м. Київ, Шевченківський р-н., вул. Олени Теліги,буд.2</w:t>
      </w:r>
    </w:p>
    <w:p w14:paraId="1EFC0AF3" w14:textId="77777777" w:rsidR="001026F8" w:rsidRPr="00E07813" w:rsidRDefault="001026F8" w:rsidP="001026F8">
      <w:pPr>
        <w:numPr>
          <w:ilvl w:val="0"/>
          <w:numId w:val="1"/>
        </w:numPr>
        <w:tabs>
          <w:tab w:val="clear" w:pos="4752"/>
          <w:tab w:val="num" w:pos="1134"/>
        </w:tabs>
        <w:ind w:left="0" w:firstLine="0"/>
        <w:jc w:val="both"/>
        <w:rPr>
          <w:rStyle w:val="value-title"/>
          <w:bCs/>
          <w:color w:val="333333"/>
          <w:shd w:val="clear" w:color="auto" w:fill="FFFFFF"/>
        </w:rPr>
      </w:pPr>
      <w:r w:rsidRPr="00E07813">
        <w:rPr>
          <w:color w:val="333333"/>
          <w:sz w:val="22"/>
          <w:szCs w:val="22"/>
          <w:shd w:val="clear" w:color="auto" w:fill="FFFFFF"/>
        </w:rPr>
        <w:t xml:space="preserve">код </w:t>
      </w:r>
      <w:proofErr w:type="spellStart"/>
      <w:r w:rsidRPr="00E07813">
        <w:rPr>
          <w:color w:val="333333"/>
          <w:sz w:val="22"/>
          <w:szCs w:val="22"/>
          <w:shd w:val="clear" w:color="auto" w:fill="FFFFFF"/>
        </w:rPr>
        <w:t>Кодифікатора</w:t>
      </w:r>
      <w:proofErr w:type="spellEnd"/>
      <w:r w:rsidRPr="00E07813">
        <w:rPr>
          <w:color w:val="333333"/>
          <w:sz w:val="22"/>
          <w:szCs w:val="22"/>
          <w:shd w:val="clear" w:color="auto" w:fill="FFFFFF"/>
        </w:rPr>
        <w:t xml:space="preserve"> </w:t>
      </w:r>
      <w:proofErr w:type="spellStart"/>
      <w:r w:rsidRPr="00E07813">
        <w:rPr>
          <w:color w:val="333333"/>
          <w:sz w:val="22"/>
          <w:szCs w:val="22"/>
          <w:shd w:val="clear" w:color="auto" w:fill="FFFFFF"/>
        </w:rPr>
        <w:t>адміністративно-територіальних</w:t>
      </w:r>
      <w:proofErr w:type="spellEnd"/>
      <w:r w:rsidRPr="00E07813">
        <w:rPr>
          <w:color w:val="333333"/>
          <w:sz w:val="22"/>
          <w:szCs w:val="22"/>
          <w:shd w:val="clear" w:color="auto" w:fill="FFFFFF"/>
        </w:rPr>
        <w:t xml:space="preserve"> </w:t>
      </w:r>
      <w:proofErr w:type="spellStart"/>
      <w:r w:rsidRPr="00E07813">
        <w:rPr>
          <w:color w:val="333333"/>
          <w:sz w:val="22"/>
          <w:szCs w:val="22"/>
          <w:shd w:val="clear" w:color="auto" w:fill="FFFFFF"/>
        </w:rPr>
        <w:t>одиниць</w:t>
      </w:r>
      <w:proofErr w:type="spellEnd"/>
      <w:r w:rsidRPr="00E07813">
        <w:rPr>
          <w:color w:val="333333"/>
          <w:sz w:val="22"/>
          <w:szCs w:val="22"/>
          <w:shd w:val="clear" w:color="auto" w:fill="FFFFFF"/>
        </w:rPr>
        <w:t xml:space="preserve"> та </w:t>
      </w:r>
      <w:proofErr w:type="spellStart"/>
      <w:r w:rsidRPr="00E07813">
        <w:rPr>
          <w:color w:val="333333"/>
          <w:sz w:val="22"/>
          <w:szCs w:val="22"/>
          <w:shd w:val="clear" w:color="auto" w:fill="FFFFFF"/>
        </w:rPr>
        <w:t>територій</w:t>
      </w:r>
      <w:proofErr w:type="spellEnd"/>
      <w:r w:rsidRPr="00E07813">
        <w:rPr>
          <w:color w:val="333333"/>
          <w:sz w:val="22"/>
          <w:szCs w:val="22"/>
          <w:shd w:val="clear" w:color="auto" w:fill="FFFFFF"/>
        </w:rPr>
        <w:t xml:space="preserve"> </w:t>
      </w:r>
      <w:proofErr w:type="spellStart"/>
      <w:r w:rsidRPr="00E07813">
        <w:rPr>
          <w:color w:val="333333"/>
          <w:sz w:val="22"/>
          <w:szCs w:val="22"/>
          <w:shd w:val="clear" w:color="auto" w:fill="FFFFFF"/>
        </w:rPr>
        <w:t>територіальних</w:t>
      </w:r>
      <w:proofErr w:type="spellEnd"/>
      <w:r w:rsidRPr="00E07813">
        <w:rPr>
          <w:color w:val="333333"/>
          <w:sz w:val="22"/>
          <w:szCs w:val="22"/>
          <w:shd w:val="clear" w:color="auto" w:fill="FFFFFF"/>
        </w:rPr>
        <w:t xml:space="preserve"> громад</w:t>
      </w:r>
      <w:r w:rsidRPr="00E07813">
        <w:rPr>
          <w:color w:val="333333"/>
          <w:sz w:val="22"/>
          <w:szCs w:val="22"/>
          <w:shd w:val="clear" w:color="auto" w:fill="FFFFFF"/>
          <w:lang w:val="uk-UA"/>
        </w:rPr>
        <w:t xml:space="preserve"> - </w:t>
      </w:r>
      <w:r w:rsidRPr="00E07813">
        <w:rPr>
          <w:rFonts w:ascii="e-Ukraine" w:hAnsi="e-Ukraine"/>
          <w:color w:val="333333"/>
          <w:sz w:val="21"/>
          <w:szCs w:val="21"/>
          <w:shd w:val="clear" w:color="auto" w:fill="FFFFFF"/>
        </w:rPr>
        <w:t> </w:t>
      </w:r>
      <w:r w:rsidRPr="00E07813">
        <w:rPr>
          <w:rStyle w:val="value-title"/>
          <w:bCs/>
          <w:i/>
          <w:color w:val="333333"/>
          <w:u w:val="single"/>
          <w:shd w:val="clear" w:color="auto" w:fill="FFFFFF"/>
          <w:lang w:val="uk-UA"/>
        </w:rPr>
        <w:t xml:space="preserve"> </w:t>
      </w:r>
      <w:r w:rsidRPr="00E07813">
        <w:rPr>
          <w:rStyle w:val="value-title"/>
          <w:color w:val="333333"/>
          <w:u w:val="single"/>
          <w:lang w:val="uk-UA"/>
        </w:rPr>
        <w:t>UA12020010010816623</w:t>
      </w:r>
    </w:p>
    <w:p w14:paraId="463CDA47" w14:textId="77777777" w:rsidR="001026F8" w:rsidRPr="00E07813" w:rsidRDefault="001026F8" w:rsidP="001026F8">
      <w:pPr>
        <w:shd w:val="clear" w:color="auto" w:fill="FFFFFF"/>
        <w:textAlignment w:val="baseline"/>
      </w:pPr>
      <w:proofErr w:type="spellStart"/>
      <w:r w:rsidRPr="00E07813">
        <w:t>прізвище</w:t>
      </w:r>
      <w:proofErr w:type="spellEnd"/>
      <w:r w:rsidRPr="00E07813">
        <w:t xml:space="preserve">, </w:t>
      </w:r>
      <w:proofErr w:type="spellStart"/>
      <w:r w:rsidRPr="00E07813">
        <w:t>ім'я</w:t>
      </w:r>
      <w:proofErr w:type="spellEnd"/>
      <w:r w:rsidRPr="00E07813">
        <w:t xml:space="preserve">, по </w:t>
      </w:r>
      <w:proofErr w:type="spellStart"/>
      <w:r w:rsidRPr="00E07813">
        <w:t>батькові</w:t>
      </w:r>
      <w:proofErr w:type="spellEnd"/>
      <w:r w:rsidRPr="00E07813">
        <w:t xml:space="preserve"> </w:t>
      </w:r>
      <w:proofErr w:type="spellStart"/>
      <w:r w:rsidRPr="00E07813">
        <w:t>контактної</w:t>
      </w:r>
      <w:proofErr w:type="spellEnd"/>
      <w:r w:rsidRPr="00E07813">
        <w:t xml:space="preserve"> особи -  </w:t>
      </w:r>
      <w:r w:rsidRPr="00E07813">
        <w:rPr>
          <w:bCs/>
          <w:i/>
          <w:color w:val="000000"/>
          <w:u w:val="single"/>
        </w:rPr>
        <w:t>Шостак Олександр Федорович</w:t>
      </w:r>
    </w:p>
    <w:p w14:paraId="278EB301" w14:textId="77777777" w:rsidR="001026F8" w:rsidRPr="00E07813" w:rsidRDefault="001026F8" w:rsidP="001026F8">
      <w:pPr>
        <w:shd w:val="clear" w:color="auto" w:fill="FFFFFF"/>
        <w:textAlignment w:val="baseline"/>
      </w:pPr>
      <w:r w:rsidRPr="00E07813">
        <w:t xml:space="preserve">посада </w:t>
      </w:r>
      <w:r w:rsidRPr="00E07813">
        <w:rPr>
          <w:i/>
          <w:color w:val="000000"/>
          <w:u w:val="single"/>
        </w:rPr>
        <w:t xml:space="preserve">менеджер (управитель) з </w:t>
      </w:r>
      <w:proofErr w:type="spellStart"/>
      <w:r w:rsidRPr="00E07813">
        <w:rPr>
          <w:i/>
          <w:color w:val="000000"/>
          <w:u w:val="single"/>
        </w:rPr>
        <w:t>адміністративної</w:t>
      </w:r>
      <w:proofErr w:type="spellEnd"/>
      <w:r w:rsidRPr="00E07813">
        <w:rPr>
          <w:i/>
          <w:color w:val="000000"/>
          <w:u w:val="single"/>
        </w:rPr>
        <w:t xml:space="preserve"> </w:t>
      </w:r>
      <w:proofErr w:type="spellStart"/>
      <w:r w:rsidRPr="00E07813">
        <w:rPr>
          <w:i/>
          <w:color w:val="000000"/>
          <w:u w:val="single"/>
        </w:rPr>
        <w:t>діяльності</w:t>
      </w:r>
      <w:proofErr w:type="spellEnd"/>
      <w:r w:rsidRPr="00E07813">
        <w:rPr>
          <w:i/>
          <w:u w:val="single"/>
        </w:rPr>
        <w:t>,</w:t>
      </w:r>
    </w:p>
    <w:p w14:paraId="287605B5" w14:textId="77777777" w:rsidR="001026F8" w:rsidRPr="00FE321D" w:rsidRDefault="001026F8" w:rsidP="001026F8">
      <w:pPr>
        <w:spacing w:line="276" w:lineRule="auto"/>
        <w:jc w:val="both"/>
        <w:rPr>
          <w:lang w:val="uk-UA"/>
        </w:rPr>
      </w:pPr>
      <w:r w:rsidRPr="00E07813">
        <w:t xml:space="preserve">телефон </w:t>
      </w:r>
      <w:r w:rsidRPr="00E07813">
        <w:rPr>
          <w:i/>
          <w:u w:val="single"/>
          <w:lang w:val="uk-UA"/>
        </w:rPr>
        <w:t>(044) 259-40-00</w:t>
      </w:r>
      <w:r w:rsidRPr="00E07813">
        <w:rPr>
          <w:i/>
          <w:u w:val="single"/>
        </w:rPr>
        <w:t>,</w:t>
      </w:r>
      <w:r w:rsidRPr="00E07813">
        <w:rPr>
          <w:i/>
          <w:u w:val="single"/>
          <w:lang w:val="uk-UA"/>
        </w:rPr>
        <w:t xml:space="preserve"> </w:t>
      </w:r>
      <w:r w:rsidRPr="00E07813">
        <w:rPr>
          <w:lang w:val="uk-UA"/>
        </w:rPr>
        <w:t>електронна пошта -</w:t>
      </w:r>
      <w:r w:rsidRPr="00FE321D">
        <w:rPr>
          <w:lang w:val="uk-UA"/>
        </w:rPr>
        <w:t xml:space="preserve"> </w:t>
      </w:r>
      <w:hyperlink r:id="rId7" w:history="1">
        <w:r w:rsidRPr="00FE321D">
          <w:rPr>
            <w:rStyle w:val="a3"/>
            <w:i/>
            <w:color w:val="auto"/>
            <w:u w:val="single"/>
            <w:lang w:val="uk-UA"/>
          </w:rPr>
          <w:t>office@paton.ua</w:t>
        </w:r>
      </w:hyperlink>
    </w:p>
    <w:p w14:paraId="52C5AA26" w14:textId="77777777" w:rsidR="001026F8" w:rsidRPr="00FE321D" w:rsidRDefault="001026F8" w:rsidP="001026F8">
      <w:pPr>
        <w:numPr>
          <w:ilvl w:val="0"/>
          <w:numId w:val="1"/>
        </w:numPr>
        <w:tabs>
          <w:tab w:val="clear" w:pos="4752"/>
          <w:tab w:val="num" w:pos="1418"/>
        </w:tabs>
        <w:ind w:left="0" w:firstLine="0"/>
        <w:jc w:val="both"/>
        <w:rPr>
          <w:rStyle w:val="a3"/>
          <w:color w:val="auto"/>
          <w:u w:val="single"/>
        </w:rPr>
      </w:pPr>
      <w:proofErr w:type="spellStart"/>
      <w:r w:rsidRPr="00FE321D">
        <w:t>назва</w:t>
      </w:r>
      <w:proofErr w:type="spellEnd"/>
      <w:r w:rsidRPr="00FE321D">
        <w:t xml:space="preserve"> виду </w:t>
      </w:r>
      <w:proofErr w:type="spellStart"/>
      <w:r w:rsidRPr="00FE321D">
        <w:t>економічної</w:t>
      </w:r>
      <w:proofErr w:type="spellEnd"/>
      <w:r w:rsidRPr="00FE321D">
        <w:t xml:space="preserve"> </w:t>
      </w:r>
      <w:proofErr w:type="spellStart"/>
      <w:r w:rsidRPr="00FE321D">
        <w:t>діяльності</w:t>
      </w:r>
      <w:proofErr w:type="spellEnd"/>
      <w:r w:rsidRPr="00FE321D">
        <w:t xml:space="preserve"> </w:t>
      </w:r>
      <w:proofErr w:type="spellStart"/>
      <w:r w:rsidRPr="00FE321D">
        <w:t>об’єкта</w:t>
      </w:r>
      <w:proofErr w:type="spellEnd"/>
      <w:r w:rsidRPr="00FE321D">
        <w:t xml:space="preserve"> за КВЕД (код </w:t>
      </w:r>
      <w:proofErr w:type="spellStart"/>
      <w:r w:rsidRPr="00FE321D">
        <w:t>видів</w:t>
      </w:r>
      <w:proofErr w:type="spellEnd"/>
      <w:r w:rsidRPr="00FE321D">
        <w:t xml:space="preserve"> </w:t>
      </w:r>
      <w:proofErr w:type="spellStart"/>
      <w:r w:rsidRPr="00FE321D">
        <w:t>економічної</w:t>
      </w:r>
      <w:proofErr w:type="spellEnd"/>
      <w:r w:rsidRPr="00FE321D">
        <w:t xml:space="preserve"> </w:t>
      </w:r>
      <w:proofErr w:type="spellStart"/>
      <w:r w:rsidRPr="00FE321D">
        <w:t>діяльності</w:t>
      </w:r>
      <w:proofErr w:type="spellEnd"/>
      <w:r w:rsidRPr="00FE321D">
        <w:t xml:space="preserve"> </w:t>
      </w:r>
      <w:proofErr w:type="spellStart"/>
      <w:r w:rsidRPr="00FE321D">
        <w:t>згідно</w:t>
      </w:r>
      <w:proofErr w:type="spellEnd"/>
      <w:r w:rsidRPr="00FE321D">
        <w:t xml:space="preserve"> </w:t>
      </w:r>
      <w:proofErr w:type="spellStart"/>
      <w:r w:rsidRPr="00FE321D">
        <w:t>із</w:t>
      </w:r>
      <w:proofErr w:type="spellEnd"/>
      <w:r w:rsidRPr="00FE321D">
        <w:t xml:space="preserve"> </w:t>
      </w:r>
      <w:proofErr w:type="spellStart"/>
      <w:r w:rsidRPr="00FE321D">
        <w:t>загальним</w:t>
      </w:r>
      <w:proofErr w:type="spellEnd"/>
      <w:r w:rsidRPr="00FE321D">
        <w:t xml:space="preserve"> </w:t>
      </w:r>
      <w:proofErr w:type="spellStart"/>
      <w:r w:rsidRPr="00FE321D">
        <w:t>класифікатором</w:t>
      </w:r>
      <w:proofErr w:type="spellEnd"/>
      <w:r w:rsidRPr="00FE321D">
        <w:t xml:space="preserve"> </w:t>
      </w:r>
      <w:proofErr w:type="spellStart"/>
      <w:r w:rsidRPr="00FE321D">
        <w:t>видів</w:t>
      </w:r>
      <w:proofErr w:type="spellEnd"/>
      <w:r w:rsidRPr="00FE321D">
        <w:t xml:space="preserve"> </w:t>
      </w:r>
      <w:proofErr w:type="spellStart"/>
      <w:r w:rsidRPr="00FE321D">
        <w:t>економічної</w:t>
      </w:r>
      <w:proofErr w:type="spellEnd"/>
      <w:r w:rsidRPr="00FE321D">
        <w:t xml:space="preserve"> </w:t>
      </w:r>
      <w:proofErr w:type="spellStart"/>
      <w:r w:rsidRPr="00FE321D">
        <w:t>діяльності</w:t>
      </w:r>
      <w:proofErr w:type="spellEnd"/>
      <w:r w:rsidRPr="00FE321D">
        <w:t xml:space="preserve">) </w:t>
      </w:r>
      <w:hyperlink r:id="rId8" w:history="1">
        <w:r w:rsidRPr="00FE321D">
          <w:rPr>
            <w:rStyle w:val="a3"/>
            <w:i/>
            <w:color w:val="auto"/>
            <w:u w:val="single"/>
            <w:shd w:val="clear" w:color="auto" w:fill="FFFFFF"/>
          </w:rPr>
          <w:t xml:space="preserve">27.90 </w:t>
        </w:r>
        <w:proofErr w:type="spellStart"/>
        <w:r w:rsidRPr="00FE321D">
          <w:rPr>
            <w:rStyle w:val="a3"/>
            <w:i/>
            <w:color w:val="auto"/>
            <w:u w:val="single"/>
            <w:shd w:val="clear" w:color="auto" w:fill="FFFFFF"/>
          </w:rPr>
          <w:t>Виробництво</w:t>
        </w:r>
        <w:proofErr w:type="spellEnd"/>
        <w:r w:rsidRPr="00FE321D">
          <w:rPr>
            <w:rStyle w:val="a3"/>
            <w:i/>
            <w:color w:val="auto"/>
            <w:u w:val="single"/>
            <w:shd w:val="clear" w:color="auto" w:fill="FFFFFF"/>
          </w:rPr>
          <w:t xml:space="preserve"> </w:t>
        </w:r>
        <w:proofErr w:type="spellStart"/>
        <w:r w:rsidRPr="00FE321D">
          <w:rPr>
            <w:rStyle w:val="a3"/>
            <w:i/>
            <w:color w:val="auto"/>
            <w:u w:val="single"/>
            <w:shd w:val="clear" w:color="auto" w:fill="FFFFFF"/>
          </w:rPr>
          <w:t>іншого</w:t>
        </w:r>
        <w:proofErr w:type="spellEnd"/>
        <w:r w:rsidRPr="00FE321D">
          <w:rPr>
            <w:rStyle w:val="a3"/>
            <w:i/>
            <w:color w:val="auto"/>
            <w:u w:val="single"/>
            <w:shd w:val="clear" w:color="auto" w:fill="FFFFFF"/>
          </w:rPr>
          <w:t xml:space="preserve"> </w:t>
        </w:r>
        <w:proofErr w:type="spellStart"/>
        <w:r w:rsidRPr="00FE321D">
          <w:rPr>
            <w:rStyle w:val="a3"/>
            <w:i/>
            <w:color w:val="auto"/>
            <w:u w:val="single"/>
            <w:shd w:val="clear" w:color="auto" w:fill="FFFFFF"/>
          </w:rPr>
          <w:t>електричного</w:t>
        </w:r>
        <w:proofErr w:type="spellEnd"/>
        <w:r w:rsidRPr="00FE321D">
          <w:rPr>
            <w:rStyle w:val="a3"/>
            <w:i/>
            <w:color w:val="auto"/>
            <w:u w:val="single"/>
            <w:shd w:val="clear" w:color="auto" w:fill="FFFFFF"/>
          </w:rPr>
          <w:t xml:space="preserve"> </w:t>
        </w:r>
        <w:proofErr w:type="spellStart"/>
        <w:r w:rsidRPr="00FE321D">
          <w:rPr>
            <w:rStyle w:val="a3"/>
            <w:i/>
            <w:color w:val="auto"/>
            <w:u w:val="single"/>
            <w:shd w:val="clear" w:color="auto" w:fill="FFFFFF"/>
          </w:rPr>
          <w:t>устатковання</w:t>
        </w:r>
        <w:proofErr w:type="spellEnd"/>
      </w:hyperlink>
    </w:p>
    <w:p w14:paraId="041D52E5" w14:textId="77777777" w:rsidR="001026F8" w:rsidRPr="00FE321D" w:rsidRDefault="001026F8" w:rsidP="001026F8">
      <w:pPr>
        <w:pStyle w:val="a4"/>
        <w:shd w:val="clear" w:color="auto" w:fill="FFFFFF"/>
        <w:spacing w:before="0" w:beforeAutospacing="0" w:after="0" w:afterAutospacing="0"/>
        <w:ind w:firstLine="567"/>
        <w:jc w:val="both"/>
        <w:rPr>
          <w:lang w:val="uk-UA"/>
        </w:rPr>
      </w:pPr>
      <w:r w:rsidRPr="00FE321D">
        <w:rPr>
          <w:lang w:val="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 -  Діяльність підприємства не вимагає отримання висновку з оцінки впливу на довкілля, відповідно до Закону України «Про оцінку впливу на довкілля».</w:t>
      </w:r>
    </w:p>
    <w:p w14:paraId="7401BB8F" w14:textId="77777777" w:rsidR="001026F8" w:rsidRPr="00FE321D" w:rsidRDefault="001026F8" w:rsidP="001026F8">
      <w:pPr>
        <w:numPr>
          <w:ilvl w:val="0"/>
          <w:numId w:val="1"/>
        </w:numPr>
        <w:spacing w:line="276" w:lineRule="auto"/>
        <w:ind w:left="0" w:firstLine="0"/>
        <w:rPr>
          <w:lang w:val="uk-UA"/>
        </w:rPr>
      </w:pPr>
    </w:p>
    <w:p w14:paraId="018548C6" w14:textId="77777777" w:rsidR="001026F8" w:rsidRPr="00FE321D" w:rsidRDefault="001026F8" w:rsidP="001026F8">
      <w:pPr>
        <w:pStyle w:val="2"/>
        <w:spacing w:before="0" w:beforeAutospacing="0" w:after="0" w:afterAutospacing="0" w:line="276" w:lineRule="auto"/>
        <w:jc w:val="both"/>
        <w:rPr>
          <w:sz w:val="24"/>
          <w:szCs w:val="24"/>
        </w:rPr>
      </w:pPr>
      <w:r w:rsidRPr="00FE321D">
        <w:rPr>
          <w:sz w:val="24"/>
          <w:szCs w:val="24"/>
        </w:rPr>
        <w:t xml:space="preserve">13. 2. </w:t>
      </w:r>
      <w:r w:rsidRPr="00FE321D">
        <w:rPr>
          <w:sz w:val="24"/>
          <w:szCs w:val="24"/>
          <w:lang w:val="uk-UA"/>
        </w:rPr>
        <w:t>П</w:t>
      </w:r>
      <w:proofErr w:type="spellStart"/>
      <w:r w:rsidRPr="00FE321D">
        <w:rPr>
          <w:sz w:val="24"/>
          <w:szCs w:val="24"/>
        </w:rPr>
        <w:t>ерелік</w:t>
      </w:r>
      <w:proofErr w:type="spellEnd"/>
      <w:r w:rsidRPr="00FE321D">
        <w:rPr>
          <w:sz w:val="24"/>
          <w:szCs w:val="24"/>
        </w:rPr>
        <w:t xml:space="preserve"> та </w:t>
      </w:r>
      <w:proofErr w:type="spellStart"/>
      <w:r w:rsidRPr="00FE321D">
        <w:rPr>
          <w:sz w:val="24"/>
          <w:szCs w:val="24"/>
        </w:rPr>
        <w:t>загальний</w:t>
      </w:r>
      <w:proofErr w:type="spellEnd"/>
      <w:r w:rsidRPr="00FE321D">
        <w:rPr>
          <w:sz w:val="24"/>
          <w:szCs w:val="24"/>
        </w:rPr>
        <w:t xml:space="preserve"> </w:t>
      </w:r>
      <w:proofErr w:type="spellStart"/>
      <w:r w:rsidRPr="00FE321D">
        <w:rPr>
          <w:sz w:val="24"/>
          <w:szCs w:val="24"/>
        </w:rPr>
        <w:t>опис</w:t>
      </w:r>
      <w:proofErr w:type="spellEnd"/>
      <w:r w:rsidRPr="00FE321D">
        <w:rPr>
          <w:sz w:val="24"/>
          <w:szCs w:val="24"/>
        </w:rPr>
        <w:t xml:space="preserve"> </w:t>
      </w:r>
      <w:proofErr w:type="spellStart"/>
      <w:r w:rsidRPr="00FE321D">
        <w:rPr>
          <w:sz w:val="24"/>
          <w:szCs w:val="24"/>
        </w:rPr>
        <w:t>виробництв</w:t>
      </w:r>
      <w:proofErr w:type="spellEnd"/>
      <w:r w:rsidRPr="00FE321D">
        <w:rPr>
          <w:sz w:val="24"/>
          <w:szCs w:val="24"/>
        </w:rPr>
        <w:t xml:space="preserve">, </w:t>
      </w:r>
      <w:proofErr w:type="spellStart"/>
      <w:r w:rsidRPr="00FE321D">
        <w:rPr>
          <w:sz w:val="24"/>
          <w:szCs w:val="24"/>
        </w:rPr>
        <w:t>технологічних</w:t>
      </w:r>
      <w:proofErr w:type="spellEnd"/>
      <w:r w:rsidRPr="00FE321D">
        <w:rPr>
          <w:sz w:val="24"/>
          <w:szCs w:val="24"/>
        </w:rPr>
        <w:t xml:space="preserve"> </w:t>
      </w:r>
      <w:proofErr w:type="spellStart"/>
      <w:r w:rsidRPr="00FE321D">
        <w:rPr>
          <w:sz w:val="24"/>
          <w:szCs w:val="24"/>
        </w:rPr>
        <w:t>процесів</w:t>
      </w:r>
      <w:proofErr w:type="spellEnd"/>
      <w:r w:rsidRPr="00FE321D">
        <w:rPr>
          <w:sz w:val="24"/>
          <w:szCs w:val="24"/>
        </w:rPr>
        <w:t xml:space="preserve">, </w:t>
      </w:r>
      <w:proofErr w:type="spellStart"/>
      <w:r w:rsidRPr="00FE321D">
        <w:rPr>
          <w:sz w:val="24"/>
          <w:szCs w:val="24"/>
        </w:rPr>
        <w:t>технологічного</w:t>
      </w:r>
      <w:proofErr w:type="spellEnd"/>
      <w:r w:rsidRPr="00FE321D">
        <w:rPr>
          <w:sz w:val="24"/>
          <w:szCs w:val="24"/>
        </w:rPr>
        <w:t xml:space="preserve"> </w:t>
      </w:r>
      <w:proofErr w:type="spellStart"/>
      <w:r w:rsidRPr="00FE321D">
        <w:rPr>
          <w:sz w:val="24"/>
          <w:szCs w:val="24"/>
        </w:rPr>
        <w:t>устаткування</w:t>
      </w:r>
      <w:proofErr w:type="spellEnd"/>
      <w:r w:rsidRPr="00FE321D">
        <w:rPr>
          <w:sz w:val="24"/>
          <w:szCs w:val="24"/>
        </w:rPr>
        <w:t xml:space="preserve"> </w:t>
      </w:r>
      <w:proofErr w:type="spellStart"/>
      <w:r w:rsidRPr="00FE321D">
        <w:rPr>
          <w:sz w:val="24"/>
          <w:szCs w:val="24"/>
        </w:rPr>
        <w:t>об’єкта</w:t>
      </w:r>
      <w:proofErr w:type="spellEnd"/>
    </w:p>
    <w:p w14:paraId="71459617" w14:textId="77777777" w:rsidR="001026F8" w:rsidRPr="00FE321D" w:rsidRDefault="001026F8" w:rsidP="001026F8">
      <w:pPr>
        <w:pStyle w:val="3"/>
        <w:spacing w:before="0" w:beforeAutospacing="0" w:after="0" w:afterAutospacing="0" w:line="276" w:lineRule="auto"/>
        <w:rPr>
          <w:sz w:val="24"/>
          <w:szCs w:val="24"/>
        </w:rPr>
      </w:pPr>
      <w:bookmarkStart w:id="2" w:name="5166"/>
      <w:bookmarkEnd w:id="2"/>
      <w:r w:rsidRPr="00FE321D">
        <w:rPr>
          <w:sz w:val="24"/>
          <w:szCs w:val="24"/>
        </w:rPr>
        <w:t xml:space="preserve">13. 2.1. </w:t>
      </w:r>
      <w:proofErr w:type="spellStart"/>
      <w:r w:rsidRPr="00FE321D">
        <w:rPr>
          <w:sz w:val="24"/>
          <w:szCs w:val="24"/>
        </w:rPr>
        <w:t>Виробнича</w:t>
      </w:r>
      <w:proofErr w:type="spellEnd"/>
      <w:r w:rsidRPr="00FE321D">
        <w:rPr>
          <w:sz w:val="24"/>
          <w:szCs w:val="24"/>
        </w:rPr>
        <w:t xml:space="preserve"> структура </w:t>
      </w:r>
      <w:proofErr w:type="spellStart"/>
      <w:r w:rsidRPr="00FE321D">
        <w:rPr>
          <w:sz w:val="24"/>
          <w:szCs w:val="24"/>
        </w:rPr>
        <w:t>об’єкта</w:t>
      </w:r>
      <w:proofErr w:type="spellEnd"/>
    </w:p>
    <w:p w14:paraId="159BD91C" w14:textId="77777777" w:rsidR="001026F8" w:rsidRPr="00A80C35" w:rsidRDefault="001026F8" w:rsidP="001026F8">
      <w:pPr>
        <w:widowControl w:val="0"/>
        <w:tabs>
          <w:tab w:val="left" w:pos="851"/>
        </w:tabs>
        <w:autoSpaceDE w:val="0"/>
        <w:autoSpaceDN w:val="0"/>
        <w:adjustRightInd w:val="0"/>
        <w:spacing w:line="276" w:lineRule="auto"/>
        <w:ind w:firstLine="567"/>
        <w:jc w:val="both"/>
        <w:rPr>
          <w:lang w:val="uk-UA"/>
        </w:rPr>
      </w:pPr>
      <w:bookmarkStart w:id="3" w:name="5176"/>
      <w:bookmarkEnd w:id="3"/>
      <w:proofErr w:type="spellStart"/>
      <w:r w:rsidRPr="00A80C35">
        <w:t>Річна</w:t>
      </w:r>
      <w:proofErr w:type="spellEnd"/>
      <w:r w:rsidRPr="00A80C35">
        <w:t xml:space="preserve"> </w:t>
      </w:r>
      <w:proofErr w:type="spellStart"/>
      <w:r w:rsidRPr="00A80C35">
        <w:rPr>
          <w:lang w:val="uk-UA"/>
        </w:rPr>
        <w:t>проектна</w:t>
      </w:r>
      <w:proofErr w:type="spellEnd"/>
      <w:r w:rsidRPr="00A80C35">
        <w:rPr>
          <w:lang w:val="uk-UA"/>
        </w:rPr>
        <w:t xml:space="preserve"> потужність підприємства: 7200 т/рік електродів для ручного дугового зварювання.</w:t>
      </w:r>
      <w:r>
        <w:rPr>
          <w:lang w:val="uk-UA"/>
        </w:rPr>
        <w:t xml:space="preserve"> </w:t>
      </w:r>
      <w:r w:rsidRPr="00A80C35">
        <w:rPr>
          <w:lang w:val="uk-UA"/>
        </w:rPr>
        <w:t>Режим роботи – 2000 годин/рік.</w:t>
      </w:r>
    </w:p>
    <w:p w14:paraId="16E4C3A4" w14:textId="77777777" w:rsidR="001026F8" w:rsidRPr="000E4885" w:rsidRDefault="001026F8" w:rsidP="001026F8">
      <w:pPr>
        <w:spacing w:line="276" w:lineRule="auto"/>
        <w:jc w:val="center"/>
        <w:rPr>
          <w:b/>
          <w:i/>
          <w:u w:val="single"/>
          <w:lang w:val="uk-UA"/>
        </w:rPr>
      </w:pPr>
      <w:r w:rsidRPr="00A80C35">
        <w:rPr>
          <w:sz w:val="28"/>
          <w:szCs w:val="28"/>
          <w:lang w:val="uk-UA"/>
        </w:rPr>
        <w:t xml:space="preserve"> </w:t>
      </w:r>
      <w:r w:rsidRPr="00A80C35">
        <w:rPr>
          <w:b/>
          <w:i/>
          <w:u w:val="single"/>
          <w:lang w:val="uk-UA"/>
        </w:rPr>
        <w:t>Основне виробництво</w:t>
      </w:r>
    </w:p>
    <w:p w14:paraId="61323475" w14:textId="77777777" w:rsidR="001026F8" w:rsidRPr="00DA118A" w:rsidRDefault="001026F8" w:rsidP="001026F8">
      <w:pPr>
        <w:tabs>
          <w:tab w:val="left" w:pos="990"/>
        </w:tabs>
        <w:spacing w:before="120"/>
        <w:ind w:left="-567"/>
        <w:jc w:val="center"/>
        <w:rPr>
          <w:b/>
          <w:lang w:val="uk-UA"/>
        </w:rPr>
      </w:pPr>
      <w:r w:rsidRPr="00DA118A">
        <w:rPr>
          <w:b/>
          <w:lang w:val="uk-UA"/>
        </w:rPr>
        <w:t>Технологічний процес</w:t>
      </w:r>
      <w:r>
        <w:rPr>
          <w:b/>
          <w:lang w:val="uk-UA"/>
        </w:rPr>
        <w:t xml:space="preserve"> </w:t>
      </w:r>
      <w:r w:rsidRPr="00DA118A">
        <w:rPr>
          <w:b/>
          <w:lang w:val="uk-UA"/>
        </w:rPr>
        <w:t>виробництва електродів для ручного дугового</w:t>
      </w:r>
      <w:r>
        <w:rPr>
          <w:b/>
          <w:lang w:val="uk-UA"/>
        </w:rPr>
        <w:t xml:space="preserve"> </w:t>
      </w:r>
      <w:r w:rsidRPr="00DA118A">
        <w:rPr>
          <w:b/>
          <w:lang w:val="uk-UA"/>
        </w:rPr>
        <w:t>зварювання</w:t>
      </w:r>
    </w:p>
    <w:p w14:paraId="5E134A16" w14:textId="77777777" w:rsidR="001026F8" w:rsidRDefault="001026F8" w:rsidP="001026F8">
      <w:pPr>
        <w:spacing w:line="276" w:lineRule="auto"/>
        <w:ind w:firstLine="567"/>
        <w:jc w:val="both"/>
        <w:rPr>
          <w:lang w:val="uk-UA"/>
        </w:rPr>
      </w:pPr>
      <w:r w:rsidRPr="00653B3B">
        <w:rPr>
          <w:b/>
          <w:i/>
          <w:lang w:val="uk-UA"/>
        </w:rPr>
        <w:t>1. Виготовлення прутків.</w:t>
      </w:r>
      <w:r>
        <w:rPr>
          <w:lang w:val="uk-UA"/>
        </w:rPr>
        <w:t xml:space="preserve"> </w:t>
      </w:r>
      <w:r w:rsidRPr="000E4885">
        <w:rPr>
          <w:lang w:val="uk-UA"/>
        </w:rPr>
        <w:t>Основними операціями при виготовленні прутків є правка та рубка на мірну довжину дроту, який надходить в мотках (бухтах) та на котушках.</w:t>
      </w:r>
      <w:r>
        <w:rPr>
          <w:lang w:val="uk-UA"/>
        </w:rPr>
        <w:t xml:space="preserve"> </w:t>
      </w:r>
      <w:r w:rsidRPr="000E4885">
        <w:rPr>
          <w:lang w:val="uk-UA"/>
        </w:rPr>
        <w:t>Електродні стрижні виготовляють на правильно-відрізних верстатах. Нарубані стрижні вкладаються в спеціальні бункери та передаються на склад готових стрижнів. Під час рубання  стрижні проходять контроль на відповідність їх вимогам технологічного процесу (прямолінійність, відсутність навивки на стрижні, задирок та вм’ятин на торцях стрижнів).</w:t>
      </w:r>
    </w:p>
    <w:p w14:paraId="250E292D" w14:textId="77777777" w:rsidR="001026F8" w:rsidRDefault="001026F8" w:rsidP="001026F8">
      <w:pPr>
        <w:spacing w:line="276" w:lineRule="auto"/>
        <w:ind w:firstLine="567"/>
        <w:jc w:val="both"/>
        <w:rPr>
          <w:lang w:val="uk-UA"/>
        </w:rPr>
      </w:pPr>
      <w:r w:rsidRPr="00653B3B">
        <w:rPr>
          <w:b/>
          <w:i/>
          <w:lang w:val="uk-UA"/>
        </w:rPr>
        <w:t>2. Виготовлення сухої суміші</w:t>
      </w:r>
      <w:r>
        <w:rPr>
          <w:lang w:val="uk-UA"/>
        </w:rPr>
        <w:t xml:space="preserve">. </w:t>
      </w:r>
      <w:r w:rsidRPr="000E4885">
        <w:rPr>
          <w:lang w:val="uk-UA"/>
        </w:rPr>
        <w:t>Виготовлення сухої шихти електродних покриттів – один з найвідповідальніших процесів виробництва електродів. Тільки за умови точного виконання всіх операцій можливо забезпечити стабільно високу якість електродної продукції. Приготування сухої шихти включає:</w:t>
      </w:r>
    </w:p>
    <w:p w14:paraId="2B4E6E81" w14:textId="77777777" w:rsidR="001026F8" w:rsidRDefault="001026F8" w:rsidP="001026F8">
      <w:pPr>
        <w:spacing w:line="276" w:lineRule="auto"/>
        <w:ind w:firstLine="567"/>
        <w:jc w:val="both"/>
        <w:rPr>
          <w:lang w:val="uk-UA"/>
        </w:rPr>
      </w:pPr>
      <w:r>
        <w:rPr>
          <w:lang w:val="uk-UA"/>
        </w:rPr>
        <w:t xml:space="preserve"> </w:t>
      </w:r>
      <w:r w:rsidRPr="000E4885">
        <w:rPr>
          <w:lang w:val="uk-UA"/>
        </w:rPr>
        <w:t>- підготовку рецептури конкретної партії електродів;</w:t>
      </w:r>
    </w:p>
    <w:p w14:paraId="7AF20574" w14:textId="77777777" w:rsidR="001026F8" w:rsidRDefault="001026F8" w:rsidP="001026F8">
      <w:pPr>
        <w:spacing w:line="276" w:lineRule="auto"/>
        <w:ind w:firstLine="567"/>
        <w:jc w:val="both"/>
        <w:rPr>
          <w:lang w:val="uk-UA"/>
        </w:rPr>
      </w:pPr>
      <w:r w:rsidRPr="000E4885">
        <w:rPr>
          <w:lang w:val="uk-UA"/>
        </w:rPr>
        <w:t>- вагове дозування компонентів, відповідно рецептурі покриття;</w:t>
      </w:r>
      <w:r>
        <w:rPr>
          <w:lang w:val="uk-UA"/>
        </w:rPr>
        <w:t xml:space="preserve"> </w:t>
      </w:r>
    </w:p>
    <w:p w14:paraId="31C834FE" w14:textId="77777777" w:rsidR="001026F8" w:rsidRDefault="001026F8" w:rsidP="001026F8">
      <w:pPr>
        <w:spacing w:line="276" w:lineRule="auto"/>
        <w:ind w:firstLine="567"/>
        <w:jc w:val="both"/>
        <w:rPr>
          <w:lang w:val="uk-UA"/>
        </w:rPr>
      </w:pPr>
      <w:r w:rsidRPr="000E4885">
        <w:rPr>
          <w:lang w:val="uk-UA"/>
        </w:rPr>
        <w:lastRenderedPageBreak/>
        <w:t>- перемішування  зважених компонентів з метою рівномірного їх розподілення по сухій шихті, її об’єму та вазі;</w:t>
      </w:r>
    </w:p>
    <w:p w14:paraId="68A5C5DE" w14:textId="77777777" w:rsidR="001026F8" w:rsidRDefault="001026F8" w:rsidP="001026F8">
      <w:pPr>
        <w:spacing w:line="276" w:lineRule="auto"/>
        <w:ind w:firstLine="567"/>
        <w:jc w:val="both"/>
        <w:rPr>
          <w:lang w:val="uk-UA"/>
        </w:rPr>
      </w:pPr>
      <w:r w:rsidRPr="000E4885">
        <w:rPr>
          <w:lang w:val="uk-UA"/>
        </w:rPr>
        <w:t>- контрольний просів сухої шихти, гарантуючий відсутність крупних фракцій та сторонніх включень;</w:t>
      </w:r>
    </w:p>
    <w:p w14:paraId="3AA4CE6F" w14:textId="77777777" w:rsidR="001026F8" w:rsidRDefault="001026F8" w:rsidP="001026F8">
      <w:pPr>
        <w:spacing w:line="276" w:lineRule="auto"/>
        <w:ind w:firstLine="567"/>
        <w:jc w:val="both"/>
        <w:rPr>
          <w:lang w:val="uk-UA"/>
        </w:rPr>
      </w:pPr>
      <w:r w:rsidRPr="000E4885">
        <w:rPr>
          <w:lang w:val="uk-UA"/>
        </w:rPr>
        <w:t>- транспортування та зберігання виготовленої сухої шихти;</w:t>
      </w:r>
    </w:p>
    <w:p w14:paraId="5F904AAB" w14:textId="77777777" w:rsidR="001026F8" w:rsidRDefault="001026F8" w:rsidP="001026F8">
      <w:pPr>
        <w:spacing w:line="276" w:lineRule="auto"/>
        <w:ind w:firstLine="567"/>
        <w:jc w:val="both"/>
        <w:rPr>
          <w:lang w:val="uk-UA"/>
        </w:rPr>
      </w:pPr>
      <w:r w:rsidRPr="000E4885">
        <w:rPr>
          <w:lang w:val="uk-UA"/>
        </w:rPr>
        <w:t xml:space="preserve">Готову обмазувальну масу висипають у відповідну ємність та направляють на наступні операції: виготовлення брикетів або при наявності </w:t>
      </w:r>
      <w:proofErr w:type="spellStart"/>
      <w:r w:rsidRPr="000E4885">
        <w:rPr>
          <w:lang w:val="uk-UA"/>
        </w:rPr>
        <w:t>безбрикетних</w:t>
      </w:r>
      <w:proofErr w:type="spellEnd"/>
      <w:r w:rsidRPr="000E4885">
        <w:rPr>
          <w:lang w:val="uk-UA"/>
        </w:rPr>
        <w:t xml:space="preserve"> пресів – безпосередньо на опресування.</w:t>
      </w:r>
    </w:p>
    <w:p w14:paraId="3D8D73DD" w14:textId="77777777" w:rsidR="001026F8" w:rsidRPr="00653B3B" w:rsidRDefault="001026F8" w:rsidP="001026F8">
      <w:pPr>
        <w:spacing w:line="276" w:lineRule="auto"/>
        <w:ind w:firstLine="567"/>
        <w:jc w:val="both"/>
        <w:rPr>
          <w:b/>
          <w:i/>
          <w:lang w:val="uk-UA"/>
        </w:rPr>
      </w:pPr>
      <w:r w:rsidRPr="00653B3B">
        <w:rPr>
          <w:b/>
          <w:i/>
          <w:lang w:val="uk-UA"/>
        </w:rPr>
        <w:t>3. Виробництво електродів</w:t>
      </w:r>
    </w:p>
    <w:p w14:paraId="76A2B4C8" w14:textId="77777777" w:rsidR="001026F8" w:rsidRDefault="001026F8" w:rsidP="001026F8">
      <w:pPr>
        <w:spacing w:line="276" w:lineRule="auto"/>
        <w:ind w:firstLine="567"/>
        <w:jc w:val="both"/>
        <w:rPr>
          <w:lang w:val="uk-UA"/>
        </w:rPr>
      </w:pPr>
      <w:r w:rsidRPr="000E4885">
        <w:rPr>
          <w:lang w:val="uk-UA"/>
        </w:rPr>
        <w:t xml:space="preserve"> Нанесення покриття на стрижні здійснюється методом опресування стрижнів під високим тиском. </w:t>
      </w:r>
      <w:proofErr w:type="spellStart"/>
      <w:r w:rsidRPr="000E4885">
        <w:rPr>
          <w:lang w:val="uk-UA"/>
        </w:rPr>
        <w:t>Електродообмазувальний</w:t>
      </w:r>
      <w:proofErr w:type="spellEnd"/>
      <w:r w:rsidRPr="000E4885">
        <w:rPr>
          <w:lang w:val="uk-UA"/>
        </w:rPr>
        <w:t xml:space="preserve"> прес здійснює безперервне  видавлювання обмазувальної маси та нанесення її на прутки в момент їх проходження через обмазувальний вузол пресу.</w:t>
      </w:r>
    </w:p>
    <w:p w14:paraId="5AFE5224" w14:textId="77777777" w:rsidR="001026F8" w:rsidRDefault="001026F8" w:rsidP="001026F8">
      <w:pPr>
        <w:spacing w:line="276" w:lineRule="auto"/>
        <w:ind w:firstLine="567"/>
        <w:jc w:val="both"/>
        <w:rPr>
          <w:lang w:val="uk-UA"/>
        </w:rPr>
      </w:pPr>
      <w:r w:rsidRPr="000E4885">
        <w:rPr>
          <w:lang w:val="uk-UA"/>
        </w:rPr>
        <w:t>Потім на зачисній машині видаляється покриття з одного краю електрода під електродотримач та зачистка торця другого (контактного) кінця. На зачисній машині виконують також додаткові операції маркірування покриття та нанесення іонізуючої пасти на контактний кінець електрода. Після вузла зачистки електроди потрапляють на термообробку.</w:t>
      </w:r>
      <w:r w:rsidRPr="000E4885">
        <w:rPr>
          <w:lang w:val="uk-UA"/>
        </w:rPr>
        <w:br/>
      </w:r>
      <w:r w:rsidRPr="00653B3B">
        <w:rPr>
          <w:b/>
          <w:i/>
          <w:lang w:val="uk-UA"/>
        </w:rPr>
        <w:t>4. Сушка та прожарювання електродів.</w:t>
      </w:r>
    </w:p>
    <w:p w14:paraId="69A22816" w14:textId="77777777" w:rsidR="001026F8" w:rsidRDefault="001026F8" w:rsidP="001026F8">
      <w:pPr>
        <w:spacing w:line="276" w:lineRule="auto"/>
        <w:ind w:firstLine="567"/>
        <w:jc w:val="both"/>
        <w:rPr>
          <w:lang w:val="uk-UA"/>
        </w:rPr>
      </w:pPr>
      <w:r w:rsidRPr="000E4885">
        <w:rPr>
          <w:lang w:val="uk-UA"/>
        </w:rPr>
        <w:t>Термообробку електродів проводять з метою надання покриттю достатньої механічної міцності.</w:t>
      </w:r>
    </w:p>
    <w:p w14:paraId="0CE8BB3F" w14:textId="77777777" w:rsidR="001026F8" w:rsidRDefault="001026F8" w:rsidP="001026F8">
      <w:pPr>
        <w:spacing w:line="276" w:lineRule="auto"/>
        <w:ind w:firstLine="567"/>
        <w:jc w:val="both"/>
        <w:rPr>
          <w:lang w:val="uk-UA"/>
        </w:rPr>
      </w:pPr>
      <w:r w:rsidRPr="000E4885">
        <w:rPr>
          <w:lang w:val="uk-UA"/>
        </w:rPr>
        <w:t>Повний процес термообробки включає попередню сушку (пров’ялювання), остаточну сушку, прожарювання та охолодження.</w:t>
      </w:r>
    </w:p>
    <w:p w14:paraId="57641EE6" w14:textId="77777777" w:rsidR="001026F8" w:rsidRDefault="001026F8" w:rsidP="001026F8">
      <w:pPr>
        <w:spacing w:line="276" w:lineRule="auto"/>
        <w:ind w:firstLine="567"/>
        <w:jc w:val="both"/>
        <w:rPr>
          <w:lang w:val="uk-UA"/>
        </w:rPr>
      </w:pPr>
      <w:r w:rsidRPr="000E4885">
        <w:rPr>
          <w:lang w:val="uk-UA"/>
        </w:rPr>
        <w:t>Процес прожарювання проводиться в камерних або конвеєрних пічках в залежності від типу та марки електроду.</w:t>
      </w:r>
      <w:r>
        <w:rPr>
          <w:lang w:val="uk-UA"/>
        </w:rPr>
        <w:t xml:space="preserve"> </w:t>
      </w:r>
      <w:r w:rsidRPr="000E4885">
        <w:rPr>
          <w:lang w:val="uk-UA"/>
        </w:rPr>
        <w:t>Термообробка електродів є доволі відповідальним процесом.</w:t>
      </w:r>
    </w:p>
    <w:p w14:paraId="3702548B" w14:textId="77777777" w:rsidR="001026F8" w:rsidRPr="00653B3B" w:rsidRDefault="001026F8" w:rsidP="001026F8">
      <w:pPr>
        <w:spacing w:line="276" w:lineRule="auto"/>
        <w:ind w:firstLine="567"/>
        <w:jc w:val="both"/>
        <w:rPr>
          <w:b/>
          <w:i/>
          <w:lang w:val="uk-UA"/>
        </w:rPr>
      </w:pPr>
      <w:r w:rsidRPr="00653B3B">
        <w:rPr>
          <w:b/>
          <w:i/>
          <w:lang w:val="uk-UA"/>
        </w:rPr>
        <w:t>5. Сортування та пакування електродів.</w:t>
      </w:r>
    </w:p>
    <w:p w14:paraId="6F721D0E" w14:textId="77777777" w:rsidR="001026F8" w:rsidRDefault="001026F8" w:rsidP="001026F8">
      <w:pPr>
        <w:spacing w:line="276" w:lineRule="auto"/>
        <w:ind w:firstLine="567"/>
        <w:jc w:val="both"/>
        <w:rPr>
          <w:lang w:val="uk-UA"/>
        </w:rPr>
      </w:pPr>
      <w:r w:rsidRPr="000E4885">
        <w:rPr>
          <w:lang w:val="uk-UA"/>
        </w:rPr>
        <w:t>Сортування та пакування електродів – заключні технологічні операції циклу виготовлення електродів. Їх проводять після отримання позитивних результатів приймально-здавальних випробувань. Сортування та пакування проводять одразу після термообробки.</w:t>
      </w:r>
      <w:r>
        <w:rPr>
          <w:lang w:val="uk-UA"/>
        </w:rPr>
        <w:t xml:space="preserve"> </w:t>
      </w:r>
    </w:p>
    <w:p w14:paraId="07D183A5" w14:textId="77777777" w:rsidR="001026F8" w:rsidRDefault="001026F8" w:rsidP="001026F8">
      <w:pPr>
        <w:spacing w:line="276" w:lineRule="auto"/>
        <w:ind w:firstLine="567"/>
        <w:jc w:val="both"/>
        <w:rPr>
          <w:lang w:val="uk-UA"/>
        </w:rPr>
      </w:pPr>
      <w:r w:rsidRPr="000E4885">
        <w:rPr>
          <w:lang w:val="uk-UA"/>
        </w:rPr>
        <w:t>При сортуванні електродів візуально визначають наявність дефектів на поверхні покриття.</w:t>
      </w:r>
    </w:p>
    <w:p w14:paraId="0BB4179A" w14:textId="77777777" w:rsidR="001026F8" w:rsidRPr="000E2F05" w:rsidRDefault="001026F8" w:rsidP="001026F8">
      <w:pPr>
        <w:spacing w:line="276" w:lineRule="auto"/>
        <w:ind w:firstLine="567"/>
        <w:jc w:val="both"/>
        <w:rPr>
          <w:lang w:val="uk-UA"/>
        </w:rPr>
      </w:pPr>
      <w:r w:rsidRPr="000E4885">
        <w:rPr>
          <w:lang w:val="uk-UA"/>
        </w:rPr>
        <w:t xml:space="preserve">Використання тришарового пакування дозволяє зберегти зварювальні властивості продукції на всьому шляху від виробника до кінцевого споживача за умови дотримання норм та </w:t>
      </w:r>
      <w:r w:rsidRPr="000E2F05">
        <w:rPr>
          <w:lang w:val="uk-UA"/>
        </w:rPr>
        <w:t>правил зберігання електродів.</w:t>
      </w:r>
    </w:p>
    <w:p w14:paraId="16FA2D70" w14:textId="77777777" w:rsidR="001026F8" w:rsidRPr="000E2F05" w:rsidRDefault="001026F8" w:rsidP="001026F8">
      <w:pPr>
        <w:spacing w:line="276" w:lineRule="auto"/>
        <w:ind w:firstLine="567"/>
        <w:jc w:val="both"/>
        <w:rPr>
          <w:lang w:val="uk-UA"/>
        </w:rPr>
      </w:pPr>
      <w:r w:rsidRPr="000E2F05">
        <w:rPr>
          <w:lang w:val="uk-UA"/>
        </w:rPr>
        <w:t>Режим роботи  підприємства  - 250 робочих днів по 8 годин.</w:t>
      </w:r>
    </w:p>
    <w:p w14:paraId="16ADE7E6" w14:textId="77777777" w:rsidR="001026F8" w:rsidRPr="00163789" w:rsidRDefault="001026F8" w:rsidP="001026F8">
      <w:pPr>
        <w:rPr>
          <w:highlight w:val="yellow"/>
          <w:lang w:val="uk-UA"/>
        </w:rPr>
      </w:pPr>
      <w:r w:rsidRPr="00163789">
        <w:rPr>
          <w:highlight w:val="yellow"/>
          <w:lang w:val="uk-UA"/>
        </w:rPr>
        <w:t xml:space="preserve"> </w:t>
      </w:r>
    </w:p>
    <w:p w14:paraId="28A61D9A" w14:textId="77777777" w:rsidR="001026F8" w:rsidRPr="00AB09F0" w:rsidRDefault="001026F8" w:rsidP="001026F8">
      <w:pPr>
        <w:pStyle w:val="2"/>
        <w:spacing w:before="0" w:beforeAutospacing="0" w:after="0" w:afterAutospacing="0" w:line="276" w:lineRule="auto"/>
        <w:jc w:val="both"/>
        <w:rPr>
          <w:sz w:val="22"/>
          <w:szCs w:val="22"/>
        </w:rPr>
      </w:pPr>
      <w:r w:rsidRPr="00AB09F0">
        <w:rPr>
          <w:sz w:val="22"/>
          <w:szCs w:val="22"/>
        </w:rPr>
        <w:t xml:space="preserve">2.2. </w:t>
      </w:r>
      <w:proofErr w:type="spellStart"/>
      <w:r w:rsidRPr="00AB09F0">
        <w:rPr>
          <w:sz w:val="22"/>
          <w:szCs w:val="22"/>
        </w:rPr>
        <w:t>Перелік</w:t>
      </w:r>
      <w:proofErr w:type="spellEnd"/>
      <w:r w:rsidRPr="00AB09F0">
        <w:rPr>
          <w:sz w:val="22"/>
          <w:szCs w:val="22"/>
        </w:rPr>
        <w:t xml:space="preserve"> </w:t>
      </w:r>
      <w:proofErr w:type="spellStart"/>
      <w:r w:rsidRPr="00AB09F0">
        <w:rPr>
          <w:sz w:val="22"/>
          <w:szCs w:val="22"/>
        </w:rPr>
        <w:t>видів</w:t>
      </w:r>
      <w:proofErr w:type="spellEnd"/>
      <w:r w:rsidRPr="00AB09F0">
        <w:rPr>
          <w:sz w:val="22"/>
          <w:szCs w:val="22"/>
        </w:rPr>
        <w:t xml:space="preserve"> </w:t>
      </w:r>
      <w:proofErr w:type="spellStart"/>
      <w:r w:rsidRPr="00AB09F0">
        <w:rPr>
          <w:sz w:val="22"/>
          <w:szCs w:val="22"/>
        </w:rPr>
        <w:t>продукції</w:t>
      </w:r>
      <w:proofErr w:type="spellEnd"/>
      <w:r w:rsidRPr="00AB09F0">
        <w:rPr>
          <w:sz w:val="22"/>
          <w:szCs w:val="22"/>
        </w:rPr>
        <w:t xml:space="preserve">,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випускається</w:t>
      </w:r>
      <w:proofErr w:type="spellEnd"/>
      <w:r w:rsidRPr="00AB09F0">
        <w:rPr>
          <w:sz w:val="22"/>
          <w:szCs w:val="22"/>
        </w:rPr>
        <w:t xml:space="preserve"> на </w:t>
      </w:r>
      <w:proofErr w:type="spellStart"/>
      <w:r w:rsidRPr="00AB09F0">
        <w:rPr>
          <w:sz w:val="22"/>
          <w:szCs w:val="22"/>
        </w:rPr>
        <w:t>об’єкті</w:t>
      </w:r>
      <w:proofErr w:type="spellEnd"/>
      <w:r w:rsidRPr="00AB09F0">
        <w:rPr>
          <w:sz w:val="22"/>
          <w:szCs w:val="22"/>
        </w:rPr>
        <w:t>. </w:t>
      </w:r>
    </w:p>
    <w:p w14:paraId="07CA5585" w14:textId="77777777" w:rsidR="001026F8" w:rsidRPr="00AB09F0" w:rsidRDefault="001026F8" w:rsidP="001026F8">
      <w:pPr>
        <w:spacing w:line="276" w:lineRule="auto"/>
        <w:jc w:val="both"/>
        <w:rPr>
          <w:sz w:val="22"/>
          <w:szCs w:val="22"/>
        </w:rPr>
      </w:pPr>
      <w:proofErr w:type="spellStart"/>
      <w:r w:rsidRPr="00AB09F0">
        <w:rPr>
          <w:sz w:val="22"/>
          <w:szCs w:val="22"/>
        </w:rPr>
        <w:t>Продукція</w:t>
      </w:r>
      <w:proofErr w:type="spellEnd"/>
      <w:r w:rsidRPr="00AB09F0">
        <w:rPr>
          <w:sz w:val="22"/>
          <w:szCs w:val="22"/>
        </w:rPr>
        <w:t xml:space="preserve"> (готова </w:t>
      </w:r>
      <w:proofErr w:type="spellStart"/>
      <w:r w:rsidRPr="00AB09F0">
        <w:rPr>
          <w:sz w:val="22"/>
          <w:szCs w:val="22"/>
        </w:rPr>
        <w:t>продукція</w:t>
      </w:r>
      <w:proofErr w:type="spellEnd"/>
      <w:r w:rsidRPr="00AB09F0">
        <w:rPr>
          <w:sz w:val="22"/>
          <w:szCs w:val="22"/>
        </w:rPr>
        <w:t xml:space="preserve"> та </w:t>
      </w:r>
      <w:proofErr w:type="spellStart"/>
      <w:proofErr w:type="gramStart"/>
      <w:r w:rsidRPr="00AB09F0">
        <w:rPr>
          <w:sz w:val="22"/>
          <w:szCs w:val="22"/>
        </w:rPr>
        <w:t>напівфабрикати,які</w:t>
      </w:r>
      <w:proofErr w:type="spellEnd"/>
      <w:proofErr w:type="gramEnd"/>
      <w:r w:rsidRPr="00AB09F0">
        <w:rPr>
          <w:sz w:val="22"/>
          <w:szCs w:val="22"/>
        </w:rPr>
        <w:t xml:space="preserve"> </w:t>
      </w:r>
      <w:proofErr w:type="spellStart"/>
      <w:r w:rsidRPr="00AB09F0">
        <w:rPr>
          <w:sz w:val="22"/>
          <w:szCs w:val="22"/>
        </w:rPr>
        <w:t>відпускає</w:t>
      </w:r>
      <w:proofErr w:type="spellEnd"/>
      <w:r w:rsidRPr="00AB09F0">
        <w:rPr>
          <w:sz w:val="22"/>
          <w:szCs w:val="22"/>
        </w:rPr>
        <w:t xml:space="preserve"> </w:t>
      </w:r>
      <w:proofErr w:type="spellStart"/>
      <w:r w:rsidRPr="00AB09F0">
        <w:rPr>
          <w:sz w:val="22"/>
          <w:szCs w:val="22"/>
        </w:rPr>
        <w:t>підприємство</w:t>
      </w:r>
      <w:proofErr w:type="spellEnd"/>
      <w:r w:rsidRPr="00AB09F0">
        <w:rPr>
          <w:sz w:val="22"/>
          <w:szCs w:val="22"/>
        </w:rPr>
        <w:t xml:space="preserve"> </w:t>
      </w:r>
      <w:proofErr w:type="spellStart"/>
      <w:r w:rsidRPr="00AB09F0">
        <w:rPr>
          <w:sz w:val="22"/>
          <w:szCs w:val="22"/>
        </w:rPr>
        <w:t>споживачам</w:t>
      </w:r>
      <w:proofErr w:type="spellEnd"/>
      <w:r w:rsidRPr="00AB09F0">
        <w:rPr>
          <w:sz w:val="22"/>
          <w:szCs w:val="22"/>
        </w:rPr>
        <w:t>)</w:t>
      </w:r>
    </w:p>
    <w:p w14:paraId="783F881C" w14:textId="77777777" w:rsidR="001026F8" w:rsidRPr="00AB09F0" w:rsidRDefault="001026F8" w:rsidP="001026F8">
      <w:pPr>
        <w:pStyle w:val="3"/>
        <w:spacing w:before="0" w:beforeAutospacing="0" w:after="0" w:afterAutospacing="0" w:line="276" w:lineRule="auto"/>
        <w:rPr>
          <w:sz w:val="24"/>
          <w:szCs w:val="24"/>
        </w:rPr>
      </w:pPr>
      <w:r w:rsidRPr="00AB09F0">
        <w:rPr>
          <w:sz w:val="24"/>
          <w:szCs w:val="24"/>
        </w:rPr>
        <w:t xml:space="preserve">13. 2.2. </w:t>
      </w:r>
      <w:proofErr w:type="spellStart"/>
      <w:r w:rsidRPr="00AB09F0">
        <w:rPr>
          <w:sz w:val="24"/>
          <w:szCs w:val="24"/>
        </w:rPr>
        <w:t>Перелік</w:t>
      </w:r>
      <w:proofErr w:type="spellEnd"/>
      <w:r w:rsidRPr="00AB09F0">
        <w:rPr>
          <w:sz w:val="24"/>
          <w:szCs w:val="24"/>
        </w:rPr>
        <w:t xml:space="preserve"> </w:t>
      </w:r>
      <w:proofErr w:type="spellStart"/>
      <w:r w:rsidRPr="00AB09F0">
        <w:rPr>
          <w:sz w:val="24"/>
          <w:szCs w:val="24"/>
        </w:rPr>
        <w:t>видів</w:t>
      </w:r>
      <w:proofErr w:type="spellEnd"/>
      <w:r w:rsidRPr="00AB09F0">
        <w:rPr>
          <w:sz w:val="24"/>
          <w:szCs w:val="24"/>
        </w:rPr>
        <w:t xml:space="preserve"> </w:t>
      </w:r>
      <w:proofErr w:type="spellStart"/>
      <w:r w:rsidRPr="00AB09F0">
        <w:rPr>
          <w:sz w:val="24"/>
          <w:szCs w:val="24"/>
        </w:rPr>
        <w:t>продукції</w:t>
      </w:r>
      <w:proofErr w:type="spellEnd"/>
      <w:r w:rsidRPr="00AB09F0">
        <w:rPr>
          <w:sz w:val="24"/>
          <w:szCs w:val="24"/>
        </w:rPr>
        <w:t xml:space="preserve">, </w:t>
      </w:r>
      <w:proofErr w:type="spellStart"/>
      <w:r w:rsidRPr="00AB09F0">
        <w:rPr>
          <w:sz w:val="24"/>
          <w:szCs w:val="24"/>
        </w:rPr>
        <w:t>що</w:t>
      </w:r>
      <w:proofErr w:type="spellEnd"/>
      <w:r w:rsidRPr="00AB09F0">
        <w:rPr>
          <w:sz w:val="24"/>
          <w:szCs w:val="24"/>
        </w:rPr>
        <w:t xml:space="preserve"> </w:t>
      </w:r>
      <w:proofErr w:type="spellStart"/>
      <w:r w:rsidRPr="00AB09F0">
        <w:rPr>
          <w:sz w:val="24"/>
          <w:szCs w:val="24"/>
        </w:rPr>
        <w:t>випускається</w:t>
      </w:r>
      <w:proofErr w:type="spellEnd"/>
      <w:r w:rsidRPr="00AB09F0">
        <w:rPr>
          <w:sz w:val="24"/>
          <w:szCs w:val="24"/>
        </w:rPr>
        <w:t xml:space="preserve"> на </w:t>
      </w:r>
      <w:proofErr w:type="spellStart"/>
      <w:r w:rsidRPr="00AB09F0">
        <w:rPr>
          <w:sz w:val="24"/>
          <w:szCs w:val="24"/>
        </w:rPr>
        <w:t>об’єкті</w:t>
      </w:r>
      <w:proofErr w:type="spellEnd"/>
      <w:r w:rsidRPr="00AB09F0">
        <w:rPr>
          <w:sz w:val="24"/>
          <w:szCs w:val="24"/>
        </w:rPr>
        <w:t>. </w:t>
      </w:r>
    </w:p>
    <w:p w14:paraId="38558E3D" w14:textId="77777777" w:rsidR="001026F8" w:rsidRPr="00AB09F0" w:rsidRDefault="001026F8" w:rsidP="001026F8">
      <w:pPr>
        <w:spacing w:line="276" w:lineRule="auto"/>
        <w:jc w:val="both"/>
        <w:rPr>
          <w:sz w:val="22"/>
          <w:szCs w:val="22"/>
        </w:rPr>
      </w:pPr>
      <w:bookmarkStart w:id="4" w:name="5211"/>
      <w:bookmarkEnd w:id="4"/>
      <w:proofErr w:type="spellStart"/>
      <w:r w:rsidRPr="00AB09F0">
        <w:rPr>
          <w:sz w:val="22"/>
          <w:szCs w:val="22"/>
        </w:rPr>
        <w:t>Продукція</w:t>
      </w:r>
      <w:proofErr w:type="spellEnd"/>
      <w:r w:rsidRPr="00AB09F0">
        <w:rPr>
          <w:sz w:val="22"/>
          <w:szCs w:val="22"/>
        </w:rPr>
        <w:t xml:space="preserve"> (готова </w:t>
      </w:r>
      <w:proofErr w:type="spellStart"/>
      <w:r w:rsidRPr="00AB09F0">
        <w:rPr>
          <w:sz w:val="22"/>
          <w:szCs w:val="22"/>
        </w:rPr>
        <w:t>продукція</w:t>
      </w:r>
      <w:proofErr w:type="spellEnd"/>
      <w:r w:rsidRPr="00AB09F0">
        <w:rPr>
          <w:sz w:val="22"/>
          <w:szCs w:val="22"/>
        </w:rPr>
        <w:t xml:space="preserve"> та </w:t>
      </w:r>
      <w:proofErr w:type="spellStart"/>
      <w:proofErr w:type="gramStart"/>
      <w:r w:rsidRPr="00AB09F0">
        <w:rPr>
          <w:sz w:val="22"/>
          <w:szCs w:val="22"/>
        </w:rPr>
        <w:t>напівфабрикати,які</w:t>
      </w:r>
      <w:proofErr w:type="spellEnd"/>
      <w:proofErr w:type="gramEnd"/>
      <w:r w:rsidRPr="00AB09F0">
        <w:rPr>
          <w:sz w:val="22"/>
          <w:szCs w:val="22"/>
        </w:rPr>
        <w:t xml:space="preserve"> </w:t>
      </w:r>
      <w:proofErr w:type="spellStart"/>
      <w:r w:rsidRPr="00AB09F0">
        <w:rPr>
          <w:sz w:val="22"/>
          <w:szCs w:val="22"/>
        </w:rPr>
        <w:t>відпускає</w:t>
      </w:r>
      <w:proofErr w:type="spellEnd"/>
      <w:r w:rsidRPr="00AB09F0">
        <w:rPr>
          <w:sz w:val="22"/>
          <w:szCs w:val="22"/>
        </w:rPr>
        <w:t xml:space="preserve"> </w:t>
      </w:r>
      <w:proofErr w:type="spellStart"/>
      <w:r w:rsidRPr="00AB09F0">
        <w:rPr>
          <w:sz w:val="22"/>
          <w:szCs w:val="22"/>
        </w:rPr>
        <w:t>підприємство</w:t>
      </w:r>
      <w:proofErr w:type="spellEnd"/>
      <w:r w:rsidRPr="00AB09F0">
        <w:rPr>
          <w:sz w:val="22"/>
          <w:szCs w:val="22"/>
        </w:rPr>
        <w:t xml:space="preserve"> </w:t>
      </w:r>
      <w:proofErr w:type="spellStart"/>
      <w:r w:rsidRPr="00AB09F0">
        <w:rPr>
          <w:sz w:val="22"/>
          <w:szCs w:val="22"/>
        </w:rPr>
        <w:t>споживачам</w:t>
      </w:r>
      <w:proofErr w:type="spellEnd"/>
      <w:r w:rsidRPr="00AB09F0">
        <w:rPr>
          <w:sz w:val="22"/>
          <w:szCs w:val="22"/>
        </w:rPr>
        <w:t>)</w:t>
      </w:r>
    </w:p>
    <w:p w14:paraId="453E7B93" w14:textId="77777777" w:rsidR="001026F8" w:rsidRPr="00AB09F0" w:rsidRDefault="001026F8" w:rsidP="001026F8">
      <w:pPr>
        <w:spacing w:line="276" w:lineRule="auto"/>
        <w:jc w:val="right"/>
        <w:rPr>
          <w:sz w:val="20"/>
          <w:szCs w:val="20"/>
          <w:lang w:val="uk-UA"/>
        </w:rPr>
      </w:pPr>
      <w:proofErr w:type="spellStart"/>
      <w:r w:rsidRPr="00AB09F0">
        <w:rPr>
          <w:sz w:val="20"/>
          <w:szCs w:val="20"/>
        </w:rPr>
        <w:t>Таблиця</w:t>
      </w:r>
      <w:proofErr w:type="spellEnd"/>
      <w:r w:rsidRPr="00AB09F0">
        <w:rPr>
          <w:sz w:val="20"/>
          <w:szCs w:val="20"/>
        </w:rPr>
        <w:t xml:space="preserve"> 2.</w:t>
      </w:r>
      <w:r w:rsidRPr="00AB09F0">
        <w:rPr>
          <w:sz w:val="20"/>
          <w:szCs w:val="20"/>
          <w:lang w:val="uk-UA"/>
        </w:rPr>
        <w:t>2</w:t>
      </w:r>
    </w:p>
    <w:tbl>
      <w:tblPr>
        <w:tblW w:w="9555" w:type="dxa"/>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06"/>
        <w:gridCol w:w="6204"/>
        <w:gridCol w:w="2245"/>
      </w:tblGrid>
      <w:tr w:rsidR="001026F8" w:rsidRPr="00AB09F0" w14:paraId="6524E067" w14:textId="77777777" w:rsidTr="00787C7B">
        <w:trPr>
          <w:cantSplit/>
          <w:tblHeader/>
          <w:tblCellSpacing w:w="0" w:type="dxa"/>
          <w:jc w:val="center"/>
        </w:trPr>
        <w:tc>
          <w:tcPr>
            <w:tcW w:w="1106" w:type="dxa"/>
            <w:tcBorders>
              <w:top w:val="outset" w:sz="6" w:space="0" w:color="000000"/>
              <w:left w:val="outset" w:sz="6" w:space="0" w:color="000000"/>
              <w:bottom w:val="outset" w:sz="6" w:space="0" w:color="000000"/>
              <w:right w:val="outset" w:sz="6" w:space="0" w:color="000000"/>
            </w:tcBorders>
            <w:vAlign w:val="center"/>
            <w:hideMark/>
          </w:tcPr>
          <w:p w14:paraId="09177FD6" w14:textId="77777777" w:rsidR="001026F8" w:rsidRPr="00D70E0B" w:rsidRDefault="001026F8" w:rsidP="00787C7B">
            <w:pPr>
              <w:jc w:val="center"/>
              <w:rPr>
                <w:sz w:val="20"/>
                <w:szCs w:val="20"/>
              </w:rPr>
            </w:pPr>
            <w:r w:rsidRPr="00D70E0B">
              <w:rPr>
                <w:sz w:val="20"/>
                <w:szCs w:val="20"/>
              </w:rPr>
              <w:t>№ з/п</w:t>
            </w:r>
          </w:p>
        </w:tc>
        <w:tc>
          <w:tcPr>
            <w:tcW w:w="6204" w:type="dxa"/>
            <w:tcBorders>
              <w:top w:val="outset" w:sz="6" w:space="0" w:color="000000"/>
              <w:left w:val="outset" w:sz="6" w:space="0" w:color="000000"/>
              <w:bottom w:val="outset" w:sz="6" w:space="0" w:color="000000"/>
              <w:right w:val="outset" w:sz="6" w:space="0" w:color="000000"/>
            </w:tcBorders>
            <w:vAlign w:val="center"/>
            <w:hideMark/>
          </w:tcPr>
          <w:p w14:paraId="658FE884" w14:textId="77777777" w:rsidR="001026F8" w:rsidRPr="00D70E0B" w:rsidRDefault="001026F8" w:rsidP="00787C7B">
            <w:pPr>
              <w:jc w:val="center"/>
              <w:rPr>
                <w:sz w:val="20"/>
                <w:szCs w:val="20"/>
              </w:rPr>
            </w:pPr>
            <w:r w:rsidRPr="00D70E0B">
              <w:rPr>
                <w:sz w:val="20"/>
                <w:szCs w:val="20"/>
              </w:rPr>
              <w:t xml:space="preserve">Вид </w:t>
            </w:r>
            <w:proofErr w:type="spellStart"/>
            <w:r w:rsidRPr="00D70E0B">
              <w:rPr>
                <w:sz w:val="20"/>
                <w:szCs w:val="20"/>
              </w:rPr>
              <w:t>продукції</w:t>
            </w:r>
            <w:proofErr w:type="spellEnd"/>
          </w:p>
        </w:tc>
        <w:tc>
          <w:tcPr>
            <w:tcW w:w="2245" w:type="dxa"/>
            <w:tcBorders>
              <w:top w:val="outset" w:sz="6" w:space="0" w:color="000000"/>
              <w:left w:val="outset" w:sz="6" w:space="0" w:color="000000"/>
              <w:bottom w:val="outset" w:sz="6" w:space="0" w:color="000000"/>
              <w:right w:val="outset" w:sz="6" w:space="0" w:color="000000"/>
            </w:tcBorders>
            <w:vAlign w:val="center"/>
            <w:hideMark/>
          </w:tcPr>
          <w:p w14:paraId="5CD7FD7F" w14:textId="77777777" w:rsidR="001026F8" w:rsidRPr="00D70E0B" w:rsidRDefault="001026F8" w:rsidP="00787C7B">
            <w:pPr>
              <w:jc w:val="center"/>
              <w:rPr>
                <w:sz w:val="20"/>
                <w:szCs w:val="20"/>
              </w:rPr>
            </w:pPr>
            <w:proofErr w:type="spellStart"/>
            <w:r w:rsidRPr="00D70E0B">
              <w:rPr>
                <w:sz w:val="20"/>
                <w:szCs w:val="20"/>
              </w:rPr>
              <w:t>Річний</w:t>
            </w:r>
            <w:proofErr w:type="spellEnd"/>
            <w:r w:rsidRPr="00D70E0B">
              <w:rPr>
                <w:sz w:val="20"/>
                <w:szCs w:val="20"/>
              </w:rPr>
              <w:t xml:space="preserve"> </w:t>
            </w:r>
            <w:proofErr w:type="spellStart"/>
            <w:r w:rsidRPr="00D70E0B">
              <w:rPr>
                <w:sz w:val="20"/>
                <w:szCs w:val="20"/>
              </w:rPr>
              <w:t>випуск</w:t>
            </w:r>
            <w:proofErr w:type="spellEnd"/>
          </w:p>
        </w:tc>
      </w:tr>
      <w:tr w:rsidR="001026F8" w:rsidRPr="00163789" w14:paraId="34F9367C" w14:textId="77777777" w:rsidTr="00787C7B">
        <w:trPr>
          <w:tblCellSpacing w:w="0" w:type="dxa"/>
          <w:jc w:val="center"/>
        </w:trPr>
        <w:tc>
          <w:tcPr>
            <w:tcW w:w="1106" w:type="dxa"/>
            <w:tcBorders>
              <w:top w:val="outset" w:sz="6" w:space="0" w:color="000000"/>
              <w:left w:val="outset" w:sz="6" w:space="0" w:color="000000"/>
              <w:bottom w:val="outset" w:sz="6" w:space="0" w:color="000000"/>
              <w:right w:val="outset" w:sz="6" w:space="0" w:color="000000"/>
            </w:tcBorders>
            <w:vAlign w:val="center"/>
            <w:hideMark/>
          </w:tcPr>
          <w:p w14:paraId="52C1C581" w14:textId="77777777" w:rsidR="001026F8" w:rsidRPr="00D70E0B" w:rsidRDefault="001026F8" w:rsidP="00787C7B">
            <w:pPr>
              <w:jc w:val="center"/>
              <w:rPr>
                <w:sz w:val="20"/>
                <w:szCs w:val="20"/>
              </w:rPr>
            </w:pPr>
            <w:r w:rsidRPr="00D70E0B">
              <w:rPr>
                <w:sz w:val="20"/>
                <w:szCs w:val="20"/>
              </w:rPr>
              <w:t>1</w:t>
            </w:r>
          </w:p>
        </w:tc>
        <w:tc>
          <w:tcPr>
            <w:tcW w:w="6204" w:type="dxa"/>
            <w:tcBorders>
              <w:top w:val="outset" w:sz="6" w:space="0" w:color="000000"/>
              <w:left w:val="outset" w:sz="6" w:space="0" w:color="000000"/>
              <w:bottom w:val="outset" w:sz="6" w:space="0" w:color="000000"/>
              <w:right w:val="outset" w:sz="6" w:space="0" w:color="000000"/>
            </w:tcBorders>
            <w:vAlign w:val="center"/>
            <w:hideMark/>
          </w:tcPr>
          <w:p w14:paraId="6EC2C9E4" w14:textId="77777777" w:rsidR="001026F8" w:rsidRPr="00D70E0B" w:rsidRDefault="001026F8" w:rsidP="00787C7B">
            <w:pPr>
              <w:jc w:val="center"/>
              <w:rPr>
                <w:sz w:val="20"/>
                <w:szCs w:val="20"/>
              </w:rPr>
            </w:pPr>
            <w:r w:rsidRPr="00D70E0B">
              <w:rPr>
                <w:sz w:val="20"/>
                <w:szCs w:val="20"/>
              </w:rPr>
              <w:t>2</w:t>
            </w:r>
          </w:p>
        </w:tc>
        <w:tc>
          <w:tcPr>
            <w:tcW w:w="2245" w:type="dxa"/>
            <w:tcBorders>
              <w:top w:val="outset" w:sz="6" w:space="0" w:color="000000"/>
              <w:left w:val="outset" w:sz="6" w:space="0" w:color="000000"/>
              <w:bottom w:val="outset" w:sz="6" w:space="0" w:color="000000"/>
              <w:right w:val="outset" w:sz="6" w:space="0" w:color="000000"/>
            </w:tcBorders>
            <w:vAlign w:val="center"/>
            <w:hideMark/>
          </w:tcPr>
          <w:p w14:paraId="41C81C79" w14:textId="77777777" w:rsidR="001026F8" w:rsidRPr="00D70E0B" w:rsidRDefault="001026F8" w:rsidP="00787C7B">
            <w:pPr>
              <w:jc w:val="center"/>
              <w:rPr>
                <w:sz w:val="20"/>
                <w:szCs w:val="20"/>
              </w:rPr>
            </w:pPr>
            <w:r w:rsidRPr="00D70E0B">
              <w:rPr>
                <w:sz w:val="20"/>
                <w:szCs w:val="20"/>
              </w:rPr>
              <w:t>3</w:t>
            </w:r>
          </w:p>
        </w:tc>
      </w:tr>
      <w:tr w:rsidR="001026F8" w:rsidRPr="00163789" w14:paraId="3165C492" w14:textId="77777777" w:rsidTr="00787C7B">
        <w:trPr>
          <w:tblCellSpacing w:w="0" w:type="dxa"/>
          <w:jc w:val="center"/>
        </w:trPr>
        <w:tc>
          <w:tcPr>
            <w:tcW w:w="1106" w:type="dxa"/>
            <w:tcBorders>
              <w:top w:val="outset" w:sz="6" w:space="0" w:color="000000"/>
              <w:left w:val="outset" w:sz="6" w:space="0" w:color="000000"/>
              <w:bottom w:val="outset" w:sz="6" w:space="0" w:color="000000"/>
              <w:right w:val="outset" w:sz="6" w:space="0" w:color="000000"/>
            </w:tcBorders>
            <w:vAlign w:val="center"/>
            <w:hideMark/>
          </w:tcPr>
          <w:p w14:paraId="57ABF56F" w14:textId="77777777" w:rsidR="001026F8" w:rsidRPr="00D9209F" w:rsidRDefault="001026F8" w:rsidP="00787C7B">
            <w:pPr>
              <w:jc w:val="center"/>
              <w:rPr>
                <w:sz w:val="20"/>
                <w:szCs w:val="20"/>
              </w:rPr>
            </w:pPr>
            <w:r w:rsidRPr="00D9209F">
              <w:rPr>
                <w:sz w:val="20"/>
                <w:szCs w:val="20"/>
              </w:rPr>
              <w:t>1</w:t>
            </w:r>
          </w:p>
        </w:tc>
        <w:tc>
          <w:tcPr>
            <w:tcW w:w="6204" w:type="dxa"/>
            <w:tcBorders>
              <w:top w:val="outset" w:sz="6" w:space="0" w:color="000000"/>
              <w:left w:val="outset" w:sz="6" w:space="0" w:color="000000"/>
              <w:bottom w:val="outset" w:sz="6" w:space="0" w:color="000000"/>
              <w:right w:val="outset" w:sz="6" w:space="0" w:color="000000"/>
            </w:tcBorders>
            <w:vAlign w:val="center"/>
            <w:hideMark/>
          </w:tcPr>
          <w:p w14:paraId="7AF37A9D" w14:textId="77777777" w:rsidR="001026F8" w:rsidRPr="00D9209F" w:rsidRDefault="001026F8" w:rsidP="00787C7B">
            <w:pPr>
              <w:jc w:val="center"/>
              <w:rPr>
                <w:sz w:val="20"/>
                <w:szCs w:val="20"/>
                <w:lang w:val="uk-UA"/>
              </w:rPr>
            </w:pPr>
            <w:r w:rsidRPr="00D9209F">
              <w:rPr>
                <w:sz w:val="20"/>
                <w:szCs w:val="20"/>
                <w:lang w:val="uk-UA"/>
              </w:rPr>
              <w:t xml:space="preserve">Зварювальні електроди </w:t>
            </w:r>
          </w:p>
        </w:tc>
        <w:tc>
          <w:tcPr>
            <w:tcW w:w="2245" w:type="dxa"/>
            <w:tcBorders>
              <w:top w:val="outset" w:sz="6" w:space="0" w:color="000000"/>
              <w:left w:val="outset" w:sz="6" w:space="0" w:color="000000"/>
              <w:bottom w:val="outset" w:sz="6" w:space="0" w:color="000000"/>
              <w:right w:val="outset" w:sz="6" w:space="0" w:color="000000"/>
            </w:tcBorders>
            <w:vAlign w:val="center"/>
            <w:hideMark/>
          </w:tcPr>
          <w:p w14:paraId="69B3CA53" w14:textId="77777777" w:rsidR="001026F8" w:rsidRPr="005C2324" w:rsidRDefault="001026F8" w:rsidP="00787C7B">
            <w:pPr>
              <w:jc w:val="center"/>
              <w:rPr>
                <w:sz w:val="20"/>
                <w:szCs w:val="20"/>
                <w:highlight w:val="yellow"/>
              </w:rPr>
            </w:pPr>
            <w:r w:rsidRPr="005C2324">
              <w:rPr>
                <w:sz w:val="20"/>
                <w:szCs w:val="20"/>
                <w:lang w:val="uk-UA"/>
              </w:rPr>
              <w:t>7200 т/рік</w:t>
            </w:r>
          </w:p>
        </w:tc>
      </w:tr>
    </w:tbl>
    <w:p w14:paraId="2832D687" w14:textId="77777777" w:rsidR="001026F8" w:rsidRPr="00D70E0B" w:rsidRDefault="001026F8" w:rsidP="001026F8">
      <w:pPr>
        <w:spacing w:line="259" w:lineRule="auto"/>
        <w:jc w:val="right"/>
      </w:pPr>
    </w:p>
    <w:p w14:paraId="415CC971" w14:textId="77777777" w:rsidR="001026F8" w:rsidRPr="00D70E0B" w:rsidRDefault="001026F8" w:rsidP="001026F8">
      <w:pPr>
        <w:rPr>
          <w:b/>
        </w:rPr>
      </w:pPr>
      <w:r w:rsidRPr="00D70E0B">
        <w:rPr>
          <w:b/>
        </w:rPr>
        <w:t xml:space="preserve">13. 2.3. </w:t>
      </w:r>
      <w:proofErr w:type="spellStart"/>
      <w:r w:rsidRPr="00D70E0B">
        <w:rPr>
          <w:b/>
        </w:rPr>
        <w:t>Матеріальні</w:t>
      </w:r>
      <w:proofErr w:type="spellEnd"/>
      <w:r w:rsidRPr="00D70E0B">
        <w:rPr>
          <w:b/>
        </w:rPr>
        <w:t xml:space="preserve"> </w:t>
      </w:r>
      <w:proofErr w:type="spellStart"/>
      <w:r w:rsidRPr="00D70E0B">
        <w:rPr>
          <w:b/>
        </w:rPr>
        <w:t>баланси</w:t>
      </w:r>
      <w:proofErr w:type="spellEnd"/>
    </w:p>
    <w:p w14:paraId="1FA8CA12" w14:textId="77777777" w:rsidR="001026F8" w:rsidRPr="00D70E0B" w:rsidRDefault="001026F8" w:rsidP="001026F8">
      <w:pPr>
        <w:jc w:val="both"/>
      </w:pPr>
      <w:bookmarkStart w:id="5" w:name="5261"/>
      <w:bookmarkEnd w:id="5"/>
      <w:proofErr w:type="spellStart"/>
      <w:r w:rsidRPr="00D70E0B">
        <w:t>Найменування</w:t>
      </w:r>
      <w:proofErr w:type="spellEnd"/>
      <w:r w:rsidRPr="00D70E0B">
        <w:t xml:space="preserve"> </w:t>
      </w:r>
      <w:proofErr w:type="spellStart"/>
      <w:r w:rsidRPr="00D70E0B">
        <w:t>виробничого</w:t>
      </w:r>
      <w:proofErr w:type="spellEnd"/>
      <w:r w:rsidRPr="00D70E0B">
        <w:t xml:space="preserve"> </w:t>
      </w:r>
      <w:proofErr w:type="spellStart"/>
      <w:r w:rsidRPr="00D70E0B">
        <w:t>процесу</w:t>
      </w:r>
      <w:proofErr w:type="spellEnd"/>
      <w:r w:rsidRPr="00D70E0B">
        <w:t xml:space="preserve"> </w:t>
      </w:r>
      <w:proofErr w:type="spellStart"/>
      <w:r w:rsidRPr="00D70E0B">
        <w:t>чи</w:t>
      </w:r>
      <w:proofErr w:type="spellEnd"/>
      <w:r w:rsidRPr="00D70E0B">
        <w:t xml:space="preserve"> </w:t>
      </w:r>
      <w:proofErr w:type="spellStart"/>
      <w:r w:rsidRPr="00D70E0B">
        <w:t>окремої</w:t>
      </w:r>
      <w:proofErr w:type="spellEnd"/>
      <w:r w:rsidRPr="00D70E0B">
        <w:t xml:space="preserve"> </w:t>
      </w:r>
      <w:proofErr w:type="spellStart"/>
      <w:r w:rsidRPr="00D70E0B">
        <w:t>операції</w:t>
      </w:r>
      <w:proofErr w:type="spellEnd"/>
      <w:r w:rsidRPr="00D70E0B">
        <w:t xml:space="preserve"> у </w:t>
      </w:r>
      <w:proofErr w:type="spellStart"/>
      <w:r w:rsidRPr="00D70E0B">
        <w:t>розрізі</w:t>
      </w:r>
      <w:proofErr w:type="spellEnd"/>
      <w:r w:rsidRPr="00D70E0B">
        <w:t xml:space="preserve"> у </w:t>
      </w:r>
      <w:proofErr w:type="spellStart"/>
      <w:r w:rsidRPr="00D70E0B">
        <w:t>яких</w:t>
      </w:r>
      <w:proofErr w:type="spellEnd"/>
      <w:r w:rsidRPr="00D70E0B">
        <w:t xml:space="preserve"> </w:t>
      </w:r>
      <w:proofErr w:type="spellStart"/>
      <w:r w:rsidRPr="00D70E0B">
        <w:t>складений</w:t>
      </w:r>
      <w:proofErr w:type="spellEnd"/>
      <w:r w:rsidRPr="00D70E0B">
        <w:t xml:space="preserve"> </w:t>
      </w:r>
      <w:proofErr w:type="spellStart"/>
      <w:r w:rsidRPr="00D70E0B">
        <w:t>матеріальний</w:t>
      </w:r>
      <w:proofErr w:type="spellEnd"/>
      <w:r w:rsidRPr="00D70E0B">
        <w:t xml:space="preserve"> </w:t>
      </w:r>
      <w:proofErr w:type="gramStart"/>
      <w:r w:rsidRPr="00D70E0B">
        <w:t>баланс :</w:t>
      </w:r>
      <w:proofErr w:type="gramEnd"/>
      <w:r w:rsidRPr="00D70E0B">
        <w:t xml:space="preserve">  </w:t>
      </w:r>
    </w:p>
    <w:p w14:paraId="295CDC19" w14:textId="77777777" w:rsidR="001026F8" w:rsidRPr="009C30FE" w:rsidRDefault="001026F8" w:rsidP="001026F8">
      <w:pPr>
        <w:jc w:val="right"/>
        <w:rPr>
          <w:sz w:val="20"/>
          <w:szCs w:val="20"/>
          <w:lang w:val="uk-UA"/>
        </w:rPr>
      </w:pPr>
      <w:proofErr w:type="spellStart"/>
      <w:r w:rsidRPr="009C30FE">
        <w:rPr>
          <w:sz w:val="20"/>
          <w:szCs w:val="20"/>
        </w:rPr>
        <w:t>Таблиця</w:t>
      </w:r>
      <w:proofErr w:type="spellEnd"/>
      <w:r w:rsidRPr="009C30FE">
        <w:rPr>
          <w:sz w:val="20"/>
          <w:szCs w:val="20"/>
        </w:rPr>
        <w:t xml:space="preserve"> 2.</w:t>
      </w:r>
      <w:r w:rsidRPr="009C30FE">
        <w:rPr>
          <w:sz w:val="20"/>
          <w:szCs w:val="20"/>
          <w:lang w:val="uk-UA"/>
        </w:rPr>
        <w:t>3</w:t>
      </w:r>
      <w:r w:rsidRPr="009C30FE">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2456"/>
        <w:gridCol w:w="3108"/>
        <w:gridCol w:w="1623"/>
      </w:tblGrid>
      <w:tr w:rsidR="001026F8" w:rsidRPr="009C30FE" w14:paraId="20703A06" w14:textId="77777777" w:rsidTr="00787C7B">
        <w:trPr>
          <w:trHeight w:val="328"/>
          <w:jc w:val="center"/>
        </w:trPr>
        <w:tc>
          <w:tcPr>
            <w:tcW w:w="4840" w:type="dxa"/>
            <w:gridSpan w:val="2"/>
            <w:vAlign w:val="center"/>
          </w:tcPr>
          <w:p w14:paraId="6A747077" w14:textId="77777777" w:rsidR="001026F8" w:rsidRPr="009C30FE" w:rsidRDefault="001026F8" w:rsidP="00787C7B">
            <w:pPr>
              <w:jc w:val="center"/>
              <w:rPr>
                <w:b/>
                <w:i/>
                <w:sz w:val="18"/>
                <w:szCs w:val="18"/>
              </w:rPr>
            </w:pPr>
            <w:proofErr w:type="spellStart"/>
            <w:r w:rsidRPr="009C30FE">
              <w:rPr>
                <w:b/>
                <w:i/>
                <w:sz w:val="18"/>
                <w:szCs w:val="18"/>
              </w:rPr>
              <w:t>Сировина</w:t>
            </w:r>
            <w:proofErr w:type="spellEnd"/>
            <w:r w:rsidRPr="009C30FE">
              <w:rPr>
                <w:b/>
                <w:i/>
                <w:sz w:val="18"/>
                <w:szCs w:val="18"/>
              </w:rPr>
              <w:t xml:space="preserve"> на </w:t>
            </w:r>
            <w:proofErr w:type="spellStart"/>
            <w:r w:rsidRPr="009C30FE">
              <w:rPr>
                <w:b/>
                <w:i/>
                <w:sz w:val="18"/>
                <w:szCs w:val="18"/>
              </w:rPr>
              <w:t>вході</w:t>
            </w:r>
            <w:proofErr w:type="spellEnd"/>
          </w:p>
        </w:tc>
        <w:tc>
          <w:tcPr>
            <w:tcW w:w="4731" w:type="dxa"/>
            <w:gridSpan w:val="2"/>
            <w:vAlign w:val="center"/>
          </w:tcPr>
          <w:p w14:paraId="100B66B7" w14:textId="77777777" w:rsidR="001026F8" w:rsidRPr="009C30FE" w:rsidRDefault="001026F8" w:rsidP="00787C7B">
            <w:pPr>
              <w:jc w:val="center"/>
              <w:rPr>
                <w:b/>
                <w:i/>
                <w:sz w:val="18"/>
                <w:szCs w:val="18"/>
              </w:rPr>
            </w:pPr>
            <w:proofErr w:type="spellStart"/>
            <w:r w:rsidRPr="009C30FE">
              <w:rPr>
                <w:b/>
                <w:i/>
                <w:sz w:val="18"/>
                <w:szCs w:val="18"/>
              </w:rPr>
              <w:t>Продукція</w:t>
            </w:r>
            <w:proofErr w:type="spellEnd"/>
            <w:r w:rsidRPr="009C30FE">
              <w:rPr>
                <w:b/>
                <w:i/>
                <w:sz w:val="18"/>
                <w:szCs w:val="18"/>
              </w:rPr>
              <w:t xml:space="preserve"> на </w:t>
            </w:r>
            <w:proofErr w:type="spellStart"/>
            <w:r w:rsidRPr="009C30FE">
              <w:rPr>
                <w:b/>
                <w:i/>
                <w:sz w:val="18"/>
                <w:szCs w:val="18"/>
              </w:rPr>
              <w:t>виході</w:t>
            </w:r>
            <w:proofErr w:type="spellEnd"/>
          </w:p>
        </w:tc>
      </w:tr>
      <w:tr w:rsidR="001026F8" w:rsidRPr="00163789" w14:paraId="40CC80C2" w14:textId="77777777" w:rsidTr="00787C7B">
        <w:trPr>
          <w:trHeight w:val="314"/>
          <w:jc w:val="center"/>
        </w:trPr>
        <w:tc>
          <w:tcPr>
            <w:tcW w:w="2384" w:type="dxa"/>
            <w:vAlign w:val="center"/>
          </w:tcPr>
          <w:p w14:paraId="0C6EACDC" w14:textId="77777777" w:rsidR="001026F8" w:rsidRPr="009C30FE" w:rsidRDefault="001026F8" w:rsidP="00787C7B">
            <w:pPr>
              <w:jc w:val="center"/>
              <w:rPr>
                <w:sz w:val="18"/>
                <w:szCs w:val="18"/>
              </w:rPr>
            </w:pPr>
            <w:proofErr w:type="spellStart"/>
            <w:r w:rsidRPr="009C30FE">
              <w:rPr>
                <w:sz w:val="18"/>
                <w:szCs w:val="18"/>
              </w:rPr>
              <w:t>Назва</w:t>
            </w:r>
            <w:proofErr w:type="spellEnd"/>
          </w:p>
        </w:tc>
        <w:tc>
          <w:tcPr>
            <w:tcW w:w="2456" w:type="dxa"/>
            <w:vAlign w:val="center"/>
          </w:tcPr>
          <w:p w14:paraId="0CEA1BA3" w14:textId="77777777" w:rsidR="001026F8" w:rsidRPr="009C30FE" w:rsidRDefault="001026F8" w:rsidP="00787C7B">
            <w:pPr>
              <w:jc w:val="center"/>
              <w:rPr>
                <w:sz w:val="18"/>
                <w:szCs w:val="18"/>
              </w:rPr>
            </w:pPr>
            <w:proofErr w:type="spellStart"/>
            <w:r w:rsidRPr="009C30FE">
              <w:rPr>
                <w:sz w:val="18"/>
                <w:szCs w:val="18"/>
              </w:rPr>
              <w:t>Річне</w:t>
            </w:r>
            <w:proofErr w:type="spellEnd"/>
            <w:r w:rsidRPr="009C30FE">
              <w:rPr>
                <w:sz w:val="18"/>
                <w:szCs w:val="18"/>
              </w:rPr>
              <w:t xml:space="preserve"> </w:t>
            </w:r>
            <w:proofErr w:type="spellStart"/>
            <w:r w:rsidRPr="009C30FE">
              <w:rPr>
                <w:sz w:val="18"/>
                <w:szCs w:val="18"/>
              </w:rPr>
              <w:t>використання</w:t>
            </w:r>
            <w:proofErr w:type="spellEnd"/>
          </w:p>
        </w:tc>
        <w:tc>
          <w:tcPr>
            <w:tcW w:w="3108" w:type="dxa"/>
            <w:vAlign w:val="center"/>
          </w:tcPr>
          <w:p w14:paraId="0C32FA09" w14:textId="77777777" w:rsidR="001026F8" w:rsidRPr="009C30FE" w:rsidRDefault="001026F8" w:rsidP="00787C7B">
            <w:pPr>
              <w:jc w:val="center"/>
              <w:rPr>
                <w:sz w:val="18"/>
                <w:szCs w:val="18"/>
              </w:rPr>
            </w:pPr>
            <w:proofErr w:type="spellStart"/>
            <w:r w:rsidRPr="009C30FE">
              <w:rPr>
                <w:sz w:val="18"/>
                <w:szCs w:val="18"/>
              </w:rPr>
              <w:t>Назва</w:t>
            </w:r>
            <w:proofErr w:type="spellEnd"/>
          </w:p>
        </w:tc>
        <w:tc>
          <w:tcPr>
            <w:tcW w:w="1623" w:type="dxa"/>
            <w:vAlign w:val="center"/>
          </w:tcPr>
          <w:p w14:paraId="1AAED921" w14:textId="77777777" w:rsidR="001026F8" w:rsidRPr="009C30FE" w:rsidRDefault="001026F8" w:rsidP="00787C7B">
            <w:pPr>
              <w:jc w:val="center"/>
              <w:rPr>
                <w:sz w:val="18"/>
                <w:szCs w:val="18"/>
              </w:rPr>
            </w:pPr>
            <w:r w:rsidRPr="009C30FE">
              <w:rPr>
                <w:sz w:val="18"/>
                <w:szCs w:val="18"/>
              </w:rPr>
              <w:t>К-</w:t>
            </w:r>
            <w:proofErr w:type="spellStart"/>
            <w:r w:rsidRPr="009C30FE">
              <w:rPr>
                <w:sz w:val="18"/>
                <w:szCs w:val="18"/>
              </w:rPr>
              <w:t>ть</w:t>
            </w:r>
            <w:proofErr w:type="spellEnd"/>
          </w:p>
        </w:tc>
      </w:tr>
      <w:tr w:rsidR="001026F8" w:rsidRPr="00163789" w14:paraId="3BC1E993" w14:textId="77777777" w:rsidTr="00787C7B">
        <w:trPr>
          <w:trHeight w:val="414"/>
          <w:jc w:val="center"/>
        </w:trPr>
        <w:tc>
          <w:tcPr>
            <w:tcW w:w="2384" w:type="dxa"/>
            <w:vAlign w:val="bottom"/>
          </w:tcPr>
          <w:p w14:paraId="00746E0B" w14:textId="77777777" w:rsidR="001026F8" w:rsidRPr="00A80C35" w:rsidRDefault="001026F8" w:rsidP="00787C7B">
            <w:pPr>
              <w:jc w:val="center"/>
              <w:rPr>
                <w:color w:val="242424"/>
                <w:sz w:val="18"/>
                <w:szCs w:val="18"/>
              </w:rPr>
            </w:pPr>
            <w:proofErr w:type="spellStart"/>
            <w:r w:rsidRPr="00A80C35">
              <w:rPr>
                <w:color w:val="242424"/>
                <w:sz w:val="18"/>
                <w:szCs w:val="18"/>
              </w:rPr>
              <w:t>рутиловий</w:t>
            </w:r>
            <w:proofErr w:type="spellEnd"/>
            <w:r w:rsidRPr="00A80C35">
              <w:rPr>
                <w:color w:val="242424"/>
                <w:sz w:val="18"/>
                <w:szCs w:val="18"/>
              </w:rPr>
              <w:t xml:space="preserve"> концентрат</w:t>
            </w:r>
          </w:p>
        </w:tc>
        <w:tc>
          <w:tcPr>
            <w:tcW w:w="2456" w:type="dxa"/>
            <w:vAlign w:val="bottom"/>
          </w:tcPr>
          <w:p w14:paraId="0DAE4E20" w14:textId="77777777" w:rsidR="001026F8" w:rsidRPr="00A80C35" w:rsidRDefault="001026F8" w:rsidP="00787C7B">
            <w:pPr>
              <w:jc w:val="center"/>
              <w:rPr>
                <w:color w:val="000000"/>
                <w:sz w:val="18"/>
                <w:szCs w:val="18"/>
                <w:lang w:val="uk-UA"/>
              </w:rPr>
            </w:pPr>
            <w:r w:rsidRPr="00A80C35">
              <w:rPr>
                <w:color w:val="000000"/>
                <w:sz w:val="18"/>
                <w:szCs w:val="18"/>
              </w:rPr>
              <w:t>396</w:t>
            </w:r>
            <w:r>
              <w:rPr>
                <w:color w:val="000000"/>
                <w:sz w:val="18"/>
                <w:szCs w:val="18"/>
                <w:lang w:val="uk-UA"/>
              </w:rPr>
              <w:t xml:space="preserve"> </w:t>
            </w:r>
            <w:r w:rsidRPr="00A80C35">
              <w:rPr>
                <w:sz w:val="18"/>
                <w:szCs w:val="18"/>
                <w:lang w:val="uk-UA"/>
              </w:rPr>
              <w:t>т/рік</w:t>
            </w:r>
          </w:p>
        </w:tc>
        <w:tc>
          <w:tcPr>
            <w:tcW w:w="3108" w:type="dxa"/>
            <w:vMerge w:val="restart"/>
            <w:vAlign w:val="center"/>
          </w:tcPr>
          <w:p w14:paraId="72F7E8F5" w14:textId="77777777" w:rsidR="001026F8" w:rsidRPr="00B66769" w:rsidRDefault="001026F8" w:rsidP="00787C7B">
            <w:pPr>
              <w:jc w:val="center"/>
              <w:rPr>
                <w:sz w:val="18"/>
                <w:szCs w:val="18"/>
                <w:lang w:val="uk-UA"/>
              </w:rPr>
            </w:pPr>
            <w:r w:rsidRPr="00B66769">
              <w:rPr>
                <w:sz w:val="18"/>
                <w:szCs w:val="18"/>
                <w:lang w:val="uk-UA"/>
              </w:rPr>
              <w:t>Зварювальні електроди АНО-21</w:t>
            </w:r>
          </w:p>
        </w:tc>
        <w:tc>
          <w:tcPr>
            <w:tcW w:w="1623" w:type="dxa"/>
            <w:vMerge w:val="restart"/>
            <w:vAlign w:val="center"/>
          </w:tcPr>
          <w:p w14:paraId="2BB0E159" w14:textId="77777777" w:rsidR="001026F8" w:rsidRPr="00B66769" w:rsidRDefault="001026F8" w:rsidP="00787C7B">
            <w:pPr>
              <w:jc w:val="center"/>
              <w:rPr>
                <w:sz w:val="18"/>
                <w:szCs w:val="18"/>
              </w:rPr>
            </w:pPr>
            <w:r w:rsidRPr="00A80C35">
              <w:rPr>
                <w:sz w:val="18"/>
                <w:szCs w:val="18"/>
                <w:lang w:val="uk-UA"/>
              </w:rPr>
              <w:t>2400  т/рік</w:t>
            </w:r>
          </w:p>
        </w:tc>
      </w:tr>
      <w:tr w:rsidR="001026F8" w:rsidRPr="00163789" w14:paraId="66CC4B4E" w14:textId="77777777" w:rsidTr="00787C7B">
        <w:trPr>
          <w:trHeight w:val="414"/>
          <w:jc w:val="center"/>
        </w:trPr>
        <w:tc>
          <w:tcPr>
            <w:tcW w:w="2384" w:type="dxa"/>
            <w:vAlign w:val="bottom"/>
          </w:tcPr>
          <w:p w14:paraId="192A88DE" w14:textId="77777777" w:rsidR="001026F8" w:rsidRPr="00A80C35" w:rsidRDefault="001026F8" w:rsidP="00787C7B">
            <w:pPr>
              <w:jc w:val="center"/>
              <w:rPr>
                <w:color w:val="242424"/>
                <w:sz w:val="18"/>
                <w:szCs w:val="18"/>
              </w:rPr>
            </w:pPr>
            <w:proofErr w:type="spellStart"/>
            <w:r w:rsidRPr="00A80C35">
              <w:rPr>
                <w:color w:val="242424"/>
                <w:sz w:val="18"/>
                <w:szCs w:val="18"/>
                <w:lang w:val="uk-UA"/>
              </w:rPr>
              <w:t>ільменітовий</w:t>
            </w:r>
            <w:proofErr w:type="spellEnd"/>
            <w:r w:rsidRPr="00A80C35">
              <w:rPr>
                <w:color w:val="242424"/>
                <w:sz w:val="18"/>
                <w:szCs w:val="18"/>
                <w:lang w:val="uk-UA"/>
              </w:rPr>
              <w:t xml:space="preserve"> концентрат</w:t>
            </w:r>
          </w:p>
        </w:tc>
        <w:tc>
          <w:tcPr>
            <w:tcW w:w="2456" w:type="dxa"/>
            <w:vAlign w:val="bottom"/>
          </w:tcPr>
          <w:p w14:paraId="0FD165AC" w14:textId="77777777" w:rsidR="001026F8" w:rsidRPr="00A80C35" w:rsidRDefault="001026F8" w:rsidP="00787C7B">
            <w:pPr>
              <w:jc w:val="center"/>
              <w:rPr>
                <w:color w:val="000000"/>
                <w:sz w:val="18"/>
                <w:szCs w:val="18"/>
                <w:lang w:val="uk-UA"/>
              </w:rPr>
            </w:pPr>
            <w:r w:rsidRPr="00A80C35">
              <w:rPr>
                <w:color w:val="000000"/>
                <w:sz w:val="18"/>
                <w:szCs w:val="18"/>
              </w:rPr>
              <w:t>108</w:t>
            </w:r>
            <w:r>
              <w:rPr>
                <w:color w:val="000000"/>
                <w:sz w:val="18"/>
                <w:szCs w:val="18"/>
                <w:lang w:val="uk-UA"/>
              </w:rPr>
              <w:t xml:space="preserve"> </w:t>
            </w:r>
            <w:r w:rsidRPr="00A80C35">
              <w:rPr>
                <w:sz w:val="18"/>
                <w:szCs w:val="18"/>
                <w:lang w:val="uk-UA"/>
              </w:rPr>
              <w:t>т/рік</w:t>
            </w:r>
          </w:p>
        </w:tc>
        <w:tc>
          <w:tcPr>
            <w:tcW w:w="3108" w:type="dxa"/>
            <w:vMerge/>
            <w:vAlign w:val="center"/>
          </w:tcPr>
          <w:p w14:paraId="6F3633B9" w14:textId="77777777" w:rsidR="001026F8" w:rsidRPr="00163789" w:rsidRDefault="001026F8" w:rsidP="00787C7B">
            <w:pPr>
              <w:jc w:val="center"/>
              <w:rPr>
                <w:sz w:val="18"/>
                <w:szCs w:val="18"/>
                <w:highlight w:val="yellow"/>
              </w:rPr>
            </w:pPr>
          </w:p>
        </w:tc>
        <w:tc>
          <w:tcPr>
            <w:tcW w:w="1623" w:type="dxa"/>
            <w:vMerge/>
            <w:vAlign w:val="center"/>
          </w:tcPr>
          <w:p w14:paraId="0D6B41E9" w14:textId="77777777" w:rsidR="001026F8" w:rsidRPr="00163789" w:rsidRDefault="001026F8" w:rsidP="00787C7B">
            <w:pPr>
              <w:jc w:val="center"/>
              <w:rPr>
                <w:sz w:val="18"/>
                <w:szCs w:val="18"/>
                <w:highlight w:val="yellow"/>
                <w:lang w:val="uk-UA"/>
              </w:rPr>
            </w:pPr>
          </w:p>
        </w:tc>
      </w:tr>
      <w:tr w:rsidR="001026F8" w:rsidRPr="00163789" w14:paraId="2833E87F" w14:textId="77777777" w:rsidTr="00787C7B">
        <w:trPr>
          <w:trHeight w:val="414"/>
          <w:jc w:val="center"/>
        </w:trPr>
        <w:tc>
          <w:tcPr>
            <w:tcW w:w="2384" w:type="dxa"/>
            <w:vAlign w:val="bottom"/>
          </w:tcPr>
          <w:p w14:paraId="4671CA00" w14:textId="77777777" w:rsidR="001026F8" w:rsidRPr="00A80C35" w:rsidRDefault="001026F8" w:rsidP="00787C7B">
            <w:pPr>
              <w:jc w:val="center"/>
              <w:rPr>
                <w:color w:val="242424"/>
                <w:sz w:val="18"/>
                <w:szCs w:val="18"/>
              </w:rPr>
            </w:pPr>
            <w:r w:rsidRPr="00A80C35">
              <w:rPr>
                <w:color w:val="242424"/>
                <w:sz w:val="18"/>
                <w:szCs w:val="18"/>
                <w:lang w:val="uk-UA"/>
              </w:rPr>
              <w:t>крейда</w:t>
            </w:r>
          </w:p>
        </w:tc>
        <w:tc>
          <w:tcPr>
            <w:tcW w:w="2456" w:type="dxa"/>
            <w:vAlign w:val="bottom"/>
          </w:tcPr>
          <w:p w14:paraId="165F339A" w14:textId="77777777" w:rsidR="001026F8" w:rsidRPr="00A80C35" w:rsidRDefault="001026F8" w:rsidP="00787C7B">
            <w:pPr>
              <w:jc w:val="center"/>
              <w:rPr>
                <w:color w:val="000000"/>
                <w:sz w:val="18"/>
                <w:szCs w:val="18"/>
                <w:lang w:val="uk-UA"/>
              </w:rPr>
            </w:pPr>
            <w:r w:rsidRPr="00A80C35">
              <w:rPr>
                <w:color w:val="000000"/>
                <w:sz w:val="18"/>
                <w:szCs w:val="18"/>
              </w:rPr>
              <w:t>72</w:t>
            </w:r>
            <w:r>
              <w:rPr>
                <w:color w:val="000000"/>
                <w:sz w:val="18"/>
                <w:szCs w:val="18"/>
                <w:lang w:val="uk-UA"/>
              </w:rPr>
              <w:t xml:space="preserve"> </w:t>
            </w:r>
            <w:r w:rsidRPr="00A80C35">
              <w:rPr>
                <w:sz w:val="18"/>
                <w:szCs w:val="18"/>
                <w:lang w:val="uk-UA"/>
              </w:rPr>
              <w:t>т/рік</w:t>
            </w:r>
          </w:p>
        </w:tc>
        <w:tc>
          <w:tcPr>
            <w:tcW w:w="3108" w:type="dxa"/>
            <w:vMerge/>
            <w:vAlign w:val="center"/>
          </w:tcPr>
          <w:p w14:paraId="5D4B4700" w14:textId="77777777" w:rsidR="001026F8" w:rsidRPr="00163789" w:rsidRDefault="001026F8" w:rsidP="00787C7B">
            <w:pPr>
              <w:jc w:val="center"/>
              <w:rPr>
                <w:sz w:val="18"/>
                <w:szCs w:val="18"/>
                <w:highlight w:val="yellow"/>
              </w:rPr>
            </w:pPr>
          </w:p>
        </w:tc>
        <w:tc>
          <w:tcPr>
            <w:tcW w:w="1623" w:type="dxa"/>
            <w:vMerge/>
            <w:vAlign w:val="center"/>
          </w:tcPr>
          <w:p w14:paraId="2BEFC3B6" w14:textId="77777777" w:rsidR="001026F8" w:rsidRPr="00163789" w:rsidRDefault="001026F8" w:rsidP="00787C7B">
            <w:pPr>
              <w:jc w:val="center"/>
              <w:rPr>
                <w:sz w:val="18"/>
                <w:szCs w:val="18"/>
                <w:highlight w:val="yellow"/>
                <w:lang w:val="uk-UA"/>
              </w:rPr>
            </w:pPr>
          </w:p>
        </w:tc>
      </w:tr>
      <w:tr w:rsidR="001026F8" w:rsidRPr="00163789" w14:paraId="394110E1" w14:textId="77777777" w:rsidTr="00787C7B">
        <w:trPr>
          <w:trHeight w:val="414"/>
          <w:jc w:val="center"/>
        </w:trPr>
        <w:tc>
          <w:tcPr>
            <w:tcW w:w="2384" w:type="dxa"/>
            <w:vAlign w:val="bottom"/>
          </w:tcPr>
          <w:p w14:paraId="6A6B1FA2" w14:textId="77777777" w:rsidR="001026F8" w:rsidRPr="00A80C35" w:rsidRDefault="001026F8" w:rsidP="00787C7B">
            <w:pPr>
              <w:jc w:val="center"/>
              <w:rPr>
                <w:color w:val="242424"/>
                <w:sz w:val="18"/>
                <w:szCs w:val="18"/>
              </w:rPr>
            </w:pPr>
            <w:r w:rsidRPr="00A80C35">
              <w:rPr>
                <w:color w:val="242424"/>
                <w:sz w:val="18"/>
                <w:szCs w:val="18"/>
                <w:lang w:val="uk-UA"/>
              </w:rPr>
              <w:t>феромарганець</w:t>
            </w:r>
          </w:p>
        </w:tc>
        <w:tc>
          <w:tcPr>
            <w:tcW w:w="2456" w:type="dxa"/>
            <w:vAlign w:val="bottom"/>
          </w:tcPr>
          <w:p w14:paraId="2AA97F57" w14:textId="77777777" w:rsidR="001026F8" w:rsidRPr="00A80C35" w:rsidRDefault="001026F8" w:rsidP="00787C7B">
            <w:pPr>
              <w:jc w:val="center"/>
              <w:rPr>
                <w:color w:val="000000"/>
                <w:sz w:val="18"/>
                <w:szCs w:val="18"/>
                <w:lang w:val="uk-UA"/>
              </w:rPr>
            </w:pPr>
            <w:r w:rsidRPr="00A80C35">
              <w:rPr>
                <w:color w:val="000000"/>
                <w:sz w:val="18"/>
                <w:szCs w:val="18"/>
              </w:rPr>
              <w:t>96</w:t>
            </w:r>
            <w:r>
              <w:rPr>
                <w:color w:val="000000"/>
                <w:sz w:val="18"/>
                <w:szCs w:val="18"/>
                <w:lang w:val="uk-UA"/>
              </w:rPr>
              <w:t xml:space="preserve"> </w:t>
            </w:r>
            <w:r w:rsidRPr="00A80C35">
              <w:rPr>
                <w:sz w:val="18"/>
                <w:szCs w:val="18"/>
                <w:lang w:val="uk-UA"/>
              </w:rPr>
              <w:t>т/рік</w:t>
            </w:r>
          </w:p>
        </w:tc>
        <w:tc>
          <w:tcPr>
            <w:tcW w:w="3108" w:type="dxa"/>
            <w:vMerge/>
            <w:vAlign w:val="center"/>
          </w:tcPr>
          <w:p w14:paraId="4386FF40" w14:textId="77777777" w:rsidR="001026F8" w:rsidRPr="00163789" w:rsidRDefault="001026F8" w:rsidP="00787C7B">
            <w:pPr>
              <w:jc w:val="center"/>
              <w:rPr>
                <w:sz w:val="18"/>
                <w:szCs w:val="18"/>
                <w:highlight w:val="yellow"/>
              </w:rPr>
            </w:pPr>
          </w:p>
        </w:tc>
        <w:tc>
          <w:tcPr>
            <w:tcW w:w="1623" w:type="dxa"/>
            <w:vMerge/>
            <w:vAlign w:val="center"/>
          </w:tcPr>
          <w:p w14:paraId="2CFB2181" w14:textId="77777777" w:rsidR="001026F8" w:rsidRPr="00163789" w:rsidRDefault="001026F8" w:rsidP="00787C7B">
            <w:pPr>
              <w:jc w:val="center"/>
              <w:rPr>
                <w:sz w:val="18"/>
                <w:szCs w:val="18"/>
                <w:highlight w:val="yellow"/>
                <w:lang w:val="uk-UA"/>
              </w:rPr>
            </w:pPr>
          </w:p>
        </w:tc>
      </w:tr>
      <w:tr w:rsidR="001026F8" w:rsidRPr="00163789" w14:paraId="64200A23" w14:textId="77777777" w:rsidTr="00787C7B">
        <w:trPr>
          <w:trHeight w:val="414"/>
          <w:jc w:val="center"/>
        </w:trPr>
        <w:tc>
          <w:tcPr>
            <w:tcW w:w="2384" w:type="dxa"/>
            <w:vAlign w:val="bottom"/>
          </w:tcPr>
          <w:p w14:paraId="1031585D" w14:textId="77777777" w:rsidR="001026F8" w:rsidRPr="00A80C35" w:rsidRDefault="001026F8" w:rsidP="00787C7B">
            <w:pPr>
              <w:jc w:val="center"/>
              <w:rPr>
                <w:color w:val="242424"/>
                <w:sz w:val="18"/>
                <w:szCs w:val="18"/>
              </w:rPr>
            </w:pPr>
            <w:r w:rsidRPr="00A80C35">
              <w:rPr>
                <w:color w:val="242424"/>
                <w:sz w:val="18"/>
                <w:szCs w:val="18"/>
                <w:lang w:val="uk-UA"/>
              </w:rPr>
              <w:t>каолін</w:t>
            </w:r>
          </w:p>
        </w:tc>
        <w:tc>
          <w:tcPr>
            <w:tcW w:w="2456" w:type="dxa"/>
            <w:vAlign w:val="bottom"/>
          </w:tcPr>
          <w:p w14:paraId="5017AC58" w14:textId="77777777" w:rsidR="001026F8" w:rsidRPr="00A80C35" w:rsidRDefault="001026F8" w:rsidP="00787C7B">
            <w:pPr>
              <w:jc w:val="center"/>
              <w:rPr>
                <w:color w:val="000000"/>
                <w:sz w:val="18"/>
                <w:szCs w:val="18"/>
                <w:lang w:val="uk-UA"/>
              </w:rPr>
            </w:pPr>
            <w:r w:rsidRPr="00A80C35">
              <w:rPr>
                <w:color w:val="000000"/>
                <w:sz w:val="18"/>
                <w:szCs w:val="18"/>
              </w:rPr>
              <w:t>48</w:t>
            </w:r>
            <w:r>
              <w:rPr>
                <w:color w:val="000000"/>
                <w:sz w:val="18"/>
                <w:szCs w:val="18"/>
                <w:lang w:val="uk-UA"/>
              </w:rPr>
              <w:t xml:space="preserve"> </w:t>
            </w:r>
            <w:r w:rsidRPr="00A80C35">
              <w:rPr>
                <w:sz w:val="18"/>
                <w:szCs w:val="18"/>
                <w:lang w:val="uk-UA"/>
              </w:rPr>
              <w:t>т/рік</w:t>
            </w:r>
          </w:p>
        </w:tc>
        <w:tc>
          <w:tcPr>
            <w:tcW w:w="3108" w:type="dxa"/>
            <w:vMerge/>
            <w:vAlign w:val="center"/>
          </w:tcPr>
          <w:p w14:paraId="373B8D87" w14:textId="77777777" w:rsidR="001026F8" w:rsidRPr="00163789" w:rsidRDefault="001026F8" w:rsidP="00787C7B">
            <w:pPr>
              <w:jc w:val="center"/>
              <w:rPr>
                <w:sz w:val="18"/>
                <w:szCs w:val="18"/>
                <w:highlight w:val="yellow"/>
              </w:rPr>
            </w:pPr>
          </w:p>
        </w:tc>
        <w:tc>
          <w:tcPr>
            <w:tcW w:w="1623" w:type="dxa"/>
            <w:vMerge/>
            <w:vAlign w:val="center"/>
          </w:tcPr>
          <w:p w14:paraId="02B13A8E" w14:textId="77777777" w:rsidR="001026F8" w:rsidRPr="00163789" w:rsidRDefault="001026F8" w:rsidP="00787C7B">
            <w:pPr>
              <w:jc w:val="center"/>
              <w:rPr>
                <w:sz w:val="18"/>
                <w:szCs w:val="18"/>
                <w:highlight w:val="yellow"/>
                <w:lang w:val="uk-UA"/>
              </w:rPr>
            </w:pPr>
          </w:p>
        </w:tc>
      </w:tr>
      <w:tr w:rsidR="001026F8" w:rsidRPr="00163789" w14:paraId="766FC9B6" w14:textId="77777777" w:rsidTr="00787C7B">
        <w:trPr>
          <w:trHeight w:val="414"/>
          <w:jc w:val="center"/>
        </w:trPr>
        <w:tc>
          <w:tcPr>
            <w:tcW w:w="2384" w:type="dxa"/>
            <w:vAlign w:val="bottom"/>
          </w:tcPr>
          <w:p w14:paraId="3C31D588" w14:textId="77777777" w:rsidR="001026F8" w:rsidRPr="00A80C35" w:rsidRDefault="001026F8" w:rsidP="00787C7B">
            <w:pPr>
              <w:jc w:val="center"/>
              <w:rPr>
                <w:color w:val="242424"/>
                <w:sz w:val="18"/>
                <w:szCs w:val="18"/>
              </w:rPr>
            </w:pPr>
            <w:r w:rsidRPr="00A80C35">
              <w:rPr>
                <w:color w:val="242424"/>
                <w:sz w:val="18"/>
                <w:szCs w:val="18"/>
                <w:lang w:val="uk-UA"/>
              </w:rPr>
              <w:t>слюда</w:t>
            </w:r>
          </w:p>
        </w:tc>
        <w:tc>
          <w:tcPr>
            <w:tcW w:w="2456" w:type="dxa"/>
            <w:vAlign w:val="bottom"/>
          </w:tcPr>
          <w:p w14:paraId="5ED993B4" w14:textId="77777777" w:rsidR="001026F8" w:rsidRPr="00A80C35" w:rsidRDefault="001026F8" w:rsidP="00787C7B">
            <w:pPr>
              <w:jc w:val="center"/>
              <w:rPr>
                <w:color w:val="000000"/>
                <w:sz w:val="18"/>
                <w:szCs w:val="18"/>
                <w:lang w:val="uk-UA"/>
              </w:rPr>
            </w:pPr>
            <w:r w:rsidRPr="00A80C35">
              <w:rPr>
                <w:color w:val="000000"/>
                <w:sz w:val="18"/>
                <w:szCs w:val="18"/>
              </w:rPr>
              <w:t>96</w:t>
            </w:r>
            <w:r>
              <w:rPr>
                <w:color w:val="000000"/>
                <w:sz w:val="18"/>
                <w:szCs w:val="18"/>
                <w:lang w:val="uk-UA"/>
              </w:rPr>
              <w:t xml:space="preserve"> </w:t>
            </w:r>
            <w:r w:rsidRPr="00A80C35">
              <w:rPr>
                <w:sz w:val="18"/>
                <w:szCs w:val="18"/>
                <w:lang w:val="uk-UA"/>
              </w:rPr>
              <w:t>т/рік</w:t>
            </w:r>
          </w:p>
        </w:tc>
        <w:tc>
          <w:tcPr>
            <w:tcW w:w="3108" w:type="dxa"/>
            <w:vMerge/>
            <w:vAlign w:val="center"/>
          </w:tcPr>
          <w:p w14:paraId="5C043D4D" w14:textId="77777777" w:rsidR="001026F8" w:rsidRPr="00163789" w:rsidRDefault="001026F8" w:rsidP="00787C7B">
            <w:pPr>
              <w:jc w:val="center"/>
              <w:rPr>
                <w:sz w:val="18"/>
                <w:szCs w:val="18"/>
                <w:highlight w:val="yellow"/>
              </w:rPr>
            </w:pPr>
          </w:p>
        </w:tc>
        <w:tc>
          <w:tcPr>
            <w:tcW w:w="1623" w:type="dxa"/>
            <w:vMerge/>
            <w:vAlign w:val="center"/>
          </w:tcPr>
          <w:p w14:paraId="29B095CE" w14:textId="77777777" w:rsidR="001026F8" w:rsidRPr="00163789" w:rsidRDefault="001026F8" w:rsidP="00787C7B">
            <w:pPr>
              <w:jc w:val="center"/>
              <w:rPr>
                <w:sz w:val="18"/>
                <w:szCs w:val="18"/>
                <w:highlight w:val="yellow"/>
                <w:lang w:val="uk-UA"/>
              </w:rPr>
            </w:pPr>
          </w:p>
        </w:tc>
      </w:tr>
      <w:tr w:rsidR="001026F8" w:rsidRPr="00163789" w14:paraId="4D902B4C" w14:textId="77777777" w:rsidTr="00787C7B">
        <w:trPr>
          <w:trHeight w:val="414"/>
          <w:jc w:val="center"/>
        </w:trPr>
        <w:tc>
          <w:tcPr>
            <w:tcW w:w="2384" w:type="dxa"/>
            <w:vAlign w:val="bottom"/>
          </w:tcPr>
          <w:p w14:paraId="399A4F11" w14:textId="77777777" w:rsidR="001026F8" w:rsidRPr="00A80C35" w:rsidRDefault="001026F8" w:rsidP="00787C7B">
            <w:pPr>
              <w:jc w:val="center"/>
              <w:rPr>
                <w:color w:val="242424"/>
                <w:sz w:val="18"/>
                <w:szCs w:val="18"/>
              </w:rPr>
            </w:pPr>
            <w:r w:rsidRPr="00A80C35">
              <w:rPr>
                <w:color w:val="242424"/>
                <w:sz w:val="18"/>
                <w:szCs w:val="18"/>
                <w:lang w:val="uk-UA"/>
              </w:rPr>
              <w:t>целюлоза</w:t>
            </w:r>
          </w:p>
        </w:tc>
        <w:tc>
          <w:tcPr>
            <w:tcW w:w="2456" w:type="dxa"/>
            <w:vAlign w:val="bottom"/>
          </w:tcPr>
          <w:p w14:paraId="6FD81411" w14:textId="77777777" w:rsidR="001026F8" w:rsidRPr="00A80C35" w:rsidRDefault="001026F8" w:rsidP="00787C7B">
            <w:pPr>
              <w:jc w:val="center"/>
              <w:rPr>
                <w:color w:val="000000"/>
                <w:sz w:val="18"/>
                <w:szCs w:val="18"/>
                <w:lang w:val="uk-UA"/>
              </w:rPr>
            </w:pPr>
            <w:r w:rsidRPr="00A80C35">
              <w:rPr>
                <w:color w:val="000000"/>
                <w:sz w:val="18"/>
                <w:szCs w:val="18"/>
              </w:rPr>
              <w:t>36</w:t>
            </w:r>
            <w:r>
              <w:rPr>
                <w:color w:val="000000"/>
                <w:sz w:val="18"/>
                <w:szCs w:val="18"/>
                <w:lang w:val="uk-UA"/>
              </w:rPr>
              <w:t xml:space="preserve"> </w:t>
            </w:r>
            <w:r w:rsidRPr="00A80C35">
              <w:rPr>
                <w:sz w:val="18"/>
                <w:szCs w:val="18"/>
                <w:lang w:val="uk-UA"/>
              </w:rPr>
              <w:t>т/рік</w:t>
            </w:r>
          </w:p>
        </w:tc>
        <w:tc>
          <w:tcPr>
            <w:tcW w:w="3108" w:type="dxa"/>
            <w:vMerge/>
            <w:vAlign w:val="center"/>
          </w:tcPr>
          <w:p w14:paraId="4F86C8A9" w14:textId="77777777" w:rsidR="001026F8" w:rsidRPr="00163789" w:rsidRDefault="001026F8" w:rsidP="00787C7B">
            <w:pPr>
              <w:jc w:val="center"/>
              <w:rPr>
                <w:sz w:val="18"/>
                <w:szCs w:val="18"/>
                <w:highlight w:val="yellow"/>
              </w:rPr>
            </w:pPr>
          </w:p>
        </w:tc>
        <w:tc>
          <w:tcPr>
            <w:tcW w:w="1623" w:type="dxa"/>
            <w:vMerge/>
            <w:vAlign w:val="center"/>
          </w:tcPr>
          <w:p w14:paraId="00CCD83C" w14:textId="77777777" w:rsidR="001026F8" w:rsidRPr="00163789" w:rsidRDefault="001026F8" w:rsidP="00787C7B">
            <w:pPr>
              <w:jc w:val="center"/>
              <w:rPr>
                <w:sz w:val="18"/>
                <w:szCs w:val="18"/>
                <w:highlight w:val="yellow"/>
                <w:lang w:val="uk-UA"/>
              </w:rPr>
            </w:pPr>
          </w:p>
        </w:tc>
      </w:tr>
      <w:tr w:rsidR="001026F8" w:rsidRPr="00163789" w14:paraId="791A904E" w14:textId="77777777" w:rsidTr="00787C7B">
        <w:trPr>
          <w:trHeight w:val="414"/>
          <w:jc w:val="center"/>
        </w:trPr>
        <w:tc>
          <w:tcPr>
            <w:tcW w:w="2384" w:type="dxa"/>
            <w:vAlign w:val="bottom"/>
          </w:tcPr>
          <w:p w14:paraId="2ED9D09D" w14:textId="77777777" w:rsidR="001026F8" w:rsidRPr="00A80C35" w:rsidRDefault="001026F8" w:rsidP="00787C7B">
            <w:pPr>
              <w:jc w:val="center"/>
              <w:rPr>
                <w:color w:val="242424"/>
                <w:sz w:val="18"/>
                <w:szCs w:val="18"/>
              </w:rPr>
            </w:pPr>
            <w:r w:rsidRPr="00A80C35">
              <w:rPr>
                <w:color w:val="242424"/>
                <w:sz w:val="18"/>
                <w:szCs w:val="18"/>
                <w:lang w:val="uk-UA"/>
              </w:rPr>
              <w:t>дріт</w:t>
            </w:r>
          </w:p>
        </w:tc>
        <w:tc>
          <w:tcPr>
            <w:tcW w:w="2456" w:type="dxa"/>
            <w:vAlign w:val="bottom"/>
          </w:tcPr>
          <w:p w14:paraId="7524D958" w14:textId="77777777" w:rsidR="001026F8" w:rsidRPr="00A80C35" w:rsidRDefault="001026F8" w:rsidP="00787C7B">
            <w:pPr>
              <w:jc w:val="center"/>
              <w:rPr>
                <w:color w:val="000000"/>
                <w:sz w:val="18"/>
                <w:szCs w:val="18"/>
                <w:lang w:val="uk-UA"/>
              </w:rPr>
            </w:pPr>
            <w:r w:rsidRPr="00A80C35">
              <w:rPr>
                <w:color w:val="000000"/>
                <w:sz w:val="18"/>
                <w:szCs w:val="18"/>
              </w:rPr>
              <w:t>1680</w:t>
            </w:r>
            <w:r>
              <w:rPr>
                <w:color w:val="000000"/>
                <w:sz w:val="18"/>
                <w:szCs w:val="18"/>
                <w:lang w:val="uk-UA"/>
              </w:rPr>
              <w:t xml:space="preserve"> </w:t>
            </w:r>
            <w:r w:rsidRPr="00A80C35">
              <w:rPr>
                <w:sz w:val="18"/>
                <w:szCs w:val="18"/>
                <w:lang w:val="uk-UA"/>
              </w:rPr>
              <w:t>т/рік</w:t>
            </w:r>
          </w:p>
        </w:tc>
        <w:tc>
          <w:tcPr>
            <w:tcW w:w="3108" w:type="dxa"/>
            <w:vMerge/>
            <w:vAlign w:val="center"/>
          </w:tcPr>
          <w:p w14:paraId="21B2FBA8" w14:textId="77777777" w:rsidR="001026F8" w:rsidRPr="00163789" w:rsidRDefault="001026F8" w:rsidP="00787C7B">
            <w:pPr>
              <w:jc w:val="center"/>
              <w:rPr>
                <w:sz w:val="18"/>
                <w:szCs w:val="18"/>
                <w:highlight w:val="yellow"/>
              </w:rPr>
            </w:pPr>
          </w:p>
        </w:tc>
        <w:tc>
          <w:tcPr>
            <w:tcW w:w="1623" w:type="dxa"/>
            <w:vMerge/>
            <w:vAlign w:val="center"/>
          </w:tcPr>
          <w:p w14:paraId="6A6D2B14" w14:textId="77777777" w:rsidR="001026F8" w:rsidRPr="00163789" w:rsidRDefault="001026F8" w:rsidP="00787C7B">
            <w:pPr>
              <w:jc w:val="center"/>
              <w:rPr>
                <w:sz w:val="18"/>
                <w:szCs w:val="18"/>
                <w:highlight w:val="yellow"/>
                <w:lang w:val="uk-UA"/>
              </w:rPr>
            </w:pPr>
          </w:p>
        </w:tc>
      </w:tr>
      <w:tr w:rsidR="001026F8" w:rsidRPr="00163789" w14:paraId="44BDB4FC" w14:textId="77777777" w:rsidTr="00787C7B">
        <w:trPr>
          <w:trHeight w:val="414"/>
          <w:jc w:val="center"/>
        </w:trPr>
        <w:tc>
          <w:tcPr>
            <w:tcW w:w="2384" w:type="dxa"/>
            <w:vAlign w:val="bottom"/>
          </w:tcPr>
          <w:p w14:paraId="0B1EEBB6" w14:textId="77777777" w:rsidR="001026F8" w:rsidRPr="00AD4414" w:rsidRDefault="001026F8" w:rsidP="00787C7B">
            <w:pPr>
              <w:jc w:val="center"/>
              <w:rPr>
                <w:color w:val="242424"/>
                <w:sz w:val="18"/>
                <w:szCs w:val="18"/>
                <w:lang w:val="uk-UA"/>
              </w:rPr>
            </w:pPr>
            <w:r w:rsidRPr="00A80C35">
              <w:rPr>
                <w:color w:val="242424"/>
                <w:sz w:val="18"/>
                <w:szCs w:val="18"/>
                <w:lang w:val="uk-UA"/>
              </w:rPr>
              <w:t>рідке скло</w:t>
            </w:r>
          </w:p>
        </w:tc>
        <w:tc>
          <w:tcPr>
            <w:tcW w:w="2456" w:type="dxa"/>
            <w:vAlign w:val="bottom"/>
          </w:tcPr>
          <w:p w14:paraId="3C4563D5" w14:textId="77777777" w:rsidR="001026F8" w:rsidRPr="00AD4414" w:rsidRDefault="001026F8" w:rsidP="00787C7B">
            <w:pPr>
              <w:jc w:val="center"/>
              <w:rPr>
                <w:sz w:val="18"/>
                <w:szCs w:val="18"/>
                <w:lang w:val="uk-UA"/>
              </w:rPr>
            </w:pPr>
            <w:r w:rsidRPr="00AD4414">
              <w:rPr>
                <w:sz w:val="18"/>
                <w:szCs w:val="18"/>
                <w:lang w:val="uk-UA"/>
              </w:rPr>
              <w:t xml:space="preserve">216 </w:t>
            </w:r>
            <w:r w:rsidRPr="00A80C35">
              <w:rPr>
                <w:sz w:val="18"/>
                <w:szCs w:val="18"/>
                <w:lang w:val="uk-UA"/>
              </w:rPr>
              <w:t>т/рік</w:t>
            </w:r>
          </w:p>
        </w:tc>
        <w:tc>
          <w:tcPr>
            <w:tcW w:w="3108" w:type="dxa"/>
            <w:vMerge/>
            <w:vAlign w:val="center"/>
          </w:tcPr>
          <w:p w14:paraId="4D13BD7E" w14:textId="77777777" w:rsidR="001026F8" w:rsidRPr="00163789" w:rsidRDefault="001026F8" w:rsidP="00787C7B">
            <w:pPr>
              <w:jc w:val="center"/>
              <w:rPr>
                <w:sz w:val="18"/>
                <w:szCs w:val="18"/>
                <w:highlight w:val="yellow"/>
              </w:rPr>
            </w:pPr>
          </w:p>
        </w:tc>
        <w:tc>
          <w:tcPr>
            <w:tcW w:w="1623" w:type="dxa"/>
            <w:vMerge/>
            <w:vAlign w:val="center"/>
          </w:tcPr>
          <w:p w14:paraId="09595FD2" w14:textId="77777777" w:rsidR="001026F8" w:rsidRPr="00163789" w:rsidRDefault="001026F8" w:rsidP="00787C7B">
            <w:pPr>
              <w:jc w:val="center"/>
              <w:rPr>
                <w:sz w:val="18"/>
                <w:szCs w:val="18"/>
                <w:highlight w:val="yellow"/>
                <w:lang w:val="uk-UA"/>
              </w:rPr>
            </w:pPr>
          </w:p>
        </w:tc>
      </w:tr>
      <w:tr w:rsidR="001026F8" w:rsidRPr="00163789" w14:paraId="53AE61B1" w14:textId="77777777" w:rsidTr="00787C7B">
        <w:trPr>
          <w:trHeight w:val="414"/>
          <w:jc w:val="center"/>
        </w:trPr>
        <w:tc>
          <w:tcPr>
            <w:tcW w:w="2384" w:type="dxa"/>
            <w:vAlign w:val="bottom"/>
          </w:tcPr>
          <w:p w14:paraId="3CD4FC24" w14:textId="77777777" w:rsidR="001026F8" w:rsidRPr="00AD4414" w:rsidRDefault="001026F8" w:rsidP="00787C7B">
            <w:pPr>
              <w:jc w:val="center"/>
              <w:rPr>
                <w:color w:val="242424"/>
                <w:sz w:val="18"/>
                <w:szCs w:val="18"/>
                <w:lang w:val="uk-UA"/>
              </w:rPr>
            </w:pPr>
            <w:proofErr w:type="spellStart"/>
            <w:r w:rsidRPr="00AD4414">
              <w:rPr>
                <w:color w:val="242424"/>
                <w:sz w:val="18"/>
                <w:szCs w:val="18"/>
                <w:lang w:val="uk-UA"/>
              </w:rPr>
              <w:t>рутиловий</w:t>
            </w:r>
            <w:proofErr w:type="spellEnd"/>
            <w:r w:rsidRPr="00AD4414">
              <w:rPr>
                <w:color w:val="242424"/>
                <w:sz w:val="18"/>
                <w:szCs w:val="18"/>
                <w:lang w:val="uk-UA"/>
              </w:rPr>
              <w:t xml:space="preserve"> концентрат</w:t>
            </w:r>
          </w:p>
        </w:tc>
        <w:tc>
          <w:tcPr>
            <w:tcW w:w="2456" w:type="dxa"/>
            <w:vAlign w:val="bottom"/>
          </w:tcPr>
          <w:p w14:paraId="51D9CDB0" w14:textId="77777777" w:rsidR="001026F8" w:rsidRPr="00AD4414" w:rsidRDefault="001026F8" w:rsidP="00787C7B">
            <w:pPr>
              <w:jc w:val="center"/>
              <w:rPr>
                <w:sz w:val="18"/>
                <w:szCs w:val="18"/>
                <w:lang w:val="uk-UA"/>
              </w:rPr>
            </w:pPr>
            <w:r w:rsidRPr="00AD4414">
              <w:rPr>
                <w:sz w:val="18"/>
                <w:szCs w:val="18"/>
                <w:lang w:val="uk-UA"/>
              </w:rPr>
              <w:t>456</w:t>
            </w:r>
            <w:r>
              <w:rPr>
                <w:sz w:val="18"/>
                <w:szCs w:val="18"/>
                <w:lang w:val="uk-UA"/>
              </w:rPr>
              <w:t xml:space="preserve"> </w:t>
            </w:r>
            <w:r w:rsidRPr="00A80C35">
              <w:rPr>
                <w:sz w:val="18"/>
                <w:szCs w:val="18"/>
                <w:lang w:val="uk-UA"/>
              </w:rPr>
              <w:t>т/рік</w:t>
            </w:r>
          </w:p>
        </w:tc>
        <w:tc>
          <w:tcPr>
            <w:tcW w:w="3108" w:type="dxa"/>
            <w:vMerge w:val="restart"/>
            <w:vAlign w:val="center"/>
          </w:tcPr>
          <w:p w14:paraId="2BB4C642" w14:textId="77777777" w:rsidR="001026F8" w:rsidRPr="00163789" w:rsidRDefault="001026F8" w:rsidP="00787C7B">
            <w:pPr>
              <w:jc w:val="center"/>
              <w:rPr>
                <w:sz w:val="18"/>
                <w:szCs w:val="18"/>
                <w:highlight w:val="yellow"/>
              </w:rPr>
            </w:pPr>
            <w:r w:rsidRPr="00B66769">
              <w:rPr>
                <w:sz w:val="18"/>
                <w:szCs w:val="18"/>
                <w:lang w:val="uk-UA"/>
              </w:rPr>
              <w:t xml:space="preserve">Зварювальні електроди </w:t>
            </w:r>
            <w:r>
              <w:rPr>
                <w:sz w:val="18"/>
                <w:szCs w:val="18"/>
                <w:lang w:val="uk-UA"/>
              </w:rPr>
              <w:t xml:space="preserve"> </w:t>
            </w:r>
            <w:r w:rsidRPr="00A80C35">
              <w:rPr>
                <w:sz w:val="18"/>
                <w:szCs w:val="18"/>
              </w:rPr>
              <w:t>АНО-36</w:t>
            </w:r>
          </w:p>
        </w:tc>
        <w:tc>
          <w:tcPr>
            <w:tcW w:w="1623" w:type="dxa"/>
            <w:vMerge w:val="restart"/>
            <w:vAlign w:val="center"/>
          </w:tcPr>
          <w:p w14:paraId="5126AC57" w14:textId="77777777" w:rsidR="001026F8" w:rsidRPr="00163789" w:rsidRDefault="001026F8" w:rsidP="00787C7B">
            <w:pPr>
              <w:jc w:val="center"/>
              <w:rPr>
                <w:sz w:val="18"/>
                <w:szCs w:val="18"/>
                <w:highlight w:val="yellow"/>
                <w:lang w:val="uk-UA"/>
              </w:rPr>
            </w:pPr>
            <w:r w:rsidRPr="00A80C35">
              <w:rPr>
                <w:sz w:val="18"/>
                <w:szCs w:val="18"/>
                <w:lang w:val="uk-UA"/>
              </w:rPr>
              <w:t>2400  т/рік</w:t>
            </w:r>
          </w:p>
        </w:tc>
      </w:tr>
      <w:tr w:rsidR="001026F8" w:rsidRPr="00163789" w14:paraId="3159E0BD" w14:textId="77777777" w:rsidTr="00787C7B">
        <w:trPr>
          <w:trHeight w:val="414"/>
          <w:jc w:val="center"/>
        </w:trPr>
        <w:tc>
          <w:tcPr>
            <w:tcW w:w="2384" w:type="dxa"/>
            <w:vAlign w:val="bottom"/>
          </w:tcPr>
          <w:p w14:paraId="63E6A634" w14:textId="77777777" w:rsidR="001026F8" w:rsidRPr="00AD4414" w:rsidRDefault="001026F8" w:rsidP="00787C7B">
            <w:pPr>
              <w:jc w:val="center"/>
              <w:rPr>
                <w:color w:val="242424"/>
                <w:sz w:val="18"/>
                <w:szCs w:val="18"/>
                <w:lang w:val="uk-UA"/>
              </w:rPr>
            </w:pPr>
            <w:r w:rsidRPr="00AD4414">
              <w:rPr>
                <w:color w:val="242424"/>
                <w:sz w:val="18"/>
                <w:szCs w:val="18"/>
                <w:lang w:val="uk-UA"/>
              </w:rPr>
              <w:t>крейда</w:t>
            </w:r>
          </w:p>
        </w:tc>
        <w:tc>
          <w:tcPr>
            <w:tcW w:w="2456" w:type="dxa"/>
            <w:vAlign w:val="bottom"/>
          </w:tcPr>
          <w:p w14:paraId="2283101B" w14:textId="77777777" w:rsidR="001026F8" w:rsidRPr="00AD4414" w:rsidRDefault="001026F8" w:rsidP="00787C7B">
            <w:pPr>
              <w:jc w:val="center"/>
              <w:rPr>
                <w:sz w:val="18"/>
                <w:szCs w:val="18"/>
                <w:lang w:val="uk-UA"/>
              </w:rPr>
            </w:pPr>
            <w:r w:rsidRPr="00AD4414">
              <w:rPr>
                <w:sz w:val="18"/>
                <w:szCs w:val="18"/>
                <w:lang w:val="uk-UA"/>
              </w:rPr>
              <w:t>60</w:t>
            </w:r>
            <w:r>
              <w:rPr>
                <w:sz w:val="18"/>
                <w:szCs w:val="18"/>
                <w:lang w:val="uk-UA"/>
              </w:rPr>
              <w:t xml:space="preserve"> </w:t>
            </w:r>
            <w:r w:rsidRPr="00A80C35">
              <w:rPr>
                <w:sz w:val="18"/>
                <w:szCs w:val="18"/>
                <w:lang w:val="uk-UA"/>
              </w:rPr>
              <w:t>т/рік</w:t>
            </w:r>
          </w:p>
        </w:tc>
        <w:tc>
          <w:tcPr>
            <w:tcW w:w="3108" w:type="dxa"/>
            <w:vMerge/>
            <w:vAlign w:val="center"/>
          </w:tcPr>
          <w:p w14:paraId="190D8EEA" w14:textId="77777777" w:rsidR="001026F8" w:rsidRPr="00163789" w:rsidRDefault="001026F8" w:rsidP="00787C7B">
            <w:pPr>
              <w:jc w:val="center"/>
              <w:rPr>
                <w:sz w:val="18"/>
                <w:szCs w:val="18"/>
                <w:highlight w:val="yellow"/>
              </w:rPr>
            </w:pPr>
          </w:p>
        </w:tc>
        <w:tc>
          <w:tcPr>
            <w:tcW w:w="1623" w:type="dxa"/>
            <w:vMerge/>
            <w:vAlign w:val="center"/>
          </w:tcPr>
          <w:p w14:paraId="383055D7" w14:textId="77777777" w:rsidR="001026F8" w:rsidRPr="00163789" w:rsidRDefault="001026F8" w:rsidP="00787C7B">
            <w:pPr>
              <w:jc w:val="center"/>
              <w:rPr>
                <w:sz w:val="18"/>
                <w:szCs w:val="18"/>
                <w:highlight w:val="yellow"/>
                <w:lang w:val="uk-UA"/>
              </w:rPr>
            </w:pPr>
          </w:p>
        </w:tc>
      </w:tr>
      <w:tr w:rsidR="001026F8" w:rsidRPr="00163789" w14:paraId="757614C7" w14:textId="77777777" w:rsidTr="00787C7B">
        <w:trPr>
          <w:trHeight w:val="414"/>
          <w:jc w:val="center"/>
        </w:trPr>
        <w:tc>
          <w:tcPr>
            <w:tcW w:w="2384" w:type="dxa"/>
            <w:vAlign w:val="bottom"/>
          </w:tcPr>
          <w:p w14:paraId="600F7F03" w14:textId="77777777" w:rsidR="001026F8" w:rsidRPr="00AD4414" w:rsidRDefault="001026F8" w:rsidP="00787C7B">
            <w:pPr>
              <w:jc w:val="center"/>
              <w:rPr>
                <w:color w:val="242424"/>
                <w:sz w:val="18"/>
                <w:szCs w:val="18"/>
                <w:lang w:val="uk-UA"/>
              </w:rPr>
            </w:pPr>
            <w:r w:rsidRPr="00AD4414">
              <w:rPr>
                <w:color w:val="242424"/>
                <w:sz w:val="18"/>
                <w:szCs w:val="18"/>
                <w:lang w:val="uk-UA"/>
              </w:rPr>
              <w:t>феромарганець</w:t>
            </w:r>
          </w:p>
        </w:tc>
        <w:tc>
          <w:tcPr>
            <w:tcW w:w="2456" w:type="dxa"/>
            <w:vAlign w:val="bottom"/>
          </w:tcPr>
          <w:p w14:paraId="4D887373" w14:textId="77777777" w:rsidR="001026F8" w:rsidRPr="00AD4414" w:rsidRDefault="001026F8" w:rsidP="00787C7B">
            <w:pPr>
              <w:jc w:val="center"/>
              <w:rPr>
                <w:sz w:val="18"/>
                <w:szCs w:val="18"/>
                <w:lang w:val="uk-UA"/>
              </w:rPr>
            </w:pPr>
            <w:r w:rsidRPr="00AD4414">
              <w:rPr>
                <w:sz w:val="18"/>
                <w:szCs w:val="18"/>
                <w:lang w:val="uk-UA"/>
              </w:rPr>
              <w:t>72</w:t>
            </w:r>
            <w:r>
              <w:rPr>
                <w:sz w:val="18"/>
                <w:szCs w:val="18"/>
                <w:lang w:val="uk-UA"/>
              </w:rPr>
              <w:t xml:space="preserve"> </w:t>
            </w:r>
            <w:r w:rsidRPr="00A80C35">
              <w:rPr>
                <w:sz w:val="18"/>
                <w:szCs w:val="18"/>
                <w:lang w:val="uk-UA"/>
              </w:rPr>
              <w:t>т/рік</w:t>
            </w:r>
          </w:p>
        </w:tc>
        <w:tc>
          <w:tcPr>
            <w:tcW w:w="3108" w:type="dxa"/>
            <w:vMerge/>
            <w:vAlign w:val="center"/>
          </w:tcPr>
          <w:p w14:paraId="06C1E90F" w14:textId="77777777" w:rsidR="001026F8" w:rsidRPr="00163789" w:rsidRDefault="001026F8" w:rsidP="00787C7B">
            <w:pPr>
              <w:jc w:val="center"/>
              <w:rPr>
                <w:sz w:val="18"/>
                <w:szCs w:val="18"/>
                <w:highlight w:val="yellow"/>
              </w:rPr>
            </w:pPr>
          </w:p>
        </w:tc>
        <w:tc>
          <w:tcPr>
            <w:tcW w:w="1623" w:type="dxa"/>
            <w:vMerge/>
            <w:vAlign w:val="center"/>
          </w:tcPr>
          <w:p w14:paraId="5816959A" w14:textId="77777777" w:rsidR="001026F8" w:rsidRPr="00163789" w:rsidRDefault="001026F8" w:rsidP="00787C7B">
            <w:pPr>
              <w:jc w:val="center"/>
              <w:rPr>
                <w:sz w:val="18"/>
                <w:szCs w:val="18"/>
                <w:highlight w:val="yellow"/>
                <w:lang w:val="uk-UA"/>
              </w:rPr>
            </w:pPr>
          </w:p>
        </w:tc>
      </w:tr>
      <w:tr w:rsidR="001026F8" w:rsidRPr="00163789" w14:paraId="0AAECA03" w14:textId="77777777" w:rsidTr="00787C7B">
        <w:trPr>
          <w:trHeight w:val="414"/>
          <w:jc w:val="center"/>
        </w:trPr>
        <w:tc>
          <w:tcPr>
            <w:tcW w:w="2384" w:type="dxa"/>
            <w:vAlign w:val="bottom"/>
          </w:tcPr>
          <w:p w14:paraId="4E07FC58" w14:textId="77777777" w:rsidR="001026F8" w:rsidRPr="00AD4414" w:rsidRDefault="001026F8" w:rsidP="00787C7B">
            <w:pPr>
              <w:jc w:val="center"/>
              <w:rPr>
                <w:color w:val="242424"/>
                <w:sz w:val="18"/>
                <w:szCs w:val="18"/>
                <w:lang w:val="uk-UA"/>
              </w:rPr>
            </w:pPr>
            <w:r w:rsidRPr="00AD4414">
              <w:rPr>
                <w:color w:val="242424"/>
                <w:sz w:val="18"/>
                <w:szCs w:val="18"/>
                <w:lang w:val="uk-UA"/>
              </w:rPr>
              <w:t>каолін</w:t>
            </w:r>
          </w:p>
        </w:tc>
        <w:tc>
          <w:tcPr>
            <w:tcW w:w="2456" w:type="dxa"/>
            <w:vAlign w:val="bottom"/>
          </w:tcPr>
          <w:p w14:paraId="2368A518" w14:textId="77777777" w:rsidR="001026F8" w:rsidRPr="00AD4414" w:rsidRDefault="001026F8" w:rsidP="00787C7B">
            <w:pPr>
              <w:jc w:val="center"/>
              <w:rPr>
                <w:sz w:val="18"/>
                <w:szCs w:val="18"/>
                <w:lang w:val="uk-UA"/>
              </w:rPr>
            </w:pPr>
            <w:r w:rsidRPr="00AD4414">
              <w:rPr>
                <w:sz w:val="18"/>
                <w:szCs w:val="18"/>
                <w:lang w:val="uk-UA"/>
              </w:rPr>
              <w:t>48</w:t>
            </w:r>
            <w:r>
              <w:rPr>
                <w:sz w:val="18"/>
                <w:szCs w:val="18"/>
                <w:lang w:val="uk-UA"/>
              </w:rPr>
              <w:t xml:space="preserve"> </w:t>
            </w:r>
            <w:r w:rsidRPr="00A80C35">
              <w:rPr>
                <w:sz w:val="18"/>
                <w:szCs w:val="18"/>
                <w:lang w:val="uk-UA"/>
              </w:rPr>
              <w:t>т/рік</w:t>
            </w:r>
          </w:p>
        </w:tc>
        <w:tc>
          <w:tcPr>
            <w:tcW w:w="3108" w:type="dxa"/>
            <w:vMerge/>
            <w:vAlign w:val="center"/>
          </w:tcPr>
          <w:p w14:paraId="00925D7E" w14:textId="77777777" w:rsidR="001026F8" w:rsidRPr="00163789" w:rsidRDefault="001026F8" w:rsidP="00787C7B">
            <w:pPr>
              <w:jc w:val="center"/>
              <w:rPr>
                <w:sz w:val="18"/>
                <w:szCs w:val="18"/>
                <w:highlight w:val="yellow"/>
              </w:rPr>
            </w:pPr>
          </w:p>
        </w:tc>
        <w:tc>
          <w:tcPr>
            <w:tcW w:w="1623" w:type="dxa"/>
            <w:vMerge/>
            <w:vAlign w:val="center"/>
          </w:tcPr>
          <w:p w14:paraId="0A19611A" w14:textId="77777777" w:rsidR="001026F8" w:rsidRPr="00163789" w:rsidRDefault="001026F8" w:rsidP="00787C7B">
            <w:pPr>
              <w:jc w:val="center"/>
              <w:rPr>
                <w:sz w:val="18"/>
                <w:szCs w:val="18"/>
                <w:highlight w:val="yellow"/>
                <w:lang w:val="uk-UA"/>
              </w:rPr>
            </w:pPr>
          </w:p>
        </w:tc>
      </w:tr>
      <w:tr w:rsidR="001026F8" w:rsidRPr="00163789" w14:paraId="31CA1A74" w14:textId="77777777" w:rsidTr="00787C7B">
        <w:trPr>
          <w:trHeight w:val="414"/>
          <w:jc w:val="center"/>
        </w:trPr>
        <w:tc>
          <w:tcPr>
            <w:tcW w:w="2384" w:type="dxa"/>
            <w:vAlign w:val="bottom"/>
          </w:tcPr>
          <w:p w14:paraId="6E889078" w14:textId="77777777" w:rsidR="001026F8" w:rsidRPr="00AD4414" w:rsidRDefault="001026F8" w:rsidP="00787C7B">
            <w:pPr>
              <w:jc w:val="center"/>
              <w:rPr>
                <w:color w:val="242424"/>
                <w:sz w:val="18"/>
                <w:szCs w:val="18"/>
                <w:lang w:val="uk-UA"/>
              </w:rPr>
            </w:pPr>
            <w:r w:rsidRPr="00AD4414">
              <w:rPr>
                <w:color w:val="242424"/>
                <w:sz w:val="18"/>
                <w:szCs w:val="18"/>
                <w:lang w:val="uk-UA"/>
              </w:rPr>
              <w:t>слюда</w:t>
            </w:r>
          </w:p>
        </w:tc>
        <w:tc>
          <w:tcPr>
            <w:tcW w:w="2456" w:type="dxa"/>
            <w:vAlign w:val="bottom"/>
          </w:tcPr>
          <w:p w14:paraId="081B36B5" w14:textId="77777777" w:rsidR="001026F8" w:rsidRPr="00AD4414" w:rsidRDefault="001026F8" w:rsidP="00787C7B">
            <w:pPr>
              <w:jc w:val="center"/>
              <w:rPr>
                <w:sz w:val="18"/>
                <w:szCs w:val="18"/>
                <w:lang w:val="uk-UA"/>
              </w:rPr>
            </w:pPr>
            <w:r w:rsidRPr="00AD4414">
              <w:rPr>
                <w:sz w:val="18"/>
                <w:szCs w:val="18"/>
                <w:lang w:val="uk-UA"/>
              </w:rPr>
              <w:t>108</w:t>
            </w:r>
            <w:r>
              <w:rPr>
                <w:sz w:val="18"/>
                <w:szCs w:val="18"/>
                <w:lang w:val="uk-UA"/>
              </w:rPr>
              <w:t xml:space="preserve"> </w:t>
            </w:r>
            <w:r w:rsidRPr="00A80C35">
              <w:rPr>
                <w:sz w:val="18"/>
                <w:szCs w:val="18"/>
                <w:lang w:val="uk-UA"/>
              </w:rPr>
              <w:t>т/рік</w:t>
            </w:r>
          </w:p>
        </w:tc>
        <w:tc>
          <w:tcPr>
            <w:tcW w:w="3108" w:type="dxa"/>
            <w:vMerge/>
            <w:vAlign w:val="center"/>
          </w:tcPr>
          <w:p w14:paraId="170E773A" w14:textId="77777777" w:rsidR="001026F8" w:rsidRPr="00163789" w:rsidRDefault="001026F8" w:rsidP="00787C7B">
            <w:pPr>
              <w:jc w:val="center"/>
              <w:rPr>
                <w:sz w:val="18"/>
                <w:szCs w:val="18"/>
                <w:highlight w:val="yellow"/>
              </w:rPr>
            </w:pPr>
          </w:p>
        </w:tc>
        <w:tc>
          <w:tcPr>
            <w:tcW w:w="1623" w:type="dxa"/>
            <w:vMerge/>
            <w:vAlign w:val="center"/>
          </w:tcPr>
          <w:p w14:paraId="2100ABC3" w14:textId="77777777" w:rsidR="001026F8" w:rsidRPr="00163789" w:rsidRDefault="001026F8" w:rsidP="00787C7B">
            <w:pPr>
              <w:jc w:val="center"/>
              <w:rPr>
                <w:sz w:val="18"/>
                <w:szCs w:val="18"/>
                <w:highlight w:val="yellow"/>
                <w:lang w:val="uk-UA"/>
              </w:rPr>
            </w:pPr>
          </w:p>
        </w:tc>
      </w:tr>
      <w:tr w:rsidR="001026F8" w:rsidRPr="00163789" w14:paraId="3876B618" w14:textId="77777777" w:rsidTr="00787C7B">
        <w:trPr>
          <w:trHeight w:val="414"/>
          <w:jc w:val="center"/>
        </w:trPr>
        <w:tc>
          <w:tcPr>
            <w:tcW w:w="2384" w:type="dxa"/>
            <w:vAlign w:val="bottom"/>
          </w:tcPr>
          <w:p w14:paraId="316599FA" w14:textId="77777777" w:rsidR="001026F8" w:rsidRPr="00AD4414" w:rsidRDefault="001026F8" w:rsidP="00787C7B">
            <w:pPr>
              <w:jc w:val="center"/>
              <w:rPr>
                <w:color w:val="242424"/>
                <w:sz w:val="18"/>
                <w:szCs w:val="18"/>
                <w:lang w:val="uk-UA"/>
              </w:rPr>
            </w:pPr>
            <w:r w:rsidRPr="00AD4414">
              <w:rPr>
                <w:color w:val="242424"/>
                <w:sz w:val="18"/>
                <w:szCs w:val="18"/>
                <w:lang w:val="uk-UA"/>
              </w:rPr>
              <w:t>польовий шпат</w:t>
            </w:r>
          </w:p>
        </w:tc>
        <w:tc>
          <w:tcPr>
            <w:tcW w:w="2456" w:type="dxa"/>
            <w:vAlign w:val="bottom"/>
          </w:tcPr>
          <w:p w14:paraId="21D0CA63" w14:textId="77777777" w:rsidR="001026F8" w:rsidRPr="00AD4414" w:rsidRDefault="001026F8" w:rsidP="00787C7B">
            <w:pPr>
              <w:jc w:val="center"/>
              <w:rPr>
                <w:sz w:val="18"/>
                <w:szCs w:val="18"/>
                <w:lang w:val="uk-UA"/>
              </w:rPr>
            </w:pPr>
            <w:r w:rsidRPr="00AD4414">
              <w:rPr>
                <w:sz w:val="18"/>
                <w:szCs w:val="18"/>
                <w:lang w:val="uk-UA"/>
              </w:rPr>
              <w:t>36</w:t>
            </w:r>
            <w:r>
              <w:rPr>
                <w:sz w:val="18"/>
                <w:szCs w:val="18"/>
                <w:lang w:val="uk-UA"/>
              </w:rPr>
              <w:t xml:space="preserve"> </w:t>
            </w:r>
            <w:r w:rsidRPr="00A80C35">
              <w:rPr>
                <w:sz w:val="18"/>
                <w:szCs w:val="18"/>
                <w:lang w:val="uk-UA"/>
              </w:rPr>
              <w:t>т/рік</w:t>
            </w:r>
          </w:p>
        </w:tc>
        <w:tc>
          <w:tcPr>
            <w:tcW w:w="3108" w:type="dxa"/>
            <w:vMerge/>
            <w:vAlign w:val="center"/>
          </w:tcPr>
          <w:p w14:paraId="61F10524" w14:textId="77777777" w:rsidR="001026F8" w:rsidRPr="00163789" w:rsidRDefault="001026F8" w:rsidP="00787C7B">
            <w:pPr>
              <w:jc w:val="center"/>
              <w:rPr>
                <w:sz w:val="18"/>
                <w:szCs w:val="18"/>
                <w:highlight w:val="yellow"/>
              </w:rPr>
            </w:pPr>
          </w:p>
        </w:tc>
        <w:tc>
          <w:tcPr>
            <w:tcW w:w="1623" w:type="dxa"/>
            <w:vMerge/>
            <w:vAlign w:val="center"/>
          </w:tcPr>
          <w:p w14:paraId="765F135C" w14:textId="77777777" w:rsidR="001026F8" w:rsidRPr="00163789" w:rsidRDefault="001026F8" w:rsidP="00787C7B">
            <w:pPr>
              <w:jc w:val="center"/>
              <w:rPr>
                <w:sz w:val="18"/>
                <w:szCs w:val="18"/>
                <w:highlight w:val="yellow"/>
                <w:lang w:val="uk-UA"/>
              </w:rPr>
            </w:pPr>
          </w:p>
        </w:tc>
      </w:tr>
      <w:tr w:rsidR="001026F8" w:rsidRPr="00163789" w14:paraId="1EDC0D4D" w14:textId="77777777" w:rsidTr="00787C7B">
        <w:trPr>
          <w:trHeight w:val="414"/>
          <w:jc w:val="center"/>
        </w:trPr>
        <w:tc>
          <w:tcPr>
            <w:tcW w:w="2384" w:type="dxa"/>
            <w:vAlign w:val="bottom"/>
          </w:tcPr>
          <w:p w14:paraId="3D34925B" w14:textId="77777777" w:rsidR="001026F8" w:rsidRPr="00AD4414" w:rsidRDefault="001026F8" w:rsidP="00787C7B">
            <w:pPr>
              <w:jc w:val="center"/>
              <w:rPr>
                <w:color w:val="242424"/>
                <w:sz w:val="18"/>
                <w:szCs w:val="18"/>
                <w:lang w:val="uk-UA"/>
              </w:rPr>
            </w:pPr>
            <w:proofErr w:type="spellStart"/>
            <w:r w:rsidRPr="00AD4414">
              <w:rPr>
                <w:color w:val="242424"/>
                <w:sz w:val="18"/>
                <w:szCs w:val="18"/>
                <w:lang w:val="uk-UA"/>
              </w:rPr>
              <w:t>кварцевий</w:t>
            </w:r>
            <w:proofErr w:type="spellEnd"/>
            <w:r w:rsidRPr="00AD4414">
              <w:rPr>
                <w:color w:val="242424"/>
                <w:sz w:val="18"/>
                <w:szCs w:val="18"/>
                <w:lang w:val="uk-UA"/>
              </w:rPr>
              <w:t xml:space="preserve"> пісок</w:t>
            </w:r>
          </w:p>
        </w:tc>
        <w:tc>
          <w:tcPr>
            <w:tcW w:w="2456" w:type="dxa"/>
            <w:vAlign w:val="bottom"/>
          </w:tcPr>
          <w:p w14:paraId="24DF8C85" w14:textId="77777777" w:rsidR="001026F8" w:rsidRPr="00AD4414" w:rsidRDefault="001026F8" w:rsidP="00787C7B">
            <w:pPr>
              <w:jc w:val="center"/>
              <w:rPr>
                <w:sz w:val="18"/>
                <w:szCs w:val="18"/>
                <w:lang w:val="uk-UA"/>
              </w:rPr>
            </w:pPr>
            <w:r w:rsidRPr="00AD4414">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2F1E8D87" w14:textId="77777777" w:rsidR="001026F8" w:rsidRPr="00163789" w:rsidRDefault="001026F8" w:rsidP="00787C7B">
            <w:pPr>
              <w:jc w:val="center"/>
              <w:rPr>
                <w:sz w:val="18"/>
                <w:szCs w:val="18"/>
                <w:highlight w:val="yellow"/>
              </w:rPr>
            </w:pPr>
          </w:p>
        </w:tc>
        <w:tc>
          <w:tcPr>
            <w:tcW w:w="1623" w:type="dxa"/>
            <w:vMerge/>
            <w:vAlign w:val="center"/>
          </w:tcPr>
          <w:p w14:paraId="42284B42" w14:textId="77777777" w:rsidR="001026F8" w:rsidRPr="00163789" w:rsidRDefault="001026F8" w:rsidP="00787C7B">
            <w:pPr>
              <w:jc w:val="center"/>
              <w:rPr>
                <w:sz w:val="18"/>
                <w:szCs w:val="18"/>
                <w:highlight w:val="yellow"/>
                <w:lang w:val="uk-UA"/>
              </w:rPr>
            </w:pPr>
          </w:p>
        </w:tc>
      </w:tr>
      <w:tr w:rsidR="001026F8" w:rsidRPr="00163789" w14:paraId="09E747AD" w14:textId="77777777" w:rsidTr="00787C7B">
        <w:trPr>
          <w:trHeight w:val="414"/>
          <w:jc w:val="center"/>
        </w:trPr>
        <w:tc>
          <w:tcPr>
            <w:tcW w:w="2384" w:type="dxa"/>
            <w:vAlign w:val="bottom"/>
          </w:tcPr>
          <w:p w14:paraId="7AF71325" w14:textId="77777777" w:rsidR="001026F8" w:rsidRPr="00AD4414" w:rsidRDefault="001026F8" w:rsidP="00787C7B">
            <w:pPr>
              <w:jc w:val="center"/>
              <w:rPr>
                <w:color w:val="242424"/>
                <w:sz w:val="18"/>
                <w:szCs w:val="18"/>
                <w:lang w:val="uk-UA"/>
              </w:rPr>
            </w:pPr>
            <w:r w:rsidRPr="00AD4414">
              <w:rPr>
                <w:color w:val="242424"/>
                <w:sz w:val="18"/>
                <w:szCs w:val="18"/>
                <w:lang w:val="uk-UA"/>
              </w:rPr>
              <w:t>целюлоза</w:t>
            </w:r>
          </w:p>
        </w:tc>
        <w:tc>
          <w:tcPr>
            <w:tcW w:w="2456" w:type="dxa"/>
            <w:vAlign w:val="bottom"/>
          </w:tcPr>
          <w:p w14:paraId="73A659EA" w14:textId="77777777" w:rsidR="001026F8" w:rsidRPr="00AD4414" w:rsidRDefault="001026F8" w:rsidP="00787C7B">
            <w:pPr>
              <w:jc w:val="center"/>
              <w:rPr>
                <w:sz w:val="18"/>
                <w:szCs w:val="18"/>
                <w:lang w:val="uk-UA"/>
              </w:rPr>
            </w:pPr>
            <w:r w:rsidRPr="00AD4414">
              <w:rPr>
                <w:sz w:val="18"/>
                <w:szCs w:val="18"/>
                <w:lang w:val="uk-UA"/>
              </w:rPr>
              <w:t>60</w:t>
            </w:r>
            <w:r>
              <w:rPr>
                <w:sz w:val="18"/>
                <w:szCs w:val="18"/>
                <w:lang w:val="uk-UA"/>
              </w:rPr>
              <w:t xml:space="preserve"> </w:t>
            </w:r>
            <w:r w:rsidRPr="00A80C35">
              <w:rPr>
                <w:sz w:val="18"/>
                <w:szCs w:val="18"/>
                <w:lang w:val="uk-UA"/>
              </w:rPr>
              <w:t>т/рік</w:t>
            </w:r>
          </w:p>
        </w:tc>
        <w:tc>
          <w:tcPr>
            <w:tcW w:w="3108" w:type="dxa"/>
            <w:vMerge/>
            <w:vAlign w:val="center"/>
          </w:tcPr>
          <w:p w14:paraId="4FD4605D" w14:textId="77777777" w:rsidR="001026F8" w:rsidRPr="00163789" w:rsidRDefault="001026F8" w:rsidP="00787C7B">
            <w:pPr>
              <w:jc w:val="center"/>
              <w:rPr>
                <w:sz w:val="18"/>
                <w:szCs w:val="18"/>
                <w:highlight w:val="yellow"/>
              </w:rPr>
            </w:pPr>
          </w:p>
        </w:tc>
        <w:tc>
          <w:tcPr>
            <w:tcW w:w="1623" w:type="dxa"/>
            <w:vMerge/>
            <w:vAlign w:val="center"/>
          </w:tcPr>
          <w:p w14:paraId="2181C174" w14:textId="77777777" w:rsidR="001026F8" w:rsidRPr="00163789" w:rsidRDefault="001026F8" w:rsidP="00787C7B">
            <w:pPr>
              <w:jc w:val="center"/>
              <w:rPr>
                <w:sz w:val="18"/>
                <w:szCs w:val="18"/>
                <w:highlight w:val="yellow"/>
                <w:lang w:val="uk-UA"/>
              </w:rPr>
            </w:pPr>
          </w:p>
        </w:tc>
      </w:tr>
      <w:tr w:rsidR="001026F8" w:rsidRPr="00163789" w14:paraId="4F3549FD" w14:textId="77777777" w:rsidTr="00787C7B">
        <w:trPr>
          <w:trHeight w:val="414"/>
          <w:jc w:val="center"/>
        </w:trPr>
        <w:tc>
          <w:tcPr>
            <w:tcW w:w="2384" w:type="dxa"/>
            <w:vAlign w:val="bottom"/>
          </w:tcPr>
          <w:p w14:paraId="08B564BC" w14:textId="77777777" w:rsidR="001026F8" w:rsidRPr="00AD4414" w:rsidRDefault="001026F8" w:rsidP="00787C7B">
            <w:pPr>
              <w:jc w:val="center"/>
              <w:rPr>
                <w:color w:val="242424"/>
                <w:sz w:val="18"/>
                <w:szCs w:val="18"/>
                <w:lang w:val="uk-UA"/>
              </w:rPr>
            </w:pPr>
            <w:r w:rsidRPr="00AD4414">
              <w:rPr>
                <w:color w:val="242424"/>
                <w:sz w:val="18"/>
                <w:szCs w:val="18"/>
                <w:lang w:val="uk-UA"/>
              </w:rPr>
              <w:t>дріт</w:t>
            </w:r>
          </w:p>
        </w:tc>
        <w:tc>
          <w:tcPr>
            <w:tcW w:w="2456" w:type="dxa"/>
            <w:vAlign w:val="bottom"/>
          </w:tcPr>
          <w:p w14:paraId="31E62C35" w14:textId="77777777" w:rsidR="001026F8" w:rsidRPr="00AD4414" w:rsidRDefault="001026F8" w:rsidP="00787C7B">
            <w:pPr>
              <w:jc w:val="center"/>
              <w:rPr>
                <w:sz w:val="18"/>
                <w:szCs w:val="18"/>
                <w:lang w:val="uk-UA"/>
              </w:rPr>
            </w:pPr>
            <w:r w:rsidRPr="00AD4414">
              <w:rPr>
                <w:sz w:val="18"/>
                <w:szCs w:val="18"/>
                <w:lang w:val="uk-UA"/>
              </w:rPr>
              <w:t>1680</w:t>
            </w:r>
            <w:r>
              <w:rPr>
                <w:sz w:val="18"/>
                <w:szCs w:val="18"/>
                <w:lang w:val="uk-UA"/>
              </w:rPr>
              <w:t xml:space="preserve"> </w:t>
            </w:r>
            <w:r w:rsidRPr="00A80C35">
              <w:rPr>
                <w:sz w:val="18"/>
                <w:szCs w:val="18"/>
                <w:lang w:val="uk-UA"/>
              </w:rPr>
              <w:t>т/рік</w:t>
            </w:r>
          </w:p>
        </w:tc>
        <w:tc>
          <w:tcPr>
            <w:tcW w:w="3108" w:type="dxa"/>
            <w:vMerge/>
            <w:vAlign w:val="center"/>
          </w:tcPr>
          <w:p w14:paraId="663AB1A9" w14:textId="77777777" w:rsidR="001026F8" w:rsidRPr="00163789" w:rsidRDefault="001026F8" w:rsidP="00787C7B">
            <w:pPr>
              <w:jc w:val="center"/>
              <w:rPr>
                <w:sz w:val="18"/>
                <w:szCs w:val="18"/>
                <w:highlight w:val="yellow"/>
              </w:rPr>
            </w:pPr>
          </w:p>
        </w:tc>
        <w:tc>
          <w:tcPr>
            <w:tcW w:w="1623" w:type="dxa"/>
            <w:vMerge/>
            <w:vAlign w:val="center"/>
          </w:tcPr>
          <w:p w14:paraId="74BE9A60" w14:textId="77777777" w:rsidR="001026F8" w:rsidRPr="00163789" w:rsidRDefault="001026F8" w:rsidP="00787C7B">
            <w:pPr>
              <w:jc w:val="center"/>
              <w:rPr>
                <w:sz w:val="18"/>
                <w:szCs w:val="18"/>
                <w:highlight w:val="yellow"/>
                <w:lang w:val="uk-UA"/>
              </w:rPr>
            </w:pPr>
          </w:p>
        </w:tc>
      </w:tr>
      <w:tr w:rsidR="001026F8" w:rsidRPr="00163789" w14:paraId="6F5091BC" w14:textId="77777777" w:rsidTr="00787C7B">
        <w:trPr>
          <w:trHeight w:val="414"/>
          <w:jc w:val="center"/>
        </w:trPr>
        <w:tc>
          <w:tcPr>
            <w:tcW w:w="2384" w:type="dxa"/>
            <w:vAlign w:val="bottom"/>
          </w:tcPr>
          <w:p w14:paraId="4A644527" w14:textId="77777777" w:rsidR="001026F8" w:rsidRPr="00AD4414" w:rsidRDefault="001026F8" w:rsidP="00787C7B">
            <w:pPr>
              <w:jc w:val="center"/>
              <w:rPr>
                <w:color w:val="242424"/>
                <w:sz w:val="18"/>
                <w:szCs w:val="18"/>
                <w:lang w:val="uk-UA"/>
              </w:rPr>
            </w:pPr>
            <w:r w:rsidRPr="00AD4414">
              <w:rPr>
                <w:color w:val="242424"/>
                <w:sz w:val="18"/>
                <w:szCs w:val="18"/>
                <w:lang w:val="uk-UA"/>
              </w:rPr>
              <w:t>рідке скло</w:t>
            </w:r>
          </w:p>
        </w:tc>
        <w:tc>
          <w:tcPr>
            <w:tcW w:w="2456" w:type="dxa"/>
            <w:vAlign w:val="bottom"/>
          </w:tcPr>
          <w:p w14:paraId="03BDC5A2" w14:textId="77777777" w:rsidR="001026F8" w:rsidRPr="00AD4414" w:rsidRDefault="001026F8" w:rsidP="00787C7B">
            <w:pPr>
              <w:jc w:val="center"/>
              <w:rPr>
                <w:sz w:val="18"/>
                <w:szCs w:val="18"/>
                <w:lang w:val="uk-UA"/>
              </w:rPr>
            </w:pPr>
            <w:r w:rsidRPr="00AD4414">
              <w:rPr>
                <w:sz w:val="18"/>
                <w:szCs w:val="18"/>
                <w:lang w:val="uk-UA"/>
              </w:rPr>
              <w:t>252</w:t>
            </w:r>
            <w:r>
              <w:rPr>
                <w:sz w:val="18"/>
                <w:szCs w:val="18"/>
                <w:lang w:val="uk-UA"/>
              </w:rPr>
              <w:t xml:space="preserve"> </w:t>
            </w:r>
            <w:r w:rsidRPr="00A80C35">
              <w:rPr>
                <w:sz w:val="18"/>
                <w:szCs w:val="18"/>
                <w:lang w:val="uk-UA"/>
              </w:rPr>
              <w:t>т/рік</w:t>
            </w:r>
          </w:p>
        </w:tc>
        <w:tc>
          <w:tcPr>
            <w:tcW w:w="3108" w:type="dxa"/>
            <w:vMerge/>
            <w:vAlign w:val="center"/>
          </w:tcPr>
          <w:p w14:paraId="225390E0" w14:textId="77777777" w:rsidR="001026F8" w:rsidRPr="00163789" w:rsidRDefault="001026F8" w:rsidP="00787C7B">
            <w:pPr>
              <w:jc w:val="center"/>
              <w:rPr>
                <w:sz w:val="18"/>
                <w:szCs w:val="18"/>
                <w:highlight w:val="yellow"/>
              </w:rPr>
            </w:pPr>
          </w:p>
        </w:tc>
        <w:tc>
          <w:tcPr>
            <w:tcW w:w="1623" w:type="dxa"/>
            <w:vMerge/>
            <w:vAlign w:val="center"/>
          </w:tcPr>
          <w:p w14:paraId="7AE99D9D" w14:textId="77777777" w:rsidR="001026F8" w:rsidRPr="00163789" w:rsidRDefault="001026F8" w:rsidP="00787C7B">
            <w:pPr>
              <w:jc w:val="center"/>
              <w:rPr>
                <w:sz w:val="18"/>
                <w:szCs w:val="18"/>
                <w:highlight w:val="yellow"/>
                <w:lang w:val="uk-UA"/>
              </w:rPr>
            </w:pPr>
          </w:p>
        </w:tc>
      </w:tr>
      <w:tr w:rsidR="001026F8" w:rsidRPr="00163789" w14:paraId="4EF7E75D" w14:textId="77777777" w:rsidTr="00787C7B">
        <w:trPr>
          <w:trHeight w:val="414"/>
          <w:jc w:val="center"/>
        </w:trPr>
        <w:tc>
          <w:tcPr>
            <w:tcW w:w="2384" w:type="dxa"/>
            <w:vAlign w:val="bottom"/>
          </w:tcPr>
          <w:p w14:paraId="00F3C353" w14:textId="77777777" w:rsidR="001026F8" w:rsidRPr="00AD4414" w:rsidRDefault="001026F8" w:rsidP="00787C7B">
            <w:pPr>
              <w:jc w:val="center"/>
              <w:rPr>
                <w:color w:val="242424"/>
                <w:sz w:val="18"/>
                <w:szCs w:val="18"/>
                <w:lang w:val="uk-UA"/>
              </w:rPr>
            </w:pPr>
            <w:r w:rsidRPr="00AD4414">
              <w:rPr>
                <w:color w:val="242424"/>
                <w:sz w:val="18"/>
                <w:szCs w:val="18"/>
                <w:lang w:val="uk-UA"/>
              </w:rPr>
              <w:t>мармур</w:t>
            </w:r>
          </w:p>
        </w:tc>
        <w:tc>
          <w:tcPr>
            <w:tcW w:w="2456" w:type="dxa"/>
            <w:vAlign w:val="bottom"/>
          </w:tcPr>
          <w:p w14:paraId="2298FB88" w14:textId="77777777" w:rsidR="001026F8" w:rsidRPr="00AD4414" w:rsidRDefault="001026F8" w:rsidP="00787C7B">
            <w:pPr>
              <w:jc w:val="center"/>
              <w:rPr>
                <w:sz w:val="18"/>
                <w:szCs w:val="18"/>
                <w:lang w:val="uk-UA"/>
              </w:rPr>
            </w:pPr>
            <w:r w:rsidRPr="00AD4414">
              <w:rPr>
                <w:sz w:val="18"/>
                <w:szCs w:val="18"/>
                <w:lang w:val="uk-UA"/>
              </w:rPr>
              <w:t>240</w:t>
            </w:r>
            <w:r>
              <w:rPr>
                <w:sz w:val="18"/>
                <w:szCs w:val="18"/>
                <w:lang w:val="uk-UA"/>
              </w:rPr>
              <w:t xml:space="preserve"> </w:t>
            </w:r>
            <w:r w:rsidRPr="00A80C35">
              <w:rPr>
                <w:sz w:val="18"/>
                <w:szCs w:val="18"/>
                <w:lang w:val="uk-UA"/>
              </w:rPr>
              <w:t>т/рік</w:t>
            </w:r>
          </w:p>
        </w:tc>
        <w:tc>
          <w:tcPr>
            <w:tcW w:w="3108" w:type="dxa"/>
            <w:vMerge w:val="restart"/>
            <w:vAlign w:val="center"/>
          </w:tcPr>
          <w:p w14:paraId="61F6429C" w14:textId="77777777" w:rsidR="001026F8" w:rsidRPr="00163789" w:rsidRDefault="001026F8" w:rsidP="00787C7B">
            <w:pPr>
              <w:jc w:val="center"/>
              <w:rPr>
                <w:sz w:val="18"/>
                <w:szCs w:val="18"/>
                <w:highlight w:val="yellow"/>
              </w:rPr>
            </w:pPr>
            <w:r w:rsidRPr="00B66769">
              <w:rPr>
                <w:sz w:val="18"/>
                <w:szCs w:val="18"/>
                <w:lang w:val="uk-UA"/>
              </w:rPr>
              <w:t xml:space="preserve">Зварювальні електроди </w:t>
            </w:r>
            <w:r w:rsidRPr="00AD4414">
              <w:rPr>
                <w:sz w:val="18"/>
                <w:szCs w:val="18"/>
              </w:rPr>
              <w:t>УОНИ13/55</w:t>
            </w:r>
          </w:p>
        </w:tc>
        <w:tc>
          <w:tcPr>
            <w:tcW w:w="1623" w:type="dxa"/>
            <w:vMerge w:val="restart"/>
            <w:vAlign w:val="center"/>
          </w:tcPr>
          <w:p w14:paraId="3F663479" w14:textId="77777777" w:rsidR="001026F8" w:rsidRPr="00163789" w:rsidRDefault="001026F8" w:rsidP="00787C7B">
            <w:pPr>
              <w:jc w:val="center"/>
              <w:rPr>
                <w:sz w:val="18"/>
                <w:szCs w:val="18"/>
                <w:highlight w:val="yellow"/>
                <w:lang w:val="uk-UA"/>
              </w:rPr>
            </w:pPr>
            <w:r>
              <w:rPr>
                <w:sz w:val="18"/>
                <w:szCs w:val="18"/>
                <w:lang w:val="uk-UA"/>
              </w:rPr>
              <w:t>12</w:t>
            </w:r>
            <w:r w:rsidRPr="00A80C35">
              <w:rPr>
                <w:sz w:val="18"/>
                <w:szCs w:val="18"/>
                <w:lang w:val="uk-UA"/>
              </w:rPr>
              <w:t>00  т/рік</w:t>
            </w:r>
          </w:p>
        </w:tc>
      </w:tr>
      <w:tr w:rsidR="001026F8" w:rsidRPr="00163789" w14:paraId="7A305A69" w14:textId="77777777" w:rsidTr="00787C7B">
        <w:trPr>
          <w:trHeight w:val="414"/>
          <w:jc w:val="center"/>
        </w:trPr>
        <w:tc>
          <w:tcPr>
            <w:tcW w:w="2384" w:type="dxa"/>
            <w:vAlign w:val="bottom"/>
          </w:tcPr>
          <w:p w14:paraId="1773B9B9" w14:textId="77777777" w:rsidR="001026F8" w:rsidRPr="00AD4414" w:rsidRDefault="001026F8" w:rsidP="00787C7B">
            <w:pPr>
              <w:jc w:val="center"/>
              <w:rPr>
                <w:color w:val="242424"/>
                <w:sz w:val="18"/>
                <w:szCs w:val="18"/>
                <w:lang w:val="uk-UA"/>
              </w:rPr>
            </w:pPr>
            <w:r w:rsidRPr="00AD4414">
              <w:rPr>
                <w:color w:val="242424"/>
                <w:sz w:val="18"/>
                <w:szCs w:val="18"/>
                <w:lang w:val="uk-UA"/>
              </w:rPr>
              <w:t>флюорит</w:t>
            </w:r>
          </w:p>
        </w:tc>
        <w:tc>
          <w:tcPr>
            <w:tcW w:w="2456" w:type="dxa"/>
            <w:vAlign w:val="bottom"/>
          </w:tcPr>
          <w:p w14:paraId="4DA8A701" w14:textId="77777777" w:rsidR="001026F8" w:rsidRPr="00AD4414" w:rsidRDefault="001026F8" w:rsidP="00787C7B">
            <w:pPr>
              <w:jc w:val="center"/>
              <w:rPr>
                <w:sz w:val="18"/>
                <w:szCs w:val="18"/>
                <w:lang w:val="uk-UA"/>
              </w:rPr>
            </w:pPr>
            <w:r w:rsidRPr="00AD4414">
              <w:rPr>
                <w:sz w:val="18"/>
                <w:szCs w:val="18"/>
                <w:lang w:val="uk-UA"/>
              </w:rPr>
              <w:t>72</w:t>
            </w:r>
            <w:r>
              <w:rPr>
                <w:sz w:val="18"/>
                <w:szCs w:val="18"/>
                <w:lang w:val="uk-UA"/>
              </w:rPr>
              <w:t xml:space="preserve"> </w:t>
            </w:r>
            <w:r w:rsidRPr="00A80C35">
              <w:rPr>
                <w:sz w:val="18"/>
                <w:szCs w:val="18"/>
                <w:lang w:val="uk-UA"/>
              </w:rPr>
              <w:t>т/рік</w:t>
            </w:r>
          </w:p>
        </w:tc>
        <w:tc>
          <w:tcPr>
            <w:tcW w:w="3108" w:type="dxa"/>
            <w:vMerge/>
            <w:vAlign w:val="center"/>
          </w:tcPr>
          <w:p w14:paraId="5A1B9F10" w14:textId="77777777" w:rsidR="001026F8" w:rsidRPr="00163789" w:rsidRDefault="001026F8" w:rsidP="00787C7B">
            <w:pPr>
              <w:jc w:val="center"/>
              <w:rPr>
                <w:sz w:val="18"/>
                <w:szCs w:val="18"/>
                <w:highlight w:val="yellow"/>
              </w:rPr>
            </w:pPr>
          </w:p>
        </w:tc>
        <w:tc>
          <w:tcPr>
            <w:tcW w:w="1623" w:type="dxa"/>
            <w:vMerge/>
            <w:vAlign w:val="center"/>
          </w:tcPr>
          <w:p w14:paraId="70B21083" w14:textId="77777777" w:rsidR="001026F8" w:rsidRPr="00163789" w:rsidRDefault="001026F8" w:rsidP="00787C7B">
            <w:pPr>
              <w:jc w:val="center"/>
              <w:rPr>
                <w:sz w:val="18"/>
                <w:szCs w:val="18"/>
                <w:highlight w:val="yellow"/>
                <w:lang w:val="uk-UA"/>
              </w:rPr>
            </w:pPr>
          </w:p>
        </w:tc>
      </w:tr>
      <w:tr w:rsidR="001026F8" w:rsidRPr="00163789" w14:paraId="400C0A2A" w14:textId="77777777" w:rsidTr="00787C7B">
        <w:trPr>
          <w:trHeight w:val="414"/>
          <w:jc w:val="center"/>
        </w:trPr>
        <w:tc>
          <w:tcPr>
            <w:tcW w:w="2384" w:type="dxa"/>
            <w:vAlign w:val="bottom"/>
          </w:tcPr>
          <w:p w14:paraId="2C0972D8" w14:textId="77777777" w:rsidR="001026F8" w:rsidRPr="00AD4414" w:rsidRDefault="001026F8" w:rsidP="00787C7B">
            <w:pPr>
              <w:jc w:val="center"/>
              <w:rPr>
                <w:color w:val="242424"/>
                <w:sz w:val="18"/>
                <w:szCs w:val="18"/>
                <w:lang w:val="uk-UA"/>
              </w:rPr>
            </w:pPr>
            <w:proofErr w:type="spellStart"/>
            <w:r w:rsidRPr="00AD4414">
              <w:rPr>
                <w:color w:val="242424"/>
                <w:sz w:val="18"/>
                <w:szCs w:val="18"/>
                <w:lang w:val="uk-UA"/>
              </w:rPr>
              <w:t>феросіліций</w:t>
            </w:r>
            <w:proofErr w:type="spellEnd"/>
            <w:r w:rsidRPr="00AD4414">
              <w:rPr>
                <w:color w:val="242424"/>
                <w:sz w:val="18"/>
                <w:szCs w:val="18"/>
                <w:lang w:val="uk-UA"/>
              </w:rPr>
              <w:t xml:space="preserve"> </w:t>
            </w:r>
          </w:p>
        </w:tc>
        <w:tc>
          <w:tcPr>
            <w:tcW w:w="2456" w:type="dxa"/>
            <w:vAlign w:val="bottom"/>
          </w:tcPr>
          <w:p w14:paraId="01879653" w14:textId="77777777" w:rsidR="001026F8" w:rsidRPr="00AD4414" w:rsidRDefault="001026F8" w:rsidP="00787C7B">
            <w:pPr>
              <w:jc w:val="center"/>
              <w:rPr>
                <w:sz w:val="18"/>
                <w:szCs w:val="18"/>
                <w:lang w:val="uk-UA"/>
              </w:rPr>
            </w:pPr>
            <w:r w:rsidRPr="00AD4414">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499E9710" w14:textId="77777777" w:rsidR="001026F8" w:rsidRPr="00163789" w:rsidRDefault="001026F8" w:rsidP="00787C7B">
            <w:pPr>
              <w:jc w:val="center"/>
              <w:rPr>
                <w:sz w:val="18"/>
                <w:szCs w:val="18"/>
                <w:highlight w:val="yellow"/>
              </w:rPr>
            </w:pPr>
          </w:p>
        </w:tc>
        <w:tc>
          <w:tcPr>
            <w:tcW w:w="1623" w:type="dxa"/>
            <w:vMerge/>
            <w:vAlign w:val="center"/>
          </w:tcPr>
          <w:p w14:paraId="64162165" w14:textId="77777777" w:rsidR="001026F8" w:rsidRPr="00163789" w:rsidRDefault="001026F8" w:rsidP="00787C7B">
            <w:pPr>
              <w:jc w:val="center"/>
              <w:rPr>
                <w:sz w:val="18"/>
                <w:szCs w:val="18"/>
                <w:highlight w:val="yellow"/>
                <w:lang w:val="uk-UA"/>
              </w:rPr>
            </w:pPr>
          </w:p>
        </w:tc>
      </w:tr>
      <w:tr w:rsidR="001026F8" w:rsidRPr="00163789" w14:paraId="5ED59CE1" w14:textId="77777777" w:rsidTr="00787C7B">
        <w:trPr>
          <w:trHeight w:val="414"/>
          <w:jc w:val="center"/>
        </w:trPr>
        <w:tc>
          <w:tcPr>
            <w:tcW w:w="2384" w:type="dxa"/>
            <w:vAlign w:val="bottom"/>
          </w:tcPr>
          <w:p w14:paraId="28EECB5F" w14:textId="77777777" w:rsidR="001026F8" w:rsidRPr="00AD4414" w:rsidRDefault="001026F8" w:rsidP="00787C7B">
            <w:pPr>
              <w:jc w:val="center"/>
              <w:rPr>
                <w:color w:val="242424"/>
                <w:sz w:val="18"/>
                <w:szCs w:val="18"/>
                <w:lang w:val="uk-UA"/>
              </w:rPr>
            </w:pPr>
            <w:r w:rsidRPr="00AD4414">
              <w:rPr>
                <w:color w:val="242424"/>
                <w:sz w:val="18"/>
                <w:szCs w:val="18"/>
                <w:lang w:val="uk-UA"/>
              </w:rPr>
              <w:t>феромарганець</w:t>
            </w:r>
          </w:p>
        </w:tc>
        <w:tc>
          <w:tcPr>
            <w:tcW w:w="2456" w:type="dxa"/>
            <w:vAlign w:val="bottom"/>
          </w:tcPr>
          <w:p w14:paraId="6BFCB461" w14:textId="77777777" w:rsidR="001026F8" w:rsidRPr="00AD4414" w:rsidRDefault="001026F8" w:rsidP="00787C7B">
            <w:pPr>
              <w:jc w:val="center"/>
              <w:rPr>
                <w:sz w:val="18"/>
                <w:szCs w:val="18"/>
                <w:lang w:val="uk-UA"/>
              </w:rPr>
            </w:pPr>
            <w:r w:rsidRPr="00AD4414">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58A0E845" w14:textId="77777777" w:rsidR="001026F8" w:rsidRPr="00163789" w:rsidRDefault="001026F8" w:rsidP="00787C7B">
            <w:pPr>
              <w:jc w:val="center"/>
              <w:rPr>
                <w:sz w:val="18"/>
                <w:szCs w:val="18"/>
                <w:highlight w:val="yellow"/>
              </w:rPr>
            </w:pPr>
          </w:p>
        </w:tc>
        <w:tc>
          <w:tcPr>
            <w:tcW w:w="1623" w:type="dxa"/>
            <w:vMerge/>
            <w:vAlign w:val="center"/>
          </w:tcPr>
          <w:p w14:paraId="2FFB82CC" w14:textId="77777777" w:rsidR="001026F8" w:rsidRPr="00163789" w:rsidRDefault="001026F8" w:rsidP="00787C7B">
            <w:pPr>
              <w:jc w:val="center"/>
              <w:rPr>
                <w:sz w:val="18"/>
                <w:szCs w:val="18"/>
                <w:highlight w:val="yellow"/>
                <w:lang w:val="uk-UA"/>
              </w:rPr>
            </w:pPr>
          </w:p>
        </w:tc>
      </w:tr>
      <w:tr w:rsidR="001026F8" w:rsidRPr="00163789" w14:paraId="54DC4B29" w14:textId="77777777" w:rsidTr="00787C7B">
        <w:trPr>
          <w:trHeight w:val="414"/>
          <w:jc w:val="center"/>
        </w:trPr>
        <w:tc>
          <w:tcPr>
            <w:tcW w:w="2384" w:type="dxa"/>
            <w:vAlign w:val="bottom"/>
          </w:tcPr>
          <w:p w14:paraId="43F05C99" w14:textId="77777777" w:rsidR="001026F8" w:rsidRPr="00AD4414" w:rsidRDefault="001026F8" w:rsidP="00787C7B">
            <w:pPr>
              <w:jc w:val="center"/>
              <w:rPr>
                <w:color w:val="242424"/>
                <w:sz w:val="18"/>
                <w:szCs w:val="18"/>
                <w:lang w:val="uk-UA"/>
              </w:rPr>
            </w:pPr>
            <w:proofErr w:type="spellStart"/>
            <w:r w:rsidRPr="00AD4414">
              <w:rPr>
                <w:color w:val="242424"/>
                <w:sz w:val="18"/>
                <w:szCs w:val="18"/>
                <w:lang w:val="uk-UA"/>
              </w:rPr>
              <w:t>феротітан</w:t>
            </w:r>
            <w:proofErr w:type="spellEnd"/>
          </w:p>
        </w:tc>
        <w:tc>
          <w:tcPr>
            <w:tcW w:w="2456" w:type="dxa"/>
            <w:vAlign w:val="bottom"/>
          </w:tcPr>
          <w:p w14:paraId="771D32E5" w14:textId="77777777" w:rsidR="001026F8" w:rsidRPr="00AD4414" w:rsidRDefault="001026F8" w:rsidP="00787C7B">
            <w:pPr>
              <w:jc w:val="center"/>
              <w:rPr>
                <w:sz w:val="18"/>
                <w:szCs w:val="18"/>
                <w:lang w:val="uk-UA"/>
              </w:rPr>
            </w:pPr>
            <w:r w:rsidRPr="00AD4414">
              <w:rPr>
                <w:sz w:val="18"/>
                <w:szCs w:val="18"/>
                <w:lang w:val="uk-UA"/>
              </w:rPr>
              <w:t>48</w:t>
            </w:r>
            <w:r>
              <w:rPr>
                <w:sz w:val="18"/>
                <w:szCs w:val="18"/>
                <w:lang w:val="uk-UA"/>
              </w:rPr>
              <w:t xml:space="preserve"> </w:t>
            </w:r>
            <w:r w:rsidRPr="00A80C35">
              <w:rPr>
                <w:sz w:val="18"/>
                <w:szCs w:val="18"/>
                <w:lang w:val="uk-UA"/>
              </w:rPr>
              <w:t>т/рік</w:t>
            </w:r>
          </w:p>
        </w:tc>
        <w:tc>
          <w:tcPr>
            <w:tcW w:w="3108" w:type="dxa"/>
            <w:vMerge/>
            <w:vAlign w:val="center"/>
          </w:tcPr>
          <w:p w14:paraId="363668D0" w14:textId="77777777" w:rsidR="001026F8" w:rsidRPr="00163789" w:rsidRDefault="001026F8" w:rsidP="00787C7B">
            <w:pPr>
              <w:jc w:val="center"/>
              <w:rPr>
                <w:sz w:val="18"/>
                <w:szCs w:val="18"/>
                <w:highlight w:val="yellow"/>
              </w:rPr>
            </w:pPr>
          </w:p>
        </w:tc>
        <w:tc>
          <w:tcPr>
            <w:tcW w:w="1623" w:type="dxa"/>
            <w:vMerge/>
            <w:vAlign w:val="center"/>
          </w:tcPr>
          <w:p w14:paraId="605FC382" w14:textId="77777777" w:rsidR="001026F8" w:rsidRPr="00163789" w:rsidRDefault="001026F8" w:rsidP="00787C7B">
            <w:pPr>
              <w:jc w:val="center"/>
              <w:rPr>
                <w:sz w:val="18"/>
                <w:szCs w:val="18"/>
                <w:highlight w:val="yellow"/>
                <w:lang w:val="uk-UA"/>
              </w:rPr>
            </w:pPr>
          </w:p>
        </w:tc>
      </w:tr>
      <w:tr w:rsidR="001026F8" w:rsidRPr="00163789" w14:paraId="3FE492DD" w14:textId="77777777" w:rsidTr="00787C7B">
        <w:trPr>
          <w:trHeight w:val="414"/>
          <w:jc w:val="center"/>
        </w:trPr>
        <w:tc>
          <w:tcPr>
            <w:tcW w:w="2384" w:type="dxa"/>
            <w:vAlign w:val="bottom"/>
          </w:tcPr>
          <w:p w14:paraId="223C442E" w14:textId="77777777" w:rsidR="001026F8" w:rsidRPr="00AD4414" w:rsidRDefault="001026F8" w:rsidP="00787C7B">
            <w:pPr>
              <w:jc w:val="center"/>
              <w:rPr>
                <w:color w:val="242424"/>
                <w:sz w:val="18"/>
                <w:szCs w:val="18"/>
                <w:lang w:val="uk-UA"/>
              </w:rPr>
            </w:pPr>
            <w:proofErr w:type="spellStart"/>
            <w:r w:rsidRPr="00AD4414">
              <w:rPr>
                <w:color w:val="242424"/>
                <w:sz w:val="18"/>
                <w:szCs w:val="18"/>
                <w:lang w:val="uk-UA"/>
              </w:rPr>
              <w:t>кварцевий</w:t>
            </w:r>
            <w:proofErr w:type="spellEnd"/>
            <w:r w:rsidRPr="00AD4414">
              <w:rPr>
                <w:color w:val="242424"/>
                <w:sz w:val="18"/>
                <w:szCs w:val="18"/>
                <w:lang w:val="uk-UA"/>
              </w:rPr>
              <w:t xml:space="preserve"> пісок</w:t>
            </w:r>
          </w:p>
        </w:tc>
        <w:tc>
          <w:tcPr>
            <w:tcW w:w="2456" w:type="dxa"/>
            <w:vAlign w:val="bottom"/>
          </w:tcPr>
          <w:p w14:paraId="7D105BD8" w14:textId="77777777" w:rsidR="001026F8" w:rsidRPr="00AD4414" w:rsidRDefault="001026F8" w:rsidP="00787C7B">
            <w:pPr>
              <w:jc w:val="center"/>
              <w:rPr>
                <w:sz w:val="18"/>
                <w:szCs w:val="18"/>
                <w:lang w:val="uk-UA"/>
              </w:rPr>
            </w:pPr>
            <w:r w:rsidRPr="00AD4414">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77A06414" w14:textId="77777777" w:rsidR="001026F8" w:rsidRPr="00163789" w:rsidRDefault="001026F8" w:rsidP="00787C7B">
            <w:pPr>
              <w:jc w:val="center"/>
              <w:rPr>
                <w:sz w:val="18"/>
                <w:szCs w:val="18"/>
                <w:highlight w:val="yellow"/>
              </w:rPr>
            </w:pPr>
          </w:p>
        </w:tc>
        <w:tc>
          <w:tcPr>
            <w:tcW w:w="1623" w:type="dxa"/>
            <w:vMerge/>
            <w:vAlign w:val="center"/>
          </w:tcPr>
          <w:p w14:paraId="5F2C41C9" w14:textId="77777777" w:rsidR="001026F8" w:rsidRPr="00163789" w:rsidRDefault="001026F8" w:rsidP="00787C7B">
            <w:pPr>
              <w:jc w:val="center"/>
              <w:rPr>
                <w:sz w:val="18"/>
                <w:szCs w:val="18"/>
                <w:highlight w:val="yellow"/>
                <w:lang w:val="uk-UA"/>
              </w:rPr>
            </w:pPr>
          </w:p>
        </w:tc>
      </w:tr>
      <w:tr w:rsidR="001026F8" w:rsidRPr="00163789" w14:paraId="4995CD7E" w14:textId="77777777" w:rsidTr="00787C7B">
        <w:trPr>
          <w:trHeight w:val="414"/>
          <w:jc w:val="center"/>
        </w:trPr>
        <w:tc>
          <w:tcPr>
            <w:tcW w:w="2384" w:type="dxa"/>
            <w:vAlign w:val="bottom"/>
          </w:tcPr>
          <w:p w14:paraId="3EE2EFC4" w14:textId="77777777" w:rsidR="001026F8" w:rsidRPr="00AD4414" w:rsidRDefault="001026F8" w:rsidP="00787C7B">
            <w:pPr>
              <w:jc w:val="center"/>
              <w:rPr>
                <w:color w:val="242424"/>
                <w:sz w:val="18"/>
                <w:szCs w:val="18"/>
                <w:lang w:val="uk-UA"/>
              </w:rPr>
            </w:pPr>
            <w:r w:rsidRPr="00AD4414">
              <w:rPr>
                <w:color w:val="242424"/>
                <w:sz w:val="18"/>
                <w:szCs w:val="18"/>
                <w:lang w:val="uk-UA"/>
              </w:rPr>
              <w:t>дріт</w:t>
            </w:r>
          </w:p>
        </w:tc>
        <w:tc>
          <w:tcPr>
            <w:tcW w:w="2456" w:type="dxa"/>
            <w:vAlign w:val="bottom"/>
          </w:tcPr>
          <w:p w14:paraId="231516FC" w14:textId="77777777" w:rsidR="001026F8" w:rsidRPr="00AD4414" w:rsidRDefault="001026F8" w:rsidP="00787C7B">
            <w:pPr>
              <w:jc w:val="center"/>
              <w:rPr>
                <w:sz w:val="18"/>
                <w:szCs w:val="18"/>
                <w:lang w:val="uk-UA"/>
              </w:rPr>
            </w:pPr>
            <w:r w:rsidRPr="00AD4414">
              <w:rPr>
                <w:sz w:val="18"/>
                <w:szCs w:val="18"/>
                <w:lang w:val="uk-UA"/>
              </w:rPr>
              <w:t>840</w:t>
            </w:r>
            <w:r>
              <w:rPr>
                <w:sz w:val="18"/>
                <w:szCs w:val="18"/>
                <w:lang w:val="uk-UA"/>
              </w:rPr>
              <w:t xml:space="preserve"> </w:t>
            </w:r>
            <w:r w:rsidRPr="00A80C35">
              <w:rPr>
                <w:sz w:val="18"/>
                <w:szCs w:val="18"/>
                <w:lang w:val="uk-UA"/>
              </w:rPr>
              <w:t>т/рік</w:t>
            </w:r>
          </w:p>
        </w:tc>
        <w:tc>
          <w:tcPr>
            <w:tcW w:w="3108" w:type="dxa"/>
            <w:vMerge/>
            <w:vAlign w:val="center"/>
          </w:tcPr>
          <w:p w14:paraId="7B1F80C8" w14:textId="77777777" w:rsidR="001026F8" w:rsidRPr="00163789" w:rsidRDefault="001026F8" w:rsidP="00787C7B">
            <w:pPr>
              <w:jc w:val="center"/>
              <w:rPr>
                <w:sz w:val="18"/>
                <w:szCs w:val="18"/>
                <w:highlight w:val="yellow"/>
              </w:rPr>
            </w:pPr>
          </w:p>
        </w:tc>
        <w:tc>
          <w:tcPr>
            <w:tcW w:w="1623" w:type="dxa"/>
            <w:vMerge/>
            <w:vAlign w:val="center"/>
          </w:tcPr>
          <w:p w14:paraId="029C848D" w14:textId="77777777" w:rsidR="001026F8" w:rsidRPr="00163789" w:rsidRDefault="001026F8" w:rsidP="00787C7B">
            <w:pPr>
              <w:jc w:val="center"/>
              <w:rPr>
                <w:sz w:val="18"/>
                <w:szCs w:val="18"/>
                <w:highlight w:val="yellow"/>
                <w:lang w:val="uk-UA"/>
              </w:rPr>
            </w:pPr>
          </w:p>
        </w:tc>
      </w:tr>
      <w:tr w:rsidR="001026F8" w:rsidRPr="00163789" w14:paraId="672BFEED" w14:textId="77777777" w:rsidTr="00787C7B">
        <w:trPr>
          <w:trHeight w:val="414"/>
          <w:jc w:val="center"/>
        </w:trPr>
        <w:tc>
          <w:tcPr>
            <w:tcW w:w="2384" w:type="dxa"/>
            <w:vAlign w:val="bottom"/>
          </w:tcPr>
          <w:p w14:paraId="12F9446E" w14:textId="77777777" w:rsidR="001026F8" w:rsidRPr="00AD4414" w:rsidRDefault="001026F8" w:rsidP="00787C7B">
            <w:pPr>
              <w:jc w:val="center"/>
              <w:rPr>
                <w:color w:val="242424"/>
                <w:sz w:val="18"/>
                <w:szCs w:val="18"/>
                <w:lang w:val="uk-UA"/>
              </w:rPr>
            </w:pPr>
            <w:r w:rsidRPr="00AD4414">
              <w:rPr>
                <w:color w:val="242424"/>
                <w:sz w:val="18"/>
                <w:szCs w:val="18"/>
                <w:lang w:val="uk-UA"/>
              </w:rPr>
              <w:t>рідке скло</w:t>
            </w:r>
          </w:p>
        </w:tc>
        <w:tc>
          <w:tcPr>
            <w:tcW w:w="2456" w:type="dxa"/>
            <w:vAlign w:val="bottom"/>
          </w:tcPr>
          <w:p w14:paraId="7FC2D86B" w14:textId="77777777" w:rsidR="001026F8" w:rsidRPr="00AD4414" w:rsidRDefault="001026F8" w:rsidP="00787C7B">
            <w:pPr>
              <w:jc w:val="center"/>
              <w:rPr>
                <w:sz w:val="18"/>
                <w:szCs w:val="18"/>
                <w:lang w:val="uk-UA"/>
              </w:rPr>
            </w:pPr>
            <w:r w:rsidRPr="00AD4414">
              <w:rPr>
                <w:sz w:val="18"/>
                <w:szCs w:val="18"/>
                <w:lang w:val="uk-UA"/>
              </w:rPr>
              <w:t>108</w:t>
            </w:r>
            <w:r>
              <w:rPr>
                <w:sz w:val="18"/>
                <w:szCs w:val="18"/>
                <w:lang w:val="uk-UA"/>
              </w:rPr>
              <w:t xml:space="preserve"> </w:t>
            </w:r>
            <w:r w:rsidRPr="00A80C35">
              <w:rPr>
                <w:sz w:val="18"/>
                <w:szCs w:val="18"/>
                <w:lang w:val="uk-UA"/>
              </w:rPr>
              <w:t>т/рік</w:t>
            </w:r>
          </w:p>
        </w:tc>
        <w:tc>
          <w:tcPr>
            <w:tcW w:w="3108" w:type="dxa"/>
            <w:vMerge/>
            <w:vAlign w:val="center"/>
          </w:tcPr>
          <w:p w14:paraId="70F5845E" w14:textId="77777777" w:rsidR="001026F8" w:rsidRPr="00163789" w:rsidRDefault="001026F8" w:rsidP="00787C7B">
            <w:pPr>
              <w:jc w:val="center"/>
              <w:rPr>
                <w:sz w:val="18"/>
                <w:szCs w:val="18"/>
                <w:highlight w:val="yellow"/>
              </w:rPr>
            </w:pPr>
          </w:p>
        </w:tc>
        <w:tc>
          <w:tcPr>
            <w:tcW w:w="1623" w:type="dxa"/>
            <w:vMerge/>
            <w:vAlign w:val="center"/>
          </w:tcPr>
          <w:p w14:paraId="15E401F6" w14:textId="77777777" w:rsidR="001026F8" w:rsidRPr="00163789" w:rsidRDefault="001026F8" w:rsidP="00787C7B">
            <w:pPr>
              <w:jc w:val="center"/>
              <w:rPr>
                <w:sz w:val="18"/>
                <w:szCs w:val="18"/>
                <w:highlight w:val="yellow"/>
                <w:lang w:val="uk-UA"/>
              </w:rPr>
            </w:pPr>
          </w:p>
        </w:tc>
      </w:tr>
      <w:tr w:rsidR="001026F8" w:rsidRPr="00163789" w14:paraId="1F955CA5" w14:textId="77777777" w:rsidTr="00787C7B">
        <w:trPr>
          <w:trHeight w:val="414"/>
          <w:jc w:val="center"/>
        </w:trPr>
        <w:tc>
          <w:tcPr>
            <w:tcW w:w="2384" w:type="dxa"/>
            <w:vAlign w:val="bottom"/>
          </w:tcPr>
          <w:p w14:paraId="1DDFABA8" w14:textId="77777777" w:rsidR="001026F8" w:rsidRPr="00137F56" w:rsidRDefault="001026F8" w:rsidP="00787C7B">
            <w:pPr>
              <w:jc w:val="center"/>
              <w:rPr>
                <w:color w:val="242424"/>
                <w:sz w:val="18"/>
                <w:szCs w:val="18"/>
                <w:lang w:val="uk-UA"/>
              </w:rPr>
            </w:pPr>
            <w:r w:rsidRPr="00137F56">
              <w:rPr>
                <w:color w:val="242424"/>
                <w:sz w:val="18"/>
                <w:szCs w:val="18"/>
                <w:lang w:val="uk-UA"/>
              </w:rPr>
              <w:lastRenderedPageBreak/>
              <w:t>мармур</w:t>
            </w:r>
          </w:p>
        </w:tc>
        <w:tc>
          <w:tcPr>
            <w:tcW w:w="2456" w:type="dxa"/>
            <w:vAlign w:val="bottom"/>
          </w:tcPr>
          <w:p w14:paraId="28C9128A" w14:textId="77777777" w:rsidR="001026F8" w:rsidRPr="00137F56" w:rsidRDefault="001026F8" w:rsidP="00787C7B">
            <w:pPr>
              <w:jc w:val="center"/>
              <w:rPr>
                <w:sz w:val="18"/>
                <w:szCs w:val="18"/>
                <w:lang w:val="uk-UA"/>
              </w:rPr>
            </w:pPr>
            <w:r w:rsidRPr="00137F56">
              <w:rPr>
                <w:sz w:val="18"/>
                <w:szCs w:val="18"/>
                <w:lang w:val="uk-UA"/>
              </w:rPr>
              <w:t>108</w:t>
            </w:r>
            <w:r>
              <w:rPr>
                <w:sz w:val="18"/>
                <w:szCs w:val="18"/>
                <w:lang w:val="uk-UA"/>
              </w:rPr>
              <w:t xml:space="preserve"> </w:t>
            </w:r>
            <w:r w:rsidRPr="00A80C35">
              <w:rPr>
                <w:sz w:val="18"/>
                <w:szCs w:val="18"/>
                <w:lang w:val="uk-UA"/>
              </w:rPr>
              <w:t>т/рік</w:t>
            </w:r>
          </w:p>
        </w:tc>
        <w:tc>
          <w:tcPr>
            <w:tcW w:w="3108" w:type="dxa"/>
            <w:vMerge w:val="restart"/>
            <w:vAlign w:val="center"/>
          </w:tcPr>
          <w:p w14:paraId="44D90F0D" w14:textId="77777777" w:rsidR="001026F8" w:rsidRPr="00163789" w:rsidRDefault="001026F8" w:rsidP="00787C7B">
            <w:pPr>
              <w:jc w:val="center"/>
              <w:rPr>
                <w:sz w:val="18"/>
                <w:szCs w:val="18"/>
                <w:highlight w:val="yellow"/>
              </w:rPr>
            </w:pPr>
            <w:r w:rsidRPr="00B66769">
              <w:rPr>
                <w:sz w:val="18"/>
                <w:szCs w:val="18"/>
                <w:lang w:val="uk-UA"/>
              </w:rPr>
              <w:t xml:space="preserve">Зварювальні електроди </w:t>
            </w:r>
            <w:r>
              <w:rPr>
                <w:sz w:val="18"/>
                <w:szCs w:val="18"/>
                <w:lang w:val="uk-UA"/>
              </w:rPr>
              <w:t xml:space="preserve"> </w:t>
            </w:r>
            <w:r w:rsidRPr="00137F56">
              <w:rPr>
                <w:sz w:val="18"/>
                <w:szCs w:val="18"/>
              </w:rPr>
              <w:t>УОНИ 7018</w:t>
            </w:r>
          </w:p>
        </w:tc>
        <w:tc>
          <w:tcPr>
            <w:tcW w:w="1623" w:type="dxa"/>
            <w:vMerge w:val="restart"/>
            <w:vAlign w:val="center"/>
          </w:tcPr>
          <w:p w14:paraId="5623342C" w14:textId="77777777" w:rsidR="001026F8" w:rsidRPr="00163789" w:rsidRDefault="001026F8" w:rsidP="00787C7B">
            <w:pPr>
              <w:jc w:val="center"/>
              <w:rPr>
                <w:sz w:val="18"/>
                <w:szCs w:val="18"/>
                <w:highlight w:val="yellow"/>
                <w:lang w:val="uk-UA"/>
              </w:rPr>
            </w:pPr>
            <w:r>
              <w:rPr>
                <w:sz w:val="18"/>
                <w:szCs w:val="18"/>
                <w:lang w:val="uk-UA"/>
              </w:rPr>
              <w:t>12</w:t>
            </w:r>
            <w:r w:rsidRPr="00A80C35">
              <w:rPr>
                <w:sz w:val="18"/>
                <w:szCs w:val="18"/>
                <w:lang w:val="uk-UA"/>
              </w:rPr>
              <w:t>00  т/рік</w:t>
            </w:r>
          </w:p>
        </w:tc>
      </w:tr>
      <w:tr w:rsidR="001026F8" w:rsidRPr="00163789" w14:paraId="6A6725FA" w14:textId="77777777" w:rsidTr="00787C7B">
        <w:trPr>
          <w:trHeight w:val="414"/>
          <w:jc w:val="center"/>
        </w:trPr>
        <w:tc>
          <w:tcPr>
            <w:tcW w:w="2384" w:type="dxa"/>
            <w:vAlign w:val="bottom"/>
          </w:tcPr>
          <w:p w14:paraId="400FE58E" w14:textId="77777777" w:rsidR="001026F8" w:rsidRPr="00137F56" w:rsidRDefault="001026F8" w:rsidP="00787C7B">
            <w:pPr>
              <w:jc w:val="center"/>
              <w:rPr>
                <w:color w:val="242424"/>
                <w:sz w:val="18"/>
                <w:szCs w:val="18"/>
                <w:lang w:val="uk-UA"/>
              </w:rPr>
            </w:pPr>
            <w:proofErr w:type="spellStart"/>
            <w:r w:rsidRPr="00137F56">
              <w:rPr>
                <w:color w:val="242424"/>
                <w:sz w:val="18"/>
                <w:szCs w:val="18"/>
                <w:lang w:val="uk-UA"/>
              </w:rPr>
              <w:t>рутиловий</w:t>
            </w:r>
            <w:proofErr w:type="spellEnd"/>
            <w:r w:rsidRPr="00137F56">
              <w:rPr>
                <w:color w:val="242424"/>
                <w:sz w:val="18"/>
                <w:szCs w:val="18"/>
                <w:lang w:val="uk-UA"/>
              </w:rPr>
              <w:t xml:space="preserve"> концентрат</w:t>
            </w:r>
          </w:p>
        </w:tc>
        <w:tc>
          <w:tcPr>
            <w:tcW w:w="2456" w:type="dxa"/>
            <w:vAlign w:val="bottom"/>
          </w:tcPr>
          <w:p w14:paraId="3CE65A98" w14:textId="77777777" w:rsidR="001026F8" w:rsidRPr="00137F56" w:rsidRDefault="001026F8" w:rsidP="00787C7B">
            <w:pPr>
              <w:jc w:val="center"/>
              <w:rPr>
                <w:sz w:val="18"/>
                <w:szCs w:val="18"/>
                <w:lang w:val="uk-UA"/>
              </w:rPr>
            </w:pPr>
            <w:r w:rsidRPr="00137F56">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6C2E432C" w14:textId="77777777" w:rsidR="001026F8" w:rsidRPr="00163789" w:rsidRDefault="001026F8" w:rsidP="00787C7B">
            <w:pPr>
              <w:jc w:val="center"/>
              <w:rPr>
                <w:sz w:val="18"/>
                <w:szCs w:val="18"/>
                <w:highlight w:val="yellow"/>
              </w:rPr>
            </w:pPr>
          </w:p>
        </w:tc>
        <w:tc>
          <w:tcPr>
            <w:tcW w:w="1623" w:type="dxa"/>
            <w:vMerge/>
            <w:vAlign w:val="center"/>
          </w:tcPr>
          <w:p w14:paraId="45D3D38A" w14:textId="77777777" w:rsidR="001026F8" w:rsidRPr="00163789" w:rsidRDefault="001026F8" w:rsidP="00787C7B">
            <w:pPr>
              <w:jc w:val="center"/>
              <w:rPr>
                <w:sz w:val="18"/>
                <w:szCs w:val="18"/>
                <w:highlight w:val="yellow"/>
                <w:lang w:val="uk-UA"/>
              </w:rPr>
            </w:pPr>
          </w:p>
        </w:tc>
      </w:tr>
      <w:tr w:rsidR="001026F8" w:rsidRPr="00163789" w14:paraId="5BAFF0C0" w14:textId="77777777" w:rsidTr="00787C7B">
        <w:trPr>
          <w:trHeight w:val="414"/>
          <w:jc w:val="center"/>
        </w:trPr>
        <w:tc>
          <w:tcPr>
            <w:tcW w:w="2384" w:type="dxa"/>
            <w:vAlign w:val="bottom"/>
          </w:tcPr>
          <w:p w14:paraId="1228E7A7" w14:textId="77777777" w:rsidR="001026F8" w:rsidRPr="00137F56" w:rsidRDefault="001026F8" w:rsidP="00787C7B">
            <w:pPr>
              <w:jc w:val="center"/>
              <w:rPr>
                <w:color w:val="242424"/>
                <w:sz w:val="18"/>
                <w:szCs w:val="18"/>
                <w:lang w:val="uk-UA"/>
              </w:rPr>
            </w:pPr>
            <w:r w:rsidRPr="00137F56">
              <w:rPr>
                <w:color w:val="242424"/>
                <w:sz w:val="18"/>
                <w:szCs w:val="18"/>
                <w:lang w:val="uk-UA"/>
              </w:rPr>
              <w:t>флюорит</w:t>
            </w:r>
          </w:p>
        </w:tc>
        <w:tc>
          <w:tcPr>
            <w:tcW w:w="2456" w:type="dxa"/>
            <w:vAlign w:val="bottom"/>
          </w:tcPr>
          <w:p w14:paraId="464BA080" w14:textId="77777777" w:rsidR="001026F8" w:rsidRPr="00137F56" w:rsidRDefault="001026F8" w:rsidP="00787C7B">
            <w:pPr>
              <w:jc w:val="center"/>
              <w:rPr>
                <w:sz w:val="18"/>
                <w:szCs w:val="18"/>
                <w:lang w:val="uk-UA"/>
              </w:rPr>
            </w:pPr>
            <w:r w:rsidRPr="00137F56">
              <w:rPr>
                <w:sz w:val="18"/>
                <w:szCs w:val="18"/>
                <w:lang w:val="uk-UA"/>
              </w:rPr>
              <w:t>84</w:t>
            </w:r>
            <w:r>
              <w:rPr>
                <w:sz w:val="18"/>
                <w:szCs w:val="18"/>
                <w:lang w:val="uk-UA"/>
              </w:rPr>
              <w:t xml:space="preserve"> </w:t>
            </w:r>
            <w:r w:rsidRPr="00A80C35">
              <w:rPr>
                <w:sz w:val="18"/>
                <w:szCs w:val="18"/>
                <w:lang w:val="uk-UA"/>
              </w:rPr>
              <w:t>т/рік</w:t>
            </w:r>
          </w:p>
        </w:tc>
        <w:tc>
          <w:tcPr>
            <w:tcW w:w="3108" w:type="dxa"/>
            <w:vMerge/>
            <w:vAlign w:val="center"/>
          </w:tcPr>
          <w:p w14:paraId="5E591621" w14:textId="77777777" w:rsidR="001026F8" w:rsidRPr="00163789" w:rsidRDefault="001026F8" w:rsidP="00787C7B">
            <w:pPr>
              <w:jc w:val="center"/>
              <w:rPr>
                <w:sz w:val="18"/>
                <w:szCs w:val="18"/>
                <w:highlight w:val="yellow"/>
              </w:rPr>
            </w:pPr>
          </w:p>
        </w:tc>
        <w:tc>
          <w:tcPr>
            <w:tcW w:w="1623" w:type="dxa"/>
            <w:vMerge/>
            <w:vAlign w:val="center"/>
          </w:tcPr>
          <w:p w14:paraId="1AB2E2B5" w14:textId="77777777" w:rsidR="001026F8" w:rsidRPr="00163789" w:rsidRDefault="001026F8" w:rsidP="00787C7B">
            <w:pPr>
              <w:jc w:val="center"/>
              <w:rPr>
                <w:sz w:val="18"/>
                <w:szCs w:val="18"/>
                <w:highlight w:val="yellow"/>
                <w:lang w:val="uk-UA"/>
              </w:rPr>
            </w:pPr>
          </w:p>
        </w:tc>
      </w:tr>
      <w:tr w:rsidR="001026F8" w:rsidRPr="00163789" w14:paraId="75523160" w14:textId="77777777" w:rsidTr="00787C7B">
        <w:trPr>
          <w:trHeight w:val="414"/>
          <w:jc w:val="center"/>
        </w:trPr>
        <w:tc>
          <w:tcPr>
            <w:tcW w:w="2384" w:type="dxa"/>
            <w:vAlign w:val="bottom"/>
          </w:tcPr>
          <w:p w14:paraId="07B3DC08" w14:textId="77777777" w:rsidR="001026F8" w:rsidRPr="00137F56" w:rsidRDefault="001026F8" w:rsidP="00787C7B">
            <w:pPr>
              <w:jc w:val="center"/>
              <w:rPr>
                <w:color w:val="242424"/>
                <w:sz w:val="18"/>
                <w:szCs w:val="18"/>
                <w:lang w:val="uk-UA"/>
              </w:rPr>
            </w:pPr>
            <w:r w:rsidRPr="00137F56">
              <w:rPr>
                <w:color w:val="242424"/>
                <w:sz w:val="18"/>
                <w:szCs w:val="18"/>
                <w:lang w:val="uk-UA"/>
              </w:rPr>
              <w:t>залізний порошок</w:t>
            </w:r>
          </w:p>
        </w:tc>
        <w:tc>
          <w:tcPr>
            <w:tcW w:w="2456" w:type="dxa"/>
            <w:vAlign w:val="bottom"/>
          </w:tcPr>
          <w:p w14:paraId="1A0CD010" w14:textId="77777777" w:rsidR="001026F8" w:rsidRPr="00137F56" w:rsidRDefault="001026F8" w:rsidP="00787C7B">
            <w:pPr>
              <w:jc w:val="center"/>
              <w:rPr>
                <w:sz w:val="18"/>
                <w:szCs w:val="18"/>
                <w:lang w:val="uk-UA"/>
              </w:rPr>
            </w:pPr>
            <w:r w:rsidRPr="00137F56">
              <w:rPr>
                <w:sz w:val="18"/>
                <w:szCs w:val="18"/>
                <w:lang w:val="uk-UA"/>
              </w:rPr>
              <w:t>168</w:t>
            </w:r>
            <w:r>
              <w:rPr>
                <w:sz w:val="18"/>
                <w:szCs w:val="18"/>
                <w:lang w:val="uk-UA"/>
              </w:rPr>
              <w:t xml:space="preserve"> </w:t>
            </w:r>
            <w:r w:rsidRPr="00A80C35">
              <w:rPr>
                <w:sz w:val="18"/>
                <w:szCs w:val="18"/>
                <w:lang w:val="uk-UA"/>
              </w:rPr>
              <w:t>т/рік</w:t>
            </w:r>
          </w:p>
        </w:tc>
        <w:tc>
          <w:tcPr>
            <w:tcW w:w="3108" w:type="dxa"/>
            <w:vMerge/>
            <w:vAlign w:val="center"/>
          </w:tcPr>
          <w:p w14:paraId="7896AF48" w14:textId="77777777" w:rsidR="001026F8" w:rsidRPr="00163789" w:rsidRDefault="001026F8" w:rsidP="00787C7B">
            <w:pPr>
              <w:jc w:val="center"/>
              <w:rPr>
                <w:sz w:val="18"/>
                <w:szCs w:val="18"/>
                <w:highlight w:val="yellow"/>
              </w:rPr>
            </w:pPr>
          </w:p>
        </w:tc>
        <w:tc>
          <w:tcPr>
            <w:tcW w:w="1623" w:type="dxa"/>
            <w:vMerge/>
            <w:vAlign w:val="center"/>
          </w:tcPr>
          <w:p w14:paraId="47CF4335" w14:textId="77777777" w:rsidR="001026F8" w:rsidRPr="00163789" w:rsidRDefault="001026F8" w:rsidP="00787C7B">
            <w:pPr>
              <w:jc w:val="center"/>
              <w:rPr>
                <w:sz w:val="18"/>
                <w:szCs w:val="18"/>
                <w:highlight w:val="yellow"/>
                <w:lang w:val="uk-UA"/>
              </w:rPr>
            </w:pPr>
          </w:p>
        </w:tc>
      </w:tr>
      <w:tr w:rsidR="001026F8" w:rsidRPr="00163789" w14:paraId="361B806F" w14:textId="77777777" w:rsidTr="00787C7B">
        <w:trPr>
          <w:trHeight w:val="414"/>
          <w:jc w:val="center"/>
        </w:trPr>
        <w:tc>
          <w:tcPr>
            <w:tcW w:w="2384" w:type="dxa"/>
            <w:vAlign w:val="bottom"/>
          </w:tcPr>
          <w:p w14:paraId="6D3D2A01" w14:textId="77777777" w:rsidR="001026F8" w:rsidRPr="00137F56" w:rsidRDefault="001026F8" w:rsidP="00787C7B">
            <w:pPr>
              <w:jc w:val="center"/>
              <w:rPr>
                <w:color w:val="242424"/>
                <w:sz w:val="18"/>
                <w:szCs w:val="18"/>
                <w:lang w:val="uk-UA"/>
              </w:rPr>
            </w:pPr>
            <w:proofErr w:type="spellStart"/>
            <w:r w:rsidRPr="00137F56">
              <w:rPr>
                <w:color w:val="242424"/>
                <w:sz w:val="18"/>
                <w:szCs w:val="18"/>
                <w:lang w:val="uk-UA"/>
              </w:rPr>
              <w:t>феросіліций</w:t>
            </w:r>
            <w:proofErr w:type="spellEnd"/>
          </w:p>
        </w:tc>
        <w:tc>
          <w:tcPr>
            <w:tcW w:w="2456" w:type="dxa"/>
            <w:vAlign w:val="bottom"/>
          </w:tcPr>
          <w:p w14:paraId="5E816B90" w14:textId="77777777" w:rsidR="001026F8" w:rsidRPr="00137F56" w:rsidRDefault="001026F8" w:rsidP="00787C7B">
            <w:pPr>
              <w:jc w:val="center"/>
              <w:rPr>
                <w:sz w:val="18"/>
                <w:szCs w:val="18"/>
                <w:lang w:val="uk-UA"/>
              </w:rPr>
            </w:pPr>
            <w:r w:rsidRPr="00137F56">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26084F40" w14:textId="77777777" w:rsidR="001026F8" w:rsidRPr="00163789" w:rsidRDefault="001026F8" w:rsidP="00787C7B">
            <w:pPr>
              <w:jc w:val="center"/>
              <w:rPr>
                <w:sz w:val="18"/>
                <w:szCs w:val="18"/>
                <w:highlight w:val="yellow"/>
              </w:rPr>
            </w:pPr>
          </w:p>
        </w:tc>
        <w:tc>
          <w:tcPr>
            <w:tcW w:w="1623" w:type="dxa"/>
            <w:vMerge/>
            <w:vAlign w:val="center"/>
          </w:tcPr>
          <w:p w14:paraId="27D51F38" w14:textId="77777777" w:rsidR="001026F8" w:rsidRPr="00163789" w:rsidRDefault="001026F8" w:rsidP="00787C7B">
            <w:pPr>
              <w:jc w:val="center"/>
              <w:rPr>
                <w:sz w:val="18"/>
                <w:szCs w:val="18"/>
                <w:highlight w:val="yellow"/>
                <w:lang w:val="uk-UA"/>
              </w:rPr>
            </w:pPr>
          </w:p>
        </w:tc>
      </w:tr>
      <w:tr w:rsidR="001026F8" w:rsidRPr="00163789" w14:paraId="10A47488" w14:textId="77777777" w:rsidTr="00787C7B">
        <w:trPr>
          <w:trHeight w:val="414"/>
          <w:jc w:val="center"/>
        </w:trPr>
        <w:tc>
          <w:tcPr>
            <w:tcW w:w="2384" w:type="dxa"/>
            <w:vAlign w:val="bottom"/>
          </w:tcPr>
          <w:p w14:paraId="581AFB0A" w14:textId="77777777" w:rsidR="001026F8" w:rsidRPr="00137F56" w:rsidRDefault="001026F8" w:rsidP="00787C7B">
            <w:pPr>
              <w:jc w:val="center"/>
              <w:rPr>
                <w:color w:val="242424"/>
                <w:sz w:val="18"/>
                <w:szCs w:val="18"/>
                <w:lang w:val="uk-UA"/>
              </w:rPr>
            </w:pPr>
            <w:r w:rsidRPr="00137F56">
              <w:rPr>
                <w:color w:val="242424"/>
                <w:sz w:val="18"/>
                <w:szCs w:val="18"/>
                <w:lang w:val="uk-UA"/>
              </w:rPr>
              <w:t>феромарганець</w:t>
            </w:r>
          </w:p>
        </w:tc>
        <w:tc>
          <w:tcPr>
            <w:tcW w:w="2456" w:type="dxa"/>
            <w:vAlign w:val="bottom"/>
          </w:tcPr>
          <w:p w14:paraId="1E1D8ADF" w14:textId="77777777" w:rsidR="001026F8" w:rsidRPr="00137F56" w:rsidRDefault="001026F8" w:rsidP="00787C7B">
            <w:pPr>
              <w:jc w:val="center"/>
              <w:rPr>
                <w:sz w:val="18"/>
                <w:szCs w:val="18"/>
                <w:lang w:val="uk-UA"/>
              </w:rPr>
            </w:pPr>
            <w:r w:rsidRPr="00137F56">
              <w:rPr>
                <w:sz w:val="18"/>
                <w:szCs w:val="18"/>
                <w:lang w:val="uk-UA"/>
              </w:rPr>
              <w:t>24</w:t>
            </w:r>
            <w:r>
              <w:rPr>
                <w:sz w:val="18"/>
                <w:szCs w:val="18"/>
                <w:lang w:val="uk-UA"/>
              </w:rPr>
              <w:t xml:space="preserve"> </w:t>
            </w:r>
            <w:r w:rsidRPr="00A80C35">
              <w:rPr>
                <w:sz w:val="18"/>
                <w:szCs w:val="18"/>
                <w:lang w:val="uk-UA"/>
              </w:rPr>
              <w:t>т/рік</w:t>
            </w:r>
          </w:p>
        </w:tc>
        <w:tc>
          <w:tcPr>
            <w:tcW w:w="3108" w:type="dxa"/>
            <w:vMerge/>
            <w:vAlign w:val="center"/>
          </w:tcPr>
          <w:p w14:paraId="6E65577D" w14:textId="77777777" w:rsidR="001026F8" w:rsidRPr="00163789" w:rsidRDefault="001026F8" w:rsidP="00787C7B">
            <w:pPr>
              <w:jc w:val="center"/>
              <w:rPr>
                <w:sz w:val="18"/>
                <w:szCs w:val="18"/>
                <w:highlight w:val="yellow"/>
              </w:rPr>
            </w:pPr>
          </w:p>
        </w:tc>
        <w:tc>
          <w:tcPr>
            <w:tcW w:w="1623" w:type="dxa"/>
            <w:vMerge/>
            <w:vAlign w:val="center"/>
          </w:tcPr>
          <w:p w14:paraId="40DA4561" w14:textId="77777777" w:rsidR="001026F8" w:rsidRPr="00163789" w:rsidRDefault="001026F8" w:rsidP="00787C7B">
            <w:pPr>
              <w:jc w:val="center"/>
              <w:rPr>
                <w:sz w:val="18"/>
                <w:szCs w:val="18"/>
                <w:highlight w:val="yellow"/>
                <w:lang w:val="uk-UA"/>
              </w:rPr>
            </w:pPr>
          </w:p>
        </w:tc>
      </w:tr>
      <w:tr w:rsidR="001026F8" w:rsidRPr="00163789" w14:paraId="36D7ACF6" w14:textId="77777777" w:rsidTr="00787C7B">
        <w:trPr>
          <w:trHeight w:val="414"/>
          <w:jc w:val="center"/>
        </w:trPr>
        <w:tc>
          <w:tcPr>
            <w:tcW w:w="2384" w:type="dxa"/>
            <w:vAlign w:val="bottom"/>
          </w:tcPr>
          <w:p w14:paraId="1017342A" w14:textId="77777777" w:rsidR="001026F8" w:rsidRPr="00137F56" w:rsidRDefault="001026F8" w:rsidP="00787C7B">
            <w:pPr>
              <w:jc w:val="center"/>
              <w:rPr>
                <w:color w:val="242424"/>
                <w:sz w:val="18"/>
                <w:szCs w:val="18"/>
                <w:lang w:val="uk-UA"/>
              </w:rPr>
            </w:pPr>
            <w:proofErr w:type="spellStart"/>
            <w:r w:rsidRPr="00137F56">
              <w:rPr>
                <w:color w:val="242424"/>
                <w:sz w:val="18"/>
                <w:szCs w:val="18"/>
                <w:lang w:val="uk-UA"/>
              </w:rPr>
              <w:t>феротітан</w:t>
            </w:r>
            <w:proofErr w:type="spellEnd"/>
          </w:p>
        </w:tc>
        <w:tc>
          <w:tcPr>
            <w:tcW w:w="2456" w:type="dxa"/>
            <w:vAlign w:val="bottom"/>
          </w:tcPr>
          <w:p w14:paraId="6538EFEB" w14:textId="77777777" w:rsidR="001026F8" w:rsidRPr="00137F56" w:rsidRDefault="001026F8" w:rsidP="00787C7B">
            <w:pPr>
              <w:jc w:val="center"/>
              <w:rPr>
                <w:sz w:val="18"/>
                <w:szCs w:val="18"/>
                <w:lang w:val="uk-UA"/>
              </w:rPr>
            </w:pPr>
            <w:r w:rsidRPr="00137F56">
              <w:rPr>
                <w:sz w:val="18"/>
                <w:szCs w:val="18"/>
                <w:lang w:val="uk-UA"/>
              </w:rPr>
              <w:t>12</w:t>
            </w:r>
            <w:r>
              <w:rPr>
                <w:sz w:val="18"/>
                <w:szCs w:val="18"/>
                <w:lang w:val="uk-UA"/>
              </w:rPr>
              <w:t xml:space="preserve"> </w:t>
            </w:r>
            <w:r w:rsidRPr="00A80C35">
              <w:rPr>
                <w:sz w:val="18"/>
                <w:szCs w:val="18"/>
                <w:lang w:val="uk-UA"/>
              </w:rPr>
              <w:t>т/рік</w:t>
            </w:r>
          </w:p>
        </w:tc>
        <w:tc>
          <w:tcPr>
            <w:tcW w:w="3108" w:type="dxa"/>
            <w:vMerge/>
            <w:vAlign w:val="center"/>
          </w:tcPr>
          <w:p w14:paraId="54590135" w14:textId="77777777" w:rsidR="001026F8" w:rsidRPr="00163789" w:rsidRDefault="001026F8" w:rsidP="00787C7B">
            <w:pPr>
              <w:jc w:val="center"/>
              <w:rPr>
                <w:sz w:val="18"/>
                <w:szCs w:val="18"/>
                <w:highlight w:val="yellow"/>
              </w:rPr>
            </w:pPr>
          </w:p>
        </w:tc>
        <w:tc>
          <w:tcPr>
            <w:tcW w:w="1623" w:type="dxa"/>
            <w:vMerge/>
            <w:vAlign w:val="center"/>
          </w:tcPr>
          <w:p w14:paraId="75902B3D" w14:textId="77777777" w:rsidR="001026F8" w:rsidRPr="00163789" w:rsidRDefault="001026F8" w:rsidP="00787C7B">
            <w:pPr>
              <w:jc w:val="center"/>
              <w:rPr>
                <w:sz w:val="18"/>
                <w:szCs w:val="18"/>
                <w:highlight w:val="yellow"/>
                <w:lang w:val="uk-UA"/>
              </w:rPr>
            </w:pPr>
          </w:p>
        </w:tc>
      </w:tr>
      <w:tr w:rsidR="001026F8" w:rsidRPr="00163789" w14:paraId="6D5CD8F2" w14:textId="77777777" w:rsidTr="00787C7B">
        <w:trPr>
          <w:trHeight w:val="414"/>
          <w:jc w:val="center"/>
        </w:trPr>
        <w:tc>
          <w:tcPr>
            <w:tcW w:w="2384" w:type="dxa"/>
            <w:vAlign w:val="bottom"/>
          </w:tcPr>
          <w:p w14:paraId="0B131F21" w14:textId="77777777" w:rsidR="001026F8" w:rsidRPr="00137F56" w:rsidRDefault="001026F8" w:rsidP="00787C7B">
            <w:pPr>
              <w:jc w:val="center"/>
              <w:rPr>
                <w:color w:val="242424"/>
                <w:sz w:val="18"/>
                <w:szCs w:val="18"/>
                <w:lang w:val="uk-UA"/>
              </w:rPr>
            </w:pPr>
            <w:proofErr w:type="spellStart"/>
            <w:r w:rsidRPr="00137F56">
              <w:rPr>
                <w:color w:val="242424"/>
                <w:sz w:val="18"/>
                <w:szCs w:val="18"/>
                <w:lang w:val="uk-UA"/>
              </w:rPr>
              <w:t>кварцевий</w:t>
            </w:r>
            <w:proofErr w:type="spellEnd"/>
            <w:r w:rsidRPr="00137F56">
              <w:rPr>
                <w:color w:val="242424"/>
                <w:sz w:val="18"/>
                <w:szCs w:val="18"/>
                <w:lang w:val="uk-UA"/>
              </w:rPr>
              <w:t xml:space="preserve"> пісок</w:t>
            </w:r>
          </w:p>
        </w:tc>
        <w:tc>
          <w:tcPr>
            <w:tcW w:w="2456" w:type="dxa"/>
            <w:vAlign w:val="bottom"/>
          </w:tcPr>
          <w:p w14:paraId="779DEC95" w14:textId="77777777" w:rsidR="001026F8" w:rsidRPr="00137F56" w:rsidRDefault="001026F8" w:rsidP="00787C7B">
            <w:pPr>
              <w:jc w:val="center"/>
              <w:rPr>
                <w:sz w:val="18"/>
                <w:szCs w:val="18"/>
                <w:lang w:val="uk-UA"/>
              </w:rPr>
            </w:pPr>
            <w:r w:rsidRPr="00137F56">
              <w:rPr>
                <w:sz w:val="18"/>
                <w:szCs w:val="18"/>
                <w:lang w:val="uk-UA"/>
              </w:rPr>
              <w:t>12</w:t>
            </w:r>
            <w:r>
              <w:rPr>
                <w:sz w:val="18"/>
                <w:szCs w:val="18"/>
                <w:lang w:val="uk-UA"/>
              </w:rPr>
              <w:t xml:space="preserve"> </w:t>
            </w:r>
            <w:r w:rsidRPr="00A80C35">
              <w:rPr>
                <w:sz w:val="18"/>
                <w:szCs w:val="18"/>
                <w:lang w:val="uk-UA"/>
              </w:rPr>
              <w:t>т/рік</w:t>
            </w:r>
          </w:p>
        </w:tc>
        <w:tc>
          <w:tcPr>
            <w:tcW w:w="3108" w:type="dxa"/>
            <w:vMerge/>
            <w:vAlign w:val="center"/>
          </w:tcPr>
          <w:p w14:paraId="008A07CB" w14:textId="77777777" w:rsidR="001026F8" w:rsidRPr="00163789" w:rsidRDefault="001026F8" w:rsidP="00787C7B">
            <w:pPr>
              <w:jc w:val="center"/>
              <w:rPr>
                <w:sz w:val="18"/>
                <w:szCs w:val="18"/>
                <w:highlight w:val="yellow"/>
              </w:rPr>
            </w:pPr>
          </w:p>
        </w:tc>
        <w:tc>
          <w:tcPr>
            <w:tcW w:w="1623" w:type="dxa"/>
            <w:vMerge/>
            <w:vAlign w:val="center"/>
          </w:tcPr>
          <w:p w14:paraId="4A59AD5E" w14:textId="77777777" w:rsidR="001026F8" w:rsidRPr="00163789" w:rsidRDefault="001026F8" w:rsidP="00787C7B">
            <w:pPr>
              <w:jc w:val="center"/>
              <w:rPr>
                <w:sz w:val="18"/>
                <w:szCs w:val="18"/>
                <w:highlight w:val="yellow"/>
                <w:lang w:val="uk-UA"/>
              </w:rPr>
            </w:pPr>
          </w:p>
        </w:tc>
      </w:tr>
      <w:tr w:rsidR="001026F8" w:rsidRPr="00163789" w14:paraId="4C0835C1" w14:textId="77777777" w:rsidTr="00787C7B">
        <w:trPr>
          <w:trHeight w:val="414"/>
          <w:jc w:val="center"/>
        </w:trPr>
        <w:tc>
          <w:tcPr>
            <w:tcW w:w="2384" w:type="dxa"/>
            <w:vAlign w:val="bottom"/>
          </w:tcPr>
          <w:p w14:paraId="1DFBB381" w14:textId="77777777" w:rsidR="001026F8" w:rsidRPr="00137F56" w:rsidRDefault="001026F8" w:rsidP="00787C7B">
            <w:pPr>
              <w:jc w:val="center"/>
              <w:rPr>
                <w:color w:val="242424"/>
                <w:sz w:val="18"/>
                <w:szCs w:val="18"/>
                <w:lang w:val="uk-UA"/>
              </w:rPr>
            </w:pPr>
            <w:r w:rsidRPr="00137F56">
              <w:rPr>
                <w:color w:val="242424"/>
                <w:sz w:val="18"/>
                <w:szCs w:val="18"/>
                <w:lang w:val="uk-UA"/>
              </w:rPr>
              <w:t>дріт</w:t>
            </w:r>
          </w:p>
        </w:tc>
        <w:tc>
          <w:tcPr>
            <w:tcW w:w="2456" w:type="dxa"/>
            <w:vAlign w:val="bottom"/>
          </w:tcPr>
          <w:p w14:paraId="5C220B71" w14:textId="77777777" w:rsidR="001026F8" w:rsidRPr="00137F56" w:rsidRDefault="001026F8" w:rsidP="00787C7B">
            <w:pPr>
              <w:jc w:val="center"/>
              <w:rPr>
                <w:sz w:val="18"/>
                <w:szCs w:val="18"/>
                <w:lang w:val="uk-UA"/>
              </w:rPr>
            </w:pPr>
            <w:r w:rsidRPr="00137F56">
              <w:rPr>
                <w:sz w:val="18"/>
                <w:szCs w:val="18"/>
                <w:lang w:val="uk-UA"/>
              </w:rPr>
              <w:t>720</w:t>
            </w:r>
            <w:r>
              <w:rPr>
                <w:sz w:val="18"/>
                <w:szCs w:val="18"/>
                <w:lang w:val="uk-UA"/>
              </w:rPr>
              <w:t xml:space="preserve"> </w:t>
            </w:r>
            <w:r w:rsidRPr="00A80C35">
              <w:rPr>
                <w:sz w:val="18"/>
                <w:szCs w:val="18"/>
                <w:lang w:val="uk-UA"/>
              </w:rPr>
              <w:t>т/рік</w:t>
            </w:r>
          </w:p>
        </w:tc>
        <w:tc>
          <w:tcPr>
            <w:tcW w:w="3108" w:type="dxa"/>
            <w:vMerge/>
            <w:vAlign w:val="center"/>
          </w:tcPr>
          <w:p w14:paraId="211DD501" w14:textId="77777777" w:rsidR="001026F8" w:rsidRPr="00163789" w:rsidRDefault="001026F8" w:rsidP="00787C7B">
            <w:pPr>
              <w:jc w:val="center"/>
              <w:rPr>
                <w:sz w:val="18"/>
                <w:szCs w:val="18"/>
                <w:highlight w:val="yellow"/>
              </w:rPr>
            </w:pPr>
          </w:p>
        </w:tc>
        <w:tc>
          <w:tcPr>
            <w:tcW w:w="1623" w:type="dxa"/>
            <w:vMerge/>
            <w:vAlign w:val="center"/>
          </w:tcPr>
          <w:p w14:paraId="108150DF" w14:textId="77777777" w:rsidR="001026F8" w:rsidRPr="00163789" w:rsidRDefault="001026F8" w:rsidP="00787C7B">
            <w:pPr>
              <w:jc w:val="center"/>
              <w:rPr>
                <w:sz w:val="18"/>
                <w:szCs w:val="18"/>
                <w:highlight w:val="yellow"/>
                <w:lang w:val="uk-UA"/>
              </w:rPr>
            </w:pPr>
          </w:p>
        </w:tc>
      </w:tr>
      <w:tr w:rsidR="001026F8" w:rsidRPr="00163789" w14:paraId="6457D84D" w14:textId="77777777" w:rsidTr="00787C7B">
        <w:trPr>
          <w:trHeight w:val="414"/>
          <w:jc w:val="center"/>
        </w:trPr>
        <w:tc>
          <w:tcPr>
            <w:tcW w:w="2384" w:type="dxa"/>
            <w:vAlign w:val="bottom"/>
          </w:tcPr>
          <w:p w14:paraId="72031689" w14:textId="77777777" w:rsidR="001026F8" w:rsidRPr="00137F56" w:rsidRDefault="001026F8" w:rsidP="00787C7B">
            <w:pPr>
              <w:jc w:val="center"/>
              <w:rPr>
                <w:color w:val="242424"/>
                <w:sz w:val="18"/>
                <w:szCs w:val="18"/>
                <w:lang w:val="uk-UA"/>
              </w:rPr>
            </w:pPr>
            <w:r w:rsidRPr="00137F56">
              <w:rPr>
                <w:color w:val="242424"/>
                <w:sz w:val="18"/>
                <w:szCs w:val="18"/>
                <w:lang w:val="uk-UA"/>
              </w:rPr>
              <w:t xml:space="preserve">рідке скло </w:t>
            </w:r>
          </w:p>
        </w:tc>
        <w:tc>
          <w:tcPr>
            <w:tcW w:w="2456" w:type="dxa"/>
            <w:vAlign w:val="bottom"/>
          </w:tcPr>
          <w:p w14:paraId="7B847569" w14:textId="77777777" w:rsidR="001026F8" w:rsidRPr="00137F56" w:rsidRDefault="001026F8" w:rsidP="00787C7B">
            <w:pPr>
              <w:jc w:val="center"/>
              <w:rPr>
                <w:sz w:val="18"/>
                <w:szCs w:val="18"/>
                <w:lang w:val="uk-UA"/>
              </w:rPr>
            </w:pPr>
            <w:r w:rsidRPr="00137F56">
              <w:rPr>
                <w:sz w:val="18"/>
                <w:szCs w:val="18"/>
                <w:lang w:val="uk-UA"/>
              </w:rPr>
              <w:t>120</w:t>
            </w:r>
            <w:r>
              <w:rPr>
                <w:sz w:val="18"/>
                <w:szCs w:val="18"/>
                <w:lang w:val="uk-UA"/>
              </w:rPr>
              <w:t xml:space="preserve"> </w:t>
            </w:r>
            <w:r w:rsidRPr="00A80C35">
              <w:rPr>
                <w:sz w:val="18"/>
                <w:szCs w:val="18"/>
                <w:lang w:val="uk-UA"/>
              </w:rPr>
              <w:t>т/рік</w:t>
            </w:r>
          </w:p>
        </w:tc>
        <w:tc>
          <w:tcPr>
            <w:tcW w:w="3108" w:type="dxa"/>
            <w:vMerge/>
            <w:vAlign w:val="center"/>
          </w:tcPr>
          <w:p w14:paraId="23992FDD" w14:textId="77777777" w:rsidR="001026F8" w:rsidRPr="00163789" w:rsidRDefault="001026F8" w:rsidP="00787C7B">
            <w:pPr>
              <w:jc w:val="center"/>
              <w:rPr>
                <w:sz w:val="18"/>
                <w:szCs w:val="18"/>
                <w:highlight w:val="yellow"/>
              </w:rPr>
            </w:pPr>
          </w:p>
        </w:tc>
        <w:tc>
          <w:tcPr>
            <w:tcW w:w="1623" w:type="dxa"/>
            <w:vMerge/>
            <w:vAlign w:val="center"/>
          </w:tcPr>
          <w:p w14:paraId="46CDE85B" w14:textId="77777777" w:rsidR="001026F8" w:rsidRPr="00163789" w:rsidRDefault="001026F8" w:rsidP="00787C7B">
            <w:pPr>
              <w:jc w:val="center"/>
              <w:rPr>
                <w:sz w:val="18"/>
                <w:szCs w:val="18"/>
                <w:highlight w:val="yellow"/>
                <w:lang w:val="uk-UA"/>
              </w:rPr>
            </w:pPr>
          </w:p>
        </w:tc>
      </w:tr>
    </w:tbl>
    <w:p w14:paraId="1911FBBC" w14:textId="77777777" w:rsidR="001026F8" w:rsidRPr="00163789" w:rsidRDefault="001026F8" w:rsidP="001026F8">
      <w:pPr>
        <w:pStyle w:val="a8"/>
        <w:spacing w:after="0"/>
        <w:rPr>
          <w:b/>
          <w:highlight w:val="yellow"/>
        </w:rPr>
      </w:pPr>
    </w:p>
    <w:p w14:paraId="61F31524" w14:textId="77777777" w:rsidR="001026F8" w:rsidRPr="00AB09F0" w:rsidRDefault="001026F8" w:rsidP="001026F8">
      <w:pPr>
        <w:rPr>
          <w:b/>
        </w:rPr>
      </w:pPr>
      <w:r w:rsidRPr="00AB09F0">
        <w:rPr>
          <w:b/>
        </w:rPr>
        <w:t xml:space="preserve">13. 2.4.1. </w:t>
      </w:r>
      <w:proofErr w:type="spellStart"/>
      <w:r w:rsidRPr="00AB09F0">
        <w:rPr>
          <w:b/>
        </w:rPr>
        <w:t>Перелік</w:t>
      </w:r>
      <w:proofErr w:type="spellEnd"/>
      <w:r w:rsidRPr="00AB09F0">
        <w:rPr>
          <w:b/>
        </w:rPr>
        <w:t xml:space="preserve"> та </w:t>
      </w:r>
      <w:proofErr w:type="spellStart"/>
      <w:r w:rsidRPr="00AB09F0">
        <w:rPr>
          <w:b/>
        </w:rPr>
        <w:t>опис</w:t>
      </w:r>
      <w:proofErr w:type="spellEnd"/>
      <w:r w:rsidRPr="00AB09F0">
        <w:rPr>
          <w:b/>
        </w:rPr>
        <w:t xml:space="preserve"> </w:t>
      </w:r>
      <w:proofErr w:type="spellStart"/>
      <w:r w:rsidRPr="00AB09F0">
        <w:rPr>
          <w:b/>
        </w:rPr>
        <w:t>виробництв</w:t>
      </w:r>
      <w:proofErr w:type="spellEnd"/>
    </w:p>
    <w:p w14:paraId="457EE89C" w14:textId="77777777" w:rsidR="001026F8" w:rsidRPr="00AB09F0" w:rsidRDefault="001026F8" w:rsidP="001026F8">
      <w:pPr>
        <w:jc w:val="both"/>
        <w:rPr>
          <w:i/>
          <w:u w:val="single"/>
        </w:rPr>
      </w:pPr>
      <w:bookmarkStart w:id="6" w:name="5308"/>
      <w:bookmarkEnd w:id="6"/>
      <w:proofErr w:type="spellStart"/>
      <w:proofErr w:type="gramStart"/>
      <w:r w:rsidRPr="00AB09F0">
        <w:t>Виробництво:</w:t>
      </w:r>
      <w:r w:rsidRPr="00AB09F0">
        <w:rPr>
          <w:rStyle w:val="textur3vs"/>
          <w:i/>
          <w:u w:val="single"/>
        </w:rPr>
        <w:t>II</w:t>
      </w:r>
      <w:proofErr w:type="spellEnd"/>
      <w:proofErr w:type="gramEnd"/>
      <w:r w:rsidRPr="00AB09F0">
        <w:rPr>
          <w:rStyle w:val="textur3vs"/>
          <w:i/>
          <w:u w:val="single"/>
        </w:rPr>
        <w:t> </w:t>
      </w:r>
      <w:proofErr w:type="spellStart"/>
      <w:r w:rsidRPr="00AB09F0">
        <w:rPr>
          <w:rStyle w:val="textur3vs"/>
          <w:i/>
          <w:u w:val="single"/>
        </w:rPr>
        <w:t>Виробничі</w:t>
      </w:r>
      <w:proofErr w:type="spellEnd"/>
      <w:r w:rsidRPr="00AB09F0">
        <w:rPr>
          <w:rStyle w:val="textur3vs"/>
          <w:i/>
          <w:u w:val="single"/>
        </w:rPr>
        <w:t xml:space="preserve"> </w:t>
      </w:r>
      <w:proofErr w:type="spellStart"/>
      <w:r w:rsidRPr="00AB09F0">
        <w:rPr>
          <w:rStyle w:val="textur3vs"/>
          <w:i/>
          <w:u w:val="single"/>
        </w:rPr>
        <w:t>процеси</w:t>
      </w:r>
      <w:proofErr w:type="spellEnd"/>
      <w:r w:rsidRPr="00AB09F0">
        <w:rPr>
          <w:rStyle w:val="textur3vs"/>
          <w:i/>
          <w:u w:val="single"/>
        </w:rPr>
        <w:t xml:space="preserve"> </w:t>
      </w:r>
      <w:proofErr w:type="gramStart"/>
      <w:r w:rsidRPr="00AB09F0">
        <w:rPr>
          <w:rStyle w:val="textur3vs"/>
          <w:i/>
          <w:u w:val="single"/>
        </w:rPr>
        <w:t xml:space="preserve">( </w:t>
      </w:r>
      <w:proofErr w:type="spellStart"/>
      <w:r w:rsidRPr="00AB09F0">
        <w:rPr>
          <w:rStyle w:val="textur3vs"/>
          <w:i/>
          <w:u w:val="single"/>
        </w:rPr>
        <w:t>стаціонарні</w:t>
      </w:r>
      <w:proofErr w:type="spellEnd"/>
      <w:proofErr w:type="gramEnd"/>
      <w:r w:rsidRPr="00AB09F0">
        <w:rPr>
          <w:rStyle w:val="textur3vs"/>
          <w:i/>
          <w:u w:val="single"/>
        </w:rPr>
        <w:t xml:space="preserve"> </w:t>
      </w:r>
      <w:proofErr w:type="spellStart"/>
      <w:proofErr w:type="gramStart"/>
      <w:r w:rsidRPr="00AB09F0">
        <w:rPr>
          <w:rStyle w:val="textur3vs"/>
          <w:i/>
          <w:u w:val="single"/>
        </w:rPr>
        <w:t>джерела</w:t>
      </w:r>
      <w:proofErr w:type="spellEnd"/>
      <w:r w:rsidRPr="00AB09F0">
        <w:rPr>
          <w:rStyle w:val="textur3vs"/>
          <w:i/>
          <w:u w:val="single"/>
        </w:rPr>
        <w:t xml:space="preserve"> )</w:t>
      </w:r>
      <w:proofErr w:type="gramEnd"/>
      <w:r w:rsidRPr="00AB09F0">
        <w:rPr>
          <w:i/>
          <w:u w:val="single"/>
        </w:rPr>
        <w:t>,</w:t>
      </w:r>
      <w:r w:rsidRPr="00AB09F0">
        <w:t xml:space="preserve">  </w:t>
      </w:r>
      <w:proofErr w:type="spellStart"/>
      <w:r w:rsidRPr="00AB09F0">
        <w:t>виробничий</w:t>
      </w:r>
      <w:proofErr w:type="spellEnd"/>
      <w:r w:rsidRPr="00AB09F0">
        <w:t xml:space="preserve"> </w:t>
      </w:r>
      <w:proofErr w:type="spellStart"/>
      <w:r w:rsidRPr="00AB09F0">
        <w:t>майданчик</w:t>
      </w:r>
      <w:proofErr w:type="spellEnd"/>
      <w:r w:rsidRPr="00AB09F0">
        <w:t xml:space="preserve"> </w:t>
      </w:r>
      <w:r w:rsidRPr="00AB09F0">
        <w:rPr>
          <w:i/>
          <w:u w:val="single"/>
        </w:rPr>
        <w:t>№ </w:t>
      </w:r>
      <w:r w:rsidRPr="00AB09F0">
        <w:rPr>
          <w:rStyle w:val="textur3vs"/>
          <w:i/>
          <w:u w:val="single"/>
        </w:rPr>
        <w:t>1</w:t>
      </w:r>
    </w:p>
    <w:p w14:paraId="30AE7D0B" w14:textId="77777777" w:rsidR="001026F8" w:rsidRPr="00AB09F0" w:rsidRDefault="001026F8" w:rsidP="001026F8">
      <w:pPr>
        <w:jc w:val="both"/>
        <w:rPr>
          <w:rStyle w:val="textur3vs"/>
          <w:lang w:val="uk-UA"/>
        </w:rPr>
      </w:pPr>
      <w:r w:rsidRPr="00AB09F0">
        <w:t xml:space="preserve">Тип </w:t>
      </w:r>
      <w:proofErr w:type="spellStart"/>
      <w:r w:rsidRPr="00AB09F0">
        <w:t>процесу</w:t>
      </w:r>
      <w:proofErr w:type="spellEnd"/>
      <w:r w:rsidRPr="00AB09F0">
        <w:t xml:space="preserve"> </w:t>
      </w:r>
      <w:r w:rsidRPr="00AB09F0">
        <w:rPr>
          <w:rStyle w:val="textur3vs"/>
          <w:i/>
          <w:u w:val="single"/>
          <w:lang w:val="uk-UA"/>
        </w:rPr>
        <w:t>основний</w:t>
      </w:r>
    </w:p>
    <w:p w14:paraId="30FFD6B4" w14:textId="77777777" w:rsidR="001026F8" w:rsidRPr="00AB09F0" w:rsidRDefault="001026F8" w:rsidP="001026F8">
      <w:pPr>
        <w:jc w:val="right"/>
        <w:rPr>
          <w:sz w:val="20"/>
          <w:szCs w:val="20"/>
        </w:rPr>
      </w:pPr>
      <w:proofErr w:type="spellStart"/>
      <w:r w:rsidRPr="00AB09F0">
        <w:rPr>
          <w:sz w:val="20"/>
          <w:szCs w:val="20"/>
        </w:rPr>
        <w:t>Таблиця</w:t>
      </w:r>
      <w:proofErr w:type="spellEnd"/>
      <w:r w:rsidRPr="00AB09F0">
        <w:rPr>
          <w:sz w:val="20"/>
          <w:szCs w:val="20"/>
        </w:rPr>
        <w:t xml:space="preserve"> 2.4.1. </w:t>
      </w:r>
    </w:p>
    <w:tbl>
      <w:tblPr>
        <w:tblW w:w="9555" w:type="dxa"/>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110"/>
        <w:gridCol w:w="1897"/>
        <w:gridCol w:w="6548"/>
      </w:tblGrid>
      <w:tr w:rsidR="001026F8" w:rsidRPr="00AB09F0" w14:paraId="69A3E81C" w14:textId="77777777" w:rsidTr="00787C7B">
        <w:trPr>
          <w:cantSplit/>
          <w:tblHeader/>
          <w:tblCellSpacing w:w="0" w:type="dxa"/>
        </w:trPr>
        <w:tc>
          <w:tcPr>
            <w:tcW w:w="111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1DC8AB6" w14:textId="77777777" w:rsidR="001026F8" w:rsidRPr="00AB09F0" w:rsidRDefault="001026F8" w:rsidP="00787C7B">
            <w:pPr>
              <w:jc w:val="center"/>
              <w:rPr>
                <w:color w:val="000000"/>
                <w:sz w:val="20"/>
                <w:szCs w:val="20"/>
              </w:rPr>
            </w:pPr>
            <w:r w:rsidRPr="00AB09F0">
              <w:rPr>
                <w:color w:val="000000"/>
                <w:sz w:val="20"/>
                <w:szCs w:val="20"/>
              </w:rPr>
              <w:t>№ з/п</w:t>
            </w:r>
          </w:p>
        </w:tc>
        <w:tc>
          <w:tcPr>
            <w:tcW w:w="189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C2415B" w14:textId="77777777" w:rsidR="001026F8" w:rsidRPr="00AB09F0" w:rsidRDefault="001026F8" w:rsidP="00787C7B">
            <w:pPr>
              <w:jc w:val="center"/>
              <w:rPr>
                <w:color w:val="000000"/>
                <w:sz w:val="20"/>
                <w:szCs w:val="20"/>
              </w:rPr>
            </w:pPr>
            <w:r w:rsidRPr="00AB09F0">
              <w:rPr>
                <w:color w:val="000000"/>
                <w:sz w:val="20"/>
                <w:szCs w:val="20"/>
              </w:rPr>
              <w:t xml:space="preserve">Код </w:t>
            </w:r>
            <w:proofErr w:type="spellStart"/>
            <w:r w:rsidRPr="00AB09F0">
              <w:rPr>
                <w:color w:val="000000"/>
                <w:sz w:val="20"/>
                <w:szCs w:val="20"/>
              </w:rPr>
              <w:t>устаткування</w:t>
            </w:r>
            <w:proofErr w:type="spellEnd"/>
          </w:p>
        </w:tc>
        <w:tc>
          <w:tcPr>
            <w:tcW w:w="6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B5226B7" w14:textId="77777777" w:rsidR="001026F8" w:rsidRPr="00AB09F0" w:rsidRDefault="001026F8" w:rsidP="00787C7B">
            <w:pPr>
              <w:jc w:val="center"/>
              <w:rPr>
                <w:color w:val="000000"/>
                <w:sz w:val="20"/>
                <w:szCs w:val="20"/>
              </w:rPr>
            </w:pPr>
            <w:proofErr w:type="spellStart"/>
            <w:r w:rsidRPr="00AB09F0">
              <w:rPr>
                <w:color w:val="000000"/>
                <w:sz w:val="20"/>
                <w:szCs w:val="20"/>
              </w:rPr>
              <w:t>Найменування</w:t>
            </w:r>
            <w:proofErr w:type="spellEnd"/>
            <w:r w:rsidRPr="00AB09F0">
              <w:rPr>
                <w:color w:val="000000"/>
                <w:sz w:val="20"/>
                <w:szCs w:val="20"/>
              </w:rPr>
              <w:t xml:space="preserve"> </w:t>
            </w:r>
            <w:proofErr w:type="spellStart"/>
            <w:r w:rsidRPr="00AB09F0">
              <w:rPr>
                <w:color w:val="000000"/>
                <w:sz w:val="20"/>
                <w:szCs w:val="20"/>
              </w:rPr>
              <w:t>устаткування</w:t>
            </w:r>
            <w:proofErr w:type="spellEnd"/>
          </w:p>
        </w:tc>
      </w:tr>
      <w:tr w:rsidR="001026F8" w:rsidRPr="00163789" w14:paraId="000587F1" w14:textId="77777777" w:rsidTr="00787C7B">
        <w:trPr>
          <w:tblCellSpacing w:w="0" w:type="dxa"/>
        </w:trPr>
        <w:tc>
          <w:tcPr>
            <w:tcW w:w="111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0C6BC3" w14:textId="77777777" w:rsidR="001026F8" w:rsidRPr="005C2324" w:rsidRDefault="001026F8" w:rsidP="00787C7B">
            <w:pPr>
              <w:jc w:val="center"/>
              <w:rPr>
                <w:color w:val="000000"/>
                <w:sz w:val="18"/>
                <w:szCs w:val="18"/>
                <w:lang w:val="uk-UA"/>
              </w:rPr>
            </w:pPr>
            <w:r w:rsidRPr="005C2324">
              <w:rPr>
                <w:color w:val="000000"/>
                <w:sz w:val="18"/>
                <w:szCs w:val="18"/>
                <w:lang w:val="uk-UA"/>
              </w:rPr>
              <w:t>1</w:t>
            </w:r>
          </w:p>
        </w:tc>
        <w:tc>
          <w:tcPr>
            <w:tcW w:w="189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8EFFC5" w14:textId="77777777" w:rsidR="001026F8" w:rsidRPr="005C2324" w:rsidRDefault="001026F8" w:rsidP="00787C7B">
            <w:pPr>
              <w:jc w:val="center"/>
              <w:rPr>
                <w:color w:val="000000"/>
                <w:sz w:val="18"/>
                <w:szCs w:val="18"/>
                <w:lang w:val="uk-UA"/>
              </w:rPr>
            </w:pPr>
            <w:r>
              <w:rPr>
                <w:color w:val="000000"/>
                <w:sz w:val="18"/>
                <w:szCs w:val="18"/>
                <w:lang w:val="uk-UA"/>
              </w:rPr>
              <w:t>410</w:t>
            </w:r>
            <w:r w:rsidRPr="005C2324">
              <w:rPr>
                <w:color w:val="000000"/>
                <w:sz w:val="18"/>
                <w:szCs w:val="18"/>
                <w:lang w:val="uk-UA"/>
              </w:rPr>
              <w:t>508</w:t>
            </w:r>
          </w:p>
        </w:tc>
        <w:tc>
          <w:tcPr>
            <w:tcW w:w="6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3F6D993" w14:textId="77777777" w:rsidR="001026F8" w:rsidRPr="005C2324" w:rsidRDefault="001026F8" w:rsidP="00787C7B">
            <w:pPr>
              <w:rPr>
                <w:color w:val="000000"/>
                <w:sz w:val="18"/>
                <w:szCs w:val="18"/>
                <w:lang w:val="uk-UA"/>
              </w:rPr>
            </w:pPr>
            <w:r w:rsidRPr="005C2324">
              <w:rPr>
                <w:color w:val="000000"/>
                <w:sz w:val="18"/>
                <w:szCs w:val="18"/>
                <w:lang w:val="uk-UA"/>
              </w:rPr>
              <w:t xml:space="preserve"> Використання розчинників й інших продуктів /інше</w:t>
            </w:r>
          </w:p>
        </w:tc>
      </w:tr>
    </w:tbl>
    <w:p w14:paraId="6F3CCA1E" w14:textId="77777777" w:rsidR="001026F8" w:rsidRPr="00AB09F0" w:rsidRDefault="001026F8" w:rsidP="001026F8">
      <w:pPr>
        <w:pStyle w:val="3"/>
        <w:spacing w:before="0" w:beforeAutospacing="0" w:after="0" w:afterAutospacing="0" w:line="276" w:lineRule="auto"/>
        <w:jc w:val="both"/>
        <w:rPr>
          <w:sz w:val="24"/>
          <w:szCs w:val="24"/>
        </w:rPr>
      </w:pPr>
      <w:r w:rsidRPr="00AB09F0">
        <w:rPr>
          <w:sz w:val="24"/>
          <w:szCs w:val="24"/>
        </w:rPr>
        <w:t xml:space="preserve">13. 2.5.1. </w:t>
      </w:r>
      <w:proofErr w:type="spellStart"/>
      <w:r w:rsidRPr="00AB09F0">
        <w:rPr>
          <w:sz w:val="24"/>
          <w:szCs w:val="24"/>
        </w:rPr>
        <w:t>Опис</w:t>
      </w:r>
      <w:proofErr w:type="spellEnd"/>
      <w:r w:rsidRPr="00AB09F0">
        <w:rPr>
          <w:sz w:val="24"/>
          <w:szCs w:val="24"/>
        </w:rPr>
        <w:t xml:space="preserve"> та </w:t>
      </w:r>
      <w:proofErr w:type="spellStart"/>
      <w:r w:rsidRPr="00AB09F0">
        <w:rPr>
          <w:sz w:val="24"/>
          <w:szCs w:val="24"/>
        </w:rPr>
        <w:t>місце</w:t>
      </w:r>
      <w:proofErr w:type="spellEnd"/>
      <w:r w:rsidRPr="00AB09F0">
        <w:rPr>
          <w:sz w:val="24"/>
          <w:szCs w:val="24"/>
        </w:rPr>
        <w:t xml:space="preserve"> </w:t>
      </w:r>
      <w:proofErr w:type="spellStart"/>
      <w:r w:rsidRPr="00AB09F0">
        <w:rPr>
          <w:sz w:val="24"/>
          <w:szCs w:val="24"/>
        </w:rPr>
        <w:t>розташування</w:t>
      </w:r>
      <w:proofErr w:type="spellEnd"/>
      <w:r w:rsidRPr="00AB09F0">
        <w:rPr>
          <w:sz w:val="24"/>
          <w:szCs w:val="24"/>
        </w:rPr>
        <w:t xml:space="preserve"> </w:t>
      </w:r>
      <w:proofErr w:type="spellStart"/>
      <w:r w:rsidRPr="00AB09F0">
        <w:rPr>
          <w:sz w:val="24"/>
          <w:szCs w:val="24"/>
        </w:rPr>
        <w:t>виробництв</w:t>
      </w:r>
      <w:proofErr w:type="spellEnd"/>
      <w:r w:rsidRPr="00AB09F0">
        <w:rPr>
          <w:sz w:val="24"/>
          <w:szCs w:val="24"/>
        </w:rPr>
        <w:t xml:space="preserve"> та </w:t>
      </w:r>
      <w:proofErr w:type="spellStart"/>
      <w:r w:rsidRPr="00AB09F0">
        <w:rPr>
          <w:sz w:val="24"/>
          <w:szCs w:val="24"/>
        </w:rPr>
        <w:t>технологічного</w:t>
      </w:r>
      <w:proofErr w:type="spellEnd"/>
      <w:r w:rsidRPr="00AB09F0">
        <w:rPr>
          <w:sz w:val="24"/>
          <w:szCs w:val="24"/>
        </w:rPr>
        <w:t xml:space="preserve"> </w:t>
      </w:r>
      <w:proofErr w:type="spellStart"/>
      <w:r w:rsidRPr="00AB09F0">
        <w:rPr>
          <w:sz w:val="24"/>
          <w:szCs w:val="24"/>
        </w:rPr>
        <w:t>устаткування</w:t>
      </w:r>
      <w:proofErr w:type="spellEnd"/>
      <w:r w:rsidRPr="00AB09F0">
        <w:rPr>
          <w:sz w:val="24"/>
          <w:szCs w:val="24"/>
        </w:rPr>
        <w:t xml:space="preserve">, на </w:t>
      </w:r>
      <w:proofErr w:type="spellStart"/>
      <w:r w:rsidRPr="00AB09F0">
        <w:rPr>
          <w:sz w:val="24"/>
          <w:szCs w:val="24"/>
        </w:rPr>
        <w:t>яких</w:t>
      </w:r>
      <w:proofErr w:type="spellEnd"/>
      <w:r w:rsidRPr="00AB09F0">
        <w:rPr>
          <w:sz w:val="24"/>
          <w:szCs w:val="24"/>
        </w:rPr>
        <w:t xml:space="preserve"> </w:t>
      </w:r>
      <w:proofErr w:type="spellStart"/>
      <w:r w:rsidRPr="00AB09F0">
        <w:rPr>
          <w:sz w:val="24"/>
          <w:szCs w:val="24"/>
        </w:rPr>
        <w:t>повинні</w:t>
      </w:r>
      <w:proofErr w:type="spellEnd"/>
      <w:r w:rsidRPr="00AB09F0">
        <w:rPr>
          <w:sz w:val="24"/>
          <w:szCs w:val="24"/>
        </w:rPr>
        <w:t xml:space="preserve"> </w:t>
      </w:r>
      <w:proofErr w:type="spellStart"/>
      <w:r w:rsidRPr="00AB09F0">
        <w:rPr>
          <w:sz w:val="24"/>
          <w:szCs w:val="24"/>
        </w:rPr>
        <w:t>впроваджуватися</w:t>
      </w:r>
      <w:proofErr w:type="spellEnd"/>
      <w:r w:rsidRPr="00AB09F0">
        <w:rPr>
          <w:sz w:val="24"/>
          <w:szCs w:val="24"/>
        </w:rPr>
        <w:t xml:space="preserve"> </w:t>
      </w:r>
      <w:proofErr w:type="spellStart"/>
      <w:r w:rsidRPr="00AB09F0">
        <w:rPr>
          <w:sz w:val="24"/>
          <w:szCs w:val="24"/>
        </w:rPr>
        <w:t>найкращі</w:t>
      </w:r>
      <w:proofErr w:type="spellEnd"/>
      <w:r w:rsidRPr="00AB09F0">
        <w:rPr>
          <w:sz w:val="24"/>
          <w:szCs w:val="24"/>
        </w:rPr>
        <w:t xml:space="preserve"> </w:t>
      </w:r>
      <w:proofErr w:type="spellStart"/>
      <w:r w:rsidRPr="00AB09F0">
        <w:rPr>
          <w:sz w:val="24"/>
          <w:szCs w:val="24"/>
        </w:rPr>
        <w:t>доступні</w:t>
      </w:r>
      <w:proofErr w:type="spellEnd"/>
      <w:r w:rsidRPr="00AB09F0">
        <w:rPr>
          <w:sz w:val="24"/>
          <w:szCs w:val="24"/>
        </w:rPr>
        <w:t xml:space="preserve"> </w:t>
      </w:r>
      <w:proofErr w:type="spellStart"/>
      <w:r w:rsidRPr="00AB09F0">
        <w:rPr>
          <w:sz w:val="24"/>
          <w:szCs w:val="24"/>
        </w:rPr>
        <w:t>технології</w:t>
      </w:r>
      <w:proofErr w:type="spellEnd"/>
      <w:r w:rsidRPr="00AB09F0">
        <w:rPr>
          <w:sz w:val="24"/>
          <w:szCs w:val="24"/>
        </w:rPr>
        <w:t xml:space="preserve"> </w:t>
      </w:r>
    </w:p>
    <w:p w14:paraId="0A22C921" w14:textId="77777777" w:rsidR="001026F8" w:rsidRPr="00AB09F0" w:rsidRDefault="001026F8" w:rsidP="001026F8">
      <w:pPr>
        <w:spacing w:line="276" w:lineRule="auto"/>
        <w:jc w:val="both"/>
        <w:rPr>
          <w:u w:val="single"/>
        </w:rPr>
      </w:pPr>
      <w:proofErr w:type="spellStart"/>
      <w:r w:rsidRPr="00AB09F0">
        <w:rPr>
          <w:i/>
          <w:iCs/>
          <w:u w:val="single"/>
        </w:rPr>
        <w:t>Технологічне</w:t>
      </w:r>
      <w:proofErr w:type="spellEnd"/>
      <w:r w:rsidRPr="00AB09F0">
        <w:rPr>
          <w:i/>
          <w:iCs/>
          <w:u w:val="single"/>
        </w:rPr>
        <w:t xml:space="preserve"> </w:t>
      </w:r>
      <w:proofErr w:type="spellStart"/>
      <w:r w:rsidRPr="00AB09F0">
        <w:rPr>
          <w:i/>
          <w:iCs/>
          <w:u w:val="single"/>
        </w:rPr>
        <w:t>устаткування</w:t>
      </w:r>
      <w:proofErr w:type="spellEnd"/>
      <w:r w:rsidRPr="00AB09F0">
        <w:rPr>
          <w:i/>
          <w:iCs/>
          <w:u w:val="single"/>
        </w:rPr>
        <w:t xml:space="preserve">, на </w:t>
      </w:r>
      <w:proofErr w:type="spellStart"/>
      <w:r w:rsidRPr="00AB09F0">
        <w:rPr>
          <w:i/>
          <w:iCs/>
          <w:u w:val="single"/>
        </w:rPr>
        <w:t>яких</w:t>
      </w:r>
      <w:proofErr w:type="spellEnd"/>
      <w:r w:rsidRPr="00AB09F0">
        <w:rPr>
          <w:i/>
          <w:iCs/>
          <w:u w:val="single"/>
        </w:rPr>
        <w:t xml:space="preserve"> </w:t>
      </w:r>
      <w:proofErr w:type="spellStart"/>
      <w:r w:rsidRPr="00AB09F0">
        <w:rPr>
          <w:i/>
          <w:iCs/>
          <w:u w:val="single"/>
        </w:rPr>
        <w:t>повинні</w:t>
      </w:r>
      <w:proofErr w:type="spellEnd"/>
      <w:r w:rsidRPr="00AB09F0">
        <w:rPr>
          <w:i/>
          <w:iCs/>
          <w:u w:val="single"/>
        </w:rPr>
        <w:t xml:space="preserve"> </w:t>
      </w:r>
      <w:proofErr w:type="spellStart"/>
      <w:r w:rsidRPr="00AB09F0">
        <w:rPr>
          <w:i/>
          <w:iCs/>
          <w:u w:val="single"/>
        </w:rPr>
        <w:t>впроваджуватися</w:t>
      </w:r>
      <w:proofErr w:type="spellEnd"/>
      <w:r w:rsidRPr="00AB09F0">
        <w:rPr>
          <w:i/>
          <w:iCs/>
          <w:u w:val="single"/>
        </w:rPr>
        <w:t xml:space="preserve"> </w:t>
      </w:r>
      <w:proofErr w:type="spellStart"/>
      <w:r w:rsidRPr="00AB09F0">
        <w:rPr>
          <w:i/>
          <w:iCs/>
          <w:u w:val="single"/>
        </w:rPr>
        <w:t>найкращі</w:t>
      </w:r>
      <w:proofErr w:type="spellEnd"/>
      <w:r w:rsidRPr="00AB09F0">
        <w:rPr>
          <w:i/>
          <w:iCs/>
          <w:u w:val="single"/>
        </w:rPr>
        <w:t xml:space="preserve"> </w:t>
      </w:r>
      <w:proofErr w:type="spellStart"/>
      <w:r w:rsidRPr="00AB09F0">
        <w:rPr>
          <w:i/>
          <w:iCs/>
          <w:u w:val="single"/>
        </w:rPr>
        <w:t>доступні</w:t>
      </w:r>
      <w:proofErr w:type="spellEnd"/>
      <w:r w:rsidRPr="00AB09F0">
        <w:rPr>
          <w:i/>
          <w:iCs/>
          <w:u w:val="single"/>
        </w:rPr>
        <w:t xml:space="preserve"> </w:t>
      </w:r>
      <w:proofErr w:type="spellStart"/>
      <w:r w:rsidRPr="00AB09F0">
        <w:rPr>
          <w:i/>
          <w:iCs/>
          <w:u w:val="single"/>
        </w:rPr>
        <w:t>технології</w:t>
      </w:r>
      <w:proofErr w:type="spellEnd"/>
      <w:r w:rsidRPr="00AB09F0">
        <w:rPr>
          <w:i/>
          <w:iCs/>
          <w:u w:val="single"/>
        </w:rPr>
        <w:t xml:space="preserve"> </w:t>
      </w:r>
      <w:proofErr w:type="spellStart"/>
      <w:r w:rsidRPr="00AB09F0">
        <w:rPr>
          <w:i/>
          <w:iCs/>
          <w:u w:val="single"/>
        </w:rPr>
        <w:t>відсутнє</w:t>
      </w:r>
      <w:proofErr w:type="spellEnd"/>
      <w:r w:rsidRPr="00AB09F0">
        <w:rPr>
          <w:i/>
          <w:iCs/>
          <w:u w:val="single"/>
        </w:rPr>
        <w:t>.</w:t>
      </w:r>
    </w:p>
    <w:p w14:paraId="738AAB5C" w14:textId="77777777" w:rsidR="001026F8" w:rsidRPr="00AB09F0" w:rsidRDefault="001026F8" w:rsidP="001026F8">
      <w:pPr>
        <w:pStyle w:val="3"/>
        <w:spacing w:before="0" w:beforeAutospacing="0" w:after="0" w:afterAutospacing="0" w:line="276" w:lineRule="auto"/>
        <w:jc w:val="both"/>
        <w:rPr>
          <w:sz w:val="24"/>
          <w:szCs w:val="24"/>
        </w:rPr>
      </w:pPr>
      <w:bookmarkStart w:id="7" w:name="5319"/>
      <w:bookmarkEnd w:id="7"/>
      <w:r w:rsidRPr="00AB09F0">
        <w:rPr>
          <w:sz w:val="24"/>
          <w:szCs w:val="24"/>
        </w:rPr>
        <w:t xml:space="preserve">13. 2.6.1. </w:t>
      </w:r>
      <w:proofErr w:type="spellStart"/>
      <w:r w:rsidRPr="00AB09F0">
        <w:rPr>
          <w:sz w:val="24"/>
          <w:szCs w:val="24"/>
        </w:rPr>
        <w:t>Виробничі</w:t>
      </w:r>
      <w:proofErr w:type="spellEnd"/>
      <w:r w:rsidRPr="00AB09F0">
        <w:rPr>
          <w:sz w:val="24"/>
          <w:szCs w:val="24"/>
        </w:rPr>
        <w:t xml:space="preserve"> </w:t>
      </w:r>
      <w:proofErr w:type="spellStart"/>
      <w:r w:rsidRPr="00AB09F0">
        <w:rPr>
          <w:sz w:val="24"/>
          <w:szCs w:val="24"/>
        </w:rPr>
        <w:t>потужності</w:t>
      </w:r>
      <w:proofErr w:type="spellEnd"/>
      <w:r w:rsidRPr="00AB09F0">
        <w:rPr>
          <w:sz w:val="24"/>
          <w:szCs w:val="24"/>
        </w:rPr>
        <w:t xml:space="preserve">, режим </w:t>
      </w:r>
      <w:proofErr w:type="spellStart"/>
      <w:r w:rsidRPr="00AB09F0">
        <w:rPr>
          <w:sz w:val="24"/>
          <w:szCs w:val="24"/>
        </w:rPr>
        <w:t>роботи</w:t>
      </w:r>
      <w:proofErr w:type="spellEnd"/>
      <w:r w:rsidRPr="00AB09F0">
        <w:rPr>
          <w:sz w:val="24"/>
          <w:szCs w:val="24"/>
        </w:rPr>
        <w:t xml:space="preserve"> </w:t>
      </w:r>
      <w:proofErr w:type="spellStart"/>
      <w:r w:rsidRPr="00AB09F0">
        <w:rPr>
          <w:sz w:val="24"/>
          <w:szCs w:val="24"/>
        </w:rPr>
        <w:t>устаткування</w:t>
      </w:r>
      <w:proofErr w:type="spellEnd"/>
      <w:r w:rsidRPr="00AB09F0">
        <w:rPr>
          <w:sz w:val="24"/>
          <w:szCs w:val="24"/>
        </w:rPr>
        <w:t xml:space="preserve">, баланс часу </w:t>
      </w:r>
      <w:proofErr w:type="spellStart"/>
      <w:r w:rsidRPr="00AB09F0">
        <w:rPr>
          <w:sz w:val="24"/>
          <w:szCs w:val="24"/>
        </w:rPr>
        <w:t>роботи</w:t>
      </w:r>
      <w:proofErr w:type="spellEnd"/>
      <w:r w:rsidRPr="00AB09F0">
        <w:rPr>
          <w:sz w:val="24"/>
          <w:szCs w:val="24"/>
        </w:rPr>
        <w:t xml:space="preserve"> </w:t>
      </w:r>
      <w:proofErr w:type="spellStart"/>
      <w:r w:rsidRPr="00AB09F0">
        <w:rPr>
          <w:sz w:val="24"/>
          <w:szCs w:val="24"/>
        </w:rPr>
        <w:t>устаткування</w:t>
      </w:r>
      <w:proofErr w:type="spellEnd"/>
      <w:r w:rsidRPr="00AB09F0">
        <w:rPr>
          <w:sz w:val="24"/>
          <w:szCs w:val="24"/>
        </w:rPr>
        <w:t> </w:t>
      </w:r>
    </w:p>
    <w:p w14:paraId="29DCE75A" w14:textId="77777777" w:rsidR="001026F8" w:rsidRPr="00AB09F0" w:rsidRDefault="001026F8" w:rsidP="001026F8">
      <w:pPr>
        <w:jc w:val="both"/>
        <w:rPr>
          <w:color w:val="000000"/>
          <w:lang w:val="uk-UA"/>
        </w:rPr>
      </w:pPr>
      <w:bookmarkStart w:id="8" w:name="5349"/>
      <w:bookmarkEnd w:id="8"/>
      <w:r w:rsidRPr="00AB09F0">
        <w:rPr>
          <w:color w:val="000000"/>
          <w:lang w:val="uk-UA"/>
        </w:rPr>
        <w:t>Режими роботи устаткування приведено в таблиці 3.1.</w:t>
      </w:r>
    </w:p>
    <w:p w14:paraId="1AA43626" w14:textId="77777777" w:rsidR="001026F8" w:rsidRPr="00AB09F0" w:rsidRDefault="001026F8" w:rsidP="001026F8">
      <w:pPr>
        <w:jc w:val="both"/>
        <w:rPr>
          <w:color w:val="000000"/>
          <w:lang w:val="uk-UA"/>
        </w:rPr>
      </w:pPr>
      <w:r w:rsidRPr="00AB09F0">
        <w:rPr>
          <w:color w:val="000000"/>
        </w:rPr>
        <w:t xml:space="preserve">Баланс часу </w:t>
      </w:r>
      <w:proofErr w:type="spellStart"/>
      <w:r w:rsidRPr="00AB09F0">
        <w:rPr>
          <w:color w:val="000000"/>
        </w:rPr>
        <w:t>роботи</w:t>
      </w:r>
      <w:proofErr w:type="spellEnd"/>
      <w:r w:rsidRPr="00AB09F0">
        <w:rPr>
          <w:color w:val="000000"/>
        </w:rPr>
        <w:t xml:space="preserve"> </w:t>
      </w:r>
      <w:proofErr w:type="spellStart"/>
      <w:r w:rsidRPr="00AB09F0">
        <w:rPr>
          <w:color w:val="000000"/>
        </w:rPr>
        <w:t>устаткування</w:t>
      </w:r>
      <w:proofErr w:type="spellEnd"/>
      <w:r w:rsidRPr="00AB09F0">
        <w:rPr>
          <w:color w:val="000000"/>
          <w:lang w:val="uk-UA"/>
        </w:rPr>
        <w:t xml:space="preserve"> приведено в таблиці 3.1.</w:t>
      </w:r>
    </w:p>
    <w:p w14:paraId="28BE0A1A" w14:textId="77777777" w:rsidR="001026F8" w:rsidRPr="00AB09F0" w:rsidRDefault="001026F8" w:rsidP="001026F8">
      <w:pPr>
        <w:spacing w:line="276" w:lineRule="auto"/>
        <w:jc w:val="both"/>
        <w:rPr>
          <w:rStyle w:val="textur3vs"/>
          <w:sz w:val="22"/>
          <w:szCs w:val="22"/>
          <w:lang w:val="uk-UA"/>
        </w:rPr>
      </w:pPr>
      <w:proofErr w:type="spellStart"/>
      <w:r w:rsidRPr="00AB09F0">
        <w:rPr>
          <w:sz w:val="22"/>
          <w:szCs w:val="22"/>
        </w:rPr>
        <w:t>Терміни</w:t>
      </w:r>
      <w:proofErr w:type="spellEnd"/>
      <w:r w:rsidRPr="00AB09F0">
        <w:rPr>
          <w:sz w:val="22"/>
          <w:szCs w:val="22"/>
        </w:rPr>
        <w:t xml:space="preserve"> </w:t>
      </w:r>
      <w:proofErr w:type="spellStart"/>
      <w:r w:rsidRPr="00AB09F0">
        <w:rPr>
          <w:sz w:val="22"/>
          <w:szCs w:val="22"/>
        </w:rPr>
        <w:t>введення</w:t>
      </w:r>
      <w:proofErr w:type="spellEnd"/>
      <w:r w:rsidRPr="00AB09F0">
        <w:rPr>
          <w:sz w:val="22"/>
          <w:szCs w:val="22"/>
        </w:rPr>
        <w:t xml:space="preserve"> в </w:t>
      </w:r>
      <w:proofErr w:type="spellStart"/>
      <w:r w:rsidRPr="00AB09F0">
        <w:rPr>
          <w:sz w:val="22"/>
          <w:szCs w:val="22"/>
        </w:rPr>
        <w:t>експлуатацію</w:t>
      </w:r>
      <w:proofErr w:type="spell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устаткування</w:t>
      </w:r>
      <w:proofErr w:type="spellEnd"/>
      <w:r w:rsidRPr="00AB09F0">
        <w:rPr>
          <w:sz w:val="22"/>
          <w:szCs w:val="22"/>
        </w:rPr>
        <w:t xml:space="preserve"> – </w:t>
      </w:r>
      <w:r w:rsidRPr="00AB09F0">
        <w:rPr>
          <w:i/>
          <w:sz w:val="22"/>
          <w:szCs w:val="22"/>
          <w:u w:val="single"/>
          <w:lang w:val="uk-UA"/>
        </w:rPr>
        <w:t>2026</w:t>
      </w:r>
      <w:r w:rsidRPr="00AB09F0">
        <w:rPr>
          <w:i/>
          <w:sz w:val="22"/>
          <w:szCs w:val="22"/>
          <w:u w:val="single"/>
        </w:rPr>
        <w:t>,</w:t>
      </w:r>
      <w:r w:rsidRPr="00AB09F0">
        <w:rPr>
          <w:sz w:val="22"/>
          <w:szCs w:val="22"/>
        </w:rPr>
        <w:t xml:space="preserve"> </w:t>
      </w:r>
      <w:proofErr w:type="spellStart"/>
      <w:r w:rsidRPr="00AB09F0">
        <w:rPr>
          <w:sz w:val="22"/>
          <w:szCs w:val="22"/>
        </w:rPr>
        <w:t>нормативний</w:t>
      </w:r>
      <w:proofErr w:type="spellEnd"/>
      <w:r w:rsidRPr="00AB09F0">
        <w:rPr>
          <w:sz w:val="22"/>
          <w:szCs w:val="22"/>
        </w:rPr>
        <w:t xml:space="preserve"> строк </w:t>
      </w:r>
      <w:proofErr w:type="spellStart"/>
      <w:r w:rsidRPr="00AB09F0">
        <w:rPr>
          <w:sz w:val="22"/>
          <w:szCs w:val="22"/>
        </w:rPr>
        <w:t>його</w:t>
      </w:r>
      <w:proofErr w:type="spellEnd"/>
      <w:r w:rsidRPr="00AB09F0">
        <w:rPr>
          <w:sz w:val="22"/>
          <w:szCs w:val="22"/>
        </w:rPr>
        <w:t xml:space="preserve"> </w:t>
      </w:r>
      <w:proofErr w:type="spellStart"/>
      <w:r w:rsidRPr="00AB09F0">
        <w:rPr>
          <w:sz w:val="22"/>
          <w:szCs w:val="22"/>
        </w:rPr>
        <w:t>амортизації</w:t>
      </w:r>
      <w:proofErr w:type="spellEnd"/>
      <w:r w:rsidRPr="00AB09F0">
        <w:rPr>
          <w:sz w:val="22"/>
          <w:szCs w:val="22"/>
        </w:rPr>
        <w:t xml:space="preserve"> - </w:t>
      </w:r>
      <w:r w:rsidRPr="00AB09F0">
        <w:rPr>
          <w:rStyle w:val="textur3vs"/>
          <w:i/>
          <w:sz w:val="22"/>
          <w:szCs w:val="22"/>
          <w:u w:val="single"/>
        </w:rPr>
        <w:t>50 </w:t>
      </w:r>
      <w:proofErr w:type="spellStart"/>
      <w:r w:rsidRPr="00AB09F0">
        <w:rPr>
          <w:rStyle w:val="textur3vs"/>
          <w:i/>
          <w:sz w:val="22"/>
          <w:szCs w:val="22"/>
          <w:u w:val="single"/>
        </w:rPr>
        <w:t>років</w:t>
      </w:r>
      <w:proofErr w:type="spellEnd"/>
      <w:r w:rsidRPr="00AB09F0">
        <w:rPr>
          <w:sz w:val="22"/>
          <w:szCs w:val="22"/>
        </w:rPr>
        <w:t xml:space="preserve">, дата </w:t>
      </w:r>
      <w:proofErr w:type="spellStart"/>
      <w:r w:rsidRPr="00AB09F0">
        <w:rPr>
          <w:sz w:val="22"/>
          <w:szCs w:val="22"/>
        </w:rPr>
        <w:t>проведення</w:t>
      </w:r>
      <w:proofErr w:type="spellEnd"/>
      <w:r w:rsidRPr="00AB09F0">
        <w:rPr>
          <w:sz w:val="22"/>
          <w:szCs w:val="22"/>
        </w:rPr>
        <w:t xml:space="preserve"> </w:t>
      </w:r>
      <w:proofErr w:type="spellStart"/>
      <w:r w:rsidRPr="00AB09F0">
        <w:rPr>
          <w:sz w:val="22"/>
          <w:szCs w:val="22"/>
        </w:rPr>
        <w:t>останньої</w:t>
      </w:r>
      <w:proofErr w:type="spellEnd"/>
      <w:r w:rsidRPr="00AB09F0">
        <w:rPr>
          <w:sz w:val="22"/>
          <w:szCs w:val="22"/>
        </w:rPr>
        <w:t xml:space="preserve"> </w:t>
      </w:r>
      <w:proofErr w:type="spellStart"/>
      <w:r w:rsidRPr="00AB09F0">
        <w:rPr>
          <w:sz w:val="22"/>
          <w:szCs w:val="22"/>
        </w:rPr>
        <w:t>реконструкції</w:t>
      </w:r>
      <w:proofErr w:type="spellEnd"/>
      <w:r w:rsidRPr="00AB09F0">
        <w:rPr>
          <w:sz w:val="22"/>
          <w:szCs w:val="22"/>
        </w:rPr>
        <w:t xml:space="preserve"> </w:t>
      </w:r>
      <w:proofErr w:type="spellStart"/>
      <w:r w:rsidRPr="00AB09F0">
        <w:rPr>
          <w:sz w:val="22"/>
          <w:szCs w:val="22"/>
        </w:rPr>
        <w:t>або</w:t>
      </w:r>
      <w:proofErr w:type="spellEnd"/>
      <w:r w:rsidRPr="00AB09F0">
        <w:rPr>
          <w:sz w:val="22"/>
          <w:szCs w:val="22"/>
        </w:rPr>
        <w:t xml:space="preserve"> </w:t>
      </w:r>
      <w:proofErr w:type="spellStart"/>
      <w:r w:rsidRPr="00AB09F0">
        <w:rPr>
          <w:sz w:val="22"/>
          <w:szCs w:val="22"/>
        </w:rPr>
        <w:t>модернізації</w:t>
      </w:r>
      <w:proofErr w:type="spell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устаткування</w:t>
      </w:r>
      <w:proofErr w:type="spellEnd"/>
      <w:r w:rsidRPr="00AB09F0">
        <w:rPr>
          <w:sz w:val="22"/>
          <w:szCs w:val="22"/>
        </w:rPr>
        <w:t xml:space="preserve"> – </w:t>
      </w:r>
      <w:r w:rsidRPr="00AB09F0">
        <w:rPr>
          <w:i/>
          <w:sz w:val="22"/>
          <w:szCs w:val="22"/>
          <w:u w:val="single"/>
          <w:lang w:val="uk-UA"/>
        </w:rPr>
        <w:t>-</w:t>
      </w:r>
      <w:r w:rsidRPr="00AB09F0">
        <w:rPr>
          <w:rStyle w:val="textur3vs"/>
          <w:sz w:val="22"/>
          <w:szCs w:val="22"/>
          <w:lang w:val="uk-UA"/>
        </w:rPr>
        <w:t>.</w:t>
      </w:r>
    </w:p>
    <w:p w14:paraId="1D964710" w14:textId="77777777" w:rsidR="001026F8" w:rsidRPr="00AB09F0" w:rsidRDefault="001026F8" w:rsidP="001026F8">
      <w:pPr>
        <w:jc w:val="center"/>
        <w:rPr>
          <w:rStyle w:val="textur3vs1"/>
          <w:i w:val="0"/>
          <w:sz w:val="22"/>
          <w:szCs w:val="22"/>
        </w:rPr>
      </w:pPr>
      <w:r w:rsidRPr="00AB09F0">
        <w:rPr>
          <w:rStyle w:val="textur3vs1"/>
          <w:i w:val="0"/>
          <w:color w:val="000000"/>
          <w:sz w:val="22"/>
          <w:szCs w:val="22"/>
          <w:lang w:val="uk-UA"/>
        </w:rPr>
        <w:t>Опис устаткування по джерелам</w:t>
      </w:r>
    </w:p>
    <w:p w14:paraId="2930EC75" w14:textId="77777777" w:rsidR="001026F8" w:rsidRPr="006A3BE9" w:rsidRDefault="001026F8" w:rsidP="001026F8">
      <w:pPr>
        <w:jc w:val="right"/>
        <w:rPr>
          <w:rStyle w:val="textur3vs1"/>
          <w:i w:val="0"/>
          <w:color w:val="000000"/>
          <w:sz w:val="20"/>
          <w:szCs w:val="20"/>
          <w:lang w:val="uk-UA"/>
        </w:rPr>
      </w:pPr>
      <w:proofErr w:type="spellStart"/>
      <w:r w:rsidRPr="00AB09F0">
        <w:rPr>
          <w:rStyle w:val="textur3vs1"/>
          <w:i w:val="0"/>
          <w:color w:val="000000"/>
          <w:sz w:val="20"/>
          <w:szCs w:val="20"/>
        </w:rPr>
        <w:t>Таблиця</w:t>
      </w:r>
      <w:proofErr w:type="spellEnd"/>
      <w:r w:rsidRPr="00AB09F0">
        <w:rPr>
          <w:rStyle w:val="textur3vs1"/>
          <w:i w:val="0"/>
          <w:color w:val="000000"/>
          <w:sz w:val="20"/>
          <w:szCs w:val="20"/>
        </w:rPr>
        <w:t xml:space="preserve"> </w:t>
      </w:r>
      <w:r w:rsidRPr="00AB09F0">
        <w:rPr>
          <w:rStyle w:val="textur3vs1"/>
          <w:i w:val="0"/>
          <w:color w:val="000000"/>
          <w:sz w:val="20"/>
          <w:szCs w:val="20"/>
          <w:lang w:val="uk-UA"/>
        </w:rPr>
        <w:t>2.6.1</w:t>
      </w:r>
      <w:r w:rsidRPr="00CB3A84">
        <w:rPr>
          <w:rStyle w:val="textur3vs1"/>
          <w:i w:val="0"/>
          <w:color w:val="000000"/>
          <w:sz w:val="20"/>
          <w:szCs w:val="20"/>
        </w:rPr>
        <w:t xml:space="preserve"> </w:t>
      </w:r>
      <w:proofErr w:type="spellStart"/>
      <w:r w:rsidRPr="006A3BE9">
        <w:rPr>
          <w:rStyle w:val="textur3vs1"/>
          <w:i w:val="0"/>
          <w:color w:val="000000"/>
          <w:sz w:val="20"/>
          <w:szCs w:val="20"/>
        </w:rPr>
        <w:t>Таблиця</w:t>
      </w:r>
      <w:proofErr w:type="spellEnd"/>
      <w:r w:rsidRPr="006A3BE9">
        <w:rPr>
          <w:rStyle w:val="textur3vs1"/>
          <w:i w:val="0"/>
          <w:color w:val="000000"/>
          <w:sz w:val="20"/>
          <w:szCs w:val="20"/>
        </w:rPr>
        <w:t xml:space="preserve"> </w:t>
      </w:r>
      <w:r w:rsidRPr="006A3BE9">
        <w:rPr>
          <w:rStyle w:val="textur3vs1"/>
          <w:i w:val="0"/>
          <w:color w:val="000000"/>
          <w:sz w:val="20"/>
          <w:szCs w:val="20"/>
          <w:lang w:val="uk-UA"/>
        </w:rPr>
        <w:t>2.6.1</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241"/>
        <w:gridCol w:w="1470"/>
        <w:gridCol w:w="1538"/>
        <w:gridCol w:w="1136"/>
        <w:gridCol w:w="1136"/>
        <w:gridCol w:w="1313"/>
      </w:tblGrid>
      <w:tr w:rsidR="001026F8" w:rsidRPr="006A3BE9" w14:paraId="5051764C" w14:textId="77777777" w:rsidTr="00787C7B">
        <w:tc>
          <w:tcPr>
            <w:tcW w:w="663" w:type="dxa"/>
            <w:vAlign w:val="center"/>
          </w:tcPr>
          <w:p w14:paraId="54EC0E75" w14:textId="77777777" w:rsidR="001026F8" w:rsidRPr="006A3BE9" w:rsidRDefault="001026F8" w:rsidP="00787C7B">
            <w:pPr>
              <w:jc w:val="center"/>
              <w:rPr>
                <w:b/>
                <w:sz w:val="18"/>
                <w:szCs w:val="18"/>
                <w:lang w:val="uk-UA"/>
              </w:rPr>
            </w:pPr>
            <w:r w:rsidRPr="006A3BE9">
              <w:rPr>
                <w:b/>
                <w:sz w:val="18"/>
                <w:szCs w:val="18"/>
                <w:lang w:val="uk-UA"/>
              </w:rPr>
              <w:t xml:space="preserve">№ </w:t>
            </w:r>
            <w:proofErr w:type="spellStart"/>
            <w:r w:rsidRPr="006A3BE9">
              <w:rPr>
                <w:b/>
                <w:sz w:val="18"/>
                <w:szCs w:val="18"/>
                <w:lang w:val="uk-UA"/>
              </w:rPr>
              <w:t>джер</w:t>
            </w:r>
            <w:proofErr w:type="spellEnd"/>
            <w:r w:rsidRPr="006A3BE9">
              <w:rPr>
                <w:b/>
                <w:sz w:val="18"/>
                <w:szCs w:val="18"/>
                <w:lang w:val="uk-UA"/>
              </w:rPr>
              <w:t>.</w:t>
            </w:r>
          </w:p>
        </w:tc>
        <w:tc>
          <w:tcPr>
            <w:tcW w:w="2241" w:type="dxa"/>
            <w:vAlign w:val="center"/>
          </w:tcPr>
          <w:p w14:paraId="7EF3830E" w14:textId="77777777" w:rsidR="001026F8" w:rsidRPr="006A3BE9" w:rsidRDefault="001026F8" w:rsidP="00787C7B">
            <w:pPr>
              <w:jc w:val="center"/>
              <w:rPr>
                <w:b/>
                <w:sz w:val="18"/>
                <w:szCs w:val="18"/>
                <w:lang w:val="uk-UA"/>
              </w:rPr>
            </w:pPr>
            <w:r w:rsidRPr="006A3BE9">
              <w:rPr>
                <w:b/>
                <w:sz w:val="18"/>
                <w:szCs w:val="18"/>
                <w:lang w:val="uk-UA"/>
              </w:rPr>
              <w:t>Найменування технологічного устаткування</w:t>
            </w:r>
          </w:p>
        </w:tc>
        <w:tc>
          <w:tcPr>
            <w:tcW w:w="1470" w:type="dxa"/>
            <w:vAlign w:val="center"/>
          </w:tcPr>
          <w:p w14:paraId="5EF7A725" w14:textId="77777777" w:rsidR="001026F8" w:rsidRPr="006A3BE9" w:rsidRDefault="001026F8" w:rsidP="00787C7B">
            <w:pPr>
              <w:jc w:val="center"/>
              <w:rPr>
                <w:b/>
                <w:sz w:val="18"/>
                <w:szCs w:val="18"/>
                <w:lang w:val="uk-UA"/>
              </w:rPr>
            </w:pPr>
            <w:r w:rsidRPr="006A3BE9">
              <w:rPr>
                <w:b/>
                <w:sz w:val="18"/>
                <w:szCs w:val="18"/>
                <w:lang w:val="uk-UA"/>
              </w:rPr>
              <w:t>Призначення технологічного устаткування</w:t>
            </w:r>
          </w:p>
        </w:tc>
        <w:tc>
          <w:tcPr>
            <w:tcW w:w="1538" w:type="dxa"/>
            <w:vAlign w:val="center"/>
          </w:tcPr>
          <w:p w14:paraId="5DD42868" w14:textId="77777777" w:rsidR="001026F8" w:rsidRPr="006A3BE9" w:rsidRDefault="001026F8" w:rsidP="00787C7B">
            <w:pPr>
              <w:jc w:val="center"/>
              <w:rPr>
                <w:sz w:val="18"/>
                <w:szCs w:val="18"/>
                <w:lang w:val="uk-UA"/>
              </w:rPr>
            </w:pPr>
            <w:r w:rsidRPr="006A3BE9">
              <w:rPr>
                <w:b/>
                <w:sz w:val="18"/>
                <w:szCs w:val="18"/>
                <w:lang w:val="uk-UA"/>
              </w:rPr>
              <w:t>Продуктивність технологічного устаткування</w:t>
            </w:r>
          </w:p>
        </w:tc>
        <w:tc>
          <w:tcPr>
            <w:tcW w:w="1136" w:type="dxa"/>
          </w:tcPr>
          <w:p w14:paraId="2F1F0230" w14:textId="77777777" w:rsidR="001026F8" w:rsidRPr="006A3BE9" w:rsidRDefault="001026F8" w:rsidP="00787C7B">
            <w:pPr>
              <w:jc w:val="center"/>
              <w:rPr>
                <w:b/>
                <w:sz w:val="18"/>
                <w:szCs w:val="18"/>
                <w:lang w:val="uk-UA"/>
              </w:rPr>
            </w:pPr>
            <w:proofErr w:type="spellStart"/>
            <w:r w:rsidRPr="006A3BE9">
              <w:rPr>
                <w:b/>
                <w:sz w:val="18"/>
                <w:szCs w:val="18"/>
                <w:lang w:val="uk-UA"/>
              </w:rPr>
              <w:t>Проектна</w:t>
            </w:r>
            <w:proofErr w:type="spellEnd"/>
            <w:r w:rsidRPr="006A3BE9">
              <w:rPr>
                <w:b/>
                <w:sz w:val="18"/>
                <w:szCs w:val="18"/>
                <w:lang w:val="uk-UA"/>
              </w:rPr>
              <w:t xml:space="preserve"> виробнича потужність</w:t>
            </w:r>
          </w:p>
        </w:tc>
        <w:tc>
          <w:tcPr>
            <w:tcW w:w="1136" w:type="dxa"/>
            <w:vAlign w:val="center"/>
          </w:tcPr>
          <w:p w14:paraId="53A3AE33" w14:textId="77777777" w:rsidR="001026F8" w:rsidRPr="006A3BE9" w:rsidRDefault="001026F8" w:rsidP="00787C7B">
            <w:pPr>
              <w:jc w:val="center"/>
              <w:rPr>
                <w:b/>
                <w:sz w:val="18"/>
                <w:szCs w:val="18"/>
                <w:lang w:val="uk-UA"/>
              </w:rPr>
            </w:pPr>
            <w:r w:rsidRPr="006A3BE9">
              <w:rPr>
                <w:b/>
                <w:sz w:val="18"/>
                <w:szCs w:val="18"/>
                <w:lang w:val="uk-UA"/>
              </w:rPr>
              <w:t>Фактична виробнича потужність</w:t>
            </w:r>
          </w:p>
        </w:tc>
        <w:tc>
          <w:tcPr>
            <w:tcW w:w="1313" w:type="dxa"/>
            <w:vAlign w:val="center"/>
          </w:tcPr>
          <w:p w14:paraId="495EAE4C" w14:textId="77777777" w:rsidR="001026F8" w:rsidRPr="006A3BE9" w:rsidRDefault="001026F8" w:rsidP="00787C7B">
            <w:pPr>
              <w:jc w:val="center"/>
              <w:rPr>
                <w:b/>
                <w:sz w:val="18"/>
                <w:szCs w:val="18"/>
                <w:lang w:val="uk-UA"/>
              </w:rPr>
            </w:pPr>
            <w:r w:rsidRPr="006A3BE9">
              <w:rPr>
                <w:b/>
                <w:sz w:val="18"/>
                <w:szCs w:val="18"/>
                <w:lang w:val="uk-UA"/>
              </w:rPr>
              <w:t>Баланс часу роботи, год/рік</w:t>
            </w:r>
          </w:p>
        </w:tc>
      </w:tr>
      <w:tr w:rsidR="001026F8" w:rsidRPr="00163789" w14:paraId="587563EF" w14:textId="77777777" w:rsidTr="00787C7B">
        <w:tc>
          <w:tcPr>
            <w:tcW w:w="663" w:type="dxa"/>
            <w:vMerge w:val="restart"/>
            <w:vAlign w:val="center"/>
          </w:tcPr>
          <w:p w14:paraId="60340F88" w14:textId="77777777" w:rsidR="001026F8" w:rsidRPr="002374F1" w:rsidRDefault="001026F8" w:rsidP="00787C7B">
            <w:pPr>
              <w:jc w:val="center"/>
              <w:rPr>
                <w:sz w:val="18"/>
                <w:szCs w:val="18"/>
                <w:lang w:val="uk-UA"/>
              </w:rPr>
            </w:pPr>
            <w:r w:rsidRPr="002374F1">
              <w:rPr>
                <w:sz w:val="18"/>
                <w:szCs w:val="18"/>
                <w:lang w:val="uk-UA"/>
              </w:rPr>
              <w:t>1</w:t>
            </w:r>
          </w:p>
        </w:tc>
        <w:tc>
          <w:tcPr>
            <w:tcW w:w="2241" w:type="dxa"/>
            <w:vAlign w:val="center"/>
          </w:tcPr>
          <w:p w14:paraId="4844D103" w14:textId="77777777" w:rsidR="001026F8" w:rsidRPr="002374F1" w:rsidRDefault="001026F8" w:rsidP="00787C7B">
            <w:pPr>
              <w:jc w:val="center"/>
              <w:rPr>
                <w:sz w:val="18"/>
                <w:szCs w:val="18"/>
                <w:lang w:val="uk-UA"/>
              </w:rPr>
            </w:pPr>
            <w:r w:rsidRPr="002374F1">
              <w:rPr>
                <w:sz w:val="18"/>
                <w:szCs w:val="18"/>
                <w:lang w:val="uk-UA"/>
              </w:rPr>
              <w:t xml:space="preserve">Труба вентиляції від циклону - </w:t>
            </w:r>
            <w:r w:rsidRPr="002374F1">
              <w:rPr>
                <w:color w:val="222222"/>
                <w:sz w:val="18"/>
                <w:szCs w:val="18"/>
                <w:lang w:val="uk-UA"/>
              </w:rPr>
              <w:t>гідравлічний прес для виробництва електродів</w:t>
            </w:r>
          </w:p>
        </w:tc>
        <w:tc>
          <w:tcPr>
            <w:tcW w:w="1470" w:type="dxa"/>
            <w:vMerge w:val="restart"/>
            <w:vAlign w:val="center"/>
          </w:tcPr>
          <w:p w14:paraId="13133C8E" w14:textId="77777777" w:rsidR="001026F8" w:rsidRPr="002374F1" w:rsidRDefault="001026F8" w:rsidP="00787C7B">
            <w:pPr>
              <w:widowControl w:val="0"/>
              <w:ind w:left="-113" w:right="-113"/>
              <w:jc w:val="center"/>
              <w:rPr>
                <w:sz w:val="18"/>
                <w:szCs w:val="18"/>
                <w:highlight w:val="yellow"/>
              </w:rPr>
            </w:pPr>
            <w:r w:rsidRPr="002374F1">
              <w:rPr>
                <w:color w:val="222222"/>
                <w:sz w:val="18"/>
                <w:szCs w:val="18"/>
                <w:lang w:val="uk-UA"/>
              </w:rPr>
              <w:t>Здійснюється виробництво електродів</w:t>
            </w:r>
          </w:p>
        </w:tc>
        <w:tc>
          <w:tcPr>
            <w:tcW w:w="1538" w:type="dxa"/>
            <w:vAlign w:val="center"/>
          </w:tcPr>
          <w:p w14:paraId="6406CC9B" w14:textId="77777777" w:rsidR="001026F8" w:rsidRPr="00163789" w:rsidRDefault="001026F8" w:rsidP="00787C7B">
            <w:pPr>
              <w:jc w:val="center"/>
              <w:rPr>
                <w:iCs/>
                <w:sz w:val="18"/>
                <w:szCs w:val="18"/>
                <w:highlight w:val="yellow"/>
                <w:lang w:val="uk-UA"/>
              </w:rPr>
            </w:pPr>
            <w:r w:rsidRPr="00CB3A84">
              <w:rPr>
                <w:iCs/>
                <w:sz w:val="18"/>
                <w:szCs w:val="18"/>
                <w:lang w:val="uk-UA"/>
              </w:rPr>
              <w:t>30 кВт</w:t>
            </w:r>
          </w:p>
        </w:tc>
        <w:tc>
          <w:tcPr>
            <w:tcW w:w="1136" w:type="dxa"/>
            <w:vAlign w:val="center"/>
          </w:tcPr>
          <w:p w14:paraId="73E438E9" w14:textId="77777777" w:rsidR="001026F8" w:rsidRPr="00163789" w:rsidRDefault="001026F8" w:rsidP="00787C7B">
            <w:pPr>
              <w:jc w:val="center"/>
              <w:rPr>
                <w:b/>
                <w:sz w:val="16"/>
                <w:szCs w:val="16"/>
                <w:highlight w:val="yellow"/>
                <w:lang w:val="uk-UA"/>
              </w:rPr>
            </w:pPr>
            <w:r w:rsidRPr="00CB3A84">
              <w:rPr>
                <w:iCs/>
                <w:sz w:val="18"/>
                <w:szCs w:val="18"/>
                <w:lang w:val="uk-UA"/>
              </w:rPr>
              <w:t>30 кВт</w:t>
            </w:r>
          </w:p>
        </w:tc>
        <w:tc>
          <w:tcPr>
            <w:tcW w:w="1136" w:type="dxa"/>
            <w:vAlign w:val="center"/>
          </w:tcPr>
          <w:p w14:paraId="15684459" w14:textId="77777777" w:rsidR="001026F8" w:rsidRPr="00163789" w:rsidRDefault="001026F8" w:rsidP="00787C7B">
            <w:pPr>
              <w:jc w:val="center"/>
              <w:rPr>
                <w:b/>
                <w:sz w:val="16"/>
                <w:szCs w:val="16"/>
                <w:highlight w:val="yellow"/>
                <w:lang w:val="uk-UA"/>
              </w:rPr>
            </w:pPr>
            <w:r w:rsidRPr="00CB3A84">
              <w:rPr>
                <w:iCs/>
                <w:sz w:val="18"/>
                <w:szCs w:val="18"/>
                <w:lang w:val="uk-UA"/>
              </w:rPr>
              <w:t>30 кВт</w:t>
            </w:r>
          </w:p>
        </w:tc>
        <w:tc>
          <w:tcPr>
            <w:tcW w:w="1313" w:type="dxa"/>
            <w:vAlign w:val="center"/>
          </w:tcPr>
          <w:p w14:paraId="5C12CDFE" w14:textId="77777777" w:rsidR="001026F8" w:rsidRPr="00163789" w:rsidRDefault="001026F8" w:rsidP="00787C7B">
            <w:pPr>
              <w:jc w:val="center"/>
              <w:rPr>
                <w:sz w:val="18"/>
                <w:szCs w:val="18"/>
                <w:highlight w:val="yellow"/>
                <w:lang w:val="uk-UA"/>
              </w:rPr>
            </w:pPr>
            <w:r w:rsidRPr="002374F1">
              <w:rPr>
                <w:sz w:val="18"/>
                <w:szCs w:val="18"/>
                <w:lang w:val="uk-UA"/>
              </w:rPr>
              <w:t>2000</w:t>
            </w:r>
          </w:p>
        </w:tc>
      </w:tr>
      <w:tr w:rsidR="001026F8" w:rsidRPr="00163789" w14:paraId="262A11D9" w14:textId="77777777" w:rsidTr="00787C7B">
        <w:tc>
          <w:tcPr>
            <w:tcW w:w="663" w:type="dxa"/>
            <w:vMerge/>
            <w:vAlign w:val="center"/>
          </w:tcPr>
          <w:p w14:paraId="2A87BFC9" w14:textId="77777777" w:rsidR="001026F8" w:rsidRPr="00163789" w:rsidRDefault="001026F8" w:rsidP="00787C7B">
            <w:pPr>
              <w:jc w:val="center"/>
              <w:rPr>
                <w:sz w:val="18"/>
                <w:szCs w:val="18"/>
                <w:highlight w:val="yellow"/>
                <w:lang w:val="uk-UA"/>
              </w:rPr>
            </w:pPr>
          </w:p>
        </w:tc>
        <w:tc>
          <w:tcPr>
            <w:tcW w:w="2241" w:type="dxa"/>
            <w:vAlign w:val="center"/>
          </w:tcPr>
          <w:p w14:paraId="34D55471" w14:textId="77777777" w:rsidR="001026F8" w:rsidRPr="002374F1" w:rsidRDefault="001026F8" w:rsidP="00787C7B">
            <w:pPr>
              <w:jc w:val="center"/>
              <w:rPr>
                <w:sz w:val="18"/>
                <w:szCs w:val="18"/>
                <w:highlight w:val="yellow"/>
                <w:lang w:val="uk-UA"/>
              </w:rPr>
            </w:pPr>
            <w:r w:rsidRPr="002374F1">
              <w:rPr>
                <w:color w:val="222222"/>
                <w:sz w:val="18"/>
                <w:szCs w:val="18"/>
                <w:lang w:val="uk-UA"/>
              </w:rPr>
              <w:t>змішувач для шихтової маси (модель MK)</w:t>
            </w:r>
          </w:p>
        </w:tc>
        <w:tc>
          <w:tcPr>
            <w:tcW w:w="1470" w:type="dxa"/>
            <w:vMerge/>
            <w:vAlign w:val="center"/>
          </w:tcPr>
          <w:p w14:paraId="77154565" w14:textId="77777777" w:rsidR="001026F8" w:rsidRPr="00163789" w:rsidRDefault="001026F8" w:rsidP="00787C7B">
            <w:pPr>
              <w:widowControl w:val="0"/>
              <w:ind w:left="-113" w:right="-113"/>
              <w:jc w:val="center"/>
              <w:rPr>
                <w:sz w:val="20"/>
                <w:szCs w:val="20"/>
                <w:highlight w:val="yellow"/>
              </w:rPr>
            </w:pPr>
          </w:p>
        </w:tc>
        <w:tc>
          <w:tcPr>
            <w:tcW w:w="1538" w:type="dxa"/>
            <w:vAlign w:val="center"/>
          </w:tcPr>
          <w:p w14:paraId="06142570" w14:textId="77777777" w:rsidR="001026F8" w:rsidRPr="00163789" w:rsidRDefault="001026F8" w:rsidP="00787C7B">
            <w:pPr>
              <w:jc w:val="center"/>
              <w:rPr>
                <w:iCs/>
                <w:sz w:val="18"/>
                <w:szCs w:val="18"/>
                <w:highlight w:val="yellow"/>
                <w:lang w:val="uk-UA"/>
              </w:rPr>
            </w:pPr>
            <w:r w:rsidRPr="00CB3A84">
              <w:rPr>
                <w:iCs/>
                <w:sz w:val="18"/>
                <w:szCs w:val="18"/>
                <w:lang w:val="uk-UA"/>
              </w:rPr>
              <w:t>22 кВт</w:t>
            </w:r>
          </w:p>
        </w:tc>
        <w:tc>
          <w:tcPr>
            <w:tcW w:w="1136" w:type="dxa"/>
            <w:vAlign w:val="center"/>
          </w:tcPr>
          <w:p w14:paraId="4DECE2F9" w14:textId="77777777" w:rsidR="001026F8" w:rsidRPr="00163789" w:rsidRDefault="001026F8" w:rsidP="00787C7B">
            <w:pPr>
              <w:jc w:val="center"/>
              <w:rPr>
                <w:b/>
                <w:sz w:val="16"/>
                <w:szCs w:val="16"/>
                <w:highlight w:val="yellow"/>
                <w:lang w:val="uk-UA"/>
              </w:rPr>
            </w:pPr>
            <w:r w:rsidRPr="00CB3A84">
              <w:rPr>
                <w:iCs/>
                <w:sz w:val="18"/>
                <w:szCs w:val="18"/>
                <w:lang w:val="uk-UA"/>
              </w:rPr>
              <w:t>22 кВт</w:t>
            </w:r>
          </w:p>
        </w:tc>
        <w:tc>
          <w:tcPr>
            <w:tcW w:w="1136" w:type="dxa"/>
            <w:vAlign w:val="center"/>
          </w:tcPr>
          <w:p w14:paraId="13CC4785" w14:textId="77777777" w:rsidR="001026F8" w:rsidRPr="00163789" w:rsidRDefault="001026F8" w:rsidP="00787C7B">
            <w:pPr>
              <w:jc w:val="center"/>
              <w:rPr>
                <w:b/>
                <w:sz w:val="16"/>
                <w:szCs w:val="16"/>
                <w:highlight w:val="yellow"/>
                <w:lang w:val="uk-UA"/>
              </w:rPr>
            </w:pPr>
            <w:r w:rsidRPr="00CB3A84">
              <w:rPr>
                <w:iCs/>
                <w:sz w:val="18"/>
                <w:szCs w:val="18"/>
                <w:lang w:val="uk-UA"/>
              </w:rPr>
              <w:t>22 кВт</w:t>
            </w:r>
          </w:p>
        </w:tc>
        <w:tc>
          <w:tcPr>
            <w:tcW w:w="1313" w:type="dxa"/>
            <w:vAlign w:val="center"/>
          </w:tcPr>
          <w:p w14:paraId="1EE083B9" w14:textId="77777777" w:rsidR="001026F8" w:rsidRPr="00163789" w:rsidRDefault="001026F8" w:rsidP="00787C7B">
            <w:pPr>
              <w:jc w:val="center"/>
              <w:rPr>
                <w:sz w:val="18"/>
                <w:szCs w:val="18"/>
                <w:highlight w:val="yellow"/>
                <w:lang w:val="uk-UA"/>
              </w:rPr>
            </w:pPr>
            <w:r w:rsidRPr="002374F1">
              <w:rPr>
                <w:sz w:val="18"/>
                <w:szCs w:val="18"/>
                <w:lang w:val="uk-UA"/>
              </w:rPr>
              <w:t>2000</w:t>
            </w:r>
          </w:p>
        </w:tc>
      </w:tr>
      <w:tr w:rsidR="001026F8" w:rsidRPr="00163789" w14:paraId="57052503" w14:textId="77777777" w:rsidTr="00787C7B">
        <w:tc>
          <w:tcPr>
            <w:tcW w:w="663" w:type="dxa"/>
            <w:vMerge/>
            <w:vAlign w:val="center"/>
          </w:tcPr>
          <w:p w14:paraId="36FB69CE" w14:textId="77777777" w:rsidR="001026F8" w:rsidRPr="00163789" w:rsidRDefault="001026F8" w:rsidP="00787C7B">
            <w:pPr>
              <w:jc w:val="center"/>
              <w:rPr>
                <w:sz w:val="18"/>
                <w:szCs w:val="18"/>
                <w:highlight w:val="yellow"/>
                <w:lang w:val="uk-UA"/>
              </w:rPr>
            </w:pPr>
          </w:p>
        </w:tc>
        <w:tc>
          <w:tcPr>
            <w:tcW w:w="2241" w:type="dxa"/>
            <w:vAlign w:val="center"/>
          </w:tcPr>
          <w:p w14:paraId="6616D19C" w14:textId="77777777" w:rsidR="001026F8" w:rsidRPr="002374F1" w:rsidRDefault="001026F8" w:rsidP="00787C7B">
            <w:pPr>
              <w:jc w:val="center"/>
              <w:rPr>
                <w:sz w:val="18"/>
                <w:szCs w:val="18"/>
                <w:highlight w:val="yellow"/>
                <w:lang w:val="uk-UA"/>
              </w:rPr>
            </w:pPr>
            <w:proofErr w:type="spellStart"/>
            <w:r w:rsidRPr="002374F1">
              <w:rPr>
                <w:color w:val="222222"/>
                <w:sz w:val="18"/>
                <w:szCs w:val="18"/>
                <w:lang w:val="uk-UA"/>
              </w:rPr>
              <w:t>бракозачищувальна</w:t>
            </w:r>
            <w:proofErr w:type="spellEnd"/>
            <w:r w:rsidRPr="002374F1">
              <w:rPr>
                <w:color w:val="222222"/>
                <w:sz w:val="18"/>
                <w:szCs w:val="18"/>
                <w:lang w:val="uk-UA"/>
              </w:rPr>
              <w:t xml:space="preserve"> машина</w:t>
            </w:r>
          </w:p>
        </w:tc>
        <w:tc>
          <w:tcPr>
            <w:tcW w:w="1470" w:type="dxa"/>
            <w:vMerge/>
            <w:vAlign w:val="center"/>
          </w:tcPr>
          <w:p w14:paraId="14743C58" w14:textId="77777777" w:rsidR="001026F8" w:rsidRPr="00163789" w:rsidRDefault="001026F8" w:rsidP="00787C7B">
            <w:pPr>
              <w:widowControl w:val="0"/>
              <w:ind w:left="-113" w:right="-113"/>
              <w:jc w:val="center"/>
              <w:rPr>
                <w:sz w:val="16"/>
                <w:szCs w:val="16"/>
                <w:highlight w:val="yellow"/>
              </w:rPr>
            </w:pPr>
          </w:p>
        </w:tc>
        <w:tc>
          <w:tcPr>
            <w:tcW w:w="1538" w:type="dxa"/>
            <w:vAlign w:val="center"/>
          </w:tcPr>
          <w:p w14:paraId="4A3BBA4F" w14:textId="77777777" w:rsidR="001026F8" w:rsidRPr="00CB3A84" w:rsidRDefault="001026F8" w:rsidP="00787C7B">
            <w:pPr>
              <w:jc w:val="center"/>
              <w:rPr>
                <w:iCs/>
                <w:sz w:val="18"/>
                <w:szCs w:val="18"/>
                <w:lang w:val="uk-UA"/>
              </w:rPr>
            </w:pPr>
            <w:r w:rsidRPr="00CB3A84">
              <w:rPr>
                <w:iCs/>
                <w:sz w:val="18"/>
                <w:szCs w:val="18"/>
                <w:lang w:val="uk-UA"/>
              </w:rPr>
              <w:t>5 кВт</w:t>
            </w:r>
          </w:p>
        </w:tc>
        <w:tc>
          <w:tcPr>
            <w:tcW w:w="1136" w:type="dxa"/>
            <w:vAlign w:val="center"/>
          </w:tcPr>
          <w:p w14:paraId="70674755" w14:textId="77777777" w:rsidR="001026F8" w:rsidRPr="00CB3A84" w:rsidRDefault="001026F8" w:rsidP="00787C7B">
            <w:pPr>
              <w:jc w:val="center"/>
              <w:rPr>
                <w:b/>
                <w:sz w:val="16"/>
                <w:szCs w:val="16"/>
                <w:lang w:val="uk-UA"/>
              </w:rPr>
            </w:pPr>
            <w:r w:rsidRPr="00CB3A84">
              <w:rPr>
                <w:iCs/>
                <w:sz w:val="18"/>
                <w:szCs w:val="18"/>
                <w:lang w:val="uk-UA"/>
              </w:rPr>
              <w:t>5 кВт</w:t>
            </w:r>
          </w:p>
        </w:tc>
        <w:tc>
          <w:tcPr>
            <w:tcW w:w="1136" w:type="dxa"/>
            <w:vAlign w:val="center"/>
          </w:tcPr>
          <w:p w14:paraId="45287187" w14:textId="77777777" w:rsidR="001026F8" w:rsidRPr="00CB3A84" w:rsidRDefault="001026F8" w:rsidP="00787C7B">
            <w:pPr>
              <w:jc w:val="center"/>
              <w:rPr>
                <w:b/>
                <w:sz w:val="16"/>
                <w:szCs w:val="16"/>
                <w:lang w:val="uk-UA"/>
              </w:rPr>
            </w:pPr>
            <w:r w:rsidRPr="00CB3A84">
              <w:rPr>
                <w:iCs/>
                <w:sz w:val="18"/>
                <w:szCs w:val="18"/>
                <w:lang w:val="uk-UA"/>
              </w:rPr>
              <w:t>5 кВт</w:t>
            </w:r>
          </w:p>
        </w:tc>
        <w:tc>
          <w:tcPr>
            <w:tcW w:w="1313" w:type="dxa"/>
            <w:vAlign w:val="center"/>
          </w:tcPr>
          <w:p w14:paraId="3B982661" w14:textId="77777777" w:rsidR="001026F8" w:rsidRPr="00163789" w:rsidRDefault="001026F8" w:rsidP="00787C7B">
            <w:pPr>
              <w:jc w:val="center"/>
              <w:rPr>
                <w:sz w:val="18"/>
                <w:szCs w:val="18"/>
                <w:highlight w:val="yellow"/>
                <w:lang w:val="uk-UA"/>
              </w:rPr>
            </w:pPr>
            <w:r w:rsidRPr="002374F1">
              <w:rPr>
                <w:sz w:val="18"/>
                <w:szCs w:val="18"/>
                <w:lang w:val="uk-UA"/>
              </w:rPr>
              <w:t>2000</w:t>
            </w:r>
          </w:p>
        </w:tc>
      </w:tr>
      <w:tr w:rsidR="001026F8" w:rsidRPr="00163789" w14:paraId="333EFC8E" w14:textId="77777777" w:rsidTr="00787C7B">
        <w:tc>
          <w:tcPr>
            <w:tcW w:w="663" w:type="dxa"/>
            <w:vMerge w:val="restart"/>
            <w:vAlign w:val="center"/>
          </w:tcPr>
          <w:p w14:paraId="7B69D2C1" w14:textId="77777777" w:rsidR="001026F8" w:rsidRPr="002374F1" w:rsidRDefault="001026F8" w:rsidP="00787C7B">
            <w:pPr>
              <w:jc w:val="center"/>
              <w:rPr>
                <w:sz w:val="18"/>
                <w:szCs w:val="18"/>
                <w:lang w:val="uk-UA"/>
              </w:rPr>
            </w:pPr>
            <w:r w:rsidRPr="002374F1">
              <w:rPr>
                <w:sz w:val="18"/>
                <w:szCs w:val="18"/>
                <w:lang w:val="uk-UA"/>
              </w:rPr>
              <w:t>2</w:t>
            </w:r>
          </w:p>
        </w:tc>
        <w:tc>
          <w:tcPr>
            <w:tcW w:w="2241" w:type="dxa"/>
            <w:vAlign w:val="center"/>
          </w:tcPr>
          <w:p w14:paraId="25C7412F" w14:textId="77777777" w:rsidR="001026F8" w:rsidRPr="002374F1" w:rsidRDefault="001026F8" w:rsidP="00787C7B">
            <w:pPr>
              <w:jc w:val="center"/>
              <w:rPr>
                <w:sz w:val="18"/>
                <w:szCs w:val="18"/>
                <w:highlight w:val="yellow"/>
                <w:lang w:val="uk-UA"/>
              </w:rPr>
            </w:pPr>
            <w:r w:rsidRPr="009078F0">
              <w:rPr>
                <w:color w:val="222222"/>
                <w:sz w:val="18"/>
                <w:szCs w:val="18"/>
                <w:lang w:val="uk-UA"/>
              </w:rPr>
              <w:t xml:space="preserve">механічно – </w:t>
            </w:r>
            <w:proofErr w:type="spellStart"/>
            <w:r w:rsidRPr="009078F0">
              <w:rPr>
                <w:color w:val="222222"/>
                <w:sz w:val="18"/>
                <w:szCs w:val="18"/>
                <w:lang w:val="uk-UA"/>
              </w:rPr>
              <w:t>рубальні</w:t>
            </w:r>
            <w:proofErr w:type="spellEnd"/>
            <w:r w:rsidRPr="009078F0">
              <w:rPr>
                <w:color w:val="222222"/>
                <w:sz w:val="18"/>
                <w:szCs w:val="18"/>
                <w:lang w:val="uk-UA"/>
              </w:rPr>
              <w:t xml:space="preserve"> станки  3 од -</w:t>
            </w:r>
            <w:r w:rsidRPr="002374F1">
              <w:rPr>
                <w:b/>
                <w:i/>
                <w:color w:val="222222"/>
                <w:sz w:val="18"/>
                <w:szCs w:val="18"/>
                <w:lang w:val="uk-UA"/>
              </w:rPr>
              <w:t xml:space="preserve"> </w:t>
            </w:r>
            <w:r w:rsidRPr="002374F1">
              <w:rPr>
                <w:sz w:val="18"/>
                <w:szCs w:val="18"/>
                <w:lang w:val="uk-UA"/>
              </w:rPr>
              <w:t xml:space="preserve">високошвидкісний правильно – відрізний верстат для електродів та </w:t>
            </w:r>
            <w:r w:rsidRPr="002374F1">
              <w:rPr>
                <w:sz w:val="18"/>
                <w:szCs w:val="18"/>
                <w:lang w:val="uk-UA"/>
              </w:rPr>
              <w:lastRenderedPageBreak/>
              <w:t xml:space="preserve">зварювальних </w:t>
            </w:r>
            <w:proofErr w:type="spellStart"/>
            <w:r w:rsidRPr="002374F1">
              <w:rPr>
                <w:sz w:val="18"/>
                <w:szCs w:val="18"/>
                <w:lang w:val="uk-UA"/>
              </w:rPr>
              <w:t>прудків</w:t>
            </w:r>
            <w:proofErr w:type="spellEnd"/>
            <w:r w:rsidRPr="002374F1">
              <w:rPr>
                <w:sz w:val="18"/>
                <w:szCs w:val="18"/>
                <w:lang w:val="uk-UA"/>
              </w:rPr>
              <w:t xml:space="preserve"> (2 </w:t>
            </w:r>
            <w:proofErr w:type="spellStart"/>
            <w:r w:rsidRPr="002374F1">
              <w:rPr>
                <w:sz w:val="18"/>
                <w:szCs w:val="18"/>
                <w:lang w:val="uk-UA"/>
              </w:rPr>
              <w:t>шт</w:t>
            </w:r>
            <w:proofErr w:type="spellEnd"/>
            <w:r w:rsidRPr="002374F1">
              <w:rPr>
                <w:sz w:val="18"/>
                <w:szCs w:val="18"/>
                <w:lang w:val="uk-UA"/>
              </w:rPr>
              <w:t>);</w:t>
            </w:r>
          </w:p>
        </w:tc>
        <w:tc>
          <w:tcPr>
            <w:tcW w:w="1470" w:type="dxa"/>
            <w:vMerge w:val="restart"/>
            <w:vAlign w:val="center"/>
          </w:tcPr>
          <w:p w14:paraId="681C6058" w14:textId="77777777" w:rsidR="001026F8" w:rsidRPr="002374F1" w:rsidRDefault="001026F8" w:rsidP="00787C7B">
            <w:pPr>
              <w:widowControl w:val="0"/>
              <w:ind w:left="-113" w:right="-113"/>
              <w:jc w:val="center"/>
              <w:rPr>
                <w:sz w:val="18"/>
                <w:szCs w:val="18"/>
                <w:highlight w:val="yellow"/>
              </w:rPr>
            </w:pPr>
            <w:r w:rsidRPr="002374F1">
              <w:rPr>
                <w:sz w:val="18"/>
                <w:szCs w:val="18"/>
                <w:lang w:val="uk-UA"/>
              </w:rPr>
              <w:lastRenderedPageBreak/>
              <w:t>виготовленні прутків</w:t>
            </w:r>
          </w:p>
        </w:tc>
        <w:tc>
          <w:tcPr>
            <w:tcW w:w="1538" w:type="dxa"/>
            <w:vAlign w:val="center"/>
          </w:tcPr>
          <w:p w14:paraId="23A8F99F" w14:textId="77777777" w:rsidR="001026F8" w:rsidRPr="00163789" w:rsidRDefault="001026F8" w:rsidP="00787C7B">
            <w:pPr>
              <w:jc w:val="center"/>
              <w:rPr>
                <w:iCs/>
                <w:sz w:val="18"/>
                <w:szCs w:val="18"/>
                <w:highlight w:val="yellow"/>
                <w:lang w:val="uk-UA"/>
              </w:rPr>
            </w:pPr>
            <w:r w:rsidRPr="00CB3A84">
              <w:rPr>
                <w:iCs/>
                <w:sz w:val="18"/>
                <w:szCs w:val="18"/>
                <w:lang w:val="uk-UA"/>
              </w:rPr>
              <w:t>4 кВт</w:t>
            </w:r>
          </w:p>
        </w:tc>
        <w:tc>
          <w:tcPr>
            <w:tcW w:w="1136" w:type="dxa"/>
            <w:vAlign w:val="center"/>
          </w:tcPr>
          <w:p w14:paraId="247D0096" w14:textId="77777777" w:rsidR="001026F8" w:rsidRPr="00163789" w:rsidRDefault="001026F8" w:rsidP="00787C7B">
            <w:pPr>
              <w:jc w:val="center"/>
              <w:rPr>
                <w:b/>
                <w:sz w:val="16"/>
                <w:szCs w:val="16"/>
                <w:highlight w:val="yellow"/>
                <w:lang w:val="uk-UA"/>
              </w:rPr>
            </w:pPr>
            <w:r w:rsidRPr="00CB3A84">
              <w:rPr>
                <w:iCs/>
                <w:sz w:val="18"/>
                <w:szCs w:val="18"/>
                <w:lang w:val="uk-UA"/>
              </w:rPr>
              <w:t>4 кВт</w:t>
            </w:r>
          </w:p>
        </w:tc>
        <w:tc>
          <w:tcPr>
            <w:tcW w:w="1136" w:type="dxa"/>
            <w:vAlign w:val="center"/>
          </w:tcPr>
          <w:p w14:paraId="6A8C3A54" w14:textId="77777777" w:rsidR="001026F8" w:rsidRPr="00163789" w:rsidRDefault="001026F8" w:rsidP="00787C7B">
            <w:pPr>
              <w:jc w:val="center"/>
              <w:rPr>
                <w:b/>
                <w:sz w:val="16"/>
                <w:szCs w:val="16"/>
                <w:highlight w:val="yellow"/>
                <w:lang w:val="uk-UA"/>
              </w:rPr>
            </w:pPr>
            <w:r w:rsidRPr="00CB3A84">
              <w:rPr>
                <w:iCs/>
                <w:sz w:val="18"/>
                <w:szCs w:val="18"/>
                <w:lang w:val="uk-UA"/>
              </w:rPr>
              <w:t>4 кВт</w:t>
            </w:r>
          </w:p>
        </w:tc>
        <w:tc>
          <w:tcPr>
            <w:tcW w:w="1313" w:type="dxa"/>
            <w:vAlign w:val="center"/>
          </w:tcPr>
          <w:p w14:paraId="20A69F6E" w14:textId="77777777" w:rsidR="001026F8" w:rsidRPr="00163789" w:rsidRDefault="001026F8" w:rsidP="00787C7B">
            <w:pPr>
              <w:jc w:val="center"/>
              <w:rPr>
                <w:sz w:val="18"/>
                <w:szCs w:val="18"/>
                <w:highlight w:val="yellow"/>
                <w:lang w:val="uk-UA"/>
              </w:rPr>
            </w:pPr>
            <w:r w:rsidRPr="002374F1">
              <w:rPr>
                <w:sz w:val="18"/>
                <w:szCs w:val="18"/>
                <w:lang w:val="uk-UA"/>
              </w:rPr>
              <w:t>2000</w:t>
            </w:r>
          </w:p>
        </w:tc>
      </w:tr>
      <w:tr w:rsidR="001026F8" w:rsidRPr="00163789" w14:paraId="771CEBA4" w14:textId="77777777" w:rsidTr="00787C7B">
        <w:tc>
          <w:tcPr>
            <w:tcW w:w="663" w:type="dxa"/>
            <w:vMerge/>
            <w:vAlign w:val="center"/>
          </w:tcPr>
          <w:p w14:paraId="126B92E7" w14:textId="77777777" w:rsidR="001026F8" w:rsidRPr="00163789" w:rsidRDefault="001026F8" w:rsidP="00787C7B">
            <w:pPr>
              <w:jc w:val="center"/>
              <w:rPr>
                <w:sz w:val="18"/>
                <w:szCs w:val="18"/>
                <w:highlight w:val="yellow"/>
                <w:lang w:val="uk-UA"/>
              </w:rPr>
            </w:pPr>
          </w:p>
        </w:tc>
        <w:tc>
          <w:tcPr>
            <w:tcW w:w="2241" w:type="dxa"/>
            <w:vAlign w:val="center"/>
          </w:tcPr>
          <w:p w14:paraId="43EF6E0D" w14:textId="77777777" w:rsidR="001026F8" w:rsidRPr="002374F1" w:rsidRDefault="001026F8" w:rsidP="00787C7B">
            <w:pPr>
              <w:jc w:val="center"/>
              <w:rPr>
                <w:sz w:val="18"/>
                <w:szCs w:val="18"/>
                <w:highlight w:val="yellow"/>
                <w:lang w:val="uk-UA"/>
              </w:rPr>
            </w:pPr>
            <w:r w:rsidRPr="002374F1">
              <w:rPr>
                <w:sz w:val="18"/>
                <w:szCs w:val="18"/>
                <w:lang w:val="uk-UA"/>
              </w:rPr>
              <w:t xml:space="preserve">високошвидкісний правильно – відрізний верстат для електродів та зварювальних </w:t>
            </w:r>
            <w:proofErr w:type="spellStart"/>
            <w:r w:rsidRPr="002374F1">
              <w:rPr>
                <w:sz w:val="18"/>
                <w:szCs w:val="18"/>
                <w:lang w:val="uk-UA"/>
              </w:rPr>
              <w:t>прудків</w:t>
            </w:r>
            <w:proofErr w:type="spellEnd"/>
            <w:r w:rsidRPr="002374F1">
              <w:rPr>
                <w:sz w:val="18"/>
                <w:szCs w:val="18"/>
                <w:lang w:val="uk-UA"/>
              </w:rPr>
              <w:t xml:space="preserve"> (</w:t>
            </w:r>
            <w:proofErr w:type="spellStart"/>
            <w:r w:rsidRPr="002374F1">
              <w:rPr>
                <w:sz w:val="18"/>
                <w:szCs w:val="18"/>
                <w:lang w:val="uk-UA"/>
              </w:rPr>
              <w:t>Велма</w:t>
            </w:r>
            <w:proofErr w:type="spellEnd"/>
            <w:r w:rsidRPr="002374F1">
              <w:rPr>
                <w:sz w:val="18"/>
                <w:szCs w:val="18"/>
                <w:lang w:val="uk-UA"/>
              </w:rPr>
              <w:t xml:space="preserve"> –</w:t>
            </w:r>
            <w:proofErr w:type="spellStart"/>
            <w:r w:rsidRPr="002374F1">
              <w:rPr>
                <w:sz w:val="18"/>
                <w:szCs w:val="18"/>
                <w:lang w:val="uk-UA"/>
              </w:rPr>
              <w:t>Мендол</w:t>
            </w:r>
            <w:proofErr w:type="spellEnd"/>
            <w:r w:rsidRPr="002374F1">
              <w:rPr>
                <w:sz w:val="18"/>
                <w:szCs w:val="18"/>
                <w:lang w:val="uk-UA"/>
              </w:rPr>
              <w:t>)</w:t>
            </w:r>
          </w:p>
        </w:tc>
        <w:tc>
          <w:tcPr>
            <w:tcW w:w="1470" w:type="dxa"/>
            <w:vMerge/>
            <w:vAlign w:val="center"/>
          </w:tcPr>
          <w:p w14:paraId="535DC329" w14:textId="77777777" w:rsidR="001026F8" w:rsidRPr="00163789" w:rsidRDefault="001026F8" w:rsidP="00787C7B">
            <w:pPr>
              <w:widowControl w:val="0"/>
              <w:ind w:left="-113" w:right="-113"/>
              <w:jc w:val="center"/>
              <w:rPr>
                <w:sz w:val="20"/>
                <w:szCs w:val="20"/>
                <w:highlight w:val="yellow"/>
              </w:rPr>
            </w:pPr>
          </w:p>
        </w:tc>
        <w:tc>
          <w:tcPr>
            <w:tcW w:w="1538" w:type="dxa"/>
            <w:vAlign w:val="center"/>
          </w:tcPr>
          <w:p w14:paraId="4F14DEF3" w14:textId="77777777" w:rsidR="001026F8" w:rsidRPr="00163789" w:rsidRDefault="001026F8" w:rsidP="00787C7B">
            <w:pPr>
              <w:jc w:val="center"/>
              <w:rPr>
                <w:iCs/>
                <w:sz w:val="18"/>
                <w:szCs w:val="18"/>
                <w:highlight w:val="yellow"/>
                <w:lang w:val="uk-UA"/>
              </w:rPr>
            </w:pPr>
            <w:r w:rsidRPr="00CB3A84">
              <w:rPr>
                <w:iCs/>
                <w:sz w:val="18"/>
                <w:szCs w:val="18"/>
                <w:lang w:val="uk-UA"/>
              </w:rPr>
              <w:t>4 кВт</w:t>
            </w:r>
          </w:p>
        </w:tc>
        <w:tc>
          <w:tcPr>
            <w:tcW w:w="1136" w:type="dxa"/>
            <w:vAlign w:val="center"/>
          </w:tcPr>
          <w:p w14:paraId="6EB9EF0F" w14:textId="77777777" w:rsidR="001026F8" w:rsidRPr="00163789" w:rsidRDefault="001026F8" w:rsidP="00787C7B">
            <w:pPr>
              <w:jc w:val="center"/>
              <w:rPr>
                <w:b/>
                <w:sz w:val="16"/>
                <w:szCs w:val="16"/>
                <w:highlight w:val="yellow"/>
                <w:lang w:val="uk-UA"/>
              </w:rPr>
            </w:pPr>
            <w:r w:rsidRPr="00CB3A84">
              <w:rPr>
                <w:iCs/>
                <w:sz w:val="18"/>
                <w:szCs w:val="18"/>
                <w:lang w:val="uk-UA"/>
              </w:rPr>
              <w:t>4 кВт</w:t>
            </w:r>
          </w:p>
        </w:tc>
        <w:tc>
          <w:tcPr>
            <w:tcW w:w="1136" w:type="dxa"/>
            <w:vAlign w:val="center"/>
          </w:tcPr>
          <w:p w14:paraId="6E150A08" w14:textId="77777777" w:rsidR="001026F8" w:rsidRPr="00163789" w:rsidRDefault="001026F8" w:rsidP="00787C7B">
            <w:pPr>
              <w:jc w:val="center"/>
              <w:rPr>
                <w:b/>
                <w:sz w:val="16"/>
                <w:szCs w:val="16"/>
                <w:highlight w:val="yellow"/>
                <w:lang w:val="uk-UA"/>
              </w:rPr>
            </w:pPr>
            <w:r w:rsidRPr="00CB3A84">
              <w:rPr>
                <w:iCs/>
                <w:sz w:val="18"/>
                <w:szCs w:val="18"/>
                <w:lang w:val="uk-UA"/>
              </w:rPr>
              <w:t>4 кВт</w:t>
            </w:r>
          </w:p>
        </w:tc>
        <w:tc>
          <w:tcPr>
            <w:tcW w:w="1313" w:type="dxa"/>
            <w:vAlign w:val="center"/>
          </w:tcPr>
          <w:p w14:paraId="382ED137" w14:textId="77777777" w:rsidR="001026F8" w:rsidRPr="00163789" w:rsidRDefault="001026F8" w:rsidP="00787C7B">
            <w:pPr>
              <w:jc w:val="center"/>
              <w:rPr>
                <w:sz w:val="20"/>
                <w:szCs w:val="20"/>
                <w:highlight w:val="yellow"/>
                <w:lang w:val="uk-UA"/>
              </w:rPr>
            </w:pPr>
            <w:r w:rsidRPr="002374F1">
              <w:rPr>
                <w:sz w:val="18"/>
                <w:szCs w:val="18"/>
                <w:lang w:val="uk-UA"/>
              </w:rPr>
              <w:t>2000</w:t>
            </w:r>
          </w:p>
        </w:tc>
      </w:tr>
    </w:tbl>
    <w:p w14:paraId="2B88E96A" w14:textId="77777777" w:rsidR="001026F8" w:rsidRPr="00163789" w:rsidRDefault="001026F8" w:rsidP="001026F8">
      <w:pPr>
        <w:jc w:val="right"/>
        <w:rPr>
          <w:highlight w:val="yellow"/>
        </w:rPr>
      </w:pPr>
    </w:p>
    <w:p w14:paraId="3E6F64A5" w14:textId="77777777" w:rsidR="001026F8" w:rsidRPr="00AB09F0" w:rsidRDefault="001026F8" w:rsidP="001026F8">
      <w:pPr>
        <w:jc w:val="both"/>
        <w:rPr>
          <w:b/>
        </w:rPr>
      </w:pPr>
      <w:r w:rsidRPr="00AB09F0">
        <w:rPr>
          <w:b/>
        </w:rPr>
        <w:t xml:space="preserve">13. 2.7.1. </w:t>
      </w:r>
      <w:proofErr w:type="spellStart"/>
      <w:r w:rsidRPr="00AB09F0">
        <w:rPr>
          <w:b/>
        </w:rPr>
        <w:t>Термін</w:t>
      </w:r>
      <w:proofErr w:type="spellEnd"/>
      <w:r w:rsidRPr="00AB09F0">
        <w:rPr>
          <w:b/>
        </w:rPr>
        <w:t xml:space="preserve"> </w:t>
      </w:r>
      <w:proofErr w:type="spellStart"/>
      <w:r w:rsidRPr="00AB09F0">
        <w:rPr>
          <w:b/>
        </w:rPr>
        <w:t>введення</w:t>
      </w:r>
      <w:proofErr w:type="spellEnd"/>
      <w:r w:rsidRPr="00AB09F0">
        <w:rPr>
          <w:b/>
        </w:rPr>
        <w:t xml:space="preserve"> та </w:t>
      </w:r>
      <w:proofErr w:type="spellStart"/>
      <w:r w:rsidRPr="00AB09F0">
        <w:rPr>
          <w:b/>
        </w:rPr>
        <w:t>інші</w:t>
      </w:r>
      <w:proofErr w:type="spellEnd"/>
      <w:r w:rsidRPr="00AB09F0">
        <w:rPr>
          <w:b/>
        </w:rPr>
        <w:t xml:space="preserve"> строки, </w:t>
      </w:r>
      <w:proofErr w:type="spellStart"/>
      <w:r w:rsidRPr="00AB09F0">
        <w:rPr>
          <w:b/>
        </w:rPr>
        <w:t>пов'язані</w:t>
      </w:r>
      <w:proofErr w:type="spellEnd"/>
      <w:r w:rsidRPr="00AB09F0">
        <w:rPr>
          <w:b/>
        </w:rPr>
        <w:t xml:space="preserve"> з </w:t>
      </w:r>
      <w:proofErr w:type="spellStart"/>
      <w:r w:rsidRPr="00AB09F0">
        <w:rPr>
          <w:b/>
        </w:rPr>
        <w:t>експлуатацією</w:t>
      </w:r>
      <w:proofErr w:type="spellEnd"/>
      <w:r w:rsidRPr="00AB09F0">
        <w:rPr>
          <w:b/>
        </w:rPr>
        <w:t xml:space="preserve"> </w:t>
      </w:r>
      <w:proofErr w:type="spellStart"/>
      <w:r w:rsidRPr="00AB09F0">
        <w:rPr>
          <w:b/>
        </w:rPr>
        <w:t>технологічного</w:t>
      </w:r>
      <w:proofErr w:type="spellEnd"/>
      <w:r w:rsidRPr="00AB09F0">
        <w:rPr>
          <w:b/>
        </w:rPr>
        <w:t xml:space="preserve"> </w:t>
      </w:r>
      <w:proofErr w:type="spellStart"/>
      <w:r w:rsidRPr="00AB09F0">
        <w:rPr>
          <w:b/>
        </w:rPr>
        <w:t>устаткування</w:t>
      </w:r>
      <w:proofErr w:type="spellEnd"/>
      <w:r w:rsidRPr="00AB09F0">
        <w:rPr>
          <w:b/>
        </w:rPr>
        <w:t>.</w:t>
      </w:r>
    </w:p>
    <w:p w14:paraId="5274DF50" w14:textId="77777777" w:rsidR="001026F8" w:rsidRPr="00AB09F0" w:rsidRDefault="001026F8" w:rsidP="0010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lang w:val="uk-UA"/>
        </w:rPr>
      </w:pPr>
      <w:bookmarkStart w:id="9" w:name="5364"/>
      <w:bookmarkEnd w:id="9"/>
      <w:r w:rsidRPr="00AB09F0">
        <w:rPr>
          <w:b/>
          <w:color w:val="000000"/>
          <w:lang w:val="uk-UA"/>
        </w:rPr>
        <w:t xml:space="preserve">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w:t>
      </w:r>
      <w:proofErr w:type="spellStart"/>
      <w:r w:rsidRPr="00AB09F0">
        <w:rPr>
          <w:b/>
          <w:color w:val="000000"/>
          <w:lang w:val="uk-UA"/>
        </w:rPr>
        <w:t>проектними</w:t>
      </w:r>
      <w:proofErr w:type="spellEnd"/>
      <w:r w:rsidRPr="00AB09F0">
        <w:rPr>
          <w:b/>
          <w:color w:val="000000"/>
          <w:lang w:val="uk-UA"/>
        </w:rPr>
        <w:t xml:space="preserve"> показниками наведено у таблиці: </w:t>
      </w:r>
    </w:p>
    <w:p w14:paraId="68A7E3F1" w14:textId="77777777" w:rsidR="001026F8" w:rsidRPr="006A3BE9" w:rsidRDefault="001026F8" w:rsidP="001026F8">
      <w:pPr>
        <w:jc w:val="right"/>
        <w:rPr>
          <w:rStyle w:val="textur3vs1"/>
          <w:i w:val="0"/>
          <w:color w:val="000000"/>
          <w:sz w:val="20"/>
          <w:szCs w:val="20"/>
          <w:lang w:val="uk-UA"/>
        </w:rPr>
      </w:pPr>
      <w:proofErr w:type="spellStart"/>
      <w:r w:rsidRPr="006A3BE9">
        <w:rPr>
          <w:rStyle w:val="textur3vs1"/>
          <w:i w:val="0"/>
          <w:color w:val="000000"/>
          <w:sz w:val="20"/>
          <w:szCs w:val="20"/>
        </w:rPr>
        <w:t>Таблиця</w:t>
      </w:r>
      <w:proofErr w:type="spellEnd"/>
      <w:r w:rsidRPr="006A3BE9">
        <w:rPr>
          <w:rStyle w:val="textur3vs1"/>
          <w:i w:val="0"/>
          <w:color w:val="000000"/>
          <w:sz w:val="20"/>
          <w:szCs w:val="20"/>
        </w:rPr>
        <w:t xml:space="preserve"> </w:t>
      </w:r>
      <w:r w:rsidRPr="006A3BE9">
        <w:rPr>
          <w:rStyle w:val="textur3vs1"/>
          <w:i w:val="0"/>
          <w:color w:val="000000"/>
          <w:sz w:val="20"/>
          <w:szCs w:val="20"/>
          <w:lang w:val="uk-UA"/>
        </w:rPr>
        <w:t>2.7.1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115"/>
        <w:gridCol w:w="1559"/>
        <w:gridCol w:w="2126"/>
        <w:gridCol w:w="2126"/>
      </w:tblGrid>
      <w:tr w:rsidR="001026F8" w:rsidRPr="006A3BE9" w14:paraId="7B229480" w14:textId="77777777" w:rsidTr="00787C7B">
        <w:tc>
          <w:tcPr>
            <w:tcW w:w="713" w:type="dxa"/>
            <w:vAlign w:val="center"/>
          </w:tcPr>
          <w:p w14:paraId="0BE07343" w14:textId="77777777" w:rsidR="001026F8" w:rsidRPr="006A3BE9" w:rsidRDefault="001026F8" w:rsidP="00787C7B">
            <w:pPr>
              <w:jc w:val="center"/>
              <w:rPr>
                <w:sz w:val="16"/>
                <w:szCs w:val="16"/>
                <w:lang w:val="uk-UA"/>
              </w:rPr>
            </w:pPr>
            <w:r w:rsidRPr="006A3BE9">
              <w:rPr>
                <w:sz w:val="16"/>
                <w:szCs w:val="16"/>
                <w:lang w:val="uk-UA"/>
              </w:rPr>
              <w:t xml:space="preserve">№ </w:t>
            </w:r>
            <w:proofErr w:type="spellStart"/>
            <w:r w:rsidRPr="006A3BE9">
              <w:rPr>
                <w:sz w:val="16"/>
                <w:szCs w:val="16"/>
                <w:lang w:val="uk-UA"/>
              </w:rPr>
              <w:t>джер</w:t>
            </w:r>
            <w:proofErr w:type="spellEnd"/>
            <w:r w:rsidRPr="006A3BE9">
              <w:rPr>
                <w:sz w:val="16"/>
                <w:szCs w:val="16"/>
                <w:lang w:val="uk-UA"/>
              </w:rPr>
              <w:t>.</w:t>
            </w:r>
          </w:p>
        </w:tc>
        <w:tc>
          <w:tcPr>
            <w:tcW w:w="3115" w:type="dxa"/>
            <w:vAlign w:val="center"/>
          </w:tcPr>
          <w:p w14:paraId="3CB29B98" w14:textId="77777777" w:rsidR="001026F8" w:rsidRPr="006A3BE9" w:rsidRDefault="001026F8" w:rsidP="00787C7B">
            <w:pPr>
              <w:jc w:val="center"/>
              <w:rPr>
                <w:sz w:val="16"/>
                <w:szCs w:val="16"/>
                <w:lang w:val="uk-UA"/>
              </w:rPr>
            </w:pPr>
            <w:r w:rsidRPr="006A3BE9">
              <w:rPr>
                <w:sz w:val="16"/>
                <w:szCs w:val="16"/>
                <w:lang w:val="uk-UA"/>
              </w:rPr>
              <w:t>Найменування технологічного устаткування</w:t>
            </w:r>
          </w:p>
        </w:tc>
        <w:tc>
          <w:tcPr>
            <w:tcW w:w="1559" w:type="dxa"/>
            <w:vAlign w:val="center"/>
          </w:tcPr>
          <w:p w14:paraId="2B07F049" w14:textId="77777777" w:rsidR="001026F8" w:rsidRPr="006A3BE9" w:rsidRDefault="001026F8" w:rsidP="00787C7B">
            <w:pPr>
              <w:jc w:val="center"/>
              <w:rPr>
                <w:sz w:val="16"/>
                <w:szCs w:val="16"/>
                <w:lang w:val="uk-UA"/>
              </w:rPr>
            </w:pPr>
            <w:r w:rsidRPr="006A3BE9">
              <w:rPr>
                <w:sz w:val="16"/>
                <w:szCs w:val="16"/>
                <w:lang w:val="uk-UA"/>
              </w:rPr>
              <w:t>Дата введення в експлуатацію</w:t>
            </w:r>
          </w:p>
        </w:tc>
        <w:tc>
          <w:tcPr>
            <w:tcW w:w="2126" w:type="dxa"/>
            <w:vAlign w:val="center"/>
          </w:tcPr>
          <w:p w14:paraId="6A99E0BB" w14:textId="77777777" w:rsidR="001026F8" w:rsidRPr="006A3BE9" w:rsidRDefault="001026F8" w:rsidP="00787C7B">
            <w:pPr>
              <w:jc w:val="center"/>
              <w:rPr>
                <w:sz w:val="16"/>
                <w:szCs w:val="16"/>
                <w:lang w:val="uk-UA"/>
              </w:rPr>
            </w:pPr>
            <w:r w:rsidRPr="006A3BE9">
              <w:rPr>
                <w:sz w:val="16"/>
                <w:szCs w:val="16"/>
                <w:lang w:val="uk-UA"/>
              </w:rPr>
              <w:t>Нормативний строк амортизації, років</w:t>
            </w:r>
          </w:p>
        </w:tc>
        <w:tc>
          <w:tcPr>
            <w:tcW w:w="2126" w:type="dxa"/>
            <w:vAlign w:val="center"/>
          </w:tcPr>
          <w:p w14:paraId="2C4F5953" w14:textId="77777777" w:rsidR="001026F8" w:rsidRPr="006A3BE9" w:rsidRDefault="001026F8" w:rsidP="00787C7B">
            <w:pPr>
              <w:jc w:val="center"/>
              <w:rPr>
                <w:sz w:val="16"/>
                <w:szCs w:val="16"/>
                <w:lang w:val="uk-UA"/>
              </w:rPr>
            </w:pPr>
            <w:r w:rsidRPr="006A3BE9">
              <w:rPr>
                <w:sz w:val="16"/>
                <w:szCs w:val="16"/>
                <w:lang w:val="uk-UA"/>
              </w:rPr>
              <w:t>Дата проведення останньої реконструкції</w:t>
            </w:r>
          </w:p>
        </w:tc>
      </w:tr>
      <w:tr w:rsidR="001026F8" w:rsidRPr="00163789" w14:paraId="1693981D" w14:textId="77777777" w:rsidTr="00787C7B">
        <w:trPr>
          <w:trHeight w:val="213"/>
        </w:trPr>
        <w:tc>
          <w:tcPr>
            <w:tcW w:w="713" w:type="dxa"/>
            <w:vMerge w:val="restart"/>
            <w:tcBorders>
              <w:top w:val="single" w:sz="4" w:space="0" w:color="auto"/>
              <w:left w:val="single" w:sz="4" w:space="0" w:color="auto"/>
              <w:right w:val="single" w:sz="4" w:space="0" w:color="auto"/>
            </w:tcBorders>
            <w:vAlign w:val="center"/>
          </w:tcPr>
          <w:p w14:paraId="78A7DA0C" w14:textId="77777777" w:rsidR="001026F8" w:rsidRPr="002374F1" w:rsidRDefault="001026F8" w:rsidP="00787C7B">
            <w:pPr>
              <w:jc w:val="center"/>
              <w:rPr>
                <w:sz w:val="18"/>
                <w:szCs w:val="18"/>
                <w:lang w:val="uk-UA"/>
              </w:rPr>
            </w:pPr>
            <w:r w:rsidRPr="002374F1">
              <w:rPr>
                <w:sz w:val="18"/>
                <w:szCs w:val="18"/>
                <w:lang w:val="uk-UA"/>
              </w:rPr>
              <w:t>1</w:t>
            </w:r>
          </w:p>
        </w:tc>
        <w:tc>
          <w:tcPr>
            <w:tcW w:w="3115" w:type="dxa"/>
            <w:tcBorders>
              <w:top w:val="single" w:sz="4" w:space="0" w:color="auto"/>
              <w:left w:val="single" w:sz="4" w:space="0" w:color="auto"/>
              <w:bottom w:val="single" w:sz="4" w:space="0" w:color="auto"/>
              <w:right w:val="single" w:sz="4" w:space="0" w:color="auto"/>
            </w:tcBorders>
            <w:vAlign w:val="center"/>
          </w:tcPr>
          <w:p w14:paraId="5A64FFC2" w14:textId="77777777" w:rsidR="001026F8" w:rsidRPr="002374F1" w:rsidRDefault="001026F8" w:rsidP="00787C7B">
            <w:pPr>
              <w:jc w:val="center"/>
              <w:rPr>
                <w:sz w:val="18"/>
                <w:szCs w:val="18"/>
                <w:lang w:val="uk-UA"/>
              </w:rPr>
            </w:pPr>
            <w:r w:rsidRPr="002374F1">
              <w:rPr>
                <w:color w:val="222222"/>
                <w:sz w:val="18"/>
                <w:szCs w:val="18"/>
                <w:lang w:val="uk-UA"/>
              </w:rPr>
              <w:t>гідравлічний прес для виробництва електродів (Лінія з виробництва зварювальних електродів HAVELOCK</w:t>
            </w:r>
            <w:r>
              <w:rPr>
                <w:color w:val="222222"/>
                <w:sz w:val="18"/>
                <w:szCs w:val="18"/>
                <w:lang w:val="uk-UA"/>
              </w:rPr>
              <w:t>)</w:t>
            </w:r>
          </w:p>
        </w:tc>
        <w:tc>
          <w:tcPr>
            <w:tcW w:w="1559" w:type="dxa"/>
            <w:tcBorders>
              <w:top w:val="single" w:sz="4" w:space="0" w:color="auto"/>
              <w:left w:val="single" w:sz="4" w:space="0" w:color="auto"/>
              <w:bottom w:val="single" w:sz="4" w:space="0" w:color="auto"/>
              <w:right w:val="single" w:sz="4" w:space="0" w:color="auto"/>
            </w:tcBorders>
            <w:vAlign w:val="center"/>
          </w:tcPr>
          <w:p w14:paraId="6FB4A9FD" w14:textId="77777777" w:rsidR="001026F8" w:rsidRPr="002374F1" w:rsidRDefault="001026F8" w:rsidP="00787C7B">
            <w:pPr>
              <w:jc w:val="center"/>
              <w:rPr>
                <w:sz w:val="16"/>
                <w:szCs w:val="16"/>
                <w:lang w:val="uk-UA"/>
              </w:rPr>
            </w:pPr>
            <w:r w:rsidRPr="002374F1">
              <w:rPr>
                <w:sz w:val="16"/>
                <w:szCs w:val="16"/>
                <w:lang w:val="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00EA3A10" w14:textId="77777777" w:rsidR="001026F8" w:rsidRPr="002374F1" w:rsidRDefault="001026F8" w:rsidP="00787C7B">
            <w:pPr>
              <w:jc w:val="center"/>
              <w:rPr>
                <w:sz w:val="16"/>
                <w:szCs w:val="16"/>
              </w:rPr>
            </w:pPr>
            <w:r w:rsidRPr="002374F1">
              <w:rPr>
                <w:sz w:val="16"/>
                <w:szCs w:val="16"/>
                <w:lang w:val="uk-UA"/>
              </w:rPr>
              <w:t>50</w:t>
            </w:r>
          </w:p>
        </w:tc>
        <w:tc>
          <w:tcPr>
            <w:tcW w:w="2126" w:type="dxa"/>
            <w:tcBorders>
              <w:top w:val="single" w:sz="4" w:space="0" w:color="auto"/>
              <w:left w:val="single" w:sz="4" w:space="0" w:color="auto"/>
              <w:bottom w:val="single" w:sz="4" w:space="0" w:color="auto"/>
              <w:right w:val="single" w:sz="4" w:space="0" w:color="auto"/>
            </w:tcBorders>
            <w:vAlign w:val="center"/>
          </w:tcPr>
          <w:p w14:paraId="34C221B3" w14:textId="77777777" w:rsidR="001026F8" w:rsidRPr="002374F1" w:rsidRDefault="001026F8" w:rsidP="00787C7B">
            <w:pPr>
              <w:jc w:val="center"/>
              <w:rPr>
                <w:sz w:val="16"/>
                <w:szCs w:val="16"/>
                <w:lang w:val="uk-UA"/>
              </w:rPr>
            </w:pPr>
            <w:r w:rsidRPr="002374F1">
              <w:rPr>
                <w:sz w:val="16"/>
                <w:szCs w:val="16"/>
                <w:lang w:val="uk-UA"/>
              </w:rPr>
              <w:t>-</w:t>
            </w:r>
          </w:p>
        </w:tc>
      </w:tr>
      <w:tr w:rsidR="001026F8" w:rsidRPr="00163789" w14:paraId="380E105B" w14:textId="77777777" w:rsidTr="00787C7B">
        <w:trPr>
          <w:trHeight w:val="213"/>
        </w:trPr>
        <w:tc>
          <w:tcPr>
            <w:tcW w:w="713" w:type="dxa"/>
            <w:vMerge/>
            <w:tcBorders>
              <w:left w:val="single" w:sz="4" w:space="0" w:color="auto"/>
              <w:right w:val="single" w:sz="4" w:space="0" w:color="auto"/>
            </w:tcBorders>
            <w:vAlign w:val="center"/>
          </w:tcPr>
          <w:p w14:paraId="373F4579" w14:textId="77777777" w:rsidR="001026F8" w:rsidRPr="00163789" w:rsidRDefault="001026F8" w:rsidP="00787C7B">
            <w:pPr>
              <w:jc w:val="center"/>
              <w:rPr>
                <w:sz w:val="18"/>
                <w:szCs w:val="18"/>
                <w:highlight w:val="yellow"/>
                <w:lang w:val="uk-UA"/>
              </w:rPr>
            </w:pPr>
          </w:p>
        </w:tc>
        <w:tc>
          <w:tcPr>
            <w:tcW w:w="3115" w:type="dxa"/>
            <w:tcBorders>
              <w:top w:val="single" w:sz="4" w:space="0" w:color="auto"/>
              <w:left w:val="single" w:sz="4" w:space="0" w:color="auto"/>
              <w:bottom w:val="single" w:sz="4" w:space="0" w:color="auto"/>
              <w:right w:val="single" w:sz="4" w:space="0" w:color="auto"/>
            </w:tcBorders>
            <w:vAlign w:val="center"/>
          </w:tcPr>
          <w:p w14:paraId="1159063E" w14:textId="77777777" w:rsidR="001026F8" w:rsidRPr="002374F1" w:rsidRDefault="001026F8" w:rsidP="00787C7B">
            <w:pPr>
              <w:jc w:val="center"/>
              <w:rPr>
                <w:sz w:val="18"/>
                <w:szCs w:val="18"/>
                <w:highlight w:val="yellow"/>
                <w:lang w:val="uk-UA"/>
              </w:rPr>
            </w:pPr>
            <w:r w:rsidRPr="002374F1">
              <w:rPr>
                <w:color w:val="222222"/>
                <w:sz w:val="18"/>
                <w:szCs w:val="18"/>
                <w:lang w:val="uk-UA"/>
              </w:rPr>
              <w:t>змішувач для шихтової маси (модель MK)</w:t>
            </w:r>
          </w:p>
        </w:tc>
        <w:tc>
          <w:tcPr>
            <w:tcW w:w="1559" w:type="dxa"/>
            <w:tcBorders>
              <w:top w:val="single" w:sz="4" w:space="0" w:color="auto"/>
              <w:left w:val="single" w:sz="4" w:space="0" w:color="auto"/>
              <w:bottom w:val="single" w:sz="4" w:space="0" w:color="auto"/>
              <w:right w:val="single" w:sz="4" w:space="0" w:color="auto"/>
            </w:tcBorders>
            <w:vAlign w:val="center"/>
          </w:tcPr>
          <w:p w14:paraId="1F513B10" w14:textId="77777777" w:rsidR="001026F8" w:rsidRPr="002374F1" w:rsidRDefault="001026F8" w:rsidP="00787C7B">
            <w:pPr>
              <w:jc w:val="center"/>
            </w:pPr>
            <w:r w:rsidRPr="002374F1">
              <w:rPr>
                <w:sz w:val="16"/>
                <w:szCs w:val="16"/>
                <w:lang w:val="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0A5393AE" w14:textId="77777777" w:rsidR="001026F8" w:rsidRPr="002374F1" w:rsidRDefault="001026F8" w:rsidP="00787C7B">
            <w:pPr>
              <w:jc w:val="center"/>
              <w:rPr>
                <w:sz w:val="16"/>
                <w:szCs w:val="16"/>
              </w:rPr>
            </w:pPr>
            <w:r w:rsidRPr="002374F1">
              <w:rPr>
                <w:sz w:val="16"/>
                <w:szCs w:val="16"/>
                <w:lang w:val="uk-UA"/>
              </w:rPr>
              <w:t>50</w:t>
            </w:r>
          </w:p>
        </w:tc>
        <w:tc>
          <w:tcPr>
            <w:tcW w:w="2126" w:type="dxa"/>
            <w:tcBorders>
              <w:top w:val="single" w:sz="4" w:space="0" w:color="auto"/>
              <w:left w:val="single" w:sz="4" w:space="0" w:color="auto"/>
              <w:bottom w:val="single" w:sz="4" w:space="0" w:color="auto"/>
              <w:right w:val="single" w:sz="4" w:space="0" w:color="auto"/>
            </w:tcBorders>
            <w:vAlign w:val="center"/>
          </w:tcPr>
          <w:p w14:paraId="43553CE6" w14:textId="77777777" w:rsidR="001026F8" w:rsidRPr="002374F1" w:rsidRDefault="001026F8" w:rsidP="00787C7B">
            <w:pPr>
              <w:jc w:val="center"/>
              <w:rPr>
                <w:sz w:val="16"/>
                <w:szCs w:val="16"/>
                <w:lang w:val="uk-UA"/>
              </w:rPr>
            </w:pPr>
            <w:r w:rsidRPr="002374F1">
              <w:rPr>
                <w:sz w:val="16"/>
                <w:szCs w:val="16"/>
                <w:lang w:val="uk-UA"/>
              </w:rPr>
              <w:t>-</w:t>
            </w:r>
          </w:p>
        </w:tc>
      </w:tr>
      <w:tr w:rsidR="001026F8" w:rsidRPr="00163789" w14:paraId="36745C3C" w14:textId="77777777" w:rsidTr="00787C7B">
        <w:trPr>
          <w:trHeight w:val="213"/>
        </w:trPr>
        <w:tc>
          <w:tcPr>
            <w:tcW w:w="713" w:type="dxa"/>
            <w:vMerge/>
            <w:tcBorders>
              <w:left w:val="single" w:sz="4" w:space="0" w:color="auto"/>
              <w:bottom w:val="single" w:sz="4" w:space="0" w:color="auto"/>
              <w:right w:val="single" w:sz="4" w:space="0" w:color="auto"/>
            </w:tcBorders>
            <w:vAlign w:val="center"/>
          </w:tcPr>
          <w:p w14:paraId="0E9653DF" w14:textId="77777777" w:rsidR="001026F8" w:rsidRPr="00163789" w:rsidRDefault="001026F8" w:rsidP="00787C7B">
            <w:pPr>
              <w:jc w:val="center"/>
              <w:rPr>
                <w:sz w:val="18"/>
                <w:szCs w:val="18"/>
                <w:highlight w:val="yellow"/>
                <w:lang w:val="uk-UA"/>
              </w:rPr>
            </w:pPr>
          </w:p>
        </w:tc>
        <w:tc>
          <w:tcPr>
            <w:tcW w:w="3115" w:type="dxa"/>
            <w:tcBorders>
              <w:top w:val="single" w:sz="4" w:space="0" w:color="auto"/>
              <w:left w:val="single" w:sz="4" w:space="0" w:color="auto"/>
              <w:bottom w:val="single" w:sz="4" w:space="0" w:color="auto"/>
              <w:right w:val="single" w:sz="4" w:space="0" w:color="auto"/>
            </w:tcBorders>
            <w:vAlign w:val="center"/>
          </w:tcPr>
          <w:p w14:paraId="381C3933" w14:textId="77777777" w:rsidR="001026F8" w:rsidRPr="002374F1" w:rsidRDefault="001026F8" w:rsidP="00787C7B">
            <w:pPr>
              <w:jc w:val="center"/>
              <w:rPr>
                <w:sz w:val="18"/>
                <w:szCs w:val="18"/>
                <w:highlight w:val="yellow"/>
                <w:lang w:val="uk-UA"/>
              </w:rPr>
            </w:pPr>
            <w:proofErr w:type="spellStart"/>
            <w:r w:rsidRPr="002374F1">
              <w:rPr>
                <w:color w:val="222222"/>
                <w:sz w:val="18"/>
                <w:szCs w:val="18"/>
                <w:lang w:val="uk-UA"/>
              </w:rPr>
              <w:t>бракозачищувальна</w:t>
            </w:r>
            <w:proofErr w:type="spellEnd"/>
            <w:r w:rsidRPr="002374F1">
              <w:rPr>
                <w:color w:val="222222"/>
                <w:sz w:val="18"/>
                <w:szCs w:val="18"/>
                <w:lang w:val="uk-UA"/>
              </w:rPr>
              <w:t xml:space="preserve"> машина</w:t>
            </w:r>
          </w:p>
        </w:tc>
        <w:tc>
          <w:tcPr>
            <w:tcW w:w="1559" w:type="dxa"/>
            <w:tcBorders>
              <w:top w:val="single" w:sz="4" w:space="0" w:color="auto"/>
              <w:left w:val="single" w:sz="4" w:space="0" w:color="auto"/>
              <w:bottom w:val="single" w:sz="4" w:space="0" w:color="auto"/>
              <w:right w:val="single" w:sz="4" w:space="0" w:color="auto"/>
            </w:tcBorders>
            <w:vAlign w:val="center"/>
          </w:tcPr>
          <w:p w14:paraId="2DCB334B" w14:textId="77777777" w:rsidR="001026F8" w:rsidRPr="002374F1" w:rsidRDefault="001026F8" w:rsidP="00787C7B">
            <w:pPr>
              <w:jc w:val="center"/>
            </w:pPr>
            <w:r w:rsidRPr="002374F1">
              <w:rPr>
                <w:sz w:val="16"/>
                <w:szCs w:val="16"/>
                <w:lang w:val="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677B8EF3" w14:textId="77777777" w:rsidR="001026F8" w:rsidRPr="002374F1" w:rsidRDefault="001026F8" w:rsidP="00787C7B">
            <w:pPr>
              <w:jc w:val="center"/>
              <w:rPr>
                <w:sz w:val="16"/>
                <w:szCs w:val="16"/>
              </w:rPr>
            </w:pPr>
            <w:r w:rsidRPr="002374F1">
              <w:rPr>
                <w:sz w:val="16"/>
                <w:szCs w:val="16"/>
                <w:lang w:val="uk-UA"/>
              </w:rPr>
              <w:t>50</w:t>
            </w:r>
          </w:p>
        </w:tc>
        <w:tc>
          <w:tcPr>
            <w:tcW w:w="2126" w:type="dxa"/>
            <w:tcBorders>
              <w:top w:val="single" w:sz="4" w:space="0" w:color="auto"/>
              <w:left w:val="single" w:sz="4" w:space="0" w:color="auto"/>
              <w:bottom w:val="single" w:sz="4" w:space="0" w:color="auto"/>
              <w:right w:val="single" w:sz="4" w:space="0" w:color="auto"/>
            </w:tcBorders>
            <w:vAlign w:val="center"/>
          </w:tcPr>
          <w:p w14:paraId="0A27DDCB" w14:textId="77777777" w:rsidR="001026F8" w:rsidRPr="002374F1" w:rsidRDefault="001026F8" w:rsidP="00787C7B">
            <w:pPr>
              <w:jc w:val="center"/>
              <w:rPr>
                <w:sz w:val="16"/>
                <w:szCs w:val="16"/>
                <w:lang w:val="uk-UA"/>
              </w:rPr>
            </w:pPr>
            <w:r w:rsidRPr="002374F1">
              <w:rPr>
                <w:sz w:val="16"/>
                <w:szCs w:val="16"/>
                <w:lang w:val="uk-UA"/>
              </w:rPr>
              <w:t>-</w:t>
            </w:r>
          </w:p>
        </w:tc>
      </w:tr>
      <w:tr w:rsidR="001026F8" w:rsidRPr="00163789" w14:paraId="36846D1A" w14:textId="77777777" w:rsidTr="00787C7B">
        <w:trPr>
          <w:trHeight w:val="213"/>
        </w:trPr>
        <w:tc>
          <w:tcPr>
            <w:tcW w:w="713" w:type="dxa"/>
            <w:vMerge w:val="restart"/>
            <w:tcBorders>
              <w:top w:val="single" w:sz="4" w:space="0" w:color="auto"/>
              <w:left w:val="single" w:sz="4" w:space="0" w:color="auto"/>
              <w:right w:val="single" w:sz="4" w:space="0" w:color="auto"/>
            </w:tcBorders>
            <w:vAlign w:val="center"/>
          </w:tcPr>
          <w:p w14:paraId="29033913" w14:textId="77777777" w:rsidR="001026F8" w:rsidRPr="002374F1" w:rsidRDefault="001026F8" w:rsidP="00787C7B">
            <w:pPr>
              <w:jc w:val="center"/>
              <w:rPr>
                <w:sz w:val="18"/>
                <w:szCs w:val="18"/>
                <w:lang w:val="uk-UA"/>
              </w:rPr>
            </w:pPr>
            <w:r w:rsidRPr="002374F1">
              <w:rPr>
                <w:sz w:val="18"/>
                <w:szCs w:val="18"/>
                <w:lang w:val="uk-UA"/>
              </w:rPr>
              <w:t>2</w:t>
            </w:r>
          </w:p>
        </w:tc>
        <w:tc>
          <w:tcPr>
            <w:tcW w:w="3115" w:type="dxa"/>
            <w:tcBorders>
              <w:top w:val="single" w:sz="4" w:space="0" w:color="auto"/>
              <w:left w:val="single" w:sz="4" w:space="0" w:color="auto"/>
              <w:bottom w:val="single" w:sz="4" w:space="0" w:color="auto"/>
              <w:right w:val="single" w:sz="4" w:space="0" w:color="auto"/>
            </w:tcBorders>
            <w:vAlign w:val="center"/>
          </w:tcPr>
          <w:p w14:paraId="7BB1481E" w14:textId="77777777" w:rsidR="001026F8" w:rsidRPr="002374F1" w:rsidRDefault="001026F8" w:rsidP="00787C7B">
            <w:pPr>
              <w:jc w:val="center"/>
              <w:rPr>
                <w:sz w:val="18"/>
                <w:szCs w:val="18"/>
                <w:highlight w:val="yellow"/>
                <w:lang w:val="uk-UA"/>
              </w:rPr>
            </w:pPr>
            <w:r w:rsidRPr="002374F1">
              <w:rPr>
                <w:sz w:val="18"/>
                <w:szCs w:val="18"/>
                <w:lang w:val="uk-UA"/>
              </w:rPr>
              <w:t xml:space="preserve">високошвидкісний правильно – відрізний верстат для електродів та зварювальних </w:t>
            </w:r>
            <w:proofErr w:type="spellStart"/>
            <w:r w:rsidRPr="002374F1">
              <w:rPr>
                <w:sz w:val="18"/>
                <w:szCs w:val="18"/>
                <w:lang w:val="uk-UA"/>
              </w:rPr>
              <w:t>прудків</w:t>
            </w:r>
            <w:proofErr w:type="spellEnd"/>
            <w:r w:rsidRPr="002374F1">
              <w:rPr>
                <w:sz w:val="18"/>
                <w:szCs w:val="18"/>
                <w:lang w:val="uk-UA"/>
              </w:rPr>
              <w:t xml:space="preserve"> (2 </w:t>
            </w:r>
            <w:proofErr w:type="spellStart"/>
            <w:r w:rsidRPr="002374F1">
              <w:rPr>
                <w:sz w:val="18"/>
                <w:szCs w:val="18"/>
                <w:lang w:val="uk-UA"/>
              </w:rPr>
              <w:t>шт</w:t>
            </w:r>
            <w:proofErr w:type="spellEnd"/>
            <w:r w:rsidRPr="002374F1">
              <w:rPr>
                <w:sz w:val="18"/>
                <w:szCs w:val="18"/>
                <w:lang w:val="uk-U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B28AC45" w14:textId="77777777" w:rsidR="001026F8" w:rsidRPr="002374F1" w:rsidRDefault="001026F8" w:rsidP="00787C7B">
            <w:pPr>
              <w:jc w:val="center"/>
            </w:pPr>
            <w:r w:rsidRPr="002374F1">
              <w:rPr>
                <w:sz w:val="16"/>
                <w:szCs w:val="16"/>
                <w:lang w:val="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4265B932" w14:textId="77777777" w:rsidR="001026F8" w:rsidRPr="002374F1" w:rsidRDefault="001026F8" w:rsidP="00787C7B">
            <w:pPr>
              <w:jc w:val="center"/>
              <w:rPr>
                <w:sz w:val="16"/>
                <w:szCs w:val="16"/>
              </w:rPr>
            </w:pPr>
            <w:r w:rsidRPr="002374F1">
              <w:rPr>
                <w:sz w:val="16"/>
                <w:szCs w:val="16"/>
                <w:lang w:val="uk-UA"/>
              </w:rPr>
              <w:t>50</w:t>
            </w:r>
          </w:p>
        </w:tc>
        <w:tc>
          <w:tcPr>
            <w:tcW w:w="2126" w:type="dxa"/>
            <w:tcBorders>
              <w:top w:val="single" w:sz="4" w:space="0" w:color="auto"/>
              <w:left w:val="single" w:sz="4" w:space="0" w:color="auto"/>
              <w:bottom w:val="single" w:sz="4" w:space="0" w:color="auto"/>
              <w:right w:val="single" w:sz="4" w:space="0" w:color="auto"/>
            </w:tcBorders>
            <w:vAlign w:val="center"/>
          </w:tcPr>
          <w:p w14:paraId="537E7CBE" w14:textId="77777777" w:rsidR="001026F8" w:rsidRPr="002374F1" w:rsidRDefault="001026F8" w:rsidP="00787C7B">
            <w:pPr>
              <w:jc w:val="center"/>
              <w:rPr>
                <w:sz w:val="16"/>
                <w:szCs w:val="16"/>
                <w:lang w:val="uk-UA"/>
              </w:rPr>
            </w:pPr>
            <w:r w:rsidRPr="002374F1">
              <w:rPr>
                <w:sz w:val="16"/>
                <w:szCs w:val="16"/>
                <w:lang w:val="uk-UA"/>
              </w:rPr>
              <w:t>-</w:t>
            </w:r>
          </w:p>
        </w:tc>
      </w:tr>
      <w:tr w:rsidR="001026F8" w:rsidRPr="00163789" w14:paraId="4A0B792D" w14:textId="77777777" w:rsidTr="00787C7B">
        <w:trPr>
          <w:trHeight w:val="213"/>
        </w:trPr>
        <w:tc>
          <w:tcPr>
            <w:tcW w:w="713" w:type="dxa"/>
            <w:vMerge/>
            <w:tcBorders>
              <w:left w:val="single" w:sz="4" w:space="0" w:color="auto"/>
              <w:bottom w:val="single" w:sz="4" w:space="0" w:color="auto"/>
              <w:right w:val="single" w:sz="4" w:space="0" w:color="auto"/>
            </w:tcBorders>
            <w:vAlign w:val="center"/>
          </w:tcPr>
          <w:p w14:paraId="115A3D63" w14:textId="77777777" w:rsidR="001026F8" w:rsidRPr="00163789" w:rsidRDefault="001026F8" w:rsidP="00787C7B">
            <w:pPr>
              <w:jc w:val="center"/>
              <w:rPr>
                <w:sz w:val="18"/>
                <w:szCs w:val="18"/>
                <w:highlight w:val="yellow"/>
                <w:lang w:val="uk-UA"/>
              </w:rPr>
            </w:pPr>
          </w:p>
        </w:tc>
        <w:tc>
          <w:tcPr>
            <w:tcW w:w="3115" w:type="dxa"/>
            <w:tcBorders>
              <w:top w:val="single" w:sz="4" w:space="0" w:color="auto"/>
              <w:left w:val="single" w:sz="4" w:space="0" w:color="auto"/>
              <w:bottom w:val="single" w:sz="4" w:space="0" w:color="auto"/>
              <w:right w:val="single" w:sz="4" w:space="0" w:color="auto"/>
            </w:tcBorders>
            <w:vAlign w:val="center"/>
          </w:tcPr>
          <w:p w14:paraId="4DF1C89E" w14:textId="77777777" w:rsidR="001026F8" w:rsidRPr="002374F1" w:rsidRDefault="001026F8" w:rsidP="00787C7B">
            <w:pPr>
              <w:jc w:val="center"/>
              <w:rPr>
                <w:sz w:val="18"/>
                <w:szCs w:val="18"/>
                <w:highlight w:val="yellow"/>
                <w:lang w:val="uk-UA"/>
              </w:rPr>
            </w:pPr>
            <w:r w:rsidRPr="002374F1">
              <w:rPr>
                <w:sz w:val="18"/>
                <w:szCs w:val="18"/>
                <w:lang w:val="uk-UA"/>
              </w:rPr>
              <w:t xml:space="preserve">високошвидкісний правильно – відрізний верстат для електродів та зварювальних </w:t>
            </w:r>
            <w:proofErr w:type="spellStart"/>
            <w:r w:rsidRPr="002374F1">
              <w:rPr>
                <w:sz w:val="18"/>
                <w:szCs w:val="18"/>
                <w:lang w:val="uk-UA"/>
              </w:rPr>
              <w:t>прудків</w:t>
            </w:r>
            <w:proofErr w:type="spellEnd"/>
            <w:r w:rsidRPr="002374F1">
              <w:rPr>
                <w:sz w:val="18"/>
                <w:szCs w:val="18"/>
                <w:lang w:val="uk-UA"/>
              </w:rPr>
              <w:t xml:space="preserve"> (</w:t>
            </w:r>
            <w:proofErr w:type="spellStart"/>
            <w:r w:rsidRPr="002374F1">
              <w:rPr>
                <w:sz w:val="18"/>
                <w:szCs w:val="18"/>
                <w:lang w:val="uk-UA"/>
              </w:rPr>
              <w:t>Велма</w:t>
            </w:r>
            <w:proofErr w:type="spellEnd"/>
            <w:r w:rsidRPr="002374F1">
              <w:rPr>
                <w:sz w:val="18"/>
                <w:szCs w:val="18"/>
                <w:lang w:val="uk-UA"/>
              </w:rPr>
              <w:t xml:space="preserve"> –</w:t>
            </w:r>
            <w:proofErr w:type="spellStart"/>
            <w:r w:rsidRPr="002374F1">
              <w:rPr>
                <w:sz w:val="18"/>
                <w:szCs w:val="18"/>
                <w:lang w:val="uk-UA"/>
              </w:rPr>
              <w:t>Мендол</w:t>
            </w:r>
            <w:proofErr w:type="spellEnd"/>
            <w:r w:rsidRPr="002374F1">
              <w:rPr>
                <w:sz w:val="18"/>
                <w:szCs w:val="18"/>
                <w:lang w:val="uk-UA"/>
              </w:rPr>
              <w:t xml:space="preserve">) (1 </w:t>
            </w:r>
            <w:proofErr w:type="spellStart"/>
            <w:r w:rsidRPr="002374F1">
              <w:rPr>
                <w:sz w:val="18"/>
                <w:szCs w:val="18"/>
                <w:lang w:val="uk-UA"/>
              </w:rPr>
              <w:t>шт</w:t>
            </w:r>
            <w:proofErr w:type="spellEnd"/>
            <w:r w:rsidRPr="002374F1">
              <w:rPr>
                <w:sz w:val="18"/>
                <w:szCs w:val="18"/>
                <w:lang w:val="uk-UA"/>
              </w:rPr>
              <w:t>)</w:t>
            </w:r>
          </w:p>
        </w:tc>
        <w:tc>
          <w:tcPr>
            <w:tcW w:w="1559" w:type="dxa"/>
            <w:tcBorders>
              <w:top w:val="single" w:sz="4" w:space="0" w:color="auto"/>
              <w:left w:val="single" w:sz="4" w:space="0" w:color="auto"/>
              <w:bottom w:val="single" w:sz="4" w:space="0" w:color="auto"/>
              <w:right w:val="single" w:sz="4" w:space="0" w:color="auto"/>
            </w:tcBorders>
            <w:vAlign w:val="center"/>
          </w:tcPr>
          <w:p w14:paraId="4FAA4471" w14:textId="77777777" w:rsidR="001026F8" w:rsidRPr="002374F1" w:rsidRDefault="001026F8" w:rsidP="00787C7B">
            <w:pPr>
              <w:jc w:val="center"/>
            </w:pPr>
            <w:r w:rsidRPr="002374F1">
              <w:rPr>
                <w:sz w:val="16"/>
                <w:szCs w:val="16"/>
                <w:lang w:val="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5210843B" w14:textId="77777777" w:rsidR="001026F8" w:rsidRPr="002374F1" w:rsidRDefault="001026F8" w:rsidP="00787C7B">
            <w:pPr>
              <w:jc w:val="center"/>
              <w:rPr>
                <w:sz w:val="16"/>
                <w:szCs w:val="16"/>
              </w:rPr>
            </w:pPr>
            <w:r w:rsidRPr="002374F1">
              <w:rPr>
                <w:sz w:val="16"/>
                <w:szCs w:val="16"/>
                <w:lang w:val="uk-UA"/>
              </w:rPr>
              <w:t>50</w:t>
            </w:r>
          </w:p>
        </w:tc>
        <w:tc>
          <w:tcPr>
            <w:tcW w:w="2126" w:type="dxa"/>
            <w:tcBorders>
              <w:top w:val="single" w:sz="4" w:space="0" w:color="auto"/>
              <w:left w:val="single" w:sz="4" w:space="0" w:color="auto"/>
              <w:bottom w:val="single" w:sz="4" w:space="0" w:color="auto"/>
              <w:right w:val="single" w:sz="4" w:space="0" w:color="auto"/>
            </w:tcBorders>
            <w:vAlign w:val="center"/>
          </w:tcPr>
          <w:p w14:paraId="5EADBBD3" w14:textId="77777777" w:rsidR="001026F8" w:rsidRPr="002374F1" w:rsidRDefault="001026F8" w:rsidP="00787C7B">
            <w:pPr>
              <w:jc w:val="center"/>
              <w:rPr>
                <w:sz w:val="16"/>
                <w:szCs w:val="16"/>
                <w:lang w:val="uk-UA"/>
              </w:rPr>
            </w:pPr>
            <w:r w:rsidRPr="002374F1">
              <w:rPr>
                <w:sz w:val="16"/>
                <w:szCs w:val="16"/>
                <w:lang w:val="uk-UA"/>
              </w:rPr>
              <w:t>-</w:t>
            </w:r>
          </w:p>
        </w:tc>
      </w:tr>
    </w:tbl>
    <w:p w14:paraId="35347FED" w14:textId="77777777" w:rsidR="001026F8" w:rsidRPr="001C0AAC" w:rsidRDefault="001026F8" w:rsidP="001026F8">
      <w:pPr>
        <w:jc w:val="both"/>
        <w:rPr>
          <w:rStyle w:val="textur3vs1"/>
          <w:i w:val="0"/>
          <w:color w:val="000000"/>
          <w:sz w:val="20"/>
          <w:szCs w:val="20"/>
        </w:rPr>
      </w:pPr>
      <w:proofErr w:type="spellStart"/>
      <w:r w:rsidRPr="001C0AAC">
        <w:rPr>
          <w:sz w:val="22"/>
          <w:szCs w:val="22"/>
        </w:rPr>
        <w:t>Терміни</w:t>
      </w:r>
      <w:proofErr w:type="spellEnd"/>
      <w:r w:rsidRPr="001C0AAC">
        <w:rPr>
          <w:sz w:val="22"/>
          <w:szCs w:val="22"/>
        </w:rPr>
        <w:t xml:space="preserve"> </w:t>
      </w:r>
      <w:proofErr w:type="spellStart"/>
      <w:r w:rsidRPr="001C0AAC">
        <w:rPr>
          <w:sz w:val="22"/>
          <w:szCs w:val="22"/>
        </w:rPr>
        <w:t>введення</w:t>
      </w:r>
      <w:proofErr w:type="spellEnd"/>
      <w:r w:rsidRPr="001C0AAC">
        <w:rPr>
          <w:sz w:val="22"/>
          <w:szCs w:val="22"/>
        </w:rPr>
        <w:t xml:space="preserve"> в </w:t>
      </w:r>
      <w:proofErr w:type="spellStart"/>
      <w:r w:rsidRPr="001C0AAC">
        <w:rPr>
          <w:sz w:val="22"/>
          <w:szCs w:val="22"/>
        </w:rPr>
        <w:t>експлуатацію</w:t>
      </w:r>
      <w:proofErr w:type="spellEnd"/>
      <w:r w:rsidRPr="001C0AAC">
        <w:rPr>
          <w:sz w:val="22"/>
          <w:szCs w:val="22"/>
        </w:rPr>
        <w:t xml:space="preserve"> </w:t>
      </w:r>
      <w:proofErr w:type="spellStart"/>
      <w:r w:rsidRPr="001C0AAC">
        <w:rPr>
          <w:sz w:val="22"/>
          <w:szCs w:val="22"/>
        </w:rPr>
        <w:t>технологічного</w:t>
      </w:r>
      <w:proofErr w:type="spellEnd"/>
      <w:r w:rsidRPr="001C0AAC">
        <w:rPr>
          <w:sz w:val="22"/>
          <w:szCs w:val="22"/>
        </w:rPr>
        <w:t xml:space="preserve"> </w:t>
      </w:r>
      <w:proofErr w:type="spellStart"/>
      <w:r w:rsidRPr="001C0AAC">
        <w:rPr>
          <w:sz w:val="22"/>
          <w:szCs w:val="22"/>
        </w:rPr>
        <w:t>устаткування</w:t>
      </w:r>
      <w:proofErr w:type="spellEnd"/>
      <w:r w:rsidRPr="001C0AAC">
        <w:rPr>
          <w:sz w:val="22"/>
          <w:szCs w:val="22"/>
        </w:rPr>
        <w:t xml:space="preserve"> – </w:t>
      </w:r>
      <w:r w:rsidRPr="001C0AAC">
        <w:rPr>
          <w:i/>
          <w:sz w:val="22"/>
          <w:szCs w:val="22"/>
          <w:u w:val="single"/>
          <w:lang w:val="uk-UA"/>
        </w:rPr>
        <w:t>2026</w:t>
      </w:r>
      <w:r w:rsidRPr="001C0AAC">
        <w:rPr>
          <w:i/>
          <w:sz w:val="22"/>
          <w:szCs w:val="22"/>
          <w:u w:val="single"/>
        </w:rPr>
        <w:t>,</w:t>
      </w:r>
      <w:r w:rsidRPr="001C0AAC">
        <w:rPr>
          <w:sz w:val="22"/>
          <w:szCs w:val="22"/>
        </w:rPr>
        <w:t xml:space="preserve"> </w:t>
      </w:r>
      <w:proofErr w:type="spellStart"/>
      <w:r w:rsidRPr="001C0AAC">
        <w:rPr>
          <w:sz w:val="22"/>
          <w:szCs w:val="22"/>
        </w:rPr>
        <w:t>нормативний</w:t>
      </w:r>
      <w:proofErr w:type="spellEnd"/>
      <w:r w:rsidRPr="001C0AAC">
        <w:rPr>
          <w:sz w:val="22"/>
          <w:szCs w:val="22"/>
        </w:rPr>
        <w:t xml:space="preserve"> строк </w:t>
      </w:r>
      <w:proofErr w:type="spellStart"/>
      <w:r w:rsidRPr="001C0AAC">
        <w:rPr>
          <w:sz w:val="22"/>
          <w:szCs w:val="22"/>
        </w:rPr>
        <w:t>його</w:t>
      </w:r>
      <w:proofErr w:type="spellEnd"/>
      <w:r w:rsidRPr="001C0AAC">
        <w:rPr>
          <w:sz w:val="22"/>
          <w:szCs w:val="22"/>
        </w:rPr>
        <w:t xml:space="preserve"> </w:t>
      </w:r>
      <w:proofErr w:type="spellStart"/>
      <w:r w:rsidRPr="001C0AAC">
        <w:rPr>
          <w:sz w:val="22"/>
          <w:szCs w:val="22"/>
        </w:rPr>
        <w:t>амортизації</w:t>
      </w:r>
      <w:proofErr w:type="spellEnd"/>
      <w:r w:rsidRPr="001C0AAC">
        <w:rPr>
          <w:sz w:val="22"/>
          <w:szCs w:val="22"/>
        </w:rPr>
        <w:t xml:space="preserve"> - </w:t>
      </w:r>
      <w:r w:rsidRPr="001C0AAC">
        <w:rPr>
          <w:rStyle w:val="textur3vs"/>
          <w:i/>
          <w:sz w:val="22"/>
          <w:szCs w:val="22"/>
          <w:u w:val="single"/>
        </w:rPr>
        <w:t>50 </w:t>
      </w:r>
      <w:proofErr w:type="spellStart"/>
      <w:r w:rsidRPr="001C0AAC">
        <w:rPr>
          <w:rStyle w:val="textur3vs"/>
          <w:i/>
          <w:sz w:val="22"/>
          <w:szCs w:val="22"/>
          <w:u w:val="single"/>
        </w:rPr>
        <w:t>років</w:t>
      </w:r>
      <w:proofErr w:type="spellEnd"/>
      <w:r w:rsidRPr="001C0AAC">
        <w:rPr>
          <w:sz w:val="22"/>
          <w:szCs w:val="22"/>
        </w:rPr>
        <w:t xml:space="preserve">, дата </w:t>
      </w:r>
      <w:proofErr w:type="spellStart"/>
      <w:r w:rsidRPr="001C0AAC">
        <w:rPr>
          <w:sz w:val="22"/>
          <w:szCs w:val="22"/>
        </w:rPr>
        <w:t>проведення</w:t>
      </w:r>
      <w:proofErr w:type="spellEnd"/>
      <w:r w:rsidRPr="001C0AAC">
        <w:rPr>
          <w:sz w:val="22"/>
          <w:szCs w:val="22"/>
        </w:rPr>
        <w:t xml:space="preserve"> </w:t>
      </w:r>
      <w:proofErr w:type="spellStart"/>
      <w:r w:rsidRPr="001C0AAC">
        <w:rPr>
          <w:sz w:val="22"/>
          <w:szCs w:val="22"/>
        </w:rPr>
        <w:t>останньої</w:t>
      </w:r>
      <w:proofErr w:type="spellEnd"/>
      <w:r w:rsidRPr="001C0AAC">
        <w:rPr>
          <w:sz w:val="22"/>
          <w:szCs w:val="22"/>
        </w:rPr>
        <w:t xml:space="preserve"> </w:t>
      </w:r>
      <w:proofErr w:type="spellStart"/>
      <w:r w:rsidRPr="001C0AAC">
        <w:rPr>
          <w:sz w:val="22"/>
          <w:szCs w:val="22"/>
        </w:rPr>
        <w:t>реконструкції</w:t>
      </w:r>
      <w:proofErr w:type="spellEnd"/>
      <w:r w:rsidRPr="001C0AAC">
        <w:rPr>
          <w:sz w:val="22"/>
          <w:szCs w:val="22"/>
        </w:rPr>
        <w:t xml:space="preserve"> </w:t>
      </w:r>
      <w:proofErr w:type="spellStart"/>
      <w:r w:rsidRPr="001C0AAC">
        <w:rPr>
          <w:sz w:val="22"/>
          <w:szCs w:val="22"/>
        </w:rPr>
        <w:t>або</w:t>
      </w:r>
      <w:proofErr w:type="spellEnd"/>
      <w:r w:rsidRPr="001C0AAC">
        <w:rPr>
          <w:sz w:val="22"/>
          <w:szCs w:val="22"/>
        </w:rPr>
        <w:t xml:space="preserve"> </w:t>
      </w:r>
      <w:proofErr w:type="spellStart"/>
      <w:r w:rsidRPr="001C0AAC">
        <w:rPr>
          <w:sz w:val="22"/>
          <w:szCs w:val="22"/>
        </w:rPr>
        <w:t>модернізації</w:t>
      </w:r>
      <w:proofErr w:type="spellEnd"/>
      <w:r w:rsidRPr="001C0AAC">
        <w:rPr>
          <w:sz w:val="22"/>
          <w:szCs w:val="22"/>
        </w:rPr>
        <w:t xml:space="preserve"> </w:t>
      </w:r>
      <w:proofErr w:type="spellStart"/>
      <w:r w:rsidRPr="001C0AAC">
        <w:rPr>
          <w:sz w:val="22"/>
          <w:szCs w:val="22"/>
        </w:rPr>
        <w:t>технологічного</w:t>
      </w:r>
      <w:proofErr w:type="spellEnd"/>
      <w:r w:rsidRPr="001C0AAC">
        <w:rPr>
          <w:sz w:val="22"/>
          <w:szCs w:val="22"/>
        </w:rPr>
        <w:t xml:space="preserve"> </w:t>
      </w:r>
      <w:proofErr w:type="spellStart"/>
      <w:r w:rsidRPr="001C0AAC">
        <w:rPr>
          <w:sz w:val="22"/>
          <w:szCs w:val="22"/>
        </w:rPr>
        <w:t>устаткування</w:t>
      </w:r>
      <w:proofErr w:type="spellEnd"/>
      <w:r w:rsidRPr="001C0AAC">
        <w:rPr>
          <w:sz w:val="22"/>
          <w:szCs w:val="22"/>
        </w:rPr>
        <w:t xml:space="preserve"> – </w:t>
      </w:r>
      <w:r w:rsidRPr="001C0AAC">
        <w:rPr>
          <w:i/>
          <w:sz w:val="22"/>
          <w:szCs w:val="22"/>
          <w:u w:val="single"/>
          <w:lang w:val="uk-UA"/>
        </w:rPr>
        <w:t>-</w:t>
      </w:r>
      <w:r w:rsidRPr="001C0AAC">
        <w:rPr>
          <w:rStyle w:val="textur3vs"/>
          <w:sz w:val="22"/>
          <w:szCs w:val="22"/>
          <w:lang w:val="uk-UA"/>
        </w:rPr>
        <w:t>.</w:t>
      </w:r>
    </w:p>
    <w:p w14:paraId="3A1C7300" w14:textId="77777777" w:rsidR="001026F8" w:rsidRPr="001C0AAC" w:rsidRDefault="001026F8" w:rsidP="001026F8">
      <w:pPr>
        <w:pStyle w:val="1"/>
        <w:spacing w:before="0" w:beforeAutospacing="0" w:after="0" w:afterAutospacing="0" w:line="276" w:lineRule="auto"/>
        <w:rPr>
          <w:sz w:val="24"/>
          <w:szCs w:val="24"/>
        </w:rPr>
      </w:pPr>
    </w:p>
    <w:p w14:paraId="7074A0E9" w14:textId="77777777" w:rsidR="001026F8" w:rsidRPr="00AB09F0" w:rsidRDefault="001026F8" w:rsidP="001026F8">
      <w:pPr>
        <w:jc w:val="right"/>
        <w:rPr>
          <w:b/>
        </w:rPr>
      </w:pPr>
    </w:p>
    <w:p w14:paraId="454E09A6" w14:textId="77777777" w:rsidR="001026F8" w:rsidRPr="00AB09F0" w:rsidRDefault="001026F8" w:rsidP="001026F8">
      <w:pPr>
        <w:pStyle w:val="1"/>
        <w:spacing w:before="0" w:beforeAutospacing="0" w:after="0" w:afterAutospacing="0" w:line="276" w:lineRule="auto"/>
        <w:jc w:val="both"/>
        <w:rPr>
          <w:sz w:val="28"/>
          <w:szCs w:val="28"/>
        </w:rPr>
        <w:sectPr w:rsidR="001026F8" w:rsidRPr="00AB09F0">
          <w:footerReference w:type="default" r:id="rId9"/>
          <w:pgSz w:w="12240" w:h="15840"/>
          <w:pgMar w:top="1134" w:right="850" w:bottom="1134" w:left="1701" w:header="720" w:footer="720" w:gutter="0"/>
          <w:cols w:space="720"/>
        </w:sectPr>
      </w:pPr>
    </w:p>
    <w:p w14:paraId="5DD4FAA6" w14:textId="77777777" w:rsidR="001026F8" w:rsidRPr="00AB09F0" w:rsidRDefault="001026F8" w:rsidP="001026F8">
      <w:pPr>
        <w:pStyle w:val="1"/>
        <w:spacing w:before="0" w:beforeAutospacing="0" w:after="0" w:afterAutospacing="0" w:line="276" w:lineRule="auto"/>
        <w:rPr>
          <w:sz w:val="24"/>
          <w:szCs w:val="24"/>
        </w:rPr>
      </w:pPr>
      <w:r w:rsidRPr="00AB09F0">
        <w:rPr>
          <w:sz w:val="24"/>
          <w:szCs w:val="24"/>
          <w:lang w:val="uk-UA"/>
        </w:rPr>
        <w:lastRenderedPageBreak/>
        <w:t xml:space="preserve">14. </w:t>
      </w:r>
      <w:proofErr w:type="spellStart"/>
      <w:r w:rsidRPr="00AB09F0">
        <w:rPr>
          <w:sz w:val="24"/>
          <w:szCs w:val="24"/>
        </w:rPr>
        <w:t>Відомості</w:t>
      </w:r>
      <w:proofErr w:type="spellEnd"/>
      <w:r w:rsidRPr="00AB09F0">
        <w:rPr>
          <w:sz w:val="24"/>
          <w:szCs w:val="24"/>
        </w:rPr>
        <w:t xml:space="preserve"> </w:t>
      </w:r>
      <w:proofErr w:type="spellStart"/>
      <w:r w:rsidRPr="00AB09F0">
        <w:rPr>
          <w:sz w:val="24"/>
          <w:szCs w:val="24"/>
        </w:rPr>
        <w:t>щодо</w:t>
      </w:r>
      <w:proofErr w:type="spellEnd"/>
      <w:r w:rsidRPr="00AB09F0">
        <w:rPr>
          <w:sz w:val="24"/>
          <w:szCs w:val="24"/>
        </w:rPr>
        <w:t xml:space="preserve"> виду та </w:t>
      </w:r>
      <w:proofErr w:type="spellStart"/>
      <w:r w:rsidRPr="00AB09F0">
        <w:rPr>
          <w:sz w:val="24"/>
          <w:szCs w:val="24"/>
        </w:rPr>
        <w:t>обсягів</w:t>
      </w:r>
      <w:proofErr w:type="spellEnd"/>
      <w:r w:rsidRPr="00AB09F0">
        <w:rPr>
          <w:sz w:val="24"/>
          <w:szCs w:val="24"/>
        </w:rPr>
        <w:t xml:space="preserve"> </w:t>
      </w:r>
      <w:proofErr w:type="spellStart"/>
      <w:r w:rsidRPr="00AB09F0">
        <w:rPr>
          <w:sz w:val="24"/>
          <w:szCs w:val="24"/>
        </w:rPr>
        <w:t>викидів</w:t>
      </w:r>
      <w:proofErr w:type="spellEnd"/>
      <w:r w:rsidRPr="00AB09F0">
        <w:rPr>
          <w:sz w:val="24"/>
          <w:szCs w:val="24"/>
        </w:rPr>
        <w:t xml:space="preserve"> </w:t>
      </w:r>
      <w:proofErr w:type="spellStart"/>
      <w:r w:rsidRPr="00AB09F0">
        <w:rPr>
          <w:sz w:val="24"/>
          <w:szCs w:val="24"/>
        </w:rPr>
        <w:t>забруднюючих</w:t>
      </w:r>
      <w:proofErr w:type="spellEnd"/>
      <w:r w:rsidRPr="00AB09F0">
        <w:rPr>
          <w:sz w:val="24"/>
          <w:szCs w:val="24"/>
        </w:rPr>
        <w:t xml:space="preserve"> </w:t>
      </w:r>
      <w:proofErr w:type="spellStart"/>
      <w:r w:rsidRPr="00AB09F0">
        <w:rPr>
          <w:sz w:val="24"/>
          <w:szCs w:val="24"/>
        </w:rPr>
        <w:t>речовин</w:t>
      </w:r>
      <w:proofErr w:type="spellEnd"/>
      <w:r w:rsidRPr="00AB09F0">
        <w:rPr>
          <w:sz w:val="24"/>
          <w:szCs w:val="24"/>
        </w:rPr>
        <w:t xml:space="preserve"> в </w:t>
      </w:r>
      <w:proofErr w:type="spellStart"/>
      <w:r w:rsidRPr="00AB09F0">
        <w:rPr>
          <w:sz w:val="24"/>
          <w:szCs w:val="24"/>
        </w:rPr>
        <w:t>атмосферне</w:t>
      </w:r>
      <w:proofErr w:type="spellEnd"/>
      <w:r w:rsidRPr="00AB09F0">
        <w:rPr>
          <w:sz w:val="24"/>
          <w:szCs w:val="24"/>
        </w:rPr>
        <w:t xml:space="preserve"> </w:t>
      </w:r>
      <w:proofErr w:type="spellStart"/>
      <w:r w:rsidRPr="00AB09F0">
        <w:rPr>
          <w:sz w:val="24"/>
          <w:szCs w:val="24"/>
        </w:rPr>
        <w:t>повітря</w:t>
      </w:r>
      <w:proofErr w:type="spellEnd"/>
      <w:r w:rsidRPr="00AB09F0">
        <w:rPr>
          <w:sz w:val="24"/>
          <w:szCs w:val="24"/>
        </w:rPr>
        <w:t xml:space="preserve"> </w:t>
      </w:r>
      <w:proofErr w:type="spellStart"/>
      <w:r w:rsidRPr="00AB09F0">
        <w:rPr>
          <w:sz w:val="24"/>
          <w:szCs w:val="24"/>
        </w:rPr>
        <w:t>стаціонарними</w:t>
      </w:r>
      <w:proofErr w:type="spellEnd"/>
      <w:r w:rsidRPr="00AB09F0">
        <w:rPr>
          <w:sz w:val="24"/>
          <w:szCs w:val="24"/>
        </w:rPr>
        <w:t xml:space="preserve"> </w:t>
      </w:r>
      <w:proofErr w:type="spellStart"/>
      <w:r w:rsidRPr="00AB09F0">
        <w:rPr>
          <w:sz w:val="24"/>
          <w:szCs w:val="24"/>
        </w:rPr>
        <w:t>джерелами</w:t>
      </w:r>
      <w:proofErr w:type="spellEnd"/>
      <w:r w:rsidRPr="00AB09F0">
        <w:rPr>
          <w:sz w:val="24"/>
          <w:szCs w:val="24"/>
        </w:rPr>
        <w:t>.</w:t>
      </w:r>
    </w:p>
    <w:p w14:paraId="4EA087DF" w14:textId="77777777" w:rsidR="001026F8" w:rsidRPr="00AB09F0" w:rsidRDefault="001026F8" w:rsidP="001026F8">
      <w:pPr>
        <w:pStyle w:val="2"/>
        <w:spacing w:before="0" w:beforeAutospacing="0" w:after="0" w:afterAutospacing="0" w:line="276" w:lineRule="auto"/>
        <w:rPr>
          <w:sz w:val="24"/>
          <w:szCs w:val="24"/>
        </w:rPr>
      </w:pPr>
      <w:r w:rsidRPr="00AB09F0">
        <w:rPr>
          <w:sz w:val="24"/>
          <w:szCs w:val="24"/>
        </w:rPr>
        <w:t xml:space="preserve">14.1. </w:t>
      </w:r>
      <w:proofErr w:type="spellStart"/>
      <w:r w:rsidRPr="00AB09F0">
        <w:rPr>
          <w:sz w:val="24"/>
          <w:szCs w:val="24"/>
        </w:rPr>
        <w:t>Перелік</w:t>
      </w:r>
      <w:proofErr w:type="spellEnd"/>
      <w:r w:rsidRPr="00AB09F0">
        <w:rPr>
          <w:sz w:val="24"/>
          <w:szCs w:val="24"/>
        </w:rPr>
        <w:t xml:space="preserve"> </w:t>
      </w:r>
      <w:proofErr w:type="spellStart"/>
      <w:r w:rsidRPr="00AB09F0">
        <w:rPr>
          <w:sz w:val="24"/>
          <w:szCs w:val="24"/>
        </w:rPr>
        <w:t>видів</w:t>
      </w:r>
      <w:proofErr w:type="spellEnd"/>
      <w:r w:rsidRPr="00AB09F0">
        <w:rPr>
          <w:sz w:val="24"/>
          <w:szCs w:val="24"/>
        </w:rPr>
        <w:t xml:space="preserve"> та </w:t>
      </w:r>
      <w:proofErr w:type="spellStart"/>
      <w:r w:rsidRPr="00AB09F0">
        <w:rPr>
          <w:sz w:val="24"/>
          <w:szCs w:val="24"/>
        </w:rPr>
        <w:t>обсягів</w:t>
      </w:r>
      <w:proofErr w:type="spellEnd"/>
      <w:r w:rsidRPr="00AB09F0">
        <w:rPr>
          <w:sz w:val="24"/>
          <w:szCs w:val="24"/>
        </w:rPr>
        <w:t xml:space="preserve"> </w:t>
      </w:r>
      <w:proofErr w:type="spellStart"/>
      <w:r w:rsidRPr="00AB09F0">
        <w:rPr>
          <w:sz w:val="24"/>
          <w:szCs w:val="24"/>
        </w:rPr>
        <w:t>забруднюючих</w:t>
      </w:r>
      <w:proofErr w:type="spellEnd"/>
      <w:r w:rsidRPr="00AB09F0">
        <w:rPr>
          <w:sz w:val="24"/>
          <w:szCs w:val="24"/>
        </w:rPr>
        <w:t xml:space="preserve"> </w:t>
      </w:r>
      <w:proofErr w:type="spellStart"/>
      <w:r w:rsidRPr="00AB09F0">
        <w:rPr>
          <w:sz w:val="24"/>
          <w:szCs w:val="24"/>
        </w:rPr>
        <w:t>речовин</w:t>
      </w:r>
      <w:proofErr w:type="spellEnd"/>
      <w:r w:rsidRPr="00AB09F0">
        <w:rPr>
          <w:sz w:val="24"/>
          <w:szCs w:val="24"/>
        </w:rPr>
        <w:t xml:space="preserve">, </w:t>
      </w:r>
      <w:proofErr w:type="spellStart"/>
      <w:r w:rsidRPr="00AB09F0">
        <w:rPr>
          <w:sz w:val="24"/>
          <w:szCs w:val="24"/>
        </w:rPr>
        <w:t>які</w:t>
      </w:r>
      <w:proofErr w:type="spellEnd"/>
      <w:r w:rsidRPr="00AB09F0">
        <w:rPr>
          <w:sz w:val="24"/>
          <w:szCs w:val="24"/>
        </w:rPr>
        <w:t xml:space="preserve"> </w:t>
      </w:r>
      <w:proofErr w:type="spellStart"/>
      <w:r w:rsidRPr="00AB09F0">
        <w:rPr>
          <w:sz w:val="24"/>
          <w:szCs w:val="24"/>
        </w:rPr>
        <w:t>викидаються</w:t>
      </w:r>
      <w:proofErr w:type="spellEnd"/>
      <w:r w:rsidRPr="00AB09F0">
        <w:rPr>
          <w:sz w:val="24"/>
          <w:szCs w:val="24"/>
        </w:rPr>
        <w:t xml:space="preserve"> в </w:t>
      </w:r>
      <w:proofErr w:type="spellStart"/>
      <w:r w:rsidRPr="00AB09F0">
        <w:rPr>
          <w:sz w:val="24"/>
          <w:szCs w:val="24"/>
        </w:rPr>
        <w:t>атмосферне</w:t>
      </w:r>
      <w:proofErr w:type="spellEnd"/>
      <w:r w:rsidRPr="00AB09F0">
        <w:rPr>
          <w:sz w:val="24"/>
          <w:szCs w:val="24"/>
        </w:rPr>
        <w:t xml:space="preserve"> </w:t>
      </w:r>
      <w:proofErr w:type="spellStart"/>
      <w:r w:rsidRPr="00AB09F0">
        <w:rPr>
          <w:sz w:val="24"/>
          <w:szCs w:val="24"/>
        </w:rPr>
        <w:t>повітря</w:t>
      </w:r>
      <w:proofErr w:type="spellEnd"/>
      <w:r w:rsidRPr="00AB09F0">
        <w:rPr>
          <w:sz w:val="24"/>
          <w:szCs w:val="24"/>
        </w:rPr>
        <w:t xml:space="preserve"> </w:t>
      </w:r>
      <w:proofErr w:type="spellStart"/>
      <w:r w:rsidRPr="00AB09F0">
        <w:rPr>
          <w:sz w:val="24"/>
          <w:szCs w:val="24"/>
        </w:rPr>
        <w:t>стаціонарними</w:t>
      </w:r>
      <w:proofErr w:type="spellEnd"/>
      <w:r w:rsidRPr="00AB09F0">
        <w:rPr>
          <w:sz w:val="24"/>
          <w:szCs w:val="24"/>
        </w:rPr>
        <w:t xml:space="preserve"> </w:t>
      </w:r>
      <w:proofErr w:type="spellStart"/>
      <w:r w:rsidRPr="00AB09F0">
        <w:rPr>
          <w:sz w:val="24"/>
          <w:szCs w:val="24"/>
        </w:rPr>
        <w:t>джерелами</w:t>
      </w:r>
      <w:proofErr w:type="spellEnd"/>
    </w:p>
    <w:p w14:paraId="7F89607B" w14:textId="77777777" w:rsidR="001026F8" w:rsidRPr="001C0AAC" w:rsidRDefault="001026F8" w:rsidP="001026F8">
      <w:pPr>
        <w:pStyle w:val="2"/>
        <w:spacing w:before="0" w:beforeAutospacing="0" w:after="0" w:afterAutospacing="0" w:line="276" w:lineRule="auto"/>
        <w:rPr>
          <w:sz w:val="24"/>
          <w:szCs w:val="24"/>
        </w:rPr>
      </w:pPr>
    </w:p>
    <w:tbl>
      <w:tblPr>
        <w:tblW w:w="9465" w:type="dxa"/>
        <w:tblInd w:w="108" w:type="dxa"/>
        <w:tblLook w:val="04A0" w:firstRow="1" w:lastRow="0" w:firstColumn="1" w:lastColumn="0" w:noHBand="0" w:noVBand="1"/>
      </w:tblPr>
      <w:tblGrid>
        <w:gridCol w:w="988"/>
        <w:gridCol w:w="820"/>
        <w:gridCol w:w="3437"/>
        <w:gridCol w:w="1400"/>
        <w:gridCol w:w="1460"/>
        <w:gridCol w:w="1360"/>
      </w:tblGrid>
      <w:tr w:rsidR="001026F8" w:rsidRPr="00E07813" w14:paraId="0CB65F1D" w14:textId="77777777" w:rsidTr="00787C7B">
        <w:trPr>
          <w:trHeight w:val="255"/>
        </w:trPr>
        <w:tc>
          <w:tcPr>
            <w:tcW w:w="988" w:type="dxa"/>
            <w:tcBorders>
              <w:top w:val="nil"/>
              <w:left w:val="nil"/>
              <w:bottom w:val="nil"/>
              <w:right w:val="nil"/>
            </w:tcBorders>
            <w:noWrap/>
            <w:vAlign w:val="bottom"/>
            <w:hideMark/>
          </w:tcPr>
          <w:p w14:paraId="54475328" w14:textId="77777777" w:rsidR="001026F8" w:rsidRPr="00E07813" w:rsidRDefault="001026F8" w:rsidP="00787C7B">
            <w:pPr>
              <w:rPr>
                <w:sz w:val="18"/>
                <w:szCs w:val="18"/>
              </w:rPr>
            </w:pPr>
          </w:p>
        </w:tc>
        <w:tc>
          <w:tcPr>
            <w:tcW w:w="820" w:type="dxa"/>
            <w:tcBorders>
              <w:top w:val="nil"/>
              <w:left w:val="nil"/>
              <w:bottom w:val="nil"/>
              <w:right w:val="nil"/>
            </w:tcBorders>
            <w:noWrap/>
            <w:vAlign w:val="bottom"/>
            <w:hideMark/>
          </w:tcPr>
          <w:p w14:paraId="4F4E04C4" w14:textId="77777777" w:rsidR="001026F8" w:rsidRPr="00E07813" w:rsidRDefault="001026F8" w:rsidP="00787C7B">
            <w:pPr>
              <w:rPr>
                <w:sz w:val="18"/>
                <w:szCs w:val="18"/>
              </w:rPr>
            </w:pPr>
          </w:p>
        </w:tc>
        <w:tc>
          <w:tcPr>
            <w:tcW w:w="3437" w:type="dxa"/>
            <w:tcBorders>
              <w:top w:val="nil"/>
              <w:left w:val="nil"/>
              <w:bottom w:val="nil"/>
              <w:right w:val="nil"/>
            </w:tcBorders>
            <w:noWrap/>
            <w:vAlign w:val="bottom"/>
            <w:hideMark/>
          </w:tcPr>
          <w:p w14:paraId="7F19A7DE" w14:textId="77777777" w:rsidR="001026F8" w:rsidRPr="00E07813" w:rsidRDefault="001026F8" w:rsidP="00787C7B">
            <w:pPr>
              <w:rPr>
                <w:sz w:val="18"/>
                <w:szCs w:val="18"/>
              </w:rPr>
            </w:pPr>
          </w:p>
        </w:tc>
        <w:tc>
          <w:tcPr>
            <w:tcW w:w="1400" w:type="dxa"/>
            <w:tcBorders>
              <w:top w:val="nil"/>
              <w:left w:val="nil"/>
              <w:bottom w:val="nil"/>
              <w:right w:val="nil"/>
            </w:tcBorders>
            <w:noWrap/>
            <w:vAlign w:val="bottom"/>
            <w:hideMark/>
          </w:tcPr>
          <w:p w14:paraId="1649F998" w14:textId="77777777" w:rsidR="001026F8" w:rsidRPr="00E07813" w:rsidRDefault="001026F8" w:rsidP="00787C7B">
            <w:pPr>
              <w:rPr>
                <w:sz w:val="18"/>
                <w:szCs w:val="18"/>
              </w:rPr>
            </w:pPr>
          </w:p>
        </w:tc>
        <w:tc>
          <w:tcPr>
            <w:tcW w:w="1460" w:type="dxa"/>
            <w:tcBorders>
              <w:top w:val="nil"/>
              <w:left w:val="nil"/>
              <w:bottom w:val="nil"/>
              <w:right w:val="nil"/>
            </w:tcBorders>
            <w:noWrap/>
            <w:vAlign w:val="bottom"/>
            <w:hideMark/>
          </w:tcPr>
          <w:p w14:paraId="2EF8FF22" w14:textId="77777777" w:rsidR="001026F8" w:rsidRPr="00E07813" w:rsidRDefault="001026F8" w:rsidP="00787C7B">
            <w:pPr>
              <w:rPr>
                <w:sz w:val="18"/>
                <w:szCs w:val="18"/>
              </w:rPr>
            </w:pPr>
          </w:p>
        </w:tc>
        <w:tc>
          <w:tcPr>
            <w:tcW w:w="1360" w:type="dxa"/>
            <w:tcBorders>
              <w:top w:val="nil"/>
              <w:left w:val="nil"/>
              <w:bottom w:val="nil"/>
              <w:right w:val="nil"/>
            </w:tcBorders>
            <w:noWrap/>
            <w:vAlign w:val="bottom"/>
            <w:hideMark/>
          </w:tcPr>
          <w:p w14:paraId="216076B2" w14:textId="77777777" w:rsidR="001026F8" w:rsidRPr="00E07813" w:rsidRDefault="001026F8" w:rsidP="00787C7B">
            <w:pPr>
              <w:jc w:val="right"/>
              <w:rPr>
                <w:i/>
                <w:iCs/>
                <w:sz w:val="18"/>
                <w:szCs w:val="18"/>
              </w:rPr>
            </w:pPr>
            <w:proofErr w:type="spellStart"/>
            <w:r w:rsidRPr="00E07813">
              <w:rPr>
                <w:i/>
                <w:iCs/>
                <w:sz w:val="18"/>
                <w:szCs w:val="18"/>
              </w:rPr>
              <w:t>Таблиця</w:t>
            </w:r>
            <w:proofErr w:type="spellEnd"/>
            <w:r w:rsidRPr="00E07813">
              <w:rPr>
                <w:i/>
                <w:iCs/>
                <w:sz w:val="18"/>
                <w:szCs w:val="18"/>
              </w:rPr>
              <w:t xml:space="preserve"> 6.1</w:t>
            </w:r>
          </w:p>
        </w:tc>
      </w:tr>
      <w:tr w:rsidR="001026F8" w:rsidRPr="00E07813" w14:paraId="007A9DE0" w14:textId="77777777" w:rsidTr="00787C7B">
        <w:trPr>
          <w:trHeight w:val="255"/>
        </w:trPr>
        <w:tc>
          <w:tcPr>
            <w:tcW w:w="988" w:type="dxa"/>
            <w:vMerge w:val="restart"/>
            <w:tcBorders>
              <w:top w:val="single" w:sz="4" w:space="0" w:color="auto"/>
              <w:left w:val="single" w:sz="4" w:space="0" w:color="auto"/>
              <w:bottom w:val="nil"/>
              <w:right w:val="single" w:sz="4" w:space="0" w:color="auto"/>
            </w:tcBorders>
            <w:vAlign w:val="center"/>
            <w:hideMark/>
          </w:tcPr>
          <w:p w14:paraId="4B6B83D9" w14:textId="77777777" w:rsidR="001026F8" w:rsidRPr="00E07813" w:rsidRDefault="001026F8" w:rsidP="00787C7B">
            <w:pPr>
              <w:jc w:val="center"/>
              <w:rPr>
                <w:sz w:val="18"/>
                <w:szCs w:val="18"/>
              </w:rPr>
            </w:pPr>
            <w:r w:rsidRPr="00E07813">
              <w:rPr>
                <w:sz w:val="18"/>
                <w:szCs w:val="18"/>
              </w:rPr>
              <w:t>№ з/п</w:t>
            </w:r>
          </w:p>
        </w:tc>
        <w:tc>
          <w:tcPr>
            <w:tcW w:w="4257" w:type="dxa"/>
            <w:gridSpan w:val="2"/>
            <w:tcBorders>
              <w:top w:val="single" w:sz="4" w:space="0" w:color="auto"/>
              <w:left w:val="nil"/>
              <w:bottom w:val="nil"/>
              <w:right w:val="nil"/>
            </w:tcBorders>
            <w:vAlign w:val="center"/>
            <w:hideMark/>
          </w:tcPr>
          <w:p w14:paraId="76ADEB07" w14:textId="77777777" w:rsidR="001026F8" w:rsidRPr="00E07813" w:rsidRDefault="001026F8" w:rsidP="00787C7B">
            <w:pPr>
              <w:jc w:val="center"/>
              <w:rPr>
                <w:sz w:val="18"/>
                <w:szCs w:val="18"/>
              </w:rPr>
            </w:pPr>
            <w:proofErr w:type="spellStart"/>
            <w:r w:rsidRPr="00E07813">
              <w:rPr>
                <w:sz w:val="18"/>
                <w:szCs w:val="18"/>
              </w:rPr>
              <w:t>Забруднююча</w:t>
            </w:r>
            <w:proofErr w:type="spellEnd"/>
            <w:r w:rsidRPr="00E07813">
              <w:rPr>
                <w:sz w:val="18"/>
                <w:szCs w:val="18"/>
              </w:rPr>
              <w:t xml:space="preserve"> </w:t>
            </w:r>
            <w:proofErr w:type="spellStart"/>
            <w:r w:rsidRPr="00E07813">
              <w:rPr>
                <w:sz w:val="18"/>
                <w:szCs w:val="18"/>
              </w:rPr>
              <w:t>речовина</w:t>
            </w:r>
            <w:proofErr w:type="spellEnd"/>
          </w:p>
        </w:tc>
        <w:tc>
          <w:tcPr>
            <w:tcW w:w="1400" w:type="dxa"/>
            <w:vMerge w:val="restart"/>
            <w:tcBorders>
              <w:top w:val="single" w:sz="4" w:space="0" w:color="auto"/>
              <w:left w:val="single" w:sz="4" w:space="0" w:color="auto"/>
              <w:bottom w:val="nil"/>
              <w:right w:val="single" w:sz="4" w:space="0" w:color="auto"/>
            </w:tcBorders>
            <w:vAlign w:val="center"/>
            <w:hideMark/>
          </w:tcPr>
          <w:p w14:paraId="091E6B86" w14:textId="77777777" w:rsidR="001026F8" w:rsidRPr="00E07813" w:rsidRDefault="001026F8" w:rsidP="00787C7B">
            <w:pPr>
              <w:jc w:val="center"/>
              <w:rPr>
                <w:sz w:val="18"/>
                <w:szCs w:val="18"/>
              </w:rPr>
            </w:pPr>
            <w:proofErr w:type="spellStart"/>
            <w:r w:rsidRPr="00E07813">
              <w:rPr>
                <w:sz w:val="18"/>
                <w:szCs w:val="18"/>
              </w:rPr>
              <w:t>Фактичний</w:t>
            </w:r>
            <w:proofErr w:type="spellEnd"/>
            <w:r w:rsidRPr="00E07813">
              <w:rPr>
                <w:sz w:val="18"/>
                <w:szCs w:val="18"/>
              </w:rPr>
              <w:t xml:space="preserve"> </w:t>
            </w:r>
            <w:proofErr w:type="spellStart"/>
            <w:r w:rsidRPr="00E07813">
              <w:rPr>
                <w:sz w:val="18"/>
                <w:szCs w:val="18"/>
              </w:rPr>
              <w:t>обсяг</w:t>
            </w:r>
            <w:proofErr w:type="spellEnd"/>
            <w:r w:rsidRPr="00E07813">
              <w:rPr>
                <w:sz w:val="18"/>
                <w:szCs w:val="18"/>
              </w:rPr>
              <w:t xml:space="preserve"> </w:t>
            </w:r>
            <w:proofErr w:type="spellStart"/>
            <w:r w:rsidRPr="00E07813">
              <w:rPr>
                <w:sz w:val="18"/>
                <w:szCs w:val="18"/>
              </w:rPr>
              <w:t>викидів</w:t>
            </w:r>
            <w:proofErr w:type="spellEnd"/>
            <w:r w:rsidRPr="00E07813">
              <w:rPr>
                <w:sz w:val="18"/>
                <w:szCs w:val="18"/>
              </w:rPr>
              <w:t xml:space="preserve"> (т/</w:t>
            </w:r>
            <w:proofErr w:type="spellStart"/>
            <w:r w:rsidRPr="00E07813">
              <w:rPr>
                <w:sz w:val="18"/>
                <w:szCs w:val="18"/>
              </w:rPr>
              <w:t>рік</w:t>
            </w:r>
            <w:proofErr w:type="spellEnd"/>
            <w:r w:rsidRPr="00E07813">
              <w:rPr>
                <w:sz w:val="18"/>
                <w:szCs w:val="18"/>
              </w:rPr>
              <w:t>)</w:t>
            </w:r>
          </w:p>
        </w:tc>
        <w:tc>
          <w:tcPr>
            <w:tcW w:w="1460" w:type="dxa"/>
            <w:vMerge w:val="restart"/>
            <w:tcBorders>
              <w:top w:val="single" w:sz="4" w:space="0" w:color="auto"/>
              <w:left w:val="single" w:sz="4" w:space="0" w:color="auto"/>
              <w:bottom w:val="nil"/>
              <w:right w:val="single" w:sz="4" w:space="0" w:color="auto"/>
            </w:tcBorders>
            <w:vAlign w:val="center"/>
            <w:hideMark/>
          </w:tcPr>
          <w:p w14:paraId="6F0FB072" w14:textId="77777777" w:rsidR="001026F8" w:rsidRPr="00E07813" w:rsidRDefault="001026F8" w:rsidP="00787C7B">
            <w:pPr>
              <w:jc w:val="center"/>
              <w:rPr>
                <w:sz w:val="18"/>
                <w:szCs w:val="18"/>
              </w:rPr>
            </w:pPr>
            <w:proofErr w:type="spellStart"/>
            <w:r w:rsidRPr="00E07813">
              <w:rPr>
                <w:sz w:val="18"/>
                <w:szCs w:val="18"/>
              </w:rPr>
              <w:t>Потенційний</w:t>
            </w:r>
            <w:proofErr w:type="spellEnd"/>
            <w:r w:rsidRPr="00E07813">
              <w:rPr>
                <w:sz w:val="18"/>
                <w:szCs w:val="18"/>
              </w:rPr>
              <w:t xml:space="preserve"> </w:t>
            </w:r>
            <w:proofErr w:type="spellStart"/>
            <w:r w:rsidRPr="00E07813">
              <w:rPr>
                <w:sz w:val="18"/>
                <w:szCs w:val="18"/>
              </w:rPr>
              <w:t>обсяг</w:t>
            </w:r>
            <w:proofErr w:type="spellEnd"/>
            <w:r w:rsidRPr="00E07813">
              <w:rPr>
                <w:sz w:val="18"/>
                <w:szCs w:val="18"/>
              </w:rPr>
              <w:t xml:space="preserve"> </w:t>
            </w:r>
            <w:proofErr w:type="spellStart"/>
            <w:r w:rsidRPr="00E07813">
              <w:rPr>
                <w:sz w:val="18"/>
                <w:szCs w:val="18"/>
              </w:rPr>
              <w:t>викидів</w:t>
            </w:r>
            <w:proofErr w:type="spellEnd"/>
            <w:r w:rsidRPr="00E07813">
              <w:rPr>
                <w:sz w:val="18"/>
                <w:szCs w:val="18"/>
              </w:rPr>
              <w:br/>
              <w:t>(т/</w:t>
            </w:r>
            <w:proofErr w:type="spellStart"/>
            <w:r w:rsidRPr="00E07813">
              <w:rPr>
                <w:sz w:val="18"/>
                <w:szCs w:val="18"/>
              </w:rPr>
              <w:t>рік</w:t>
            </w:r>
            <w:proofErr w:type="spellEnd"/>
            <w:r w:rsidRPr="00E07813">
              <w:rPr>
                <w:sz w:val="18"/>
                <w:szCs w:val="18"/>
              </w:rPr>
              <w:t>)</w:t>
            </w:r>
          </w:p>
        </w:tc>
        <w:tc>
          <w:tcPr>
            <w:tcW w:w="1360" w:type="dxa"/>
            <w:vMerge w:val="restart"/>
            <w:tcBorders>
              <w:top w:val="single" w:sz="4" w:space="0" w:color="auto"/>
              <w:left w:val="single" w:sz="4" w:space="0" w:color="auto"/>
              <w:bottom w:val="nil"/>
              <w:right w:val="single" w:sz="4" w:space="0" w:color="auto"/>
            </w:tcBorders>
            <w:vAlign w:val="center"/>
            <w:hideMark/>
          </w:tcPr>
          <w:p w14:paraId="47F0EB2B" w14:textId="77777777" w:rsidR="001026F8" w:rsidRPr="00E07813" w:rsidRDefault="001026F8" w:rsidP="00787C7B">
            <w:pPr>
              <w:jc w:val="center"/>
              <w:rPr>
                <w:sz w:val="18"/>
                <w:szCs w:val="18"/>
              </w:rPr>
            </w:pPr>
            <w:proofErr w:type="spellStart"/>
            <w:r w:rsidRPr="00E07813">
              <w:rPr>
                <w:sz w:val="18"/>
                <w:szCs w:val="18"/>
              </w:rPr>
              <w:t>Порогові</w:t>
            </w:r>
            <w:proofErr w:type="spellEnd"/>
            <w:r w:rsidRPr="00E07813">
              <w:rPr>
                <w:sz w:val="18"/>
                <w:szCs w:val="18"/>
              </w:rPr>
              <w:t xml:space="preserve"> </w:t>
            </w:r>
            <w:proofErr w:type="spellStart"/>
            <w:r w:rsidRPr="00E07813">
              <w:rPr>
                <w:sz w:val="18"/>
                <w:szCs w:val="18"/>
              </w:rPr>
              <w:t>значення</w:t>
            </w:r>
            <w:proofErr w:type="spellEnd"/>
            <w:r w:rsidRPr="00E07813">
              <w:rPr>
                <w:sz w:val="18"/>
                <w:szCs w:val="18"/>
              </w:rPr>
              <w:t xml:space="preserve"> </w:t>
            </w:r>
            <w:proofErr w:type="spellStart"/>
            <w:r w:rsidRPr="00E07813">
              <w:rPr>
                <w:sz w:val="18"/>
                <w:szCs w:val="18"/>
              </w:rPr>
              <w:t>потенційних</w:t>
            </w:r>
            <w:proofErr w:type="spellEnd"/>
            <w:r w:rsidRPr="00E07813">
              <w:rPr>
                <w:sz w:val="18"/>
                <w:szCs w:val="18"/>
              </w:rPr>
              <w:t xml:space="preserve"> </w:t>
            </w:r>
            <w:proofErr w:type="spellStart"/>
            <w:r w:rsidRPr="00E07813">
              <w:rPr>
                <w:sz w:val="18"/>
                <w:szCs w:val="18"/>
              </w:rPr>
              <w:t>викидів</w:t>
            </w:r>
            <w:proofErr w:type="spellEnd"/>
            <w:r w:rsidRPr="00E07813">
              <w:rPr>
                <w:sz w:val="18"/>
                <w:szCs w:val="18"/>
              </w:rPr>
              <w:t xml:space="preserve"> для </w:t>
            </w:r>
            <w:proofErr w:type="spellStart"/>
            <w:r w:rsidRPr="00E07813">
              <w:rPr>
                <w:sz w:val="18"/>
                <w:szCs w:val="18"/>
              </w:rPr>
              <w:t>взяття</w:t>
            </w:r>
            <w:proofErr w:type="spellEnd"/>
            <w:r w:rsidRPr="00E07813">
              <w:rPr>
                <w:sz w:val="18"/>
                <w:szCs w:val="18"/>
              </w:rPr>
              <w:t xml:space="preserve"> на </w:t>
            </w:r>
            <w:proofErr w:type="spellStart"/>
            <w:r w:rsidRPr="00E07813">
              <w:rPr>
                <w:sz w:val="18"/>
                <w:szCs w:val="18"/>
              </w:rPr>
              <w:t>державний</w:t>
            </w:r>
            <w:proofErr w:type="spellEnd"/>
            <w:r w:rsidRPr="00E07813">
              <w:rPr>
                <w:sz w:val="18"/>
                <w:szCs w:val="18"/>
              </w:rPr>
              <w:t xml:space="preserve"> </w:t>
            </w:r>
            <w:proofErr w:type="spellStart"/>
            <w:r w:rsidRPr="00E07813">
              <w:rPr>
                <w:sz w:val="18"/>
                <w:szCs w:val="18"/>
              </w:rPr>
              <w:t>облік</w:t>
            </w:r>
            <w:proofErr w:type="spellEnd"/>
            <w:r w:rsidRPr="00E07813">
              <w:rPr>
                <w:sz w:val="18"/>
                <w:szCs w:val="18"/>
              </w:rPr>
              <w:br/>
              <w:t>(т/</w:t>
            </w:r>
            <w:proofErr w:type="spellStart"/>
            <w:r w:rsidRPr="00E07813">
              <w:rPr>
                <w:sz w:val="18"/>
                <w:szCs w:val="18"/>
              </w:rPr>
              <w:t>рік</w:t>
            </w:r>
            <w:proofErr w:type="spellEnd"/>
            <w:r w:rsidRPr="00E07813">
              <w:rPr>
                <w:sz w:val="18"/>
                <w:szCs w:val="18"/>
              </w:rPr>
              <w:t>)</w:t>
            </w:r>
          </w:p>
        </w:tc>
      </w:tr>
      <w:tr w:rsidR="001026F8" w:rsidRPr="00E07813" w14:paraId="20B37E33" w14:textId="77777777" w:rsidTr="00787C7B">
        <w:trPr>
          <w:trHeight w:val="1134"/>
        </w:trPr>
        <w:tc>
          <w:tcPr>
            <w:tcW w:w="988" w:type="dxa"/>
            <w:vMerge/>
            <w:tcBorders>
              <w:top w:val="single" w:sz="4" w:space="0" w:color="auto"/>
              <w:left w:val="single" w:sz="4" w:space="0" w:color="auto"/>
              <w:bottom w:val="nil"/>
              <w:right w:val="single" w:sz="4" w:space="0" w:color="auto"/>
            </w:tcBorders>
            <w:vAlign w:val="center"/>
            <w:hideMark/>
          </w:tcPr>
          <w:p w14:paraId="7B075843" w14:textId="77777777" w:rsidR="001026F8" w:rsidRPr="00E07813" w:rsidRDefault="001026F8" w:rsidP="00787C7B">
            <w:pPr>
              <w:rPr>
                <w:sz w:val="18"/>
                <w:szCs w:val="18"/>
              </w:rPr>
            </w:pPr>
          </w:p>
        </w:tc>
        <w:tc>
          <w:tcPr>
            <w:tcW w:w="820" w:type="dxa"/>
            <w:tcBorders>
              <w:top w:val="single" w:sz="4" w:space="0" w:color="auto"/>
              <w:left w:val="nil"/>
              <w:bottom w:val="nil"/>
              <w:right w:val="single" w:sz="4" w:space="0" w:color="auto"/>
            </w:tcBorders>
            <w:vAlign w:val="center"/>
            <w:hideMark/>
          </w:tcPr>
          <w:p w14:paraId="63D203E4" w14:textId="77777777" w:rsidR="001026F8" w:rsidRPr="00E07813" w:rsidRDefault="001026F8" w:rsidP="00787C7B">
            <w:pPr>
              <w:jc w:val="center"/>
              <w:rPr>
                <w:sz w:val="18"/>
                <w:szCs w:val="18"/>
              </w:rPr>
            </w:pPr>
            <w:r w:rsidRPr="00E07813">
              <w:rPr>
                <w:sz w:val="18"/>
                <w:szCs w:val="18"/>
              </w:rPr>
              <w:t>код</w:t>
            </w:r>
          </w:p>
        </w:tc>
        <w:tc>
          <w:tcPr>
            <w:tcW w:w="3437" w:type="dxa"/>
            <w:tcBorders>
              <w:top w:val="single" w:sz="4" w:space="0" w:color="auto"/>
              <w:left w:val="nil"/>
              <w:bottom w:val="nil"/>
              <w:right w:val="nil"/>
            </w:tcBorders>
            <w:vAlign w:val="center"/>
            <w:hideMark/>
          </w:tcPr>
          <w:p w14:paraId="0AEC2975" w14:textId="77777777" w:rsidR="001026F8" w:rsidRPr="00E07813" w:rsidRDefault="001026F8" w:rsidP="00787C7B">
            <w:pPr>
              <w:jc w:val="center"/>
              <w:rPr>
                <w:sz w:val="18"/>
                <w:szCs w:val="18"/>
              </w:rPr>
            </w:pPr>
            <w:proofErr w:type="spellStart"/>
            <w:r w:rsidRPr="00E07813">
              <w:rPr>
                <w:sz w:val="18"/>
                <w:szCs w:val="18"/>
              </w:rPr>
              <w:t>найменування</w:t>
            </w:r>
            <w:proofErr w:type="spellEnd"/>
          </w:p>
        </w:tc>
        <w:tc>
          <w:tcPr>
            <w:tcW w:w="1400" w:type="dxa"/>
            <w:vMerge/>
            <w:tcBorders>
              <w:top w:val="single" w:sz="4" w:space="0" w:color="auto"/>
              <w:left w:val="single" w:sz="4" w:space="0" w:color="auto"/>
              <w:bottom w:val="nil"/>
              <w:right w:val="single" w:sz="4" w:space="0" w:color="auto"/>
            </w:tcBorders>
            <w:vAlign w:val="center"/>
            <w:hideMark/>
          </w:tcPr>
          <w:p w14:paraId="20FF2900" w14:textId="77777777" w:rsidR="001026F8" w:rsidRPr="00E07813" w:rsidRDefault="001026F8" w:rsidP="00787C7B">
            <w:pPr>
              <w:rPr>
                <w:sz w:val="18"/>
                <w:szCs w:val="18"/>
              </w:rPr>
            </w:pPr>
          </w:p>
        </w:tc>
        <w:tc>
          <w:tcPr>
            <w:tcW w:w="1460" w:type="dxa"/>
            <w:vMerge/>
            <w:tcBorders>
              <w:top w:val="single" w:sz="4" w:space="0" w:color="auto"/>
              <w:left w:val="single" w:sz="4" w:space="0" w:color="auto"/>
              <w:bottom w:val="nil"/>
              <w:right w:val="single" w:sz="4" w:space="0" w:color="auto"/>
            </w:tcBorders>
            <w:vAlign w:val="center"/>
            <w:hideMark/>
          </w:tcPr>
          <w:p w14:paraId="77D4A104" w14:textId="77777777" w:rsidR="001026F8" w:rsidRPr="00E07813" w:rsidRDefault="001026F8" w:rsidP="00787C7B">
            <w:pPr>
              <w:rPr>
                <w:sz w:val="18"/>
                <w:szCs w:val="18"/>
              </w:rPr>
            </w:pPr>
          </w:p>
        </w:tc>
        <w:tc>
          <w:tcPr>
            <w:tcW w:w="1360" w:type="dxa"/>
            <w:vMerge/>
            <w:tcBorders>
              <w:top w:val="single" w:sz="4" w:space="0" w:color="auto"/>
              <w:left w:val="single" w:sz="4" w:space="0" w:color="auto"/>
              <w:bottom w:val="nil"/>
              <w:right w:val="single" w:sz="4" w:space="0" w:color="auto"/>
            </w:tcBorders>
            <w:vAlign w:val="center"/>
            <w:hideMark/>
          </w:tcPr>
          <w:p w14:paraId="33320340" w14:textId="77777777" w:rsidR="001026F8" w:rsidRPr="00E07813" w:rsidRDefault="001026F8" w:rsidP="00787C7B">
            <w:pPr>
              <w:rPr>
                <w:sz w:val="18"/>
                <w:szCs w:val="18"/>
              </w:rPr>
            </w:pPr>
          </w:p>
        </w:tc>
      </w:tr>
      <w:tr w:rsidR="001026F8" w:rsidRPr="00E07813" w14:paraId="76144684" w14:textId="77777777" w:rsidTr="00787C7B">
        <w:trPr>
          <w:trHeight w:val="255"/>
        </w:trPr>
        <w:tc>
          <w:tcPr>
            <w:tcW w:w="988" w:type="dxa"/>
            <w:tcBorders>
              <w:top w:val="single" w:sz="4" w:space="0" w:color="auto"/>
              <w:left w:val="single" w:sz="4" w:space="0" w:color="auto"/>
              <w:bottom w:val="nil"/>
              <w:right w:val="single" w:sz="4" w:space="0" w:color="auto"/>
            </w:tcBorders>
            <w:vAlign w:val="center"/>
            <w:hideMark/>
          </w:tcPr>
          <w:p w14:paraId="20FD3D1A" w14:textId="77777777" w:rsidR="001026F8" w:rsidRPr="00E07813" w:rsidRDefault="001026F8" w:rsidP="00787C7B">
            <w:pPr>
              <w:jc w:val="center"/>
              <w:rPr>
                <w:sz w:val="18"/>
                <w:szCs w:val="18"/>
              </w:rPr>
            </w:pPr>
            <w:r w:rsidRPr="00E07813">
              <w:rPr>
                <w:sz w:val="18"/>
                <w:szCs w:val="18"/>
              </w:rPr>
              <w:t>1</w:t>
            </w:r>
          </w:p>
        </w:tc>
        <w:tc>
          <w:tcPr>
            <w:tcW w:w="820" w:type="dxa"/>
            <w:tcBorders>
              <w:top w:val="single" w:sz="4" w:space="0" w:color="auto"/>
              <w:left w:val="nil"/>
              <w:bottom w:val="nil"/>
              <w:right w:val="single" w:sz="4" w:space="0" w:color="auto"/>
            </w:tcBorders>
            <w:vAlign w:val="center"/>
            <w:hideMark/>
          </w:tcPr>
          <w:p w14:paraId="2E1DC85E" w14:textId="77777777" w:rsidR="001026F8" w:rsidRPr="00E07813" w:rsidRDefault="001026F8" w:rsidP="00787C7B">
            <w:pPr>
              <w:jc w:val="center"/>
              <w:rPr>
                <w:sz w:val="18"/>
                <w:szCs w:val="18"/>
              </w:rPr>
            </w:pPr>
            <w:r w:rsidRPr="00E07813">
              <w:rPr>
                <w:sz w:val="18"/>
                <w:szCs w:val="18"/>
              </w:rPr>
              <w:t>2</w:t>
            </w:r>
          </w:p>
        </w:tc>
        <w:tc>
          <w:tcPr>
            <w:tcW w:w="3437" w:type="dxa"/>
            <w:tcBorders>
              <w:top w:val="single" w:sz="4" w:space="0" w:color="auto"/>
              <w:left w:val="nil"/>
              <w:bottom w:val="nil"/>
              <w:right w:val="nil"/>
            </w:tcBorders>
            <w:vAlign w:val="center"/>
            <w:hideMark/>
          </w:tcPr>
          <w:p w14:paraId="479C8149" w14:textId="77777777" w:rsidR="001026F8" w:rsidRPr="00E07813" w:rsidRDefault="001026F8" w:rsidP="00787C7B">
            <w:pPr>
              <w:jc w:val="center"/>
              <w:rPr>
                <w:sz w:val="18"/>
                <w:szCs w:val="18"/>
              </w:rPr>
            </w:pPr>
            <w:r w:rsidRPr="00E07813">
              <w:rPr>
                <w:sz w:val="18"/>
                <w:szCs w:val="18"/>
              </w:rPr>
              <w:t>3</w:t>
            </w:r>
          </w:p>
        </w:tc>
        <w:tc>
          <w:tcPr>
            <w:tcW w:w="1400" w:type="dxa"/>
            <w:tcBorders>
              <w:top w:val="single" w:sz="4" w:space="0" w:color="auto"/>
              <w:left w:val="single" w:sz="4" w:space="0" w:color="auto"/>
              <w:bottom w:val="nil"/>
              <w:right w:val="single" w:sz="4" w:space="0" w:color="auto"/>
            </w:tcBorders>
            <w:vAlign w:val="center"/>
            <w:hideMark/>
          </w:tcPr>
          <w:p w14:paraId="5A189DC4" w14:textId="77777777" w:rsidR="001026F8" w:rsidRPr="00E07813" w:rsidRDefault="001026F8" w:rsidP="00787C7B">
            <w:pPr>
              <w:jc w:val="center"/>
              <w:rPr>
                <w:sz w:val="18"/>
                <w:szCs w:val="18"/>
              </w:rPr>
            </w:pPr>
            <w:r w:rsidRPr="00E07813">
              <w:rPr>
                <w:sz w:val="18"/>
                <w:szCs w:val="18"/>
              </w:rPr>
              <w:t>4</w:t>
            </w:r>
          </w:p>
        </w:tc>
        <w:tc>
          <w:tcPr>
            <w:tcW w:w="1460" w:type="dxa"/>
            <w:tcBorders>
              <w:top w:val="single" w:sz="4" w:space="0" w:color="auto"/>
              <w:left w:val="nil"/>
              <w:bottom w:val="nil"/>
              <w:right w:val="single" w:sz="4" w:space="0" w:color="auto"/>
            </w:tcBorders>
            <w:vAlign w:val="center"/>
            <w:hideMark/>
          </w:tcPr>
          <w:p w14:paraId="7D6956A5" w14:textId="77777777" w:rsidR="001026F8" w:rsidRPr="00E07813" w:rsidRDefault="001026F8" w:rsidP="00787C7B">
            <w:pPr>
              <w:jc w:val="center"/>
              <w:rPr>
                <w:sz w:val="18"/>
                <w:szCs w:val="18"/>
              </w:rPr>
            </w:pPr>
            <w:r w:rsidRPr="00E07813">
              <w:rPr>
                <w:sz w:val="18"/>
                <w:szCs w:val="18"/>
              </w:rPr>
              <w:t>5</w:t>
            </w:r>
          </w:p>
        </w:tc>
        <w:tc>
          <w:tcPr>
            <w:tcW w:w="1360" w:type="dxa"/>
            <w:tcBorders>
              <w:top w:val="single" w:sz="4" w:space="0" w:color="auto"/>
              <w:left w:val="nil"/>
              <w:bottom w:val="nil"/>
              <w:right w:val="single" w:sz="4" w:space="0" w:color="auto"/>
            </w:tcBorders>
            <w:vAlign w:val="center"/>
            <w:hideMark/>
          </w:tcPr>
          <w:p w14:paraId="4D2DEE1A" w14:textId="77777777" w:rsidR="001026F8" w:rsidRPr="00E07813" w:rsidRDefault="001026F8" w:rsidP="00787C7B">
            <w:pPr>
              <w:jc w:val="center"/>
              <w:rPr>
                <w:sz w:val="18"/>
                <w:szCs w:val="18"/>
              </w:rPr>
            </w:pPr>
            <w:r w:rsidRPr="00E07813">
              <w:rPr>
                <w:sz w:val="18"/>
                <w:szCs w:val="18"/>
              </w:rPr>
              <w:t>6</w:t>
            </w:r>
          </w:p>
        </w:tc>
      </w:tr>
      <w:tr w:rsidR="001026F8" w:rsidRPr="00E07813" w14:paraId="00239DF6" w14:textId="77777777" w:rsidTr="00787C7B">
        <w:trPr>
          <w:trHeight w:val="510"/>
        </w:trPr>
        <w:tc>
          <w:tcPr>
            <w:tcW w:w="988" w:type="dxa"/>
            <w:tcBorders>
              <w:top w:val="nil"/>
              <w:left w:val="single" w:sz="4" w:space="0" w:color="auto"/>
              <w:bottom w:val="single" w:sz="4" w:space="0" w:color="auto"/>
              <w:right w:val="single" w:sz="4" w:space="0" w:color="auto"/>
            </w:tcBorders>
            <w:noWrap/>
            <w:vAlign w:val="center"/>
            <w:hideMark/>
          </w:tcPr>
          <w:p w14:paraId="02E22573" w14:textId="77777777" w:rsidR="001026F8" w:rsidRPr="00E07813" w:rsidRDefault="001026F8" w:rsidP="00787C7B">
            <w:pPr>
              <w:jc w:val="center"/>
              <w:rPr>
                <w:sz w:val="18"/>
                <w:szCs w:val="18"/>
              </w:rPr>
            </w:pPr>
            <w:r w:rsidRPr="00E07813">
              <w:rPr>
                <w:sz w:val="18"/>
                <w:szCs w:val="18"/>
              </w:rPr>
              <w:t>1</w:t>
            </w:r>
          </w:p>
        </w:tc>
        <w:tc>
          <w:tcPr>
            <w:tcW w:w="820" w:type="dxa"/>
            <w:tcBorders>
              <w:top w:val="nil"/>
              <w:left w:val="nil"/>
              <w:bottom w:val="single" w:sz="4" w:space="0" w:color="auto"/>
              <w:right w:val="single" w:sz="4" w:space="0" w:color="auto"/>
            </w:tcBorders>
            <w:vAlign w:val="center"/>
            <w:hideMark/>
          </w:tcPr>
          <w:p w14:paraId="38C36B0B" w14:textId="77777777" w:rsidR="001026F8" w:rsidRPr="00E07813" w:rsidRDefault="001026F8" w:rsidP="00787C7B">
            <w:pPr>
              <w:jc w:val="center"/>
              <w:rPr>
                <w:sz w:val="18"/>
                <w:szCs w:val="18"/>
              </w:rPr>
            </w:pPr>
            <w:r w:rsidRPr="00E07813">
              <w:rPr>
                <w:sz w:val="18"/>
                <w:szCs w:val="18"/>
              </w:rPr>
              <w:t>03000</w:t>
            </w:r>
            <w:r w:rsidRPr="00E07813">
              <w:rPr>
                <w:sz w:val="18"/>
                <w:szCs w:val="18"/>
              </w:rPr>
              <w:br/>
              <w:t>2902</w:t>
            </w:r>
          </w:p>
        </w:tc>
        <w:tc>
          <w:tcPr>
            <w:tcW w:w="3437" w:type="dxa"/>
            <w:tcBorders>
              <w:top w:val="nil"/>
              <w:left w:val="nil"/>
              <w:bottom w:val="single" w:sz="4" w:space="0" w:color="auto"/>
              <w:right w:val="nil"/>
            </w:tcBorders>
            <w:vAlign w:val="center"/>
            <w:hideMark/>
          </w:tcPr>
          <w:p w14:paraId="3BEE5CAA" w14:textId="77777777" w:rsidR="001026F8" w:rsidRPr="00E07813" w:rsidRDefault="001026F8" w:rsidP="00787C7B">
            <w:pPr>
              <w:jc w:val="center"/>
              <w:rPr>
                <w:sz w:val="18"/>
                <w:szCs w:val="18"/>
              </w:rPr>
            </w:pPr>
            <w:r w:rsidRPr="00E07813">
              <w:rPr>
                <w:sz w:val="18"/>
                <w:szCs w:val="18"/>
                <w:lang w:val="uk-UA"/>
              </w:rPr>
              <w:t xml:space="preserve">Речовини у вигляді суспендованих твердих частинок </w:t>
            </w:r>
            <w:proofErr w:type="spellStart"/>
            <w:r w:rsidRPr="00E07813">
              <w:rPr>
                <w:sz w:val="18"/>
                <w:szCs w:val="18"/>
                <w:lang w:val="uk-UA"/>
              </w:rPr>
              <w:t>недиференційова</w:t>
            </w:r>
            <w:proofErr w:type="spellEnd"/>
            <w:r w:rsidRPr="00E07813">
              <w:rPr>
                <w:sz w:val="18"/>
                <w:szCs w:val="18"/>
                <w:lang w:val="uk-UA"/>
              </w:rPr>
              <w:t>-них за складом</w:t>
            </w:r>
          </w:p>
        </w:tc>
        <w:tc>
          <w:tcPr>
            <w:tcW w:w="1400" w:type="dxa"/>
            <w:tcBorders>
              <w:top w:val="nil"/>
              <w:left w:val="single" w:sz="4" w:space="0" w:color="auto"/>
              <w:bottom w:val="single" w:sz="4" w:space="0" w:color="auto"/>
              <w:right w:val="single" w:sz="4" w:space="0" w:color="auto"/>
            </w:tcBorders>
            <w:noWrap/>
            <w:vAlign w:val="center"/>
          </w:tcPr>
          <w:p w14:paraId="4265C42B" w14:textId="77777777" w:rsidR="001026F8" w:rsidRPr="00E07813" w:rsidRDefault="001026F8" w:rsidP="00787C7B">
            <w:pPr>
              <w:jc w:val="center"/>
              <w:rPr>
                <w:sz w:val="18"/>
                <w:szCs w:val="18"/>
                <w:lang w:val="uk-UA"/>
              </w:rPr>
            </w:pPr>
            <w:r>
              <w:rPr>
                <w:sz w:val="18"/>
                <w:szCs w:val="18"/>
                <w:lang w:val="uk-UA"/>
              </w:rPr>
              <w:t>-</w:t>
            </w:r>
          </w:p>
        </w:tc>
        <w:tc>
          <w:tcPr>
            <w:tcW w:w="1460" w:type="dxa"/>
            <w:tcBorders>
              <w:top w:val="nil"/>
              <w:left w:val="nil"/>
              <w:bottom w:val="single" w:sz="4" w:space="0" w:color="auto"/>
              <w:right w:val="single" w:sz="4" w:space="0" w:color="auto"/>
            </w:tcBorders>
            <w:noWrap/>
            <w:vAlign w:val="center"/>
            <w:hideMark/>
          </w:tcPr>
          <w:p w14:paraId="55237A5D" w14:textId="77777777" w:rsidR="001026F8" w:rsidRPr="00E07813" w:rsidRDefault="001026F8" w:rsidP="00787C7B">
            <w:pPr>
              <w:jc w:val="center"/>
              <w:rPr>
                <w:sz w:val="18"/>
                <w:szCs w:val="18"/>
              </w:rPr>
            </w:pPr>
            <w:r w:rsidRPr="00E07813">
              <w:rPr>
                <w:sz w:val="18"/>
                <w:szCs w:val="18"/>
              </w:rPr>
              <w:t>0,46831</w:t>
            </w:r>
          </w:p>
        </w:tc>
        <w:tc>
          <w:tcPr>
            <w:tcW w:w="1360" w:type="dxa"/>
            <w:tcBorders>
              <w:top w:val="nil"/>
              <w:left w:val="nil"/>
              <w:bottom w:val="single" w:sz="4" w:space="0" w:color="auto"/>
              <w:right w:val="single" w:sz="4" w:space="0" w:color="auto"/>
            </w:tcBorders>
            <w:noWrap/>
            <w:vAlign w:val="center"/>
            <w:hideMark/>
          </w:tcPr>
          <w:p w14:paraId="4D1A2C55" w14:textId="77777777" w:rsidR="001026F8" w:rsidRPr="00E07813" w:rsidRDefault="001026F8" w:rsidP="00787C7B">
            <w:pPr>
              <w:jc w:val="center"/>
              <w:rPr>
                <w:sz w:val="18"/>
                <w:szCs w:val="18"/>
              </w:rPr>
            </w:pPr>
            <w:r w:rsidRPr="00E07813">
              <w:rPr>
                <w:sz w:val="18"/>
                <w:szCs w:val="18"/>
              </w:rPr>
              <w:t>3</w:t>
            </w:r>
          </w:p>
        </w:tc>
      </w:tr>
      <w:tr w:rsidR="001026F8" w:rsidRPr="00E07813" w14:paraId="1E1AF237" w14:textId="77777777" w:rsidTr="00787C7B">
        <w:trPr>
          <w:trHeight w:val="374"/>
        </w:trPr>
        <w:tc>
          <w:tcPr>
            <w:tcW w:w="5245" w:type="dxa"/>
            <w:gridSpan w:val="3"/>
            <w:tcBorders>
              <w:top w:val="nil"/>
              <w:left w:val="single" w:sz="4" w:space="0" w:color="auto"/>
              <w:bottom w:val="nil"/>
              <w:right w:val="single" w:sz="4" w:space="0" w:color="auto"/>
            </w:tcBorders>
            <w:vAlign w:val="center"/>
            <w:hideMark/>
          </w:tcPr>
          <w:p w14:paraId="716F9B1D" w14:textId="77777777" w:rsidR="001026F8" w:rsidRPr="00E07813" w:rsidRDefault="001026F8" w:rsidP="00787C7B">
            <w:pPr>
              <w:jc w:val="center"/>
              <w:rPr>
                <w:sz w:val="18"/>
                <w:szCs w:val="18"/>
              </w:rPr>
            </w:pPr>
            <w:proofErr w:type="spellStart"/>
            <w:r w:rsidRPr="00E07813">
              <w:rPr>
                <w:sz w:val="18"/>
                <w:szCs w:val="18"/>
              </w:rPr>
              <w:t>Усього</w:t>
            </w:r>
            <w:proofErr w:type="spellEnd"/>
            <w:r w:rsidRPr="00E07813">
              <w:rPr>
                <w:sz w:val="18"/>
                <w:szCs w:val="18"/>
              </w:rPr>
              <w:t xml:space="preserve"> для </w:t>
            </w:r>
            <w:proofErr w:type="spellStart"/>
            <w:r w:rsidRPr="00E07813">
              <w:rPr>
                <w:sz w:val="18"/>
                <w:szCs w:val="18"/>
              </w:rPr>
              <w:t>підприємства</w:t>
            </w:r>
            <w:proofErr w:type="spellEnd"/>
            <w:r w:rsidRPr="00E07813">
              <w:rPr>
                <w:sz w:val="18"/>
                <w:szCs w:val="18"/>
              </w:rPr>
              <w:t> </w:t>
            </w:r>
          </w:p>
        </w:tc>
        <w:tc>
          <w:tcPr>
            <w:tcW w:w="1400" w:type="dxa"/>
            <w:tcBorders>
              <w:top w:val="nil"/>
              <w:left w:val="single" w:sz="4" w:space="0" w:color="auto"/>
              <w:bottom w:val="nil"/>
              <w:right w:val="single" w:sz="4" w:space="0" w:color="auto"/>
            </w:tcBorders>
            <w:noWrap/>
            <w:vAlign w:val="center"/>
          </w:tcPr>
          <w:p w14:paraId="619EA2F1" w14:textId="77777777" w:rsidR="001026F8" w:rsidRPr="00E07813" w:rsidRDefault="001026F8" w:rsidP="00787C7B">
            <w:pPr>
              <w:jc w:val="center"/>
              <w:rPr>
                <w:sz w:val="18"/>
                <w:szCs w:val="18"/>
                <w:lang w:val="uk-UA"/>
              </w:rPr>
            </w:pPr>
            <w:r>
              <w:rPr>
                <w:sz w:val="18"/>
                <w:szCs w:val="18"/>
                <w:lang w:val="uk-UA"/>
              </w:rPr>
              <w:t>-</w:t>
            </w:r>
          </w:p>
        </w:tc>
        <w:tc>
          <w:tcPr>
            <w:tcW w:w="1460" w:type="dxa"/>
            <w:tcBorders>
              <w:top w:val="nil"/>
              <w:left w:val="nil"/>
              <w:bottom w:val="nil"/>
              <w:right w:val="single" w:sz="4" w:space="0" w:color="auto"/>
            </w:tcBorders>
            <w:noWrap/>
            <w:vAlign w:val="center"/>
            <w:hideMark/>
          </w:tcPr>
          <w:p w14:paraId="1DDDE613" w14:textId="77777777" w:rsidR="001026F8" w:rsidRPr="00E07813" w:rsidRDefault="001026F8" w:rsidP="00787C7B">
            <w:pPr>
              <w:jc w:val="center"/>
              <w:rPr>
                <w:sz w:val="18"/>
                <w:szCs w:val="18"/>
              </w:rPr>
            </w:pPr>
            <w:r w:rsidRPr="00E07813">
              <w:rPr>
                <w:sz w:val="18"/>
                <w:szCs w:val="18"/>
              </w:rPr>
              <w:t>0,46831</w:t>
            </w:r>
          </w:p>
        </w:tc>
        <w:tc>
          <w:tcPr>
            <w:tcW w:w="1360" w:type="dxa"/>
            <w:tcBorders>
              <w:top w:val="nil"/>
              <w:left w:val="nil"/>
              <w:bottom w:val="single" w:sz="4" w:space="0" w:color="auto"/>
              <w:right w:val="single" w:sz="4" w:space="0" w:color="auto"/>
            </w:tcBorders>
            <w:noWrap/>
            <w:vAlign w:val="center"/>
            <w:hideMark/>
          </w:tcPr>
          <w:p w14:paraId="64D0174E" w14:textId="77777777" w:rsidR="001026F8" w:rsidRPr="00E07813" w:rsidRDefault="001026F8" w:rsidP="00787C7B">
            <w:pPr>
              <w:jc w:val="center"/>
              <w:rPr>
                <w:sz w:val="18"/>
                <w:szCs w:val="18"/>
              </w:rPr>
            </w:pPr>
          </w:p>
        </w:tc>
      </w:tr>
      <w:tr w:rsidR="001026F8" w:rsidRPr="00E07813" w14:paraId="63A6A562" w14:textId="77777777" w:rsidTr="00787C7B">
        <w:trPr>
          <w:trHeight w:val="345"/>
        </w:trPr>
        <w:tc>
          <w:tcPr>
            <w:tcW w:w="5245" w:type="dxa"/>
            <w:gridSpan w:val="3"/>
            <w:tcBorders>
              <w:top w:val="single" w:sz="4" w:space="0" w:color="auto"/>
              <w:left w:val="nil"/>
              <w:bottom w:val="single" w:sz="4" w:space="0" w:color="auto"/>
              <w:right w:val="nil"/>
            </w:tcBorders>
            <w:noWrap/>
            <w:vAlign w:val="center"/>
            <w:hideMark/>
          </w:tcPr>
          <w:p w14:paraId="0ACAEA85" w14:textId="77777777" w:rsidR="001026F8" w:rsidRPr="00E07813" w:rsidRDefault="001026F8" w:rsidP="00787C7B">
            <w:pPr>
              <w:rPr>
                <w:i/>
                <w:iCs/>
                <w:sz w:val="18"/>
                <w:szCs w:val="18"/>
              </w:rPr>
            </w:pPr>
            <w:proofErr w:type="spellStart"/>
            <w:r w:rsidRPr="00E07813">
              <w:rPr>
                <w:i/>
                <w:iCs/>
                <w:sz w:val="18"/>
                <w:szCs w:val="18"/>
              </w:rPr>
              <w:t>Найбільш</w:t>
            </w:r>
            <w:proofErr w:type="spellEnd"/>
            <w:r w:rsidRPr="00E07813">
              <w:rPr>
                <w:i/>
                <w:iCs/>
                <w:sz w:val="18"/>
                <w:szCs w:val="18"/>
              </w:rPr>
              <w:t xml:space="preserve"> </w:t>
            </w:r>
            <w:proofErr w:type="spellStart"/>
            <w:r w:rsidRPr="00E07813">
              <w:rPr>
                <w:i/>
                <w:iCs/>
                <w:sz w:val="18"/>
                <w:szCs w:val="18"/>
              </w:rPr>
              <w:t>поширені</w:t>
            </w:r>
            <w:proofErr w:type="spellEnd"/>
            <w:r w:rsidRPr="00E07813">
              <w:rPr>
                <w:i/>
                <w:iCs/>
                <w:sz w:val="18"/>
                <w:szCs w:val="18"/>
              </w:rPr>
              <w:t xml:space="preserve"> </w:t>
            </w:r>
            <w:proofErr w:type="spellStart"/>
            <w:r w:rsidRPr="00E07813">
              <w:rPr>
                <w:i/>
                <w:iCs/>
                <w:sz w:val="18"/>
                <w:szCs w:val="18"/>
              </w:rPr>
              <w:t>забруднюючі</w:t>
            </w:r>
            <w:proofErr w:type="spellEnd"/>
            <w:r w:rsidRPr="00E07813">
              <w:rPr>
                <w:i/>
                <w:iCs/>
                <w:sz w:val="18"/>
                <w:szCs w:val="18"/>
              </w:rPr>
              <w:t xml:space="preserve"> </w:t>
            </w:r>
            <w:proofErr w:type="spellStart"/>
            <w:r w:rsidRPr="00E07813">
              <w:rPr>
                <w:i/>
                <w:iCs/>
                <w:sz w:val="18"/>
                <w:szCs w:val="18"/>
              </w:rPr>
              <w:t>речовини</w:t>
            </w:r>
            <w:proofErr w:type="spellEnd"/>
          </w:p>
        </w:tc>
        <w:tc>
          <w:tcPr>
            <w:tcW w:w="1400" w:type="dxa"/>
            <w:tcBorders>
              <w:top w:val="single" w:sz="4" w:space="0" w:color="auto"/>
              <w:left w:val="nil"/>
              <w:bottom w:val="single" w:sz="4" w:space="0" w:color="auto"/>
              <w:right w:val="nil"/>
            </w:tcBorders>
            <w:vAlign w:val="center"/>
            <w:hideMark/>
          </w:tcPr>
          <w:p w14:paraId="2593AF2F" w14:textId="77777777" w:rsidR="001026F8" w:rsidRPr="00E07813" w:rsidRDefault="001026F8" w:rsidP="00787C7B">
            <w:pPr>
              <w:jc w:val="center"/>
              <w:rPr>
                <w:i/>
                <w:iCs/>
                <w:sz w:val="18"/>
                <w:szCs w:val="18"/>
              </w:rPr>
            </w:pPr>
          </w:p>
        </w:tc>
        <w:tc>
          <w:tcPr>
            <w:tcW w:w="1460" w:type="dxa"/>
            <w:tcBorders>
              <w:top w:val="single" w:sz="4" w:space="0" w:color="auto"/>
              <w:left w:val="nil"/>
              <w:bottom w:val="single" w:sz="4" w:space="0" w:color="auto"/>
              <w:right w:val="nil"/>
            </w:tcBorders>
            <w:vAlign w:val="center"/>
            <w:hideMark/>
          </w:tcPr>
          <w:p w14:paraId="2DB460C3" w14:textId="77777777" w:rsidR="001026F8" w:rsidRPr="00E07813" w:rsidRDefault="001026F8" w:rsidP="00787C7B">
            <w:pPr>
              <w:jc w:val="center"/>
              <w:rPr>
                <w:i/>
                <w:iCs/>
                <w:sz w:val="18"/>
                <w:szCs w:val="18"/>
              </w:rPr>
            </w:pPr>
          </w:p>
        </w:tc>
        <w:tc>
          <w:tcPr>
            <w:tcW w:w="1360" w:type="dxa"/>
            <w:tcBorders>
              <w:top w:val="nil"/>
              <w:left w:val="nil"/>
              <w:bottom w:val="single" w:sz="4" w:space="0" w:color="auto"/>
              <w:right w:val="nil"/>
            </w:tcBorders>
            <w:vAlign w:val="center"/>
            <w:hideMark/>
          </w:tcPr>
          <w:p w14:paraId="7BF0E5A3" w14:textId="77777777" w:rsidR="001026F8" w:rsidRPr="00E07813" w:rsidRDefault="001026F8" w:rsidP="00787C7B">
            <w:pPr>
              <w:jc w:val="center"/>
              <w:rPr>
                <w:i/>
                <w:iCs/>
                <w:sz w:val="18"/>
                <w:szCs w:val="18"/>
              </w:rPr>
            </w:pPr>
          </w:p>
        </w:tc>
      </w:tr>
      <w:tr w:rsidR="001026F8" w:rsidRPr="00E07813" w14:paraId="11FC533D" w14:textId="77777777" w:rsidTr="00787C7B">
        <w:trPr>
          <w:trHeight w:val="255"/>
        </w:trPr>
        <w:tc>
          <w:tcPr>
            <w:tcW w:w="988" w:type="dxa"/>
            <w:tcBorders>
              <w:top w:val="nil"/>
              <w:left w:val="single" w:sz="4" w:space="0" w:color="auto"/>
              <w:bottom w:val="single" w:sz="4" w:space="0" w:color="auto"/>
              <w:right w:val="single" w:sz="4" w:space="0" w:color="auto"/>
            </w:tcBorders>
            <w:noWrap/>
            <w:vAlign w:val="center"/>
            <w:hideMark/>
          </w:tcPr>
          <w:p w14:paraId="0B239485" w14:textId="77777777" w:rsidR="001026F8" w:rsidRPr="00E07813" w:rsidRDefault="001026F8" w:rsidP="00787C7B">
            <w:pPr>
              <w:jc w:val="center"/>
              <w:rPr>
                <w:sz w:val="18"/>
                <w:szCs w:val="18"/>
              </w:rPr>
            </w:pPr>
            <w:r w:rsidRPr="00E07813">
              <w:rPr>
                <w:sz w:val="18"/>
                <w:szCs w:val="18"/>
              </w:rPr>
              <w:t>1</w:t>
            </w:r>
          </w:p>
        </w:tc>
        <w:tc>
          <w:tcPr>
            <w:tcW w:w="820" w:type="dxa"/>
            <w:tcBorders>
              <w:top w:val="nil"/>
              <w:left w:val="nil"/>
              <w:bottom w:val="single" w:sz="4" w:space="0" w:color="auto"/>
              <w:right w:val="single" w:sz="4" w:space="0" w:color="auto"/>
            </w:tcBorders>
            <w:noWrap/>
            <w:vAlign w:val="center"/>
            <w:hideMark/>
          </w:tcPr>
          <w:p w14:paraId="6F0565B7" w14:textId="77777777" w:rsidR="001026F8" w:rsidRPr="00E07813" w:rsidRDefault="001026F8" w:rsidP="00787C7B">
            <w:pPr>
              <w:jc w:val="center"/>
              <w:rPr>
                <w:sz w:val="18"/>
                <w:szCs w:val="18"/>
              </w:rPr>
            </w:pPr>
            <w:r w:rsidRPr="00E07813">
              <w:rPr>
                <w:sz w:val="18"/>
                <w:szCs w:val="18"/>
              </w:rPr>
              <w:t>2</w:t>
            </w:r>
          </w:p>
        </w:tc>
        <w:tc>
          <w:tcPr>
            <w:tcW w:w="3437" w:type="dxa"/>
            <w:tcBorders>
              <w:top w:val="nil"/>
              <w:left w:val="nil"/>
              <w:bottom w:val="single" w:sz="4" w:space="0" w:color="auto"/>
              <w:right w:val="nil"/>
            </w:tcBorders>
            <w:vAlign w:val="center"/>
            <w:hideMark/>
          </w:tcPr>
          <w:p w14:paraId="3D1C0E8C" w14:textId="77777777" w:rsidR="001026F8" w:rsidRPr="00E07813" w:rsidRDefault="001026F8" w:rsidP="00787C7B">
            <w:pPr>
              <w:jc w:val="center"/>
              <w:rPr>
                <w:sz w:val="18"/>
                <w:szCs w:val="18"/>
              </w:rPr>
            </w:pPr>
            <w:r w:rsidRPr="00E07813">
              <w:rPr>
                <w:sz w:val="18"/>
                <w:szCs w:val="18"/>
              </w:rPr>
              <w:t>3</w:t>
            </w:r>
          </w:p>
        </w:tc>
        <w:tc>
          <w:tcPr>
            <w:tcW w:w="1400" w:type="dxa"/>
            <w:tcBorders>
              <w:top w:val="nil"/>
              <w:left w:val="single" w:sz="4" w:space="0" w:color="auto"/>
              <w:bottom w:val="single" w:sz="4" w:space="0" w:color="auto"/>
              <w:right w:val="single" w:sz="4" w:space="0" w:color="auto"/>
            </w:tcBorders>
            <w:noWrap/>
            <w:vAlign w:val="center"/>
            <w:hideMark/>
          </w:tcPr>
          <w:p w14:paraId="7866EE71" w14:textId="77777777" w:rsidR="001026F8" w:rsidRPr="00E07813" w:rsidRDefault="001026F8" w:rsidP="00787C7B">
            <w:pPr>
              <w:jc w:val="center"/>
              <w:rPr>
                <w:sz w:val="18"/>
                <w:szCs w:val="18"/>
              </w:rPr>
            </w:pPr>
            <w:r w:rsidRPr="00E07813">
              <w:rPr>
                <w:sz w:val="18"/>
                <w:szCs w:val="18"/>
              </w:rPr>
              <w:t>4</w:t>
            </w:r>
          </w:p>
        </w:tc>
        <w:tc>
          <w:tcPr>
            <w:tcW w:w="1460" w:type="dxa"/>
            <w:tcBorders>
              <w:top w:val="nil"/>
              <w:left w:val="nil"/>
              <w:bottom w:val="single" w:sz="4" w:space="0" w:color="auto"/>
              <w:right w:val="single" w:sz="4" w:space="0" w:color="auto"/>
            </w:tcBorders>
            <w:noWrap/>
            <w:vAlign w:val="center"/>
            <w:hideMark/>
          </w:tcPr>
          <w:p w14:paraId="1FD6603C" w14:textId="77777777" w:rsidR="001026F8" w:rsidRPr="00E07813" w:rsidRDefault="001026F8" w:rsidP="00787C7B">
            <w:pPr>
              <w:jc w:val="center"/>
              <w:rPr>
                <w:sz w:val="18"/>
                <w:szCs w:val="18"/>
              </w:rPr>
            </w:pPr>
            <w:r w:rsidRPr="00E07813">
              <w:rPr>
                <w:sz w:val="18"/>
                <w:szCs w:val="18"/>
              </w:rPr>
              <w:t>5</w:t>
            </w:r>
          </w:p>
        </w:tc>
        <w:tc>
          <w:tcPr>
            <w:tcW w:w="1360" w:type="dxa"/>
            <w:tcBorders>
              <w:top w:val="nil"/>
              <w:left w:val="nil"/>
              <w:bottom w:val="single" w:sz="4" w:space="0" w:color="auto"/>
              <w:right w:val="single" w:sz="4" w:space="0" w:color="auto"/>
            </w:tcBorders>
            <w:vAlign w:val="center"/>
            <w:hideMark/>
          </w:tcPr>
          <w:p w14:paraId="7E36A8F2" w14:textId="77777777" w:rsidR="001026F8" w:rsidRPr="00E07813" w:rsidRDefault="001026F8" w:rsidP="00787C7B">
            <w:pPr>
              <w:jc w:val="center"/>
              <w:rPr>
                <w:sz w:val="18"/>
                <w:szCs w:val="18"/>
              </w:rPr>
            </w:pPr>
            <w:r w:rsidRPr="00E07813">
              <w:rPr>
                <w:sz w:val="18"/>
                <w:szCs w:val="18"/>
              </w:rPr>
              <w:t>6</w:t>
            </w:r>
          </w:p>
        </w:tc>
      </w:tr>
      <w:tr w:rsidR="001026F8" w:rsidRPr="00E07813" w14:paraId="5D1A59DE" w14:textId="77777777" w:rsidTr="00787C7B">
        <w:trPr>
          <w:trHeight w:val="510"/>
        </w:trPr>
        <w:tc>
          <w:tcPr>
            <w:tcW w:w="988" w:type="dxa"/>
            <w:tcBorders>
              <w:top w:val="nil"/>
              <w:left w:val="single" w:sz="4" w:space="0" w:color="auto"/>
              <w:bottom w:val="single" w:sz="4" w:space="0" w:color="auto"/>
              <w:right w:val="single" w:sz="4" w:space="0" w:color="auto"/>
            </w:tcBorders>
            <w:noWrap/>
            <w:vAlign w:val="center"/>
            <w:hideMark/>
          </w:tcPr>
          <w:p w14:paraId="18120070" w14:textId="77777777" w:rsidR="001026F8" w:rsidRPr="00E07813" w:rsidRDefault="001026F8" w:rsidP="00787C7B">
            <w:pPr>
              <w:jc w:val="center"/>
              <w:rPr>
                <w:sz w:val="18"/>
                <w:szCs w:val="18"/>
              </w:rPr>
            </w:pPr>
            <w:r w:rsidRPr="00E07813">
              <w:rPr>
                <w:sz w:val="18"/>
                <w:szCs w:val="18"/>
              </w:rPr>
              <w:t>1</w:t>
            </w:r>
          </w:p>
        </w:tc>
        <w:tc>
          <w:tcPr>
            <w:tcW w:w="820" w:type="dxa"/>
            <w:tcBorders>
              <w:top w:val="nil"/>
              <w:left w:val="nil"/>
              <w:bottom w:val="single" w:sz="4" w:space="0" w:color="auto"/>
              <w:right w:val="single" w:sz="4" w:space="0" w:color="auto"/>
            </w:tcBorders>
            <w:vAlign w:val="center"/>
            <w:hideMark/>
          </w:tcPr>
          <w:p w14:paraId="05A781C9" w14:textId="77777777" w:rsidR="001026F8" w:rsidRPr="00E07813" w:rsidRDefault="001026F8" w:rsidP="00787C7B">
            <w:pPr>
              <w:jc w:val="center"/>
              <w:rPr>
                <w:sz w:val="18"/>
                <w:szCs w:val="18"/>
              </w:rPr>
            </w:pPr>
            <w:r w:rsidRPr="00E07813">
              <w:rPr>
                <w:sz w:val="18"/>
                <w:szCs w:val="18"/>
              </w:rPr>
              <w:t>03000</w:t>
            </w:r>
            <w:r w:rsidRPr="00E07813">
              <w:rPr>
                <w:sz w:val="18"/>
                <w:szCs w:val="18"/>
              </w:rPr>
              <w:br/>
              <w:t>2902</w:t>
            </w:r>
          </w:p>
        </w:tc>
        <w:tc>
          <w:tcPr>
            <w:tcW w:w="3437" w:type="dxa"/>
            <w:tcBorders>
              <w:top w:val="nil"/>
              <w:left w:val="nil"/>
              <w:bottom w:val="single" w:sz="4" w:space="0" w:color="auto"/>
              <w:right w:val="nil"/>
            </w:tcBorders>
            <w:vAlign w:val="center"/>
            <w:hideMark/>
          </w:tcPr>
          <w:p w14:paraId="062ABF3C" w14:textId="77777777" w:rsidR="001026F8" w:rsidRPr="00E07813" w:rsidRDefault="001026F8" w:rsidP="00787C7B">
            <w:pPr>
              <w:jc w:val="center"/>
              <w:rPr>
                <w:sz w:val="18"/>
                <w:szCs w:val="18"/>
              </w:rPr>
            </w:pPr>
            <w:r w:rsidRPr="00E07813">
              <w:rPr>
                <w:sz w:val="18"/>
                <w:szCs w:val="18"/>
                <w:lang w:val="uk-UA"/>
              </w:rPr>
              <w:t xml:space="preserve">Речовини у вигляді суспендованих твердих частинок </w:t>
            </w:r>
            <w:proofErr w:type="spellStart"/>
            <w:r w:rsidRPr="00E07813">
              <w:rPr>
                <w:sz w:val="18"/>
                <w:szCs w:val="18"/>
                <w:lang w:val="uk-UA"/>
              </w:rPr>
              <w:t>недиференційова</w:t>
            </w:r>
            <w:proofErr w:type="spellEnd"/>
            <w:r w:rsidRPr="00E07813">
              <w:rPr>
                <w:sz w:val="18"/>
                <w:szCs w:val="18"/>
                <w:lang w:val="uk-UA"/>
              </w:rPr>
              <w:t>-них за складом</w:t>
            </w:r>
          </w:p>
        </w:tc>
        <w:tc>
          <w:tcPr>
            <w:tcW w:w="1400" w:type="dxa"/>
            <w:tcBorders>
              <w:top w:val="nil"/>
              <w:left w:val="single" w:sz="4" w:space="0" w:color="auto"/>
              <w:bottom w:val="single" w:sz="4" w:space="0" w:color="auto"/>
              <w:right w:val="single" w:sz="4" w:space="0" w:color="auto"/>
            </w:tcBorders>
            <w:noWrap/>
            <w:vAlign w:val="center"/>
          </w:tcPr>
          <w:p w14:paraId="30F711A7" w14:textId="77777777" w:rsidR="001026F8" w:rsidRPr="00E07813" w:rsidRDefault="001026F8" w:rsidP="00787C7B">
            <w:pPr>
              <w:jc w:val="center"/>
              <w:rPr>
                <w:sz w:val="18"/>
                <w:szCs w:val="18"/>
                <w:lang w:val="uk-UA"/>
              </w:rPr>
            </w:pPr>
            <w:r>
              <w:rPr>
                <w:sz w:val="18"/>
                <w:szCs w:val="18"/>
                <w:lang w:val="uk-UA"/>
              </w:rPr>
              <w:t>-</w:t>
            </w:r>
          </w:p>
        </w:tc>
        <w:tc>
          <w:tcPr>
            <w:tcW w:w="1460" w:type="dxa"/>
            <w:tcBorders>
              <w:top w:val="nil"/>
              <w:left w:val="nil"/>
              <w:bottom w:val="single" w:sz="4" w:space="0" w:color="auto"/>
              <w:right w:val="single" w:sz="4" w:space="0" w:color="auto"/>
            </w:tcBorders>
            <w:noWrap/>
            <w:vAlign w:val="center"/>
            <w:hideMark/>
          </w:tcPr>
          <w:p w14:paraId="116CF7A2" w14:textId="77777777" w:rsidR="001026F8" w:rsidRPr="00E07813" w:rsidRDefault="001026F8" w:rsidP="00787C7B">
            <w:pPr>
              <w:jc w:val="center"/>
              <w:rPr>
                <w:sz w:val="18"/>
                <w:szCs w:val="18"/>
              </w:rPr>
            </w:pPr>
            <w:r w:rsidRPr="00E07813">
              <w:rPr>
                <w:sz w:val="18"/>
                <w:szCs w:val="18"/>
              </w:rPr>
              <w:t>0,46831</w:t>
            </w:r>
          </w:p>
        </w:tc>
        <w:tc>
          <w:tcPr>
            <w:tcW w:w="1360" w:type="dxa"/>
            <w:tcBorders>
              <w:top w:val="nil"/>
              <w:left w:val="nil"/>
              <w:bottom w:val="single" w:sz="4" w:space="0" w:color="auto"/>
              <w:right w:val="single" w:sz="4" w:space="0" w:color="auto"/>
            </w:tcBorders>
            <w:noWrap/>
            <w:vAlign w:val="center"/>
            <w:hideMark/>
          </w:tcPr>
          <w:p w14:paraId="1C64ABAA" w14:textId="77777777" w:rsidR="001026F8" w:rsidRPr="00E07813" w:rsidRDefault="001026F8" w:rsidP="00787C7B">
            <w:pPr>
              <w:jc w:val="center"/>
              <w:rPr>
                <w:sz w:val="18"/>
                <w:szCs w:val="18"/>
              </w:rPr>
            </w:pPr>
            <w:r w:rsidRPr="00E07813">
              <w:rPr>
                <w:sz w:val="18"/>
                <w:szCs w:val="18"/>
              </w:rPr>
              <w:t>3</w:t>
            </w:r>
          </w:p>
        </w:tc>
      </w:tr>
      <w:tr w:rsidR="001026F8" w:rsidRPr="00E07813" w14:paraId="31C3E255" w14:textId="77777777" w:rsidTr="00787C7B">
        <w:trPr>
          <w:trHeight w:val="255"/>
        </w:trPr>
        <w:tc>
          <w:tcPr>
            <w:tcW w:w="988" w:type="dxa"/>
            <w:tcBorders>
              <w:top w:val="nil"/>
              <w:left w:val="single" w:sz="4" w:space="0" w:color="auto"/>
              <w:bottom w:val="single" w:sz="4" w:space="0" w:color="auto"/>
              <w:right w:val="single" w:sz="4" w:space="0" w:color="auto"/>
            </w:tcBorders>
            <w:noWrap/>
            <w:vAlign w:val="center"/>
            <w:hideMark/>
          </w:tcPr>
          <w:p w14:paraId="56F693EE" w14:textId="77777777" w:rsidR="001026F8" w:rsidRPr="00E07813" w:rsidRDefault="001026F8" w:rsidP="00787C7B">
            <w:pPr>
              <w:jc w:val="center"/>
              <w:rPr>
                <w:sz w:val="18"/>
                <w:szCs w:val="18"/>
              </w:rPr>
            </w:pPr>
            <w:proofErr w:type="spellStart"/>
            <w:r w:rsidRPr="00E07813">
              <w:rPr>
                <w:sz w:val="18"/>
                <w:szCs w:val="18"/>
              </w:rPr>
              <w:t>Усього</w:t>
            </w:r>
            <w:proofErr w:type="spellEnd"/>
          </w:p>
        </w:tc>
        <w:tc>
          <w:tcPr>
            <w:tcW w:w="820" w:type="dxa"/>
            <w:tcBorders>
              <w:top w:val="nil"/>
              <w:left w:val="nil"/>
              <w:bottom w:val="single" w:sz="4" w:space="0" w:color="auto"/>
              <w:right w:val="single" w:sz="4" w:space="0" w:color="auto"/>
            </w:tcBorders>
            <w:noWrap/>
            <w:vAlign w:val="center"/>
            <w:hideMark/>
          </w:tcPr>
          <w:p w14:paraId="4C95FC15" w14:textId="77777777" w:rsidR="001026F8" w:rsidRPr="00E07813" w:rsidRDefault="001026F8" w:rsidP="00787C7B">
            <w:pPr>
              <w:jc w:val="center"/>
              <w:rPr>
                <w:sz w:val="18"/>
                <w:szCs w:val="18"/>
              </w:rPr>
            </w:pPr>
            <w:r w:rsidRPr="00E07813">
              <w:rPr>
                <w:sz w:val="18"/>
                <w:szCs w:val="18"/>
              </w:rPr>
              <w:t> </w:t>
            </w:r>
          </w:p>
        </w:tc>
        <w:tc>
          <w:tcPr>
            <w:tcW w:w="3437" w:type="dxa"/>
            <w:tcBorders>
              <w:top w:val="nil"/>
              <w:left w:val="nil"/>
              <w:bottom w:val="single" w:sz="4" w:space="0" w:color="auto"/>
              <w:right w:val="nil"/>
            </w:tcBorders>
            <w:vAlign w:val="center"/>
            <w:hideMark/>
          </w:tcPr>
          <w:p w14:paraId="30F49DAD" w14:textId="77777777" w:rsidR="001026F8" w:rsidRPr="00E07813" w:rsidRDefault="001026F8" w:rsidP="00787C7B">
            <w:pPr>
              <w:jc w:val="center"/>
              <w:rPr>
                <w:sz w:val="18"/>
                <w:szCs w:val="18"/>
              </w:rPr>
            </w:pPr>
            <w:r w:rsidRPr="00E07813">
              <w:rPr>
                <w:sz w:val="18"/>
                <w:szCs w:val="18"/>
              </w:rPr>
              <w:t> </w:t>
            </w:r>
          </w:p>
        </w:tc>
        <w:tc>
          <w:tcPr>
            <w:tcW w:w="1400" w:type="dxa"/>
            <w:tcBorders>
              <w:top w:val="nil"/>
              <w:left w:val="single" w:sz="4" w:space="0" w:color="auto"/>
              <w:bottom w:val="single" w:sz="4" w:space="0" w:color="auto"/>
              <w:right w:val="single" w:sz="4" w:space="0" w:color="auto"/>
            </w:tcBorders>
            <w:noWrap/>
            <w:vAlign w:val="center"/>
          </w:tcPr>
          <w:p w14:paraId="3351CCD7" w14:textId="77777777" w:rsidR="001026F8" w:rsidRPr="00E07813" w:rsidRDefault="001026F8" w:rsidP="00787C7B">
            <w:pPr>
              <w:jc w:val="center"/>
              <w:rPr>
                <w:sz w:val="18"/>
                <w:szCs w:val="18"/>
                <w:lang w:val="uk-UA"/>
              </w:rPr>
            </w:pPr>
            <w:r>
              <w:rPr>
                <w:sz w:val="18"/>
                <w:szCs w:val="18"/>
                <w:lang w:val="uk-UA"/>
              </w:rPr>
              <w:t>-</w:t>
            </w:r>
          </w:p>
        </w:tc>
        <w:tc>
          <w:tcPr>
            <w:tcW w:w="1460" w:type="dxa"/>
            <w:tcBorders>
              <w:top w:val="nil"/>
              <w:left w:val="nil"/>
              <w:bottom w:val="single" w:sz="4" w:space="0" w:color="auto"/>
              <w:right w:val="single" w:sz="4" w:space="0" w:color="auto"/>
            </w:tcBorders>
            <w:noWrap/>
            <w:vAlign w:val="center"/>
            <w:hideMark/>
          </w:tcPr>
          <w:p w14:paraId="642C2986" w14:textId="77777777" w:rsidR="001026F8" w:rsidRPr="00E07813" w:rsidRDefault="001026F8" w:rsidP="00787C7B">
            <w:pPr>
              <w:jc w:val="center"/>
              <w:rPr>
                <w:sz w:val="18"/>
                <w:szCs w:val="18"/>
              </w:rPr>
            </w:pPr>
            <w:r w:rsidRPr="00E07813">
              <w:rPr>
                <w:sz w:val="18"/>
                <w:szCs w:val="18"/>
              </w:rPr>
              <w:t>0,46831</w:t>
            </w:r>
          </w:p>
        </w:tc>
        <w:tc>
          <w:tcPr>
            <w:tcW w:w="1360" w:type="dxa"/>
            <w:tcBorders>
              <w:top w:val="nil"/>
              <w:left w:val="nil"/>
              <w:bottom w:val="single" w:sz="4" w:space="0" w:color="auto"/>
              <w:right w:val="single" w:sz="4" w:space="0" w:color="auto"/>
            </w:tcBorders>
            <w:noWrap/>
            <w:vAlign w:val="center"/>
            <w:hideMark/>
          </w:tcPr>
          <w:p w14:paraId="0D41D638" w14:textId="77777777" w:rsidR="001026F8" w:rsidRPr="00E07813" w:rsidRDefault="001026F8" w:rsidP="00787C7B">
            <w:pPr>
              <w:jc w:val="right"/>
              <w:rPr>
                <w:sz w:val="18"/>
                <w:szCs w:val="18"/>
              </w:rPr>
            </w:pPr>
            <w:r w:rsidRPr="00E07813">
              <w:rPr>
                <w:sz w:val="18"/>
                <w:szCs w:val="18"/>
              </w:rPr>
              <w:t> </w:t>
            </w:r>
          </w:p>
        </w:tc>
      </w:tr>
    </w:tbl>
    <w:p w14:paraId="42CEB55D" w14:textId="77777777" w:rsidR="001026F8" w:rsidRDefault="001026F8" w:rsidP="001026F8">
      <w:pPr>
        <w:pStyle w:val="2"/>
        <w:spacing w:before="0" w:beforeAutospacing="0" w:after="0" w:afterAutospacing="0" w:line="276" w:lineRule="auto"/>
        <w:rPr>
          <w:highlight w:val="yellow"/>
        </w:rPr>
      </w:pPr>
    </w:p>
    <w:p w14:paraId="0F108C80" w14:textId="77777777" w:rsidR="001026F8" w:rsidRPr="00163789" w:rsidRDefault="001026F8" w:rsidP="001026F8">
      <w:pPr>
        <w:pStyle w:val="2"/>
        <w:spacing w:before="0" w:beforeAutospacing="0" w:after="0" w:afterAutospacing="0" w:line="276" w:lineRule="auto"/>
        <w:rPr>
          <w:sz w:val="28"/>
          <w:szCs w:val="28"/>
          <w:highlight w:val="yellow"/>
        </w:rPr>
        <w:sectPr w:rsidR="001026F8" w:rsidRPr="00163789">
          <w:pgSz w:w="12240" w:h="15840"/>
          <w:pgMar w:top="1134" w:right="850" w:bottom="1134" w:left="1701" w:header="720" w:footer="720" w:gutter="0"/>
          <w:cols w:space="720"/>
        </w:sectPr>
      </w:pPr>
    </w:p>
    <w:p w14:paraId="08EACA91" w14:textId="77777777" w:rsidR="001026F8" w:rsidRPr="00AB09F0" w:rsidRDefault="001026F8" w:rsidP="001026F8">
      <w:pPr>
        <w:pStyle w:val="3"/>
        <w:spacing w:before="0" w:beforeAutospacing="0" w:after="0" w:afterAutospacing="0" w:line="276" w:lineRule="auto"/>
        <w:rPr>
          <w:sz w:val="24"/>
          <w:szCs w:val="24"/>
        </w:rPr>
      </w:pPr>
      <w:r w:rsidRPr="00AB09F0">
        <w:rPr>
          <w:sz w:val="24"/>
          <w:szCs w:val="24"/>
          <w:lang w:val="uk-UA"/>
        </w:rPr>
        <w:lastRenderedPageBreak/>
        <w:t xml:space="preserve">14.2 </w:t>
      </w:r>
      <w:r w:rsidRPr="00AB09F0">
        <w:rPr>
          <w:sz w:val="24"/>
          <w:szCs w:val="24"/>
        </w:rPr>
        <w:t xml:space="preserve">Характеристика </w:t>
      </w:r>
      <w:proofErr w:type="spellStart"/>
      <w:r w:rsidRPr="00AB09F0">
        <w:rPr>
          <w:sz w:val="24"/>
          <w:szCs w:val="24"/>
        </w:rPr>
        <w:t>устаткування</w:t>
      </w:r>
      <w:proofErr w:type="spellEnd"/>
      <w:r w:rsidRPr="00AB09F0">
        <w:rPr>
          <w:sz w:val="24"/>
          <w:szCs w:val="24"/>
        </w:rPr>
        <w:t xml:space="preserve"> очистки </w:t>
      </w:r>
      <w:proofErr w:type="spellStart"/>
      <w:r w:rsidRPr="00AB09F0">
        <w:rPr>
          <w:sz w:val="24"/>
          <w:szCs w:val="24"/>
        </w:rPr>
        <w:t>газів</w:t>
      </w:r>
      <w:proofErr w:type="spellEnd"/>
    </w:p>
    <w:p w14:paraId="3269DBC4" w14:textId="77777777" w:rsidR="001026F8" w:rsidRPr="00AB09F0" w:rsidRDefault="001026F8" w:rsidP="001026F8">
      <w:pPr>
        <w:jc w:val="right"/>
        <w:rPr>
          <w:sz w:val="20"/>
          <w:szCs w:val="20"/>
        </w:rPr>
      </w:pPr>
    </w:p>
    <w:p w14:paraId="2220C5CC" w14:textId="77777777" w:rsidR="001026F8" w:rsidRPr="001C0AAC" w:rsidRDefault="001026F8" w:rsidP="001026F8">
      <w:pPr>
        <w:jc w:val="center"/>
      </w:pPr>
      <w:proofErr w:type="spellStart"/>
      <w:r w:rsidRPr="00AB09F0">
        <w:rPr>
          <w:color w:val="000000"/>
        </w:rPr>
        <w:t>Таблиця</w:t>
      </w:r>
      <w:proofErr w:type="spellEnd"/>
      <w:r w:rsidRPr="00AB09F0">
        <w:rPr>
          <w:color w:val="000000"/>
        </w:rPr>
        <w:t xml:space="preserve"> 6.4. Характеристика установок очистки </w:t>
      </w:r>
      <w:proofErr w:type="spellStart"/>
      <w:r w:rsidRPr="00AB09F0">
        <w:rPr>
          <w:color w:val="000000"/>
        </w:rPr>
        <w:t>газів</w:t>
      </w:r>
      <w:proofErr w:type="spellEnd"/>
      <w:r w:rsidRPr="00AB09F0">
        <w:t xml:space="preserve"> </w:t>
      </w:r>
    </w:p>
    <w:tbl>
      <w:tblPr>
        <w:tblW w:w="5000" w:type="pct"/>
        <w:tblInd w:w="115" w:type="dxa"/>
        <w:tblLayout w:type="fixed"/>
        <w:tblLook w:val="0000" w:firstRow="0" w:lastRow="0" w:firstColumn="0" w:lastColumn="0" w:noHBand="0" w:noVBand="0"/>
      </w:tblPr>
      <w:tblGrid>
        <w:gridCol w:w="700"/>
        <w:gridCol w:w="700"/>
        <w:gridCol w:w="743"/>
        <w:gridCol w:w="495"/>
        <w:gridCol w:w="768"/>
        <w:gridCol w:w="636"/>
        <w:gridCol w:w="827"/>
        <w:gridCol w:w="702"/>
        <w:gridCol w:w="769"/>
        <w:gridCol w:w="587"/>
        <w:gridCol w:w="718"/>
        <w:gridCol w:w="784"/>
        <w:gridCol w:w="588"/>
        <w:gridCol w:w="652"/>
      </w:tblGrid>
      <w:tr w:rsidR="001026F8" w:rsidRPr="001C0AAC" w14:paraId="2EDD93C9" w14:textId="77777777" w:rsidTr="00787C7B">
        <w:trPr>
          <w:trHeight w:val="45"/>
        </w:trPr>
        <w:tc>
          <w:tcPr>
            <w:tcW w:w="1073" w:type="dxa"/>
            <w:vMerge w:val="restart"/>
            <w:tcBorders>
              <w:top w:val="outset" w:sz="8" w:space="0" w:color="000000"/>
              <w:left w:val="outset" w:sz="8" w:space="0" w:color="000000"/>
              <w:bottom w:val="outset" w:sz="8" w:space="0" w:color="000000"/>
              <w:right w:val="outset" w:sz="8" w:space="0" w:color="000000"/>
            </w:tcBorders>
            <w:vAlign w:val="center"/>
          </w:tcPr>
          <w:p w14:paraId="5E50E38C" w14:textId="77777777" w:rsidR="001026F8" w:rsidRPr="001C0AAC" w:rsidRDefault="001026F8" w:rsidP="00787C7B">
            <w:pPr>
              <w:widowControl w:val="0"/>
              <w:ind w:left="-57" w:right="-57"/>
              <w:jc w:val="center"/>
              <w:rPr>
                <w:sz w:val="18"/>
                <w:szCs w:val="18"/>
              </w:rPr>
            </w:pPr>
            <w:r w:rsidRPr="001C0AAC">
              <w:rPr>
                <w:color w:val="000000"/>
                <w:sz w:val="18"/>
                <w:szCs w:val="18"/>
              </w:rPr>
              <w:t xml:space="preserve">Номер </w:t>
            </w:r>
            <w:proofErr w:type="spellStart"/>
            <w:r w:rsidRPr="001C0AAC">
              <w:rPr>
                <w:color w:val="000000"/>
                <w:sz w:val="18"/>
                <w:szCs w:val="18"/>
              </w:rPr>
              <w:t>джерела</w:t>
            </w:r>
            <w:proofErr w:type="spellEnd"/>
            <w:r w:rsidRPr="001C0AAC">
              <w:rPr>
                <w:color w:val="000000"/>
                <w:sz w:val="18"/>
                <w:szCs w:val="18"/>
              </w:rPr>
              <w:t xml:space="preserve"> </w:t>
            </w:r>
            <w:proofErr w:type="spellStart"/>
            <w:r w:rsidRPr="001C0AAC">
              <w:rPr>
                <w:color w:val="000000"/>
                <w:sz w:val="18"/>
                <w:szCs w:val="18"/>
              </w:rPr>
              <w:t>викиду</w:t>
            </w:r>
            <w:proofErr w:type="spellEnd"/>
          </w:p>
        </w:tc>
        <w:tc>
          <w:tcPr>
            <w:tcW w:w="1073" w:type="dxa"/>
            <w:vMerge w:val="restart"/>
            <w:tcBorders>
              <w:top w:val="outset" w:sz="8" w:space="0" w:color="000000"/>
              <w:left w:val="outset" w:sz="8" w:space="0" w:color="000000"/>
              <w:bottom w:val="outset" w:sz="8" w:space="0" w:color="000000"/>
              <w:right w:val="outset" w:sz="8" w:space="0" w:color="000000"/>
            </w:tcBorders>
            <w:vAlign w:val="center"/>
          </w:tcPr>
          <w:p w14:paraId="603653CA"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Наймену</w:t>
            </w:r>
            <w:proofErr w:type="spellEnd"/>
            <w:r w:rsidRPr="001C0AAC">
              <w:rPr>
                <w:color w:val="000000"/>
                <w:sz w:val="18"/>
                <w:szCs w:val="18"/>
              </w:rPr>
              <w:t>-</w:t>
            </w:r>
            <w:r w:rsidRPr="001C0AAC">
              <w:rPr>
                <w:sz w:val="18"/>
                <w:szCs w:val="18"/>
              </w:rPr>
              <w:br/>
            </w:r>
            <w:proofErr w:type="spellStart"/>
            <w:r w:rsidRPr="001C0AAC">
              <w:rPr>
                <w:color w:val="000000"/>
                <w:sz w:val="18"/>
                <w:szCs w:val="18"/>
              </w:rPr>
              <w:t>вання</w:t>
            </w:r>
            <w:proofErr w:type="spellEnd"/>
            <w:r w:rsidRPr="001C0AAC">
              <w:rPr>
                <w:color w:val="000000"/>
                <w:sz w:val="18"/>
                <w:szCs w:val="18"/>
              </w:rPr>
              <w:t xml:space="preserve"> ГОУ</w:t>
            </w:r>
          </w:p>
        </w:tc>
        <w:tc>
          <w:tcPr>
            <w:tcW w:w="3050" w:type="dxa"/>
            <w:gridSpan w:val="3"/>
            <w:vMerge w:val="restart"/>
            <w:tcBorders>
              <w:top w:val="outset" w:sz="8" w:space="0" w:color="000000"/>
              <w:left w:val="outset" w:sz="8" w:space="0" w:color="000000"/>
              <w:bottom w:val="outset" w:sz="8" w:space="0" w:color="000000"/>
              <w:right w:val="outset" w:sz="8" w:space="0" w:color="000000"/>
            </w:tcBorders>
            <w:vAlign w:val="center"/>
          </w:tcPr>
          <w:p w14:paraId="1F3955BC"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Забруднюючі</w:t>
            </w:r>
            <w:proofErr w:type="spellEnd"/>
            <w:r w:rsidRPr="001C0AAC">
              <w:rPr>
                <w:color w:val="000000"/>
                <w:sz w:val="18"/>
                <w:szCs w:val="18"/>
              </w:rPr>
              <w:t xml:space="preserve"> </w:t>
            </w:r>
            <w:proofErr w:type="spellStart"/>
            <w:r w:rsidRPr="001C0AAC">
              <w:rPr>
                <w:color w:val="000000"/>
                <w:sz w:val="18"/>
                <w:szCs w:val="18"/>
              </w:rPr>
              <w:t>речовини</w:t>
            </w:r>
            <w:proofErr w:type="spellEnd"/>
            <w:r w:rsidRPr="001C0AAC">
              <w:rPr>
                <w:color w:val="000000"/>
                <w:sz w:val="18"/>
                <w:szCs w:val="18"/>
              </w:rPr>
              <w:t xml:space="preserve">, за </w:t>
            </w:r>
            <w:proofErr w:type="spellStart"/>
            <w:r w:rsidRPr="001C0AAC">
              <w:rPr>
                <w:color w:val="000000"/>
                <w:sz w:val="18"/>
                <w:szCs w:val="18"/>
              </w:rPr>
              <w:t>якими</w:t>
            </w:r>
            <w:proofErr w:type="spellEnd"/>
            <w:r w:rsidRPr="001C0AAC">
              <w:rPr>
                <w:color w:val="000000"/>
                <w:sz w:val="18"/>
                <w:szCs w:val="18"/>
              </w:rPr>
              <w:t xml:space="preserve"> проводиться газоочистка</w:t>
            </w:r>
          </w:p>
        </w:tc>
        <w:tc>
          <w:tcPr>
            <w:tcW w:w="957" w:type="dxa"/>
            <w:vMerge w:val="restart"/>
            <w:tcBorders>
              <w:top w:val="outset" w:sz="8" w:space="0" w:color="000000"/>
              <w:left w:val="outset" w:sz="8" w:space="0" w:color="000000"/>
              <w:bottom w:val="outset" w:sz="8" w:space="0" w:color="000000"/>
              <w:right w:val="outset" w:sz="8" w:space="0" w:color="000000"/>
            </w:tcBorders>
            <w:vAlign w:val="center"/>
          </w:tcPr>
          <w:p w14:paraId="759ACF9B" w14:textId="77777777" w:rsidR="001026F8" w:rsidRPr="001C0AAC" w:rsidRDefault="001026F8" w:rsidP="00787C7B">
            <w:pPr>
              <w:widowControl w:val="0"/>
              <w:ind w:left="-57" w:right="-57"/>
              <w:jc w:val="center"/>
              <w:rPr>
                <w:sz w:val="18"/>
                <w:szCs w:val="18"/>
              </w:rPr>
            </w:pPr>
            <w:r w:rsidRPr="001C0AAC">
              <w:rPr>
                <w:color w:val="000000"/>
                <w:sz w:val="18"/>
                <w:szCs w:val="18"/>
              </w:rPr>
              <w:t xml:space="preserve">Ступень </w:t>
            </w:r>
            <w:proofErr w:type="spellStart"/>
            <w:r w:rsidRPr="001C0AAC">
              <w:rPr>
                <w:color w:val="000000"/>
                <w:sz w:val="18"/>
                <w:szCs w:val="18"/>
              </w:rPr>
              <w:t>очищення</w:t>
            </w:r>
            <w:proofErr w:type="spellEnd"/>
          </w:p>
        </w:tc>
        <w:tc>
          <w:tcPr>
            <w:tcW w:w="1302" w:type="dxa"/>
            <w:vMerge w:val="restart"/>
            <w:tcBorders>
              <w:top w:val="outset" w:sz="8" w:space="0" w:color="000000"/>
              <w:left w:val="outset" w:sz="8" w:space="0" w:color="000000"/>
              <w:bottom w:val="outset" w:sz="8" w:space="0" w:color="000000"/>
              <w:right w:val="outset" w:sz="8" w:space="0" w:color="000000"/>
            </w:tcBorders>
            <w:vAlign w:val="center"/>
          </w:tcPr>
          <w:p w14:paraId="4F1B63FF"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Назва</w:t>
            </w:r>
            <w:proofErr w:type="spellEnd"/>
            <w:r w:rsidRPr="001C0AAC">
              <w:rPr>
                <w:color w:val="000000"/>
                <w:sz w:val="18"/>
                <w:szCs w:val="18"/>
              </w:rPr>
              <w:t xml:space="preserve"> та тип установки очистки газу</w:t>
            </w:r>
          </w:p>
        </w:tc>
        <w:tc>
          <w:tcPr>
            <w:tcW w:w="3143" w:type="dxa"/>
            <w:gridSpan w:val="3"/>
            <w:tcBorders>
              <w:top w:val="outset" w:sz="8" w:space="0" w:color="000000"/>
              <w:left w:val="outset" w:sz="8" w:space="0" w:color="000000"/>
              <w:bottom w:val="outset" w:sz="8" w:space="0" w:color="000000"/>
              <w:right w:val="outset" w:sz="8" w:space="0" w:color="000000"/>
            </w:tcBorders>
            <w:vAlign w:val="center"/>
          </w:tcPr>
          <w:p w14:paraId="68D7FCAF" w14:textId="77777777" w:rsidR="001026F8" w:rsidRPr="001C0AAC" w:rsidRDefault="001026F8" w:rsidP="00787C7B">
            <w:pPr>
              <w:widowControl w:val="0"/>
              <w:ind w:left="-57" w:right="-57"/>
              <w:jc w:val="center"/>
              <w:rPr>
                <w:sz w:val="18"/>
                <w:szCs w:val="18"/>
              </w:rPr>
            </w:pPr>
            <w:r w:rsidRPr="001C0AAC">
              <w:rPr>
                <w:color w:val="000000"/>
                <w:sz w:val="18"/>
                <w:szCs w:val="18"/>
              </w:rPr>
              <w:t xml:space="preserve">На </w:t>
            </w:r>
            <w:proofErr w:type="spellStart"/>
            <w:r w:rsidRPr="001C0AAC">
              <w:rPr>
                <w:color w:val="000000"/>
                <w:sz w:val="18"/>
                <w:szCs w:val="18"/>
              </w:rPr>
              <w:t>вході</w:t>
            </w:r>
            <w:proofErr w:type="spellEnd"/>
            <w:r w:rsidRPr="001C0AAC">
              <w:rPr>
                <w:color w:val="000000"/>
                <w:sz w:val="18"/>
                <w:szCs w:val="18"/>
              </w:rPr>
              <w:t xml:space="preserve"> в ГОУ</w:t>
            </w:r>
          </w:p>
        </w:tc>
        <w:tc>
          <w:tcPr>
            <w:tcW w:w="3202" w:type="dxa"/>
            <w:gridSpan w:val="3"/>
            <w:tcBorders>
              <w:top w:val="outset" w:sz="8" w:space="0" w:color="000000"/>
              <w:left w:val="outset" w:sz="8" w:space="0" w:color="000000"/>
              <w:bottom w:val="outset" w:sz="8" w:space="0" w:color="000000"/>
              <w:right w:val="outset" w:sz="8" w:space="0" w:color="000000"/>
            </w:tcBorders>
            <w:vAlign w:val="center"/>
          </w:tcPr>
          <w:p w14:paraId="4105B79E" w14:textId="77777777" w:rsidR="001026F8" w:rsidRPr="001C0AAC" w:rsidRDefault="001026F8" w:rsidP="00787C7B">
            <w:pPr>
              <w:widowControl w:val="0"/>
              <w:ind w:left="-57" w:right="-57"/>
              <w:jc w:val="center"/>
              <w:rPr>
                <w:sz w:val="18"/>
                <w:szCs w:val="18"/>
              </w:rPr>
            </w:pPr>
            <w:r w:rsidRPr="001C0AAC">
              <w:rPr>
                <w:color w:val="000000"/>
                <w:sz w:val="18"/>
                <w:szCs w:val="18"/>
              </w:rPr>
              <w:t xml:space="preserve">На </w:t>
            </w:r>
            <w:proofErr w:type="spellStart"/>
            <w:r w:rsidRPr="001C0AAC">
              <w:rPr>
                <w:color w:val="000000"/>
                <w:sz w:val="18"/>
                <w:szCs w:val="18"/>
              </w:rPr>
              <w:t>виході</w:t>
            </w:r>
            <w:proofErr w:type="spellEnd"/>
            <w:r w:rsidRPr="001C0AAC">
              <w:rPr>
                <w:color w:val="000000"/>
                <w:sz w:val="18"/>
                <w:szCs w:val="18"/>
              </w:rPr>
              <w:t xml:space="preserve"> з ГОУ</w:t>
            </w:r>
          </w:p>
        </w:tc>
        <w:tc>
          <w:tcPr>
            <w:tcW w:w="986" w:type="dxa"/>
            <w:vMerge w:val="restart"/>
            <w:tcBorders>
              <w:top w:val="outset" w:sz="8" w:space="0" w:color="000000"/>
              <w:left w:val="outset" w:sz="8" w:space="0" w:color="000000"/>
              <w:bottom w:val="outset" w:sz="8" w:space="0" w:color="000000"/>
              <w:right w:val="outset" w:sz="8" w:space="0" w:color="000000"/>
            </w:tcBorders>
            <w:vAlign w:val="center"/>
          </w:tcPr>
          <w:p w14:paraId="1361ED69"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Ступінь</w:t>
            </w:r>
            <w:proofErr w:type="spellEnd"/>
            <w:r w:rsidRPr="001C0AAC">
              <w:rPr>
                <w:color w:val="000000"/>
                <w:sz w:val="18"/>
                <w:szCs w:val="18"/>
              </w:rPr>
              <w:t xml:space="preserve"> </w:t>
            </w:r>
            <w:proofErr w:type="spellStart"/>
            <w:r w:rsidRPr="001C0AAC">
              <w:rPr>
                <w:color w:val="000000"/>
                <w:sz w:val="18"/>
                <w:szCs w:val="18"/>
              </w:rPr>
              <w:t>очищення</w:t>
            </w:r>
            <w:proofErr w:type="spellEnd"/>
            <w:r w:rsidRPr="001C0AAC">
              <w:rPr>
                <w:color w:val="000000"/>
                <w:sz w:val="18"/>
                <w:szCs w:val="18"/>
              </w:rPr>
              <w:t xml:space="preserve"> газу, %</w:t>
            </w:r>
          </w:p>
        </w:tc>
      </w:tr>
      <w:tr w:rsidR="001026F8" w:rsidRPr="001C0AAC" w14:paraId="0EAFF8FC" w14:textId="77777777" w:rsidTr="00787C7B">
        <w:trPr>
          <w:trHeight w:val="509"/>
        </w:trPr>
        <w:tc>
          <w:tcPr>
            <w:tcW w:w="1073" w:type="dxa"/>
            <w:vMerge/>
            <w:tcBorders>
              <w:left w:val="outset" w:sz="8" w:space="0" w:color="000000"/>
              <w:bottom w:val="outset" w:sz="8" w:space="0" w:color="000000"/>
              <w:right w:val="outset" w:sz="8" w:space="0" w:color="000000"/>
            </w:tcBorders>
          </w:tcPr>
          <w:p w14:paraId="057B5A2B" w14:textId="77777777" w:rsidR="001026F8" w:rsidRPr="001C0AAC" w:rsidRDefault="001026F8" w:rsidP="00787C7B">
            <w:pPr>
              <w:widowControl w:val="0"/>
              <w:ind w:left="-57" w:right="-57"/>
              <w:rPr>
                <w:sz w:val="18"/>
                <w:szCs w:val="18"/>
              </w:rPr>
            </w:pPr>
          </w:p>
        </w:tc>
        <w:tc>
          <w:tcPr>
            <w:tcW w:w="1073" w:type="dxa"/>
            <w:vMerge/>
            <w:tcBorders>
              <w:left w:val="outset" w:sz="8" w:space="0" w:color="000000"/>
              <w:bottom w:val="outset" w:sz="8" w:space="0" w:color="000000"/>
              <w:right w:val="outset" w:sz="8" w:space="0" w:color="000000"/>
            </w:tcBorders>
          </w:tcPr>
          <w:p w14:paraId="683ED66C" w14:textId="77777777" w:rsidR="001026F8" w:rsidRPr="001C0AAC" w:rsidRDefault="001026F8" w:rsidP="00787C7B">
            <w:pPr>
              <w:widowControl w:val="0"/>
              <w:ind w:left="-57" w:right="-57"/>
              <w:rPr>
                <w:sz w:val="18"/>
                <w:szCs w:val="18"/>
              </w:rPr>
            </w:pPr>
          </w:p>
        </w:tc>
        <w:tc>
          <w:tcPr>
            <w:tcW w:w="3050" w:type="dxa"/>
            <w:gridSpan w:val="3"/>
            <w:vMerge/>
            <w:tcBorders>
              <w:left w:val="outset" w:sz="8" w:space="0" w:color="000000"/>
              <w:bottom w:val="outset" w:sz="8" w:space="0" w:color="000000"/>
              <w:right w:val="outset" w:sz="8" w:space="0" w:color="000000"/>
            </w:tcBorders>
          </w:tcPr>
          <w:p w14:paraId="4DB4CCEB" w14:textId="77777777" w:rsidR="001026F8" w:rsidRPr="001C0AAC" w:rsidRDefault="001026F8" w:rsidP="00787C7B">
            <w:pPr>
              <w:widowControl w:val="0"/>
              <w:ind w:left="-57" w:right="-57"/>
              <w:rPr>
                <w:sz w:val="18"/>
                <w:szCs w:val="18"/>
              </w:rPr>
            </w:pPr>
          </w:p>
        </w:tc>
        <w:tc>
          <w:tcPr>
            <w:tcW w:w="957" w:type="dxa"/>
            <w:vMerge/>
            <w:tcBorders>
              <w:left w:val="outset" w:sz="8" w:space="0" w:color="000000"/>
              <w:bottom w:val="outset" w:sz="8" w:space="0" w:color="000000"/>
              <w:right w:val="outset" w:sz="8" w:space="0" w:color="000000"/>
            </w:tcBorders>
          </w:tcPr>
          <w:p w14:paraId="2C262B7D" w14:textId="77777777" w:rsidR="001026F8" w:rsidRPr="001C0AAC" w:rsidRDefault="001026F8" w:rsidP="00787C7B">
            <w:pPr>
              <w:widowControl w:val="0"/>
              <w:ind w:left="-57" w:right="-57"/>
              <w:rPr>
                <w:sz w:val="18"/>
                <w:szCs w:val="18"/>
              </w:rPr>
            </w:pPr>
          </w:p>
        </w:tc>
        <w:tc>
          <w:tcPr>
            <w:tcW w:w="1302" w:type="dxa"/>
            <w:vMerge/>
            <w:tcBorders>
              <w:left w:val="outset" w:sz="8" w:space="0" w:color="000000"/>
              <w:bottom w:val="outset" w:sz="8" w:space="0" w:color="000000"/>
              <w:right w:val="outset" w:sz="8" w:space="0" w:color="000000"/>
            </w:tcBorders>
          </w:tcPr>
          <w:p w14:paraId="4F5F2543" w14:textId="77777777" w:rsidR="001026F8" w:rsidRPr="001C0AAC" w:rsidRDefault="001026F8" w:rsidP="00787C7B">
            <w:pPr>
              <w:widowControl w:val="0"/>
              <w:ind w:left="-57" w:right="-57"/>
              <w:rPr>
                <w:sz w:val="18"/>
                <w:szCs w:val="18"/>
              </w:rPr>
            </w:pPr>
          </w:p>
        </w:tc>
        <w:tc>
          <w:tcPr>
            <w:tcW w:w="1076" w:type="dxa"/>
            <w:vMerge w:val="restart"/>
            <w:tcBorders>
              <w:top w:val="outset" w:sz="8" w:space="0" w:color="000000"/>
              <w:left w:val="outset" w:sz="8" w:space="0" w:color="000000"/>
              <w:bottom w:val="outset" w:sz="8" w:space="0" w:color="000000"/>
              <w:right w:val="outset" w:sz="8" w:space="0" w:color="000000"/>
            </w:tcBorders>
            <w:vAlign w:val="center"/>
          </w:tcPr>
          <w:p w14:paraId="102566CA"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об'ємна</w:t>
            </w:r>
            <w:proofErr w:type="spellEnd"/>
            <w:r w:rsidRPr="001C0AAC">
              <w:rPr>
                <w:color w:val="000000"/>
                <w:sz w:val="18"/>
                <w:szCs w:val="18"/>
              </w:rPr>
              <w:t xml:space="preserve"> </w:t>
            </w:r>
            <w:proofErr w:type="spellStart"/>
            <w:r w:rsidRPr="001C0AAC">
              <w:rPr>
                <w:color w:val="000000"/>
                <w:sz w:val="18"/>
                <w:szCs w:val="18"/>
              </w:rPr>
              <w:t>витрата</w:t>
            </w:r>
            <w:proofErr w:type="spellEnd"/>
            <w:r w:rsidRPr="001C0AAC">
              <w:rPr>
                <w:color w:val="000000"/>
                <w:sz w:val="18"/>
                <w:szCs w:val="18"/>
              </w:rPr>
              <w:t xml:space="preserve"> </w:t>
            </w:r>
            <w:proofErr w:type="spellStart"/>
            <w:r w:rsidRPr="001C0AAC">
              <w:rPr>
                <w:color w:val="000000"/>
                <w:sz w:val="18"/>
                <w:szCs w:val="18"/>
              </w:rPr>
              <w:t>газопи</w:t>
            </w:r>
            <w:proofErr w:type="spellEnd"/>
            <w:r w:rsidRPr="001C0AAC">
              <w:rPr>
                <w:color w:val="000000"/>
                <w:sz w:val="18"/>
                <w:szCs w:val="18"/>
              </w:rPr>
              <w:t>-</w:t>
            </w:r>
            <w:r w:rsidRPr="001C0AAC">
              <w:rPr>
                <w:sz w:val="18"/>
                <w:szCs w:val="18"/>
              </w:rPr>
              <w:br/>
            </w:r>
            <w:proofErr w:type="spellStart"/>
            <w:r w:rsidRPr="001C0AAC">
              <w:rPr>
                <w:color w:val="000000"/>
                <w:sz w:val="18"/>
                <w:szCs w:val="18"/>
              </w:rPr>
              <w:t>лового</w:t>
            </w:r>
            <w:proofErr w:type="spellEnd"/>
            <w:r w:rsidRPr="001C0AAC">
              <w:rPr>
                <w:color w:val="000000"/>
                <w:sz w:val="18"/>
                <w:szCs w:val="18"/>
              </w:rPr>
              <w:t xml:space="preserve"> потоку, м</w:t>
            </w:r>
            <w:r w:rsidRPr="001C0AAC">
              <w:rPr>
                <w:color w:val="000000"/>
                <w:sz w:val="18"/>
                <w:szCs w:val="18"/>
                <w:vertAlign w:val="superscript"/>
              </w:rPr>
              <w:t>3</w:t>
            </w:r>
            <w:r w:rsidRPr="001C0AAC">
              <w:rPr>
                <w:color w:val="000000"/>
                <w:sz w:val="18"/>
                <w:szCs w:val="18"/>
              </w:rPr>
              <w:t>/с</w:t>
            </w:r>
          </w:p>
        </w:tc>
        <w:tc>
          <w:tcPr>
            <w:tcW w:w="1197" w:type="dxa"/>
            <w:vMerge w:val="restart"/>
            <w:tcBorders>
              <w:top w:val="outset" w:sz="8" w:space="0" w:color="000000"/>
              <w:left w:val="outset" w:sz="8" w:space="0" w:color="000000"/>
              <w:bottom w:val="outset" w:sz="8" w:space="0" w:color="000000"/>
              <w:right w:val="outset" w:sz="8" w:space="0" w:color="000000"/>
            </w:tcBorders>
            <w:vAlign w:val="center"/>
          </w:tcPr>
          <w:p w14:paraId="05E518FF"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масова</w:t>
            </w:r>
            <w:proofErr w:type="spellEnd"/>
            <w:r w:rsidRPr="001C0AAC">
              <w:rPr>
                <w:color w:val="000000"/>
                <w:sz w:val="18"/>
                <w:szCs w:val="18"/>
              </w:rPr>
              <w:t xml:space="preserve"> </w:t>
            </w:r>
            <w:proofErr w:type="spellStart"/>
            <w:r w:rsidRPr="001C0AAC">
              <w:rPr>
                <w:color w:val="000000"/>
                <w:sz w:val="18"/>
                <w:szCs w:val="18"/>
              </w:rPr>
              <w:t>концен</w:t>
            </w:r>
            <w:proofErr w:type="spellEnd"/>
            <w:r w:rsidRPr="001C0AAC">
              <w:rPr>
                <w:color w:val="000000"/>
                <w:sz w:val="18"/>
                <w:szCs w:val="18"/>
              </w:rPr>
              <w:t>-</w:t>
            </w:r>
            <w:r w:rsidRPr="001C0AAC">
              <w:rPr>
                <w:sz w:val="18"/>
                <w:szCs w:val="18"/>
              </w:rPr>
              <w:br/>
            </w:r>
            <w:proofErr w:type="spellStart"/>
            <w:r w:rsidRPr="001C0AAC">
              <w:rPr>
                <w:color w:val="000000"/>
                <w:sz w:val="18"/>
                <w:szCs w:val="18"/>
              </w:rPr>
              <w:t>трація</w:t>
            </w:r>
            <w:proofErr w:type="spellEnd"/>
            <w:r w:rsidRPr="001C0AAC">
              <w:rPr>
                <w:color w:val="000000"/>
                <w:sz w:val="18"/>
                <w:szCs w:val="18"/>
              </w:rPr>
              <w:t>, мг/м</w:t>
            </w:r>
            <w:r w:rsidRPr="001C0AAC">
              <w:rPr>
                <w:color w:val="000000"/>
                <w:sz w:val="18"/>
                <w:szCs w:val="18"/>
                <w:vertAlign w:val="superscript"/>
              </w:rPr>
              <w:t>3</w:t>
            </w:r>
          </w:p>
        </w:tc>
        <w:tc>
          <w:tcPr>
            <w:tcW w:w="870" w:type="dxa"/>
            <w:vMerge w:val="restart"/>
            <w:tcBorders>
              <w:top w:val="outset" w:sz="8" w:space="0" w:color="000000"/>
              <w:left w:val="outset" w:sz="8" w:space="0" w:color="000000"/>
              <w:bottom w:val="outset" w:sz="8" w:space="0" w:color="000000"/>
              <w:right w:val="outset" w:sz="8" w:space="0" w:color="000000"/>
            </w:tcBorders>
            <w:vAlign w:val="center"/>
          </w:tcPr>
          <w:p w14:paraId="40FC984C"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масова</w:t>
            </w:r>
            <w:proofErr w:type="spellEnd"/>
            <w:r w:rsidRPr="001C0AAC">
              <w:rPr>
                <w:color w:val="000000"/>
                <w:sz w:val="18"/>
                <w:szCs w:val="18"/>
              </w:rPr>
              <w:t xml:space="preserve"> </w:t>
            </w:r>
            <w:proofErr w:type="spellStart"/>
            <w:r w:rsidRPr="001C0AAC">
              <w:rPr>
                <w:color w:val="000000"/>
                <w:sz w:val="18"/>
                <w:szCs w:val="18"/>
              </w:rPr>
              <w:t>витрата</w:t>
            </w:r>
            <w:proofErr w:type="spellEnd"/>
            <w:r w:rsidRPr="001C0AAC">
              <w:rPr>
                <w:color w:val="000000"/>
                <w:sz w:val="18"/>
                <w:szCs w:val="18"/>
              </w:rPr>
              <w:t>, г/с</w:t>
            </w:r>
          </w:p>
        </w:tc>
        <w:tc>
          <w:tcPr>
            <w:tcW w:w="1106" w:type="dxa"/>
            <w:vMerge w:val="restart"/>
            <w:tcBorders>
              <w:top w:val="outset" w:sz="8" w:space="0" w:color="000000"/>
              <w:left w:val="outset" w:sz="8" w:space="0" w:color="000000"/>
              <w:bottom w:val="outset" w:sz="8" w:space="0" w:color="000000"/>
              <w:right w:val="outset" w:sz="8" w:space="0" w:color="000000"/>
            </w:tcBorders>
            <w:vAlign w:val="center"/>
          </w:tcPr>
          <w:p w14:paraId="356B7526"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об'ємна</w:t>
            </w:r>
            <w:proofErr w:type="spellEnd"/>
            <w:r w:rsidRPr="001C0AAC">
              <w:rPr>
                <w:color w:val="000000"/>
                <w:sz w:val="18"/>
                <w:szCs w:val="18"/>
              </w:rPr>
              <w:t xml:space="preserve"> </w:t>
            </w:r>
            <w:proofErr w:type="spellStart"/>
            <w:r w:rsidRPr="001C0AAC">
              <w:rPr>
                <w:color w:val="000000"/>
                <w:sz w:val="18"/>
                <w:szCs w:val="18"/>
              </w:rPr>
              <w:t>витрата</w:t>
            </w:r>
            <w:proofErr w:type="spellEnd"/>
            <w:r w:rsidRPr="001C0AAC">
              <w:rPr>
                <w:color w:val="000000"/>
                <w:sz w:val="18"/>
                <w:szCs w:val="18"/>
              </w:rPr>
              <w:t xml:space="preserve"> </w:t>
            </w:r>
            <w:proofErr w:type="spellStart"/>
            <w:r w:rsidRPr="001C0AAC">
              <w:rPr>
                <w:color w:val="000000"/>
                <w:sz w:val="18"/>
                <w:szCs w:val="18"/>
              </w:rPr>
              <w:t>газопи</w:t>
            </w:r>
            <w:proofErr w:type="spellEnd"/>
            <w:r w:rsidRPr="001C0AAC">
              <w:rPr>
                <w:color w:val="000000"/>
                <w:sz w:val="18"/>
                <w:szCs w:val="18"/>
              </w:rPr>
              <w:t>-</w:t>
            </w:r>
            <w:r w:rsidRPr="001C0AAC">
              <w:rPr>
                <w:sz w:val="18"/>
                <w:szCs w:val="18"/>
              </w:rPr>
              <w:br/>
            </w:r>
            <w:proofErr w:type="spellStart"/>
            <w:r w:rsidRPr="001C0AAC">
              <w:rPr>
                <w:color w:val="000000"/>
                <w:sz w:val="18"/>
                <w:szCs w:val="18"/>
              </w:rPr>
              <w:t>лового</w:t>
            </w:r>
            <w:proofErr w:type="spellEnd"/>
            <w:r w:rsidRPr="001C0AAC">
              <w:rPr>
                <w:color w:val="000000"/>
                <w:sz w:val="18"/>
                <w:szCs w:val="18"/>
              </w:rPr>
              <w:t xml:space="preserve"> потоку, м</w:t>
            </w:r>
            <w:r w:rsidRPr="001C0AAC">
              <w:rPr>
                <w:color w:val="000000"/>
                <w:sz w:val="18"/>
                <w:szCs w:val="18"/>
                <w:vertAlign w:val="superscript"/>
              </w:rPr>
              <w:t>3</w:t>
            </w:r>
            <w:r w:rsidRPr="001C0AAC">
              <w:rPr>
                <w:color w:val="000000"/>
                <w:sz w:val="18"/>
                <w:szCs w:val="18"/>
              </w:rPr>
              <w:t>/с</w:t>
            </w:r>
          </w:p>
        </w:tc>
        <w:tc>
          <w:tcPr>
            <w:tcW w:w="1225" w:type="dxa"/>
            <w:vMerge w:val="restart"/>
            <w:tcBorders>
              <w:top w:val="outset" w:sz="8" w:space="0" w:color="000000"/>
              <w:left w:val="outset" w:sz="8" w:space="0" w:color="000000"/>
              <w:bottom w:val="outset" w:sz="8" w:space="0" w:color="000000"/>
              <w:right w:val="outset" w:sz="8" w:space="0" w:color="000000"/>
            </w:tcBorders>
            <w:vAlign w:val="center"/>
          </w:tcPr>
          <w:p w14:paraId="767A0EF7"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масова</w:t>
            </w:r>
            <w:proofErr w:type="spellEnd"/>
            <w:r w:rsidRPr="001C0AAC">
              <w:rPr>
                <w:color w:val="000000"/>
                <w:sz w:val="18"/>
                <w:szCs w:val="18"/>
              </w:rPr>
              <w:t xml:space="preserve"> </w:t>
            </w:r>
            <w:proofErr w:type="spellStart"/>
            <w:r w:rsidRPr="001C0AAC">
              <w:rPr>
                <w:color w:val="000000"/>
                <w:sz w:val="18"/>
                <w:szCs w:val="18"/>
              </w:rPr>
              <w:t>концен</w:t>
            </w:r>
            <w:proofErr w:type="spellEnd"/>
            <w:r w:rsidRPr="001C0AAC">
              <w:rPr>
                <w:color w:val="000000"/>
                <w:sz w:val="18"/>
                <w:szCs w:val="18"/>
              </w:rPr>
              <w:t>-</w:t>
            </w:r>
            <w:r w:rsidRPr="001C0AAC">
              <w:rPr>
                <w:sz w:val="18"/>
                <w:szCs w:val="18"/>
              </w:rPr>
              <w:br/>
            </w:r>
            <w:proofErr w:type="spellStart"/>
            <w:r w:rsidRPr="001C0AAC">
              <w:rPr>
                <w:color w:val="000000"/>
                <w:sz w:val="18"/>
                <w:szCs w:val="18"/>
              </w:rPr>
              <w:t>трація</w:t>
            </w:r>
            <w:proofErr w:type="spellEnd"/>
            <w:r w:rsidRPr="001C0AAC">
              <w:rPr>
                <w:color w:val="000000"/>
                <w:sz w:val="18"/>
                <w:szCs w:val="18"/>
              </w:rPr>
              <w:t>, мг/м</w:t>
            </w:r>
            <w:r w:rsidRPr="001C0AAC">
              <w:rPr>
                <w:color w:val="000000"/>
                <w:sz w:val="18"/>
                <w:szCs w:val="18"/>
                <w:vertAlign w:val="superscript"/>
              </w:rPr>
              <w:t>3</w:t>
            </w:r>
          </w:p>
        </w:tc>
        <w:tc>
          <w:tcPr>
            <w:tcW w:w="871" w:type="dxa"/>
            <w:vMerge w:val="restart"/>
            <w:tcBorders>
              <w:top w:val="outset" w:sz="8" w:space="0" w:color="000000"/>
              <w:left w:val="outset" w:sz="8" w:space="0" w:color="000000"/>
              <w:bottom w:val="outset" w:sz="8" w:space="0" w:color="000000"/>
              <w:right w:val="outset" w:sz="8" w:space="0" w:color="000000"/>
            </w:tcBorders>
            <w:vAlign w:val="center"/>
          </w:tcPr>
          <w:p w14:paraId="439D039B"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масова</w:t>
            </w:r>
            <w:proofErr w:type="spellEnd"/>
            <w:r w:rsidRPr="001C0AAC">
              <w:rPr>
                <w:color w:val="000000"/>
                <w:sz w:val="18"/>
                <w:szCs w:val="18"/>
              </w:rPr>
              <w:t xml:space="preserve"> </w:t>
            </w:r>
            <w:proofErr w:type="spellStart"/>
            <w:r w:rsidRPr="001C0AAC">
              <w:rPr>
                <w:color w:val="000000"/>
                <w:sz w:val="18"/>
                <w:szCs w:val="18"/>
              </w:rPr>
              <w:t>витрата</w:t>
            </w:r>
            <w:proofErr w:type="spellEnd"/>
            <w:r w:rsidRPr="001C0AAC">
              <w:rPr>
                <w:color w:val="000000"/>
                <w:sz w:val="18"/>
                <w:szCs w:val="18"/>
              </w:rPr>
              <w:t>, г/с</w:t>
            </w:r>
          </w:p>
        </w:tc>
        <w:tc>
          <w:tcPr>
            <w:tcW w:w="986" w:type="dxa"/>
            <w:vMerge/>
            <w:tcBorders>
              <w:left w:val="outset" w:sz="8" w:space="0" w:color="000000"/>
              <w:bottom w:val="outset" w:sz="8" w:space="0" w:color="000000"/>
              <w:right w:val="outset" w:sz="8" w:space="0" w:color="000000"/>
            </w:tcBorders>
          </w:tcPr>
          <w:p w14:paraId="79A01E1B" w14:textId="77777777" w:rsidR="001026F8" w:rsidRPr="001C0AAC" w:rsidRDefault="001026F8" w:rsidP="00787C7B">
            <w:pPr>
              <w:widowControl w:val="0"/>
              <w:ind w:left="-57" w:right="-57"/>
              <w:rPr>
                <w:sz w:val="18"/>
                <w:szCs w:val="18"/>
              </w:rPr>
            </w:pPr>
          </w:p>
        </w:tc>
      </w:tr>
      <w:tr w:rsidR="001026F8" w:rsidRPr="001C0AAC" w14:paraId="777F08F5" w14:textId="77777777" w:rsidTr="00787C7B">
        <w:trPr>
          <w:trHeight w:val="45"/>
        </w:trPr>
        <w:tc>
          <w:tcPr>
            <w:tcW w:w="1073" w:type="dxa"/>
            <w:vMerge/>
            <w:tcBorders>
              <w:left w:val="outset" w:sz="8" w:space="0" w:color="000000"/>
              <w:bottom w:val="outset" w:sz="8" w:space="0" w:color="000000"/>
              <w:right w:val="outset" w:sz="8" w:space="0" w:color="000000"/>
            </w:tcBorders>
          </w:tcPr>
          <w:p w14:paraId="0FEF82BD" w14:textId="77777777" w:rsidR="001026F8" w:rsidRPr="001C0AAC" w:rsidRDefault="001026F8" w:rsidP="00787C7B">
            <w:pPr>
              <w:widowControl w:val="0"/>
              <w:ind w:left="-57" w:right="-57"/>
              <w:rPr>
                <w:sz w:val="18"/>
                <w:szCs w:val="18"/>
              </w:rPr>
            </w:pPr>
          </w:p>
        </w:tc>
        <w:tc>
          <w:tcPr>
            <w:tcW w:w="1073" w:type="dxa"/>
            <w:vMerge/>
            <w:tcBorders>
              <w:left w:val="outset" w:sz="8" w:space="0" w:color="000000"/>
              <w:bottom w:val="outset" w:sz="8" w:space="0" w:color="000000"/>
              <w:right w:val="outset" w:sz="8" w:space="0" w:color="000000"/>
            </w:tcBorders>
          </w:tcPr>
          <w:p w14:paraId="7277400F" w14:textId="77777777" w:rsidR="001026F8" w:rsidRPr="001C0AAC" w:rsidRDefault="001026F8" w:rsidP="00787C7B">
            <w:pPr>
              <w:widowControl w:val="0"/>
              <w:ind w:left="-57" w:right="-57"/>
              <w:rPr>
                <w:sz w:val="18"/>
                <w:szCs w:val="18"/>
              </w:rPr>
            </w:pPr>
          </w:p>
        </w:tc>
        <w:tc>
          <w:tcPr>
            <w:tcW w:w="1151" w:type="dxa"/>
            <w:tcBorders>
              <w:top w:val="outset" w:sz="8" w:space="0" w:color="000000"/>
              <w:left w:val="outset" w:sz="8" w:space="0" w:color="000000"/>
              <w:bottom w:val="outset" w:sz="8" w:space="0" w:color="000000"/>
              <w:right w:val="outset" w:sz="8" w:space="0" w:color="000000"/>
            </w:tcBorders>
            <w:vAlign w:val="center"/>
          </w:tcPr>
          <w:p w14:paraId="63E17084" w14:textId="77777777" w:rsidR="001026F8" w:rsidRPr="001C0AAC" w:rsidRDefault="001026F8" w:rsidP="00787C7B">
            <w:pPr>
              <w:widowControl w:val="0"/>
              <w:ind w:left="-57" w:right="-57"/>
              <w:jc w:val="center"/>
              <w:rPr>
                <w:sz w:val="18"/>
                <w:szCs w:val="18"/>
              </w:rPr>
            </w:pPr>
            <w:r w:rsidRPr="001C0AAC">
              <w:rPr>
                <w:color w:val="000000"/>
                <w:sz w:val="18"/>
                <w:szCs w:val="18"/>
              </w:rPr>
              <w:t>CAS № / CAS</w:t>
            </w:r>
          </w:p>
        </w:tc>
        <w:tc>
          <w:tcPr>
            <w:tcW w:w="704" w:type="dxa"/>
            <w:tcBorders>
              <w:top w:val="outset" w:sz="8" w:space="0" w:color="000000"/>
              <w:left w:val="outset" w:sz="8" w:space="0" w:color="000000"/>
              <w:bottom w:val="outset" w:sz="8" w:space="0" w:color="000000"/>
              <w:right w:val="outset" w:sz="8" w:space="0" w:color="000000"/>
            </w:tcBorders>
            <w:vAlign w:val="center"/>
          </w:tcPr>
          <w:p w14:paraId="5AA6558A" w14:textId="77777777" w:rsidR="001026F8" w:rsidRPr="001C0AAC" w:rsidRDefault="001026F8" w:rsidP="00787C7B">
            <w:pPr>
              <w:widowControl w:val="0"/>
              <w:ind w:left="-57" w:right="-57"/>
              <w:jc w:val="center"/>
              <w:rPr>
                <w:sz w:val="18"/>
                <w:szCs w:val="18"/>
              </w:rPr>
            </w:pPr>
            <w:r w:rsidRPr="001C0AAC">
              <w:rPr>
                <w:color w:val="000000"/>
                <w:sz w:val="18"/>
                <w:szCs w:val="18"/>
              </w:rPr>
              <w:t>код</w:t>
            </w:r>
          </w:p>
        </w:tc>
        <w:tc>
          <w:tcPr>
            <w:tcW w:w="1195" w:type="dxa"/>
            <w:tcBorders>
              <w:top w:val="outset" w:sz="8" w:space="0" w:color="000000"/>
              <w:left w:val="outset" w:sz="8" w:space="0" w:color="000000"/>
              <w:bottom w:val="outset" w:sz="8" w:space="0" w:color="000000"/>
              <w:right w:val="outset" w:sz="8" w:space="0" w:color="000000"/>
            </w:tcBorders>
            <w:vAlign w:val="center"/>
          </w:tcPr>
          <w:p w14:paraId="3A2C63F4" w14:textId="77777777" w:rsidR="001026F8" w:rsidRPr="001C0AAC" w:rsidRDefault="001026F8" w:rsidP="00787C7B">
            <w:pPr>
              <w:widowControl w:val="0"/>
              <w:ind w:left="-57" w:right="-57"/>
              <w:jc w:val="center"/>
              <w:rPr>
                <w:sz w:val="18"/>
                <w:szCs w:val="18"/>
              </w:rPr>
            </w:pPr>
            <w:proofErr w:type="spellStart"/>
            <w:r w:rsidRPr="001C0AAC">
              <w:rPr>
                <w:color w:val="000000"/>
                <w:sz w:val="18"/>
                <w:szCs w:val="18"/>
              </w:rPr>
              <w:t>наймену</w:t>
            </w:r>
            <w:proofErr w:type="spellEnd"/>
            <w:r w:rsidRPr="001C0AAC">
              <w:rPr>
                <w:color w:val="000000"/>
                <w:sz w:val="18"/>
                <w:szCs w:val="18"/>
              </w:rPr>
              <w:t>-</w:t>
            </w:r>
            <w:r w:rsidRPr="001C0AAC">
              <w:rPr>
                <w:sz w:val="18"/>
                <w:szCs w:val="18"/>
              </w:rPr>
              <w:br/>
            </w:r>
            <w:proofErr w:type="spellStart"/>
            <w:r w:rsidRPr="001C0AAC">
              <w:rPr>
                <w:color w:val="000000"/>
                <w:sz w:val="18"/>
                <w:szCs w:val="18"/>
              </w:rPr>
              <w:t>вання</w:t>
            </w:r>
            <w:proofErr w:type="spellEnd"/>
          </w:p>
        </w:tc>
        <w:tc>
          <w:tcPr>
            <w:tcW w:w="957" w:type="dxa"/>
            <w:vMerge/>
            <w:tcBorders>
              <w:left w:val="outset" w:sz="8" w:space="0" w:color="000000"/>
              <w:bottom w:val="outset" w:sz="8" w:space="0" w:color="000000"/>
              <w:right w:val="outset" w:sz="8" w:space="0" w:color="000000"/>
            </w:tcBorders>
          </w:tcPr>
          <w:p w14:paraId="540352CB" w14:textId="77777777" w:rsidR="001026F8" w:rsidRPr="001C0AAC" w:rsidRDefault="001026F8" w:rsidP="00787C7B">
            <w:pPr>
              <w:widowControl w:val="0"/>
              <w:ind w:left="-57" w:right="-57"/>
              <w:rPr>
                <w:sz w:val="18"/>
                <w:szCs w:val="18"/>
              </w:rPr>
            </w:pPr>
          </w:p>
        </w:tc>
        <w:tc>
          <w:tcPr>
            <w:tcW w:w="1302" w:type="dxa"/>
            <w:vMerge/>
            <w:tcBorders>
              <w:left w:val="outset" w:sz="8" w:space="0" w:color="000000"/>
              <w:bottom w:val="outset" w:sz="8" w:space="0" w:color="000000"/>
              <w:right w:val="outset" w:sz="8" w:space="0" w:color="000000"/>
            </w:tcBorders>
          </w:tcPr>
          <w:p w14:paraId="1E8C16B5" w14:textId="77777777" w:rsidR="001026F8" w:rsidRPr="001C0AAC" w:rsidRDefault="001026F8" w:rsidP="00787C7B">
            <w:pPr>
              <w:widowControl w:val="0"/>
              <w:ind w:left="-57" w:right="-57"/>
              <w:rPr>
                <w:sz w:val="18"/>
                <w:szCs w:val="18"/>
              </w:rPr>
            </w:pPr>
          </w:p>
        </w:tc>
        <w:tc>
          <w:tcPr>
            <w:tcW w:w="1076" w:type="dxa"/>
            <w:vMerge/>
            <w:tcBorders>
              <w:left w:val="outset" w:sz="8" w:space="0" w:color="000000"/>
              <w:bottom w:val="outset" w:sz="8" w:space="0" w:color="000000"/>
              <w:right w:val="outset" w:sz="8" w:space="0" w:color="000000"/>
            </w:tcBorders>
          </w:tcPr>
          <w:p w14:paraId="7F4FD2E0" w14:textId="77777777" w:rsidR="001026F8" w:rsidRPr="001C0AAC" w:rsidRDefault="001026F8" w:rsidP="00787C7B">
            <w:pPr>
              <w:widowControl w:val="0"/>
              <w:ind w:left="-57" w:right="-57"/>
              <w:rPr>
                <w:sz w:val="18"/>
                <w:szCs w:val="18"/>
              </w:rPr>
            </w:pPr>
          </w:p>
        </w:tc>
        <w:tc>
          <w:tcPr>
            <w:tcW w:w="1197" w:type="dxa"/>
            <w:vMerge/>
            <w:tcBorders>
              <w:left w:val="outset" w:sz="8" w:space="0" w:color="000000"/>
              <w:bottom w:val="outset" w:sz="8" w:space="0" w:color="000000"/>
              <w:right w:val="outset" w:sz="8" w:space="0" w:color="000000"/>
            </w:tcBorders>
          </w:tcPr>
          <w:p w14:paraId="3459D343" w14:textId="77777777" w:rsidR="001026F8" w:rsidRPr="001C0AAC" w:rsidRDefault="001026F8" w:rsidP="00787C7B">
            <w:pPr>
              <w:widowControl w:val="0"/>
              <w:ind w:left="-57" w:right="-57"/>
              <w:rPr>
                <w:sz w:val="18"/>
                <w:szCs w:val="18"/>
              </w:rPr>
            </w:pPr>
          </w:p>
        </w:tc>
        <w:tc>
          <w:tcPr>
            <w:tcW w:w="870" w:type="dxa"/>
            <w:vMerge/>
            <w:tcBorders>
              <w:left w:val="outset" w:sz="8" w:space="0" w:color="000000"/>
              <w:bottom w:val="outset" w:sz="8" w:space="0" w:color="000000"/>
              <w:right w:val="outset" w:sz="8" w:space="0" w:color="000000"/>
            </w:tcBorders>
          </w:tcPr>
          <w:p w14:paraId="750A7CCA" w14:textId="77777777" w:rsidR="001026F8" w:rsidRPr="001C0AAC" w:rsidRDefault="001026F8" w:rsidP="00787C7B">
            <w:pPr>
              <w:widowControl w:val="0"/>
              <w:ind w:left="-57" w:right="-57"/>
              <w:rPr>
                <w:sz w:val="18"/>
                <w:szCs w:val="18"/>
              </w:rPr>
            </w:pPr>
          </w:p>
        </w:tc>
        <w:tc>
          <w:tcPr>
            <w:tcW w:w="1106" w:type="dxa"/>
            <w:vMerge/>
            <w:tcBorders>
              <w:left w:val="outset" w:sz="8" w:space="0" w:color="000000"/>
              <w:bottom w:val="outset" w:sz="8" w:space="0" w:color="000000"/>
              <w:right w:val="outset" w:sz="8" w:space="0" w:color="000000"/>
            </w:tcBorders>
          </w:tcPr>
          <w:p w14:paraId="2E624E37" w14:textId="77777777" w:rsidR="001026F8" w:rsidRPr="001C0AAC" w:rsidRDefault="001026F8" w:rsidP="00787C7B">
            <w:pPr>
              <w:widowControl w:val="0"/>
              <w:ind w:left="-57" w:right="-57"/>
              <w:rPr>
                <w:sz w:val="18"/>
                <w:szCs w:val="18"/>
              </w:rPr>
            </w:pPr>
          </w:p>
        </w:tc>
        <w:tc>
          <w:tcPr>
            <w:tcW w:w="1225" w:type="dxa"/>
            <w:vMerge/>
            <w:tcBorders>
              <w:left w:val="outset" w:sz="8" w:space="0" w:color="000000"/>
              <w:bottom w:val="outset" w:sz="8" w:space="0" w:color="000000"/>
              <w:right w:val="outset" w:sz="8" w:space="0" w:color="000000"/>
            </w:tcBorders>
          </w:tcPr>
          <w:p w14:paraId="0C5F5F23" w14:textId="77777777" w:rsidR="001026F8" w:rsidRPr="001C0AAC" w:rsidRDefault="001026F8" w:rsidP="00787C7B">
            <w:pPr>
              <w:widowControl w:val="0"/>
              <w:ind w:left="-57" w:right="-57"/>
              <w:rPr>
                <w:sz w:val="18"/>
                <w:szCs w:val="18"/>
              </w:rPr>
            </w:pPr>
          </w:p>
        </w:tc>
        <w:tc>
          <w:tcPr>
            <w:tcW w:w="871" w:type="dxa"/>
            <w:vMerge/>
            <w:tcBorders>
              <w:left w:val="outset" w:sz="8" w:space="0" w:color="000000"/>
              <w:bottom w:val="outset" w:sz="8" w:space="0" w:color="000000"/>
              <w:right w:val="outset" w:sz="8" w:space="0" w:color="000000"/>
            </w:tcBorders>
          </w:tcPr>
          <w:p w14:paraId="41D17C4F" w14:textId="77777777" w:rsidR="001026F8" w:rsidRPr="001C0AAC" w:rsidRDefault="001026F8" w:rsidP="00787C7B">
            <w:pPr>
              <w:widowControl w:val="0"/>
              <w:ind w:left="-57" w:right="-57"/>
              <w:rPr>
                <w:sz w:val="18"/>
                <w:szCs w:val="18"/>
              </w:rPr>
            </w:pPr>
          </w:p>
        </w:tc>
        <w:tc>
          <w:tcPr>
            <w:tcW w:w="986" w:type="dxa"/>
            <w:vMerge/>
            <w:tcBorders>
              <w:left w:val="outset" w:sz="8" w:space="0" w:color="000000"/>
              <w:bottom w:val="outset" w:sz="8" w:space="0" w:color="000000"/>
              <w:right w:val="outset" w:sz="8" w:space="0" w:color="000000"/>
            </w:tcBorders>
          </w:tcPr>
          <w:p w14:paraId="1C9ABE30" w14:textId="77777777" w:rsidR="001026F8" w:rsidRPr="001C0AAC" w:rsidRDefault="001026F8" w:rsidP="00787C7B">
            <w:pPr>
              <w:widowControl w:val="0"/>
              <w:ind w:left="-57" w:right="-57"/>
              <w:rPr>
                <w:sz w:val="18"/>
                <w:szCs w:val="18"/>
              </w:rPr>
            </w:pPr>
          </w:p>
        </w:tc>
      </w:tr>
      <w:tr w:rsidR="001026F8" w:rsidRPr="001C0AAC" w14:paraId="63ABA577" w14:textId="77777777" w:rsidTr="00787C7B">
        <w:trPr>
          <w:trHeight w:val="45"/>
        </w:trPr>
        <w:tc>
          <w:tcPr>
            <w:tcW w:w="1073" w:type="dxa"/>
            <w:tcBorders>
              <w:top w:val="outset" w:sz="8" w:space="0" w:color="000000"/>
              <w:left w:val="outset" w:sz="8" w:space="0" w:color="000000"/>
              <w:bottom w:val="outset" w:sz="8" w:space="0" w:color="000000"/>
              <w:right w:val="outset" w:sz="8" w:space="0" w:color="000000"/>
            </w:tcBorders>
            <w:vAlign w:val="center"/>
          </w:tcPr>
          <w:p w14:paraId="5F8790D2" w14:textId="77777777" w:rsidR="001026F8" w:rsidRPr="001C0AAC" w:rsidRDefault="001026F8" w:rsidP="00787C7B">
            <w:pPr>
              <w:widowControl w:val="0"/>
              <w:ind w:left="-57" w:right="-57"/>
              <w:jc w:val="center"/>
              <w:rPr>
                <w:sz w:val="18"/>
                <w:szCs w:val="18"/>
              </w:rPr>
            </w:pPr>
            <w:r w:rsidRPr="001C0AAC">
              <w:rPr>
                <w:color w:val="000000"/>
                <w:sz w:val="18"/>
                <w:szCs w:val="18"/>
              </w:rPr>
              <w:t>1</w:t>
            </w:r>
          </w:p>
        </w:tc>
        <w:tc>
          <w:tcPr>
            <w:tcW w:w="1073" w:type="dxa"/>
            <w:tcBorders>
              <w:top w:val="outset" w:sz="8" w:space="0" w:color="000000"/>
              <w:left w:val="outset" w:sz="8" w:space="0" w:color="000000"/>
              <w:bottom w:val="outset" w:sz="8" w:space="0" w:color="000000"/>
              <w:right w:val="outset" w:sz="8" w:space="0" w:color="000000"/>
            </w:tcBorders>
            <w:vAlign w:val="center"/>
          </w:tcPr>
          <w:p w14:paraId="6ECB9ED4" w14:textId="77777777" w:rsidR="001026F8" w:rsidRPr="001C0AAC" w:rsidRDefault="001026F8" w:rsidP="00787C7B">
            <w:pPr>
              <w:widowControl w:val="0"/>
              <w:ind w:left="-57" w:right="-57"/>
              <w:jc w:val="center"/>
              <w:rPr>
                <w:sz w:val="18"/>
                <w:szCs w:val="18"/>
              </w:rPr>
            </w:pPr>
            <w:r w:rsidRPr="001C0AAC">
              <w:rPr>
                <w:color w:val="000000"/>
                <w:sz w:val="18"/>
                <w:szCs w:val="18"/>
              </w:rPr>
              <w:t>2</w:t>
            </w:r>
          </w:p>
        </w:tc>
        <w:tc>
          <w:tcPr>
            <w:tcW w:w="1151" w:type="dxa"/>
            <w:tcBorders>
              <w:top w:val="outset" w:sz="8" w:space="0" w:color="000000"/>
              <w:left w:val="outset" w:sz="8" w:space="0" w:color="000000"/>
              <w:bottom w:val="outset" w:sz="8" w:space="0" w:color="000000"/>
              <w:right w:val="outset" w:sz="8" w:space="0" w:color="000000"/>
            </w:tcBorders>
            <w:vAlign w:val="center"/>
          </w:tcPr>
          <w:p w14:paraId="1499235A" w14:textId="77777777" w:rsidR="001026F8" w:rsidRPr="001C0AAC" w:rsidRDefault="001026F8" w:rsidP="00787C7B">
            <w:pPr>
              <w:widowControl w:val="0"/>
              <w:ind w:left="-57" w:right="-57"/>
              <w:jc w:val="center"/>
              <w:rPr>
                <w:sz w:val="18"/>
                <w:szCs w:val="18"/>
              </w:rPr>
            </w:pPr>
            <w:r w:rsidRPr="001C0AAC">
              <w:rPr>
                <w:color w:val="000000"/>
                <w:sz w:val="18"/>
                <w:szCs w:val="18"/>
              </w:rPr>
              <w:t>3</w:t>
            </w:r>
          </w:p>
        </w:tc>
        <w:tc>
          <w:tcPr>
            <w:tcW w:w="704" w:type="dxa"/>
            <w:tcBorders>
              <w:top w:val="outset" w:sz="8" w:space="0" w:color="000000"/>
              <w:left w:val="outset" w:sz="8" w:space="0" w:color="000000"/>
              <w:bottom w:val="outset" w:sz="8" w:space="0" w:color="000000"/>
              <w:right w:val="outset" w:sz="8" w:space="0" w:color="000000"/>
            </w:tcBorders>
            <w:vAlign w:val="center"/>
          </w:tcPr>
          <w:p w14:paraId="51EE02BE" w14:textId="77777777" w:rsidR="001026F8" w:rsidRPr="001C0AAC" w:rsidRDefault="001026F8" w:rsidP="00787C7B">
            <w:pPr>
              <w:widowControl w:val="0"/>
              <w:ind w:left="-57" w:right="-57"/>
              <w:jc w:val="center"/>
              <w:rPr>
                <w:sz w:val="18"/>
                <w:szCs w:val="18"/>
              </w:rPr>
            </w:pPr>
            <w:r w:rsidRPr="001C0AAC">
              <w:rPr>
                <w:color w:val="000000"/>
                <w:sz w:val="18"/>
                <w:szCs w:val="18"/>
              </w:rPr>
              <w:t>4</w:t>
            </w:r>
          </w:p>
        </w:tc>
        <w:tc>
          <w:tcPr>
            <w:tcW w:w="1195" w:type="dxa"/>
            <w:tcBorders>
              <w:top w:val="outset" w:sz="8" w:space="0" w:color="000000"/>
              <w:left w:val="outset" w:sz="8" w:space="0" w:color="000000"/>
              <w:bottom w:val="outset" w:sz="8" w:space="0" w:color="000000"/>
              <w:right w:val="outset" w:sz="8" w:space="0" w:color="000000"/>
            </w:tcBorders>
            <w:vAlign w:val="center"/>
          </w:tcPr>
          <w:p w14:paraId="32EC2511" w14:textId="77777777" w:rsidR="001026F8" w:rsidRPr="001C0AAC" w:rsidRDefault="001026F8" w:rsidP="00787C7B">
            <w:pPr>
              <w:widowControl w:val="0"/>
              <w:ind w:left="-57" w:right="-57"/>
              <w:jc w:val="center"/>
              <w:rPr>
                <w:sz w:val="18"/>
                <w:szCs w:val="18"/>
              </w:rPr>
            </w:pPr>
            <w:r w:rsidRPr="001C0AAC">
              <w:rPr>
                <w:color w:val="000000"/>
                <w:sz w:val="18"/>
                <w:szCs w:val="18"/>
              </w:rPr>
              <w:t>5</w:t>
            </w:r>
          </w:p>
        </w:tc>
        <w:tc>
          <w:tcPr>
            <w:tcW w:w="957" w:type="dxa"/>
            <w:tcBorders>
              <w:top w:val="outset" w:sz="8" w:space="0" w:color="000000"/>
              <w:left w:val="outset" w:sz="8" w:space="0" w:color="000000"/>
              <w:bottom w:val="outset" w:sz="8" w:space="0" w:color="000000"/>
              <w:right w:val="outset" w:sz="8" w:space="0" w:color="000000"/>
            </w:tcBorders>
            <w:vAlign w:val="center"/>
          </w:tcPr>
          <w:p w14:paraId="2856C230" w14:textId="77777777" w:rsidR="001026F8" w:rsidRPr="001C0AAC" w:rsidRDefault="001026F8" w:rsidP="00787C7B">
            <w:pPr>
              <w:widowControl w:val="0"/>
              <w:ind w:left="-57" w:right="-57"/>
              <w:jc w:val="center"/>
              <w:rPr>
                <w:sz w:val="18"/>
                <w:szCs w:val="18"/>
              </w:rPr>
            </w:pPr>
            <w:r w:rsidRPr="001C0AAC">
              <w:rPr>
                <w:color w:val="000000"/>
                <w:sz w:val="18"/>
                <w:szCs w:val="18"/>
              </w:rPr>
              <w:t>6</w:t>
            </w:r>
          </w:p>
        </w:tc>
        <w:tc>
          <w:tcPr>
            <w:tcW w:w="1302" w:type="dxa"/>
            <w:tcBorders>
              <w:top w:val="outset" w:sz="8" w:space="0" w:color="000000"/>
              <w:left w:val="outset" w:sz="8" w:space="0" w:color="000000"/>
              <w:bottom w:val="outset" w:sz="8" w:space="0" w:color="000000"/>
              <w:right w:val="outset" w:sz="8" w:space="0" w:color="000000"/>
            </w:tcBorders>
            <w:vAlign w:val="center"/>
          </w:tcPr>
          <w:p w14:paraId="23646A14" w14:textId="77777777" w:rsidR="001026F8" w:rsidRPr="001C0AAC" w:rsidRDefault="001026F8" w:rsidP="00787C7B">
            <w:pPr>
              <w:widowControl w:val="0"/>
              <w:ind w:left="-57" w:right="-57"/>
              <w:jc w:val="center"/>
              <w:rPr>
                <w:sz w:val="18"/>
                <w:szCs w:val="18"/>
              </w:rPr>
            </w:pPr>
            <w:r w:rsidRPr="001C0AAC">
              <w:rPr>
                <w:color w:val="000000"/>
                <w:sz w:val="18"/>
                <w:szCs w:val="18"/>
              </w:rPr>
              <w:t>7</w:t>
            </w:r>
          </w:p>
        </w:tc>
        <w:tc>
          <w:tcPr>
            <w:tcW w:w="1076" w:type="dxa"/>
            <w:tcBorders>
              <w:top w:val="outset" w:sz="8" w:space="0" w:color="000000"/>
              <w:left w:val="outset" w:sz="8" w:space="0" w:color="000000"/>
              <w:bottom w:val="outset" w:sz="8" w:space="0" w:color="000000"/>
              <w:right w:val="outset" w:sz="8" w:space="0" w:color="000000"/>
            </w:tcBorders>
            <w:vAlign w:val="center"/>
          </w:tcPr>
          <w:p w14:paraId="5E465569" w14:textId="77777777" w:rsidR="001026F8" w:rsidRPr="001C0AAC" w:rsidRDefault="001026F8" w:rsidP="00787C7B">
            <w:pPr>
              <w:widowControl w:val="0"/>
              <w:ind w:left="-57" w:right="-57"/>
              <w:jc w:val="center"/>
              <w:rPr>
                <w:sz w:val="18"/>
                <w:szCs w:val="18"/>
              </w:rPr>
            </w:pPr>
            <w:r w:rsidRPr="001C0AAC">
              <w:rPr>
                <w:color w:val="000000"/>
                <w:sz w:val="18"/>
                <w:szCs w:val="18"/>
              </w:rPr>
              <w:t>8</w:t>
            </w:r>
          </w:p>
        </w:tc>
        <w:tc>
          <w:tcPr>
            <w:tcW w:w="1197" w:type="dxa"/>
            <w:tcBorders>
              <w:top w:val="outset" w:sz="8" w:space="0" w:color="000000"/>
              <w:left w:val="outset" w:sz="8" w:space="0" w:color="000000"/>
              <w:bottom w:val="outset" w:sz="8" w:space="0" w:color="000000"/>
              <w:right w:val="outset" w:sz="8" w:space="0" w:color="000000"/>
            </w:tcBorders>
            <w:vAlign w:val="center"/>
          </w:tcPr>
          <w:p w14:paraId="4B47764F" w14:textId="77777777" w:rsidR="001026F8" w:rsidRPr="001C0AAC" w:rsidRDefault="001026F8" w:rsidP="00787C7B">
            <w:pPr>
              <w:widowControl w:val="0"/>
              <w:ind w:left="-57" w:right="-57"/>
              <w:jc w:val="center"/>
              <w:rPr>
                <w:sz w:val="18"/>
                <w:szCs w:val="18"/>
              </w:rPr>
            </w:pPr>
            <w:r w:rsidRPr="001C0AAC">
              <w:rPr>
                <w:color w:val="000000"/>
                <w:sz w:val="18"/>
                <w:szCs w:val="18"/>
              </w:rPr>
              <w:t>9</w:t>
            </w:r>
          </w:p>
        </w:tc>
        <w:tc>
          <w:tcPr>
            <w:tcW w:w="870" w:type="dxa"/>
            <w:tcBorders>
              <w:top w:val="outset" w:sz="8" w:space="0" w:color="000000"/>
              <w:left w:val="outset" w:sz="8" w:space="0" w:color="000000"/>
              <w:bottom w:val="outset" w:sz="8" w:space="0" w:color="000000"/>
              <w:right w:val="outset" w:sz="8" w:space="0" w:color="000000"/>
            </w:tcBorders>
            <w:vAlign w:val="center"/>
          </w:tcPr>
          <w:p w14:paraId="0F929463" w14:textId="77777777" w:rsidR="001026F8" w:rsidRPr="001C0AAC" w:rsidRDefault="001026F8" w:rsidP="00787C7B">
            <w:pPr>
              <w:widowControl w:val="0"/>
              <w:ind w:left="-57" w:right="-57"/>
              <w:jc w:val="center"/>
              <w:rPr>
                <w:sz w:val="18"/>
                <w:szCs w:val="18"/>
              </w:rPr>
            </w:pPr>
            <w:r w:rsidRPr="001C0AAC">
              <w:rPr>
                <w:color w:val="000000"/>
                <w:sz w:val="18"/>
                <w:szCs w:val="18"/>
              </w:rPr>
              <w:t>10</w:t>
            </w:r>
          </w:p>
        </w:tc>
        <w:tc>
          <w:tcPr>
            <w:tcW w:w="1106" w:type="dxa"/>
            <w:tcBorders>
              <w:top w:val="outset" w:sz="8" w:space="0" w:color="000000"/>
              <w:left w:val="outset" w:sz="8" w:space="0" w:color="000000"/>
              <w:bottom w:val="outset" w:sz="8" w:space="0" w:color="000000"/>
              <w:right w:val="outset" w:sz="8" w:space="0" w:color="000000"/>
            </w:tcBorders>
            <w:vAlign w:val="center"/>
          </w:tcPr>
          <w:p w14:paraId="05534BB9" w14:textId="77777777" w:rsidR="001026F8" w:rsidRPr="001C0AAC" w:rsidRDefault="001026F8" w:rsidP="00787C7B">
            <w:pPr>
              <w:widowControl w:val="0"/>
              <w:ind w:left="-57" w:right="-57"/>
              <w:jc w:val="center"/>
              <w:rPr>
                <w:sz w:val="18"/>
                <w:szCs w:val="18"/>
              </w:rPr>
            </w:pPr>
            <w:r w:rsidRPr="001C0AAC">
              <w:rPr>
                <w:color w:val="000000"/>
                <w:sz w:val="18"/>
                <w:szCs w:val="18"/>
              </w:rPr>
              <w:t>11</w:t>
            </w:r>
          </w:p>
        </w:tc>
        <w:tc>
          <w:tcPr>
            <w:tcW w:w="1225" w:type="dxa"/>
            <w:tcBorders>
              <w:top w:val="outset" w:sz="8" w:space="0" w:color="000000"/>
              <w:left w:val="outset" w:sz="8" w:space="0" w:color="000000"/>
              <w:bottom w:val="outset" w:sz="8" w:space="0" w:color="000000"/>
              <w:right w:val="outset" w:sz="8" w:space="0" w:color="000000"/>
            </w:tcBorders>
            <w:vAlign w:val="center"/>
          </w:tcPr>
          <w:p w14:paraId="678C9CB2" w14:textId="77777777" w:rsidR="001026F8" w:rsidRPr="001C0AAC" w:rsidRDefault="001026F8" w:rsidP="00787C7B">
            <w:pPr>
              <w:widowControl w:val="0"/>
              <w:ind w:left="-57" w:right="-57"/>
              <w:jc w:val="center"/>
              <w:rPr>
                <w:sz w:val="18"/>
                <w:szCs w:val="18"/>
              </w:rPr>
            </w:pPr>
            <w:r w:rsidRPr="001C0AAC">
              <w:rPr>
                <w:color w:val="000000"/>
                <w:sz w:val="18"/>
                <w:szCs w:val="18"/>
              </w:rPr>
              <w:t>12</w:t>
            </w:r>
          </w:p>
        </w:tc>
        <w:tc>
          <w:tcPr>
            <w:tcW w:w="871" w:type="dxa"/>
            <w:tcBorders>
              <w:top w:val="outset" w:sz="8" w:space="0" w:color="000000"/>
              <w:left w:val="outset" w:sz="8" w:space="0" w:color="000000"/>
              <w:bottom w:val="outset" w:sz="8" w:space="0" w:color="000000"/>
              <w:right w:val="outset" w:sz="8" w:space="0" w:color="000000"/>
            </w:tcBorders>
            <w:vAlign w:val="center"/>
          </w:tcPr>
          <w:p w14:paraId="1864441D" w14:textId="77777777" w:rsidR="001026F8" w:rsidRPr="001C0AAC" w:rsidRDefault="001026F8" w:rsidP="00787C7B">
            <w:pPr>
              <w:widowControl w:val="0"/>
              <w:ind w:left="-57" w:right="-57"/>
              <w:jc w:val="center"/>
              <w:rPr>
                <w:sz w:val="18"/>
                <w:szCs w:val="18"/>
              </w:rPr>
            </w:pPr>
            <w:r w:rsidRPr="001C0AAC">
              <w:rPr>
                <w:color w:val="000000"/>
                <w:sz w:val="18"/>
                <w:szCs w:val="18"/>
              </w:rPr>
              <w:t>13</w:t>
            </w:r>
          </w:p>
        </w:tc>
        <w:tc>
          <w:tcPr>
            <w:tcW w:w="986" w:type="dxa"/>
            <w:tcBorders>
              <w:top w:val="outset" w:sz="8" w:space="0" w:color="000000"/>
              <w:left w:val="outset" w:sz="8" w:space="0" w:color="000000"/>
              <w:bottom w:val="outset" w:sz="8" w:space="0" w:color="000000"/>
              <w:right w:val="outset" w:sz="8" w:space="0" w:color="000000"/>
            </w:tcBorders>
            <w:vAlign w:val="center"/>
          </w:tcPr>
          <w:p w14:paraId="5995D224" w14:textId="77777777" w:rsidR="001026F8" w:rsidRPr="001C0AAC" w:rsidRDefault="001026F8" w:rsidP="00787C7B">
            <w:pPr>
              <w:widowControl w:val="0"/>
              <w:ind w:left="-57" w:right="-57"/>
              <w:jc w:val="center"/>
              <w:rPr>
                <w:sz w:val="18"/>
                <w:szCs w:val="18"/>
              </w:rPr>
            </w:pPr>
            <w:r w:rsidRPr="001C0AAC">
              <w:rPr>
                <w:color w:val="000000"/>
                <w:sz w:val="18"/>
                <w:szCs w:val="18"/>
              </w:rPr>
              <w:t>14</w:t>
            </w:r>
          </w:p>
        </w:tc>
      </w:tr>
      <w:tr w:rsidR="001026F8" w:rsidRPr="00163789" w14:paraId="35B20512" w14:textId="77777777" w:rsidTr="00787C7B">
        <w:trPr>
          <w:trHeight w:val="45"/>
        </w:trPr>
        <w:tc>
          <w:tcPr>
            <w:tcW w:w="1073" w:type="dxa"/>
            <w:tcBorders>
              <w:top w:val="outset" w:sz="8" w:space="0" w:color="000000"/>
              <w:left w:val="outset" w:sz="8" w:space="0" w:color="000000"/>
              <w:bottom w:val="outset" w:sz="8" w:space="0" w:color="000000"/>
              <w:right w:val="outset" w:sz="8" w:space="0" w:color="000000"/>
            </w:tcBorders>
            <w:vAlign w:val="center"/>
          </w:tcPr>
          <w:p w14:paraId="4AF79FC5" w14:textId="77777777" w:rsidR="001026F8" w:rsidRPr="00E07813" w:rsidRDefault="001026F8" w:rsidP="00787C7B">
            <w:pPr>
              <w:spacing w:line="276" w:lineRule="auto"/>
              <w:jc w:val="center"/>
              <w:rPr>
                <w:sz w:val="16"/>
                <w:szCs w:val="16"/>
                <w:lang w:val="uk-UA"/>
              </w:rPr>
            </w:pPr>
            <w:r w:rsidRPr="00E07813">
              <w:rPr>
                <w:sz w:val="16"/>
                <w:szCs w:val="16"/>
                <w:lang w:val="uk-UA"/>
              </w:rPr>
              <w:t>1</w:t>
            </w:r>
          </w:p>
        </w:tc>
        <w:tc>
          <w:tcPr>
            <w:tcW w:w="1073" w:type="dxa"/>
            <w:tcBorders>
              <w:top w:val="outset" w:sz="8" w:space="0" w:color="000000"/>
              <w:left w:val="outset" w:sz="8" w:space="0" w:color="000000"/>
              <w:bottom w:val="outset" w:sz="8" w:space="0" w:color="000000"/>
              <w:right w:val="outset" w:sz="8" w:space="0" w:color="000000"/>
            </w:tcBorders>
            <w:vAlign w:val="center"/>
          </w:tcPr>
          <w:p w14:paraId="18B924BB" w14:textId="77777777" w:rsidR="001026F8" w:rsidRPr="00E07813" w:rsidRDefault="001026F8" w:rsidP="00787C7B">
            <w:pPr>
              <w:spacing w:line="276" w:lineRule="auto"/>
              <w:jc w:val="center"/>
              <w:rPr>
                <w:sz w:val="16"/>
                <w:szCs w:val="16"/>
                <w:lang w:val="uk-UA"/>
              </w:rPr>
            </w:pPr>
            <w:r w:rsidRPr="00E07813">
              <w:rPr>
                <w:sz w:val="16"/>
                <w:szCs w:val="16"/>
                <w:lang w:val="uk-UA"/>
              </w:rPr>
              <w:t xml:space="preserve">Циклон </w:t>
            </w:r>
          </w:p>
        </w:tc>
        <w:tc>
          <w:tcPr>
            <w:tcW w:w="1151" w:type="dxa"/>
            <w:tcBorders>
              <w:top w:val="outset" w:sz="8" w:space="0" w:color="000000"/>
              <w:left w:val="outset" w:sz="8" w:space="0" w:color="000000"/>
              <w:bottom w:val="outset" w:sz="8" w:space="0" w:color="000000"/>
              <w:right w:val="outset" w:sz="8" w:space="0" w:color="000000"/>
            </w:tcBorders>
            <w:vAlign w:val="center"/>
          </w:tcPr>
          <w:p w14:paraId="11C2DD72" w14:textId="77777777" w:rsidR="001026F8" w:rsidRPr="00E07813" w:rsidRDefault="001026F8" w:rsidP="00787C7B">
            <w:pPr>
              <w:jc w:val="center"/>
              <w:rPr>
                <w:sz w:val="16"/>
                <w:szCs w:val="16"/>
                <w:lang w:val="uk-UA"/>
              </w:rPr>
            </w:pPr>
            <w:r w:rsidRPr="00E07813">
              <w:rPr>
                <w:sz w:val="16"/>
                <w:szCs w:val="16"/>
                <w:lang w:val="uk-UA"/>
              </w:rPr>
              <w:t xml:space="preserve">-  </w:t>
            </w:r>
          </w:p>
        </w:tc>
        <w:tc>
          <w:tcPr>
            <w:tcW w:w="704" w:type="dxa"/>
            <w:tcBorders>
              <w:top w:val="outset" w:sz="8" w:space="0" w:color="000000"/>
              <w:left w:val="outset" w:sz="8" w:space="0" w:color="000000"/>
              <w:bottom w:val="outset" w:sz="8" w:space="0" w:color="000000"/>
              <w:right w:val="outset" w:sz="8" w:space="0" w:color="000000"/>
            </w:tcBorders>
            <w:vAlign w:val="center"/>
          </w:tcPr>
          <w:p w14:paraId="7BB62B23" w14:textId="77777777" w:rsidR="001026F8" w:rsidRPr="00E07813" w:rsidRDefault="001026F8" w:rsidP="00787C7B">
            <w:pPr>
              <w:jc w:val="center"/>
              <w:rPr>
                <w:sz w:val="16"/>
                <w:szCs w:val="16"/>
                <w:lang w:val="uk-UA"/>
              </w:rPr>
            </w:pPr>
            <w:r w:rsidRPr="00E07813">
              <w:rPr>
                <w:sz w:val="16"/>
                <w:szCs w:val="16"/>
                <w:lang w:val="uk-UA"/>
              </w:rPr>
              <w:t>3000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16A1DDEC" w14:textId="77777777" w:rsidR="001026F8" w:rsidRPr="00E07813" w:rsidRDefault="001026F8" w:rsidP="00787C7B">
            <w:pPr>
              <w:jc w:val="center"/>
              <w:rPr>
                <w:sz w:val="16"/>
                <w:szCs w:val="16"/>
                <w:lang w:val="uk-UA"/>
              </w:rPr>
            </w:pPr>
            <w:proofErr w:type="spellStart"/>
            <w:r w:rsidRPr="00E07813">
              <w:rPr>
                <w:color w:val="333333"/>
                <w:sz w:val="16"/>
                <w:szCs w:val="16"/>
                <w:shd w:val="clear" w:color="auto" w:fill="FFFFFF"/>
              </w:rPr>
              <w:t>Речовини</w:t>
            </w:r>
            <w:proofErr w:type="spellEnd"/>
            <w:r w:rsidRPr="00E07813">
              <w:rPr>
                <w:color w:val="333333"/>
                <w:sz w:val="16"/>
                <w:szCs w:val="16"/>
                <w:shd w:val="clear" w:color="auto" w:fill="FFFFFF"/>
              </w:rPr>
              <w:t xml:space="preserve"> у </w:t>
            </w:r>
            <w:proofErr w:type="spellStart"/>
            <w:r w:rsidRPr="00E07813">
              <w:rPr>
                <w:color w:val="333333"/>
                <w:sz w:val="16"/>
                <w:szCs w:val="16"/>
                <w:shd w:val="clear" w:color="auto" w:fill="FFFFFF"/>
              </w:rPr>
              <w:t>вигляді</w:t>
            </w:r>
            <w:proofErr w:type="spellEnd"/>
            <w:r w:rsidRPr="00E07813">
              <w:rPr>
                <w:color w:val="333333"/>
                <w:sz w:val="16"/>
                <w:szCs w:val="16"/>
                <w:shd w:val="clear" w:color="auto" w:fill="FFFFFF"/>
              </w:rPr>
              <w:t xml:space="preserve"> </w:t>
            </w:r>
            <w:proofErr w:type="spellStart"/>
            <w:r w:rsidRPr="00E07813">
              <w:rPr>
                <w:color w:val="333333"/>
                <w:sz w:val="16"/>
                <w:szCs w:val="16"/>
                <w:shd w:val="clear" w:color="auto" w:fill="FFFFFF"/>
              </w:rPr>
              <w:t>суспендованих</w:t>
            </w:r>
            <w:proofErr w:type="spellEnd"/>
            <w:r w:rsidRPr="00E07813">
              <w:rPr>
                <w:color w:val="333333"/>
                <w:sz w:val="16"/>
                <w:szCs w:val="16"/>
                <w:shd w:val="clear" w:color="auto" w:fill="FFFFFF"/>
              </w:rPr>
              <w:t xml:space="preserve"> </w:t>
            </w:r>
            <w:proofErr w:type="spellStart"/>
            <w:r w:rsidRPr="00E07813">
              <w:rPr>
                <w:color w:val="333333"/>
                <w:sz w:val="16"/>
                <w:szCs w:val="16"/>
                <w:shd w:val="clear" w:color="auto" w:fill="FFFFFF"/>
              </w:rPr>
              <w:t>твердих</w:t>
            </w:r>
            <w:proofErr w:type="spellEnd"/>
            <w:r w:rsidRPr="00E07813">
              <w:rPr>
                <w:color w:val="333333"/>
                <w:sz w:val="16"/>
                <w:szCs w:val="16"/>
                <w:shd w:val="clear" w:color="auto" w:fill="FFFFFF"/>
              </w:rPr>
              <w:t xml:space="preserve"> </w:t>
            </w:r>
            <w:proofErr w:type="spellStart"/>
            <w:r w:rsidRPr="00E07813">
              <w:rPr>
                <w:color w:val="333333"/>
                <w:sz w:val="16"/>
                <w:szCs w:val="16"/>
                <w:shd w:val="clear" w:color="auto" w:fill="FFFFFF"/>
              </w:rPr>
              <w:t>частинок</w:t>
            </w:r>
            <w:proofErr w:type="spellEnd"/>
            <w:r w:rsidRPr="00E07813">
              <w:rPr>
                <w:color w:val="333333"/>
                <w:sz w:val="16"/>
                <w:szCs w:val="16"/>
                <w:shd w:val="clear" w:color="auto" w:fill="FFFFFF"/>
              </w:rPr>
              <w:t xml:space="preserve"> (</w:t>
            </w:r>
            <w:proofErr w:type="spellStart"/>
            <w:r w:rsidRPr="00E07813">
              <w:rPr>
                <w:color w:val="333333"/>
                <w:sz w:val="16"/>
                <w:szCs w:val="16"/>
                <w:shd w:val="clear" w:color="auto" w:fill="FFFFFF"/>
              </w:rPr>
              <w:t>мікрочастинки</w:t>
            </w:r>
            <w:proofErr w:type="spellEnd"/>
            <w:r w:rsidRPr="00E07813">
              <w:rPr>
                <w:color w:val="333333"/>
                <w:sz w:val="16"/>
                <w:szCs w:val="16"/>
                <w:shd w:val="clear" w:color="auto" w:fill="FFFFFF"/>
              </w:rPr>
              <w:t xml:space="preserve"> та </w:t>
            </w:r>
            <w:proofErr w:type="gramStart"/>
            <w:r w:rsidRPr="00E07813">
              <w:rPr>
                <w:color w:val="333333"/>
                <w:sz w:val="16"/>
                <w:szCs w:val="16"/>
                <w:shd w:val="clear" w:color="auto" w:fill="FFFFFF"/>
              </w:rPr>
              <w:t>волокна )</w:t>
            </w:r>
            <w:proofErr w:type="gramEnd"/>
          </w:p>
        </w:tc>
        <w:tc>
          <w:tcPr>
            <w:tcW w:w="957" w:type="dxa"/>
            <w:tcBorders>
              <w:top w:val="outset" w:sz="8" w:space="0" w:color="000000"/>
              <w:left w:val="outset" w:sz="8" w:space="0" w:color="000000"/>
              <w:bottom w:val="outset" w:sz="8" w:space="0" w:color="000000"/>
              <w:right w:val="outset" w:sz="8" w:space="0" w:color="000000"/>
            </w:tcBorders>
            <w:vAlign w:val="center"/>
          </w:tcPr>
          <w:p w14:paraId="5ACB521E" w14:textId="77777777" w:rsidR="001026F8" w:rsidRPr="00E07813" w:rsidRDefault="001026F8" w:rsidP="00787C7B">
            <w:pPr>
              <w:jc w:val="center"/>
              <w:rPr>
                <w:sz w:val="16"/>
                <w:szCs w:val="16"/>
                <w:lang w:val="uk-UA"/>
              </w:rPr>
            </w:pPr>
            <w:r w:rsidRPr="00E07813">
              <w:rPr>
                <w:color w:val="000000"/>
                <w:sz w:val="16"/>
                <w:szCs w:val="16"/>
                <w:lang w:val="uk-UA"/>
              </w:rPr>
              <w:t>1</w:t>
            </w:r>
          </w:p>
        </w:tc>
        <w:tc>
          <w:tcPr>
            <w:tcW w:w="1302" w:type="dxa"/>
            <w:tcBorders>
              <w:top w:val="outset" w:sz="8" w:space="0" w:color="000000"/>
              <w:left w:val="outset" w:sz="8" w:space="0" w:color="000000"/>
              <w:bottom w:val="outset" w:sz="8" w:space="0" w:color="000000"/>
              <w:right w:val="outset" w:sz="8" w:space="0" w:color="000000"/>
            </w:tcBorders>
            <w:vAlign w:val="center"/>
          </w:tcPr>
          <w:p w14:paraId="451A2942" w14:textId="77777777" w:rsidR="001026F8" w:rsidRPr="00163789" w:rsidRDefault="001026F8" w:rsidP="00787C7B">
            <w:pPr>
              <w:spacing w:line="276" w:lineRule="auto"/>
              <w:jc w:val="center"/>
              <w:rPr>
                <w:sz w:val="16"/>
                <w:szCs w:val="16"/>
                <w:highlight w:val="yellow"/>
                <w:lang w:val="uk-UA"/>
              </w:rPr>
            </w:pPr>
            <w:r w:rsidRPr="00975064">
              <w:rPr>
                <w:color w:val="222222"/>
                <w:sz w:val="20"/>
                <w:szCs w:val="20"/>
                <w:lang w:val="uk-UA"/>
              </w:rPr>
              <w:t xml:space="preserve">Циклон </w:t>
            </w:r>
            <w:proofErr w:type="spellStart"/>
            <w:r w:rsidRPr="00975064">
              <w:rPr>
                <w:color w:val="222222"/>
                <w:sz w:val="20"/>
                <w:szCs w:val="20"/>
                <w:lang w:val="uk-UA"/>
              </w:rPr>
              <w:t>Цок</w:t>
            </w:r>
            <w:proofErr w:type="spellEnd"/>
            <w:r w:rsidRPr="00975064">
              <w:rPr>
                <w:color w:val="222222"/>
                <w:sz w:val="20"/>
                <w:szCs w:val="20"/>
                <w:lang w:val="uk-UA"/>
              </w:rPr>
              <w:t xml:space="preserve"> – 8</w:t>
            </w:r>
          </w:p>
        </w:tc>
        <w:tc>
          <w:tcPr>
            <w:tcW w:w="1076" w:type="dxa"/>
            <w:tcBorders>
              <w:top w:val="outset" w:sz="8" w:space="0" w:color="000000"/>
              <w:left w:val="outset" w:sz="8" w:space="0" w:color="000000"/>
              <w:bottom w:val="outset" w:sz="8" w:space="0" w:color="000000"/>
              <w:right w:val="outset" w:sz="8" w:space="0" w:color="000000"/>
            </w:tcBorders>
            <w:vAlign w:val="center"/>
          </w:tcPr>
          <w:p w14:paraId="17AD9315" w14:textId="77777777" w:rsidR="001026F8" w:rsidRPr="00163789" w:rsidRDefault="001026F8" w:rsidP="00787C7B">
            <w:pPr>
              <w:jc w:val="center"/>
              <w:rPr>
                <w:sz w:val="16"/>
                <w:szCs w:val="16"/>
                <w:highlight w:val="yellow"/>
                <w:lang w:val="uk-UA"/>
              </w:rPr>
            </w:pPr>
            <w:r w:rsidRPr="00975064">
              <w:rPr>
                <w:sz w:val="18"/>
                <w:szCs w:val="18"/>
                <w:lang w:val="uk-UA"/>
              </w:rPr>
              <w:t>0,853</w:t>
            </w:r>
          </w:p>
        </w:tc>
        <w:tc>
          <w:tcPr>
            <w:tcW w:w="1197" w:type="dxa"/>
            <w:tcBorders>
              <w:top w:val="outset" w:sz="8" w:space="0" w:color="000000"/>
              <w:left w:val="outset" w:sz="8" w:space="0" w:color="000000"/>
              <w:bottom w:val="outset" w:sz="8" w:space="0" w:color="000000"/>
              <w:right w:val="outset" w:sz="8" w:space="0" w:color="000000"/>
            </w:tcBorders>
            <w:vAlign w:val="center"/>
          </w:tcPr>
          <w:p w14:paraId="78F058C1" w14:textId="77777777" w:rsidR="001026F8" w:rsidRPr="00975064" w:rsidRDefault="001026F8" w:rsidP="00787C7B">
            <w:pPr>
              <w:jc w:val="center"/>
              <w:rPr>
                <w:color w:val="000000"/>
                <w:sz w:val="18"/>
                <w:szCs w:val="18"/>
                <w:highlight w:val="yellow"/>
              </w:rPr>
            </w:pPr>
            <w:r w:rsidRPr="00975064">
              <w:rPr>
                <w:color w:val="000000"/>
                <w:sz w:val="18"/>
                <w:szCs w:val="18"/>
              </w:rPr>
              <w:t>427,6661</w:t>
            </w:r>
          </w:p>
        </w:tc>
        <w:tc>
          <w:tcPr>
            <w:tcW w:w="870" w:type="dxa"/>
            <w:tcBorders>
              <w:top w:val="outset" w:sz="8" w:space="0" w:color="000000"/>
              <w:left w:val="outset" w:sz="8" w:space="0" w:color="000000"/>
              <w:bottom w:val="outset" w:sz="8" w:space="0" w:color="000000"/>
              <w:right w:val="outset" w:sz="8" w:space="0" w:color="000000"/>
            </w:tcBorders>
            <w:vAlign w:val="center"/>
          </w:tcPr>
          <w:p w14:paraId="3789D2EF" w14:textId="77777777" w:rsidR="001026F8" w:rsidRPr="00975064" w:rsidRDefault="001026F8" w:rsidP="00787C7B">
            <w:pPr>
              <w:jc w:val="center"/>
              <w:rPr>
                <w:sz w:val="18"/>
                <w:szCs w:val="18"/>
              </w:rPr>
            </w:pPr>
            <w:r w:rsidRPr="00975064">
              <w:rPr>
                <w:sz w:val="18"/>
                <w:szCs w:val="18"/>
              </w:rPr>
              <w:t>0,36480</w:t>
            </w:r>
          </w:p>
        </w:tc>
        <w:tc>
          <w:tcPr>
            <w:tcW w:w="1106" w:type="dxa"/>
            <w:tcBorders>
              <w:top w:val="outset" w:sz="8" w:space="0" w:color="000000"/>
              <w:left w:val="outset" w:sz="8" w:space="0" w:color="000000"/>
              <w:bottom w:val="outset" w:sz="8" w:space="0" w:color="000000"/>
              <w:right w:val="outset" w:sz="8" w:space="0" w:color="000000"/>
            </w:tcBorders>
            <w:vAlign w:val="center"/>
          </w:tcPr>
          <w:p w14:paraId="3D6DE72D" w14:textId="77777777" w:rsidR="001026F8" w:rsidRPr="00163789" w:rsidRDefault="001026F8" w:rsidP="00787C7B">
            <w:pPr>
              <w:jc w:val="center"/>
              <w:rPr>
                <w:color w:val="000000"/>
                <w:sz w:val="16"/>
                <w:szCs w:val="16"/>
                <w:highlight w:val="yellow"/>
                <w:lang w:val="uk-UA"/>
              </w:rPr>
            </w:pPr>
            <w:r w:rsidRPr="00975064">
              <w:rPr>
                <w:sz w:val="18"/>
                <w:szCs w:val="18"/>
                <w:lang w:val="uk-UA"/>
              </w:rPr>
              <w:t>0,318</w:t>
            </w:r>
          </w:p>
        </w:tc>
        <w:tc>
          <w:tcPr>
            <w:tcW w:w="1225" w:type="dxa"/>
            <w:tcBorders>
              <w:top w:val="outset" w:sz="8" w:space="0" w:color="000000"/>
              <w:left w:val="outset" w:sz="8" w:space="0" w:color="000000"/>
              <w:bottom w:val="outset" w:sz="8" w:space="0" w:color="000000"/>
              <w:right w:val="outset" w:sz="8" w:space="0" w:color="000000"/>
            </w:tcBorders>
            <w:vAlign w:val="center"/>
          </w:tcPr>
          <w:p w14:paraId="3C4A86B5" w14:textId="77777777" w:rsidR="001026F8" w:rsidRPr="00975064" w:rsidRDefault="001026F8" w:rsidP="00787C7B">
            <w:pPr>
              <w:widowControl w:val="0"/>
              <w:ind w:left="-57" w:right="-57"/>
              <w:jc w:val="center"/>
              <w:rPr>
                <w:color w:val="000000"/>
                <w:sz w:val="16"/>
                <w:szCs w:val="16"/>
                <w:highlight w:val="yellow"/>
                <w:lang w:val="uk-UA"/>
              </w:rPr>
            </w:pPr>
            <w:r w:rsidRPr="00975064">
              <w:rPr>
                <w:color w:val="000000"/>
                <w:sz w:val="18"/>
                <w:szCs w:val="18"/>
              </w:rPr>
              <w:t>72,4617</w:t>
            </w:r>
          </w:p>
        </w:tc>
        <w:tc>
          <w:tcPr>
            <w:tcW w:w="871" w:type="dxa"/>
            <w:tcBorders>
              <w:top w:val="outset" w:sz="8" w:space="0" w:color="000000"/>
              <w:left w:val="outset" w:sz="8" w:space="0" w:color="000000"/>
              <w:bottom w:val="outset" w:sz="8" w:space="0" w:color="000000"/>
              <w:right w:val="outset" w:sz="8" w:space="0" w:color="000000"/>
            </w:tcBorders>
            <w:vAlign w:val="center"/>
          </w:tcPr>
          <w:p w14:paraId="121EB409" w14:textId="77777777" w:rsidR="001026F8" w:rsidRPr="00975064" w:rsidRDefault="001026F8" w:rsidP="00787C7B">
            <w:pPr>
              <w:widowControl w:val="0"/>
              <w:ind w:left="-57" w:right="-57"/>
              <w:jc w:val="center"/>
              <w:rPr>
                <w:color w:val="000000"/>
                <w:sz w:val="16"/>
                <w:szCs w:val="16"/>
                <w:highlight w:val="yellow"/>
                <w:lang w:val="uk-UA"/>
              </w:rPr>
            </w:pPr>
            <w:r w:rsidRPr="00975064">
              <w:rPr>
                <w:sz w:val="18"/>
                <w:szCs w:val="18"/>
              </w:rPr>
              <w:t>0,023043</w:t>
            </w:r>
          </w:p>
        </w:tc>
        <w:tc>
          <w:tcPr>
            <w:tcW w:w="986" w:type="dxa"/>
            <w:tcBorders>
              <w:top w:val="outset" w:sz="8" w:space="0" w:color="000000"/>
              <w:left w:val="outset" w:sz="8" w:space="0" w:color="000000"/>
              <w:bottom w:val="outset" w:sz="8" w:space="0" w:color="000000"/>
              <w:right w:val="outset" w:sz="8" w:space="0" w:color="000000"/>
            </w:tcBorders>
            <w:vAlign w:val="center"/>
          </w:tcPr>
          <w:p w14:paraId="3EED6E6C" w14:textId="77777777" w:rsidR="001026F8" w:rsidRPr="00163789" w:rsidRDefault="001026F8" w:rsidP="00787C7B">
            <w:pPr>
              <w:widowControl w:val="0"/>
              <w:ind w:left="-57" w:right="-57"/>
              <w:jc w:val="center"/>
              <w:rPr>
                <w:color w:val="000000"/>
                <w:sz w:val="16"/>
                <w:szCs w:val="16"/>
                <w:highlight w:val="yellow"/>
                <w:lang w:val="uk-UA"/>
              </w:rPr>
            </w:pPr>
            <w:r w:rsidRPr="00975064">
              <w:rPr>
                <w:color w:val="000000"/>
                <w:sz w:val="16"/>
                <w:szCs w:val="16"/>
                <w:lang w:val="uk-UA"/>
              </w:rPr>
              <w:t>93,7</w:t>
            </w:r>
          </w:p>
        </w:tc>
      </w:tr>
    </w:tbl>
    <w:p w14:paraId="0979433B" w14:textId="77777777" w:rsidR="001026F8" w:rsidRPr="00AB09F0" w:rsidRDefault="001026F8" w:rsidP="001026F8">
      <w:pPr>
        <w:jc w:val="center"/>
        <w:rPr>
          <w:sz w:val="20"/>
          <w:szCs w:val="20"/>
        </w:rPr>
      </w:pPr>
    </w:p>
    <w:p w14:paraId="0C14F10C" w14:textId="77777777" w:rsidR="001026F8" w:rsidRPr="00AB09F0" w:rsidRDefault="001026F8" w:rsidP="001026F8">
      <w:pPr>
        <w:tabs>
          <w:tab w:val="left" w:pos="851"/>
        </w:tabs>
        <w:jc w:val="both"/>
        <w:rPr>
          <w:b/>
          <w:lang w:val="uk-UA"/>
        </w:rPr>
      </w:pPr>
      <w:r w:rsidRPr="00AB09F0">
        <w:rPr>
          <w:b/>
          <w:lang w:val="uk-UA"/>
        </w:rPr>
        <w:t>14.3 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1A701F32" w14:textId="77777777" w:rsidR="001026F8" w:rsidRPr="00AB09F0" w:rsidRDefault="001026F8" w:rsidP="001026F8">
      <w:pPr>
        <w:jc w:val="center"/>
        <w:rPr>
          <w:b/>
          <w:color w:val="000000"/>
          <w:sz w:val="22"/>
          <w:szCs w:val="22"/>
          <w:lang w:val="uk-UA"/>
        </w:rPr>
      </w:pPr>
      <w:proofErr w:type="spellStart"/>
      <w:r w:rsidRPr="00AB09F0">
        <w:rPr>
          <w:color w:val="000000"/>
          <w:sz w:val="22"/>
          <w:szCs w:val="22"/>
        </w:rPr>
        <w:t>Таблиця</w:t>
      </w:r>
      <w:proofErr w:type="spellEnd"/>
      <w:r w:rsidRPr="00AB09F0">
        <w:rPr>
          <w:color w:val="000000"/>
          <w:sz w:val="22"/>
          <w:szCs w:val="22"/>
        </w:rPr>
        <w:t xml:space="preserve"> 6.7. </w:t>
      </w:r>
      <w:proofErr w:type="spellStart"/>
      <w:r w:rsidRPr="00AB09F0">
        <w:rPr>
          <w:color w:val="000000"/>
          <w:sz w:val="22"/>
          <w:szCs w:val="22"/>
        </w:rPr>
        <w:t>Дані</w:t>
      </w:r>
      <w:proofErr w:type="spellEnd"/>
      <w:r w:rsidRPr="00AB09F0">
        <w:rPr>
          <w:color w:val="000000"/>
          <w:sz w:val="22"/>
          <w:szCs w:val="22"/>
        </w:rPr>
        <w:t xml:space="preserve"> </w:t>
      </w:r>
      <w:proofErr w:type="spellStart"/>
      <w:r w:rsidRPr="00AB09F0">
        <w:rPr>
          <w:color w:val="000000"/>
          <w:sz w:val="22"/>
          <w:szCs w:val="22"/>
        </w:rPr>
        <w:t>щодо</w:t>
      </w:r>
      <w:proofErr w:type="spellEnd"/>
      <w:r w:rsidRPr="00AB09F0">
        <w:rPr>
          <w:color w:val="000000"/>
          <w:sz w:val="22"/>
          <w:szCs w:val="22"/>
        </w:rPr>
        <w:t xml:space="preserve"> </w:t>
      </w:r>
      <w:proofErr w:type="spellStart"/>
      <w:r w:rsidRPr="00AB09F0">
        <w:rPr>
          <w:color w:val="000000"/>
          <w:sz w:val="22"/>
          <w:szCs w:val="22"/>
        </w:rPr>
        <w:t>потенційних</w:t>
      </w:r>
      <w:proofErr w:type="spellEnd"/>
      <w:r w:rsidRPr="00AB09F0">
        <w:rPr>
          <w:color w:val="000000"/>
          <w:sz w:val="22"/>
          <w:szCs w:val="22"/>
        </w:rPr>
        <w:t xml:space="preserve"> </w:t>
      </w:r>
      <w:proofErr w:type="spellStart"/>
      <w:r w:rsidRPr="00AB09F0">
        <w:rPr>
          <w:color w:val="000000"/>
          <w:sz w:val="22"/>
          <w:szCs w:val="22"/>
        </w:rPr>
        <w:t>обсягів</w:t>
      </w:r>
      <w:proofErr w:type="spellEnd"/>
      <w:r w:rsidRPr="00AB09F0">
        <w:rPr>
          <w:color w:val="000000"/>
          <w:sz w:val="22"/>
          <w:szCs w:val="22"/>
        </w:rPr>
        <w:t xml:space="preserve"> </w:t>
      </w:r>
      <w:proofErr w:type="spellStart"/>
      <w:r w:rsidRPr="00AB09F0">
        <w:rPr>
          <w:color w:val="000000"/>
          <w:sz w:val="22"/>
          <w:szCs w:val="22"/>
        </w:rPr>
        <w:t>викидів</w:t>
      </w:r>
      <w:proofErr w:type="spellEnd"/>
      <w:r w:rsidRPr="00AB09F0">
        <w:rPr>
          <w:color w:val="000000"/>
          <w:sz w:val="22"/>
          <w:szCs w:val="22"/>
        </w:rPr>
        <w:t xml:space="preserve"> </w:t>
      </w:r>
      <w:proofErr w:type="spellStart"/>
      <w:r w:rsidRPr="00AB09F0">
        <w:rPr>
          <w:color w:val="000000"/>
          <w:sz w:val="22"/>
          <w:szCs w:val="22"/>
        </w:rPr>
        <w:t>забруднюючих</w:t>
      </w:r>
      <w:proofErr w:type="spellEnd"/>
      <w:r w:rsidRPr="00AB09F0">
        <w:rPr>
          <w:color w:val="000000"/>
          <w:sz w:val="22"/>
          <w:szCs w:val="22"/>
        </w:rPr>
        <w:t xml:space="preserve"> </w:t>
      </w:r>
      <w:proofErr w:type="spellStart"/>
      <w:r w:rsidRPr="00AB09F0">
        <w:rPr>
          <w:color w:val="000000"/>
          <w:sz w:val="22"/>
          <w:szCs w:val="22"/>
        </w:rPr>
        <w:t>речовин</w:t>
      </w:r>
      <w:proofErr w:type="spellEnd"/>
      <w:r w:rsidRPr="00AB09F0">
        <w:rPr>
          <w:color w:val="000000"/>
          <w:sz w:val="22"/>
          <w:szCs w:val="22"/>
        </w:rPr>
        <w:t xml:space="preserve"> в </w:t>
      </w:r>
      <w:proofErr w:type="spellStart"/>
      <w:r w:rsidRPr="00AB09F0">
        <w:rPr>
          <w:color w:val="000000"/>
          <w:sz w:val="22"/>
          <w:szCs w:val="22"/>
        </w:rPr>
        <w:t>атмосферне</w:t>
      </w:r>
      <w:proofErr w:type="spellEnd"/>
      <w:r w:rsidRPr="00AB09F0">
        <w:rPr>
          <w:color w:val="000000"/>
          <w:sz w:val="22"/>
          <w:szCs w:val="22"/>
        </w:rPr>
        <w:t xml:space="preserve"> </w:t>
      </w:r>
      <w:proofErr w:type="spellStart"/>
      <w:r w:rsidRPr="00AB09F0">
        <w:rPr>
          <w:color w:val="000000"/>
          <w:sz w:val="22"/>
          <w:szCs w:val="22"/>
        </w:rPr>
        <w:t>повітря</w:t>
      </w:r>
      <w:proofErr w:type="spellEnd"/>
      <w:r w:rsidRPr="00AB09F0">
        <w:rPr>
          <w:color w:val="000000"/>
          <w:sz w:val="22"/>
          <w:szCs w:val="22"/>
        </w:rPr>
        <w:t xml:space="preserve"> </w:t>
      </w:r>
      <w:proofErr w:type="spellStart"/>
      <w:r w:rsidRPr="00AB09F0">
        <w:rPr>
          <w:color w:val="000000"/>
          <w:sz w:val="22"/>
          <w:szCs w:val="22"/>
        </w:rPr>
        <w:t>стаціонарними</w:t>
      </w:r>
      <w:proofErr w:type="spellEnd"/>
      <w:r w:rsidRPr="00AB09F0">
        <w:rPr>
          <w:color w:val="000000"/>
          <w:sz w:val="22"/>
          <w:szCs w:val="22"/>
        </w:rPr>
        <w:t xml:space="preserve"> </w:t>
      </w:r>
      <w:proofErr w:type="spellStart"/>
      <w:r w:rsidRPr="00AB09F0">
        <w:rPr>
          <w:color w:val="000000"/>
          <w:sz w:val="22"/>
          <w:szCs w:val="22"/>
        </w:rPr>
        <w:t>джерелами</w:t>
      </w:r>
      <w:proofErr w:type="spellEnd"/>
      <w:r w:rsidRPr="00AB09F0">
        <w:rPr>
          <w:color w:val="000000"/>
          <w:sz w:val="22"/>
          <w:szCs w:val="22"/>
        </w:rPr>
        <w:t xml:space="preserve"> </w:t>
      </w:r>
      <w:proofErr w:type="spellStart"/>
      <w:r w:rsidRPr="00AB09F0">
        <w:rPr>
          <w:color w:val="000000"/>
          <w:sz w:val="22"/>
          <w:szCs w:val="22"/>
        </w:rPr>
        <w:t>від</w:t>
      </w:r>
      <w:proofErr w:type="spellEnd"/>
      <w:r w:rsidRPr="00AB09F0">
        <w:rPr>
          <w:color w:val="000000"/>
          <w:sz w:val="22"/>
          <w:szCs w:val="22"/>
        </w:rPr>
        <w:t xml:space="preserve"> </w:t>
      </w:r>
      <w:proofErr w:type="spellStart"/>
      <w:r w:rsidRPr="00AB09F0">
        <w:rPr>
          <w:color w:val="000000"/>
          <w:sz w:val="22"/>
          <w:szCs w:val="22"/>
        </w:rPr>
        <w:t>об'єкта</w:t>
      </w:r>
      <w:proofErr w:type="spellEnd"/>
      <w:r w:rsidRPr="00AB09F0">
        <w:rPr>
          <w:color w:val="000000"/>
          <w:sz w:val="22"/>
          <w:szCs w:val="22"/>
        </w:rPr>
        <w:t xml:space="preserve"> / </w:t>
      </w:r>
      <w:proofErr w:type="spellStart"/>
      <w:r w:rsidRPr="00AB09F0">
        <w:rPr>
          <w:color w:val="000000"/>
          <w:sz w:val="22"/>
          <w:szCs w:val="22"/>
        </w:rPr>
        <w:t>промислового</w:t>
      </w:r>
      <w:proofErr w:type="spellEnd"/>
      <w:r w:rsidRPr="00AB09F0">
        <w:rPr>
          <w:color w:val="000000"/>
          <w:sz w:val="22"/>
          <w:szCs w:val="22"/>
        </w:rPr>
        <w:t xml:space="preserve"> </w:t>
      </w:r>
      <w:proofErr w:type="spellStart"/>
      <w:r w:rsidRPr="00AB09F0">
        <w:rPr>
          <w:color w:val="000000"/>
          <w:sz w:val="22"/>
          <w:szCs w:val="22"/>
        </w:rPr>
        <w:t>майданчика</w:t>
      </w:r>
      <w:proofErr w:type="spellEnd"/>
      <w:r w:rsidRPr="00AB09F0">
        <w:rPr>
          <w:b/>
          <w:sz w:val="22"/>
          <w:szCs w:val="22"/>
        </w:rPr>
        <w:t xml:space="preserve"> </w:t>
      </w:r>
    </w:p>
    <w:p w14:paraId="5A697FBA" w14:textId="77777777" w:rsidR="001026F8" w:rsidRPr="001C0AAC" w:rsidRDefault="001026F8" w:rsidP="001026F8"/>
    <w:tbl>
      <w:tblPr>
        <w:tblW w:w="9918" w:type="dxa"/>
        <w:tblInd w:w="113" w:type="dxa"/>
        <w:tblLook w:val="04A0" w:firstRow="1" w:lastRow="0" w:firstColumn="1" w:lastColumn="0" w:noHBand="0" w:noVBand="1"/>
      </w:tblPr>
      <w:tblGrid>
        <w:gridCol w:w="1620"/>
        <w:gridCol w:w="5605"/>
        <w:gridCol w:w="2693"/>
      </w:tblGrid>
      <w:tr w:rsidR="001026F8" w:rsidRPr="001C0AAC" w14:paraId="38A700D0" w14:textId="77777777" w:rsidTr="00787C7B">
        <w:trPr>
          <w:trHeight w:val="255"/>
        </w:trPr>
        <w:tc>
          <w:tcPr>
            <w:tcW w:w="7225" w:type="dxa"/>
            <w:gridSpan w:val="2"/>
            <w:tcBorders>
              <w:top w:val="single" w:sz="4" w:space="0" w:color="auto"/>
              <w:left w:val="single" w:sz="4" w:space="0" w:color="auto"/>
              <w:bottom w:val="single" w:sz="4" w:space="0" w:color="auto"/>
              <w:right w:val="single" w:sz="4" w:space="0" w:color="auto"/>
            </w:tcBorders>
          </w:tcPr>
          <w:p w14:paraId="1C55F61D" w14:textId="77777777" w:rsidR="001026F8" w:rsidRPr="001C0AAC" w:rsidRDefault="001026F8" w:rsidP="00787C7B">
            <w:pPr>
              <w:jc w:val="center"/>
              <w:rPr>
                <w:sz w:val="18"/>
                <w:szCs w:val="18"/>
              </w:rPr>
            </w:pPr>
            <w:proofErr w:type="spellStart"/>
            <w:r w:rsidRPr="001C0AAC">
              <w:rPr>
                <w:color w:val="000000"/>
                <w:sz w:val="18"/>
                <w:szCs w:val="18"/>
              </w:rPr>
              <w:t>Забруднююча</w:t>
            </w:r>
            <w:proofErr w:type="spellEnd"/>
            <w:r w:rsidRPr="001C0AAC">
              <w:rPr>
                <w:color w:val="000000"/>
                <w:sz w:val="18"/>
                <w:szCs w:val="18"/>
              </w:rPr>
              <w:t xml:space="preserve"> </w:t>
            </w:r>
            <w:proofErr w:type="spellStart"/>
            <w:r w:rsidRPr="001C0AAC">
              <w:rPr>
                <w:color w:val="000000"/>
                <w:sz w:val="18"/>
                <w:szCs w:val="18"/>
              </w:rPr>
              <w:t>речовина</w:t>
            </w:r>
            <w:proofErr w:type="spellEnd"/>
          </w:p>
        </w:tc>
        <w:tc>
          <w:tcPr>
            <w:tcW w:w="2693" w:type="dxa"/>
            <w:vMerge w:val="restart"/>
            <w:tcBorders>
              <w:top w:val="single" w:sz="4" w:space="0" w:color="auto"/>
              <w:left w:val="single" w:sz="4" w:space="0" w:color="auto"/>
              <w:right w:val="single" w:sz="4" w:space="0" w:color="auto"/>
            </w:tcBorders>
          </w:tcPr>
          <w:p w14:paraId="28CF6D76" w14:textId="77777777" w:rsidR="001026F8" w:rsidRPr="001C0AAC" w:rsidRDefault="001026F8" w:rsidP="00787C7B">
            <w:pPr>
              <w:jc w:val="center"/>
              <w:rPr>
                <w:color w:val="000000"/>
                <w:sz w:val="18"/>
                <w:szCs w:val="18"/>
              </w:rPr>
            </w:pPr>
            <w:proofErr w:type="spellStart"/>
            <w:r w:rsidRPr="001C0AAC">
              <w:rPr>
                <w:color w:val="000000"/>
                <w:sz w:val="18"/>
                <w:szCs w:val="18"/>
              </w:rPr>
              <w:t>Потенційний</w:t>
            </w:r>
            <w:proofErr w:type="spellEnd"/>
            <w:r w:rsidRPr="001C0AAC">
              <w:rPr>
                <w:color w:val="000000"/>
                <w:sz w:val="18"/>
                <w:szCs w:val="18"/>
              </w:rPr>
              <w:t xml:space="preserve"> </w:t>
            </w:r>
            <w:proofErr w:type="spellStart"/>
            <w:r w:rsidRPr="001C0AAC">
              <w:rPr>
                <w:color w:val="000000"/>
                <w:sz w:val="18"/>
                <w:szCs w:val="18"/>
              </w:rPr>
              <w:t>викид</w:t>
            </w:r>
            <w:proofErr w:type="spellEnd"/>
            <w:r w:rsidRPr="001C0AAC">
              <w:rPr>
                <w:color w:val="000000"/>
                <w:sz w:val="18"/>
                <w:szCs w:val="18"/>
              </w:rPr>
              <w:t xml:space="preserve"> </w:t>
            </w:r>
            <w:proofErr w:type="spellStart"/>
            <w:r w:rsidRPr="001C0AAC">
              <w:rPr>
                <w:color w:val="000000"/>
                <w:sz w:val="18"/>
                <w:szCs w:val="18"/>
              </w:rPr>
              <w:t>забруднюючої</w:t>
            </w:r>
            <w:proofErr w:type="spellEnd"/>
            <w:r w:rsidRPr="001C0AAC">
              <w:rPr>
                <w:color w:val="000000"/>
                <w:sz w:val="18"/>
                <w:szCs w:val="18"/>
              </w:rPr>
              <w:t xml:space="preserve"> </w:t>
            </w:r>
            <w:proofErr w:type="spellStart"/>
            <w:r w:rsidRPr="001C0AAC">
              <w:rPr>
                <w:color w:val="000000"/>
                <w:sz w:val="18"/>
                <w:szCs w:val="18"/>
              </w:rPr>
              <w:t>речовини</w:t>
            </w:r>
            <w:proofErr w:type="spellEnd"/>
            <w:r w:rsidRPr="001C0AAC">
              <w:rPr>
                <w:color w:val="000000"/>
                <w:sz w:val="18"/>
                <w:szCs w:val="18"/>
              </w:rPr>
              <w:t xml:space="preserve">, тонн, з </w:t>
            </w:r>
            <w:proofErr w:type="spellStart"/>
            <w:r w:rsidRPr="001C0AAC">
              <w:rPr>
                <w:color w:val="000000"/>
                <w:sz w:val="18"/>
                <w:szCs w:val="18"/>
              </w:rPr>
              <w:t>трьома</w:t>
            </w:r>
            <w:proofErr w:type="spellEnd"/>
            <w:r w:rsidRPr="001C0AAC">
              <w:rPr>
                <w:color w:val="000000"/>
                <w:sz w:val="18"/>
                <w:szCs w:val="18"/>
              </w:rPr>
              <w:t xml:space="preserve"> </w:t>
            </w:r>
            <w:proofErr w:type="spellStart"/>
            <w:r w:rsidRPr="001C0AAC">
              <w:rPr>
                <w:color w:val="000000"/>
                <w:sz w:val="18"/>
                <w:szCs w:val="18"/>
              </w:rPr>
              <w:t>десятковими</w:t>
            </w:r>
            <w:proofErr w:type="spellEnd"/>
            <w:r w:rsidRPr="001C0AAC">
              <w:rPr>
                <w:color w:val="000000"/>
                <w:sz w:val="18"/>
                <w:szCs w:val="18"/>
              </w:rPr>
              <w:t xml:space="preserve"> знаками</w:t>
            </w:r>
          </w:p>
        </w:tc>
      </w:tr>
      <w:tr w:rsidR="001026F8" w:rsidRPr="001C0AAC" w14:paraId="4AAB1338" w14:textId="77777777" w:rsidTr="00787C7B">
        <w:trPr>
          <w:trHeight w:val="174"/>
        </w:trPr>
        <w:tc>
          <w:tcPr>
            <w:tcW w:w="1620" w:type="dxa"/>
            <w:tcBorders>
              <w:top w:val="single" w:sz="4" w:space="0" w:color="auto"/>
              <w:left w:val="single" w:sz="4" w:space="0" w:color="auto"/>
              <w:bottom w:val="single" w:sz="4" w:space="0" w:color="auto"/>
              <w:right w:val="single" w:sz="4" w:space="0" w:color="auto"/>
            </w:tcBorders>
            <w:hideMark/>
          </w:tcPr>
          <w:p w14:paraId="79D70732" w14:textId="77777777" w:rsidR="001026F8" w:rsidRPr="001C0AAC" w:rsidRDefault="001026F8" w:rsidP="00787C7B">
            <w:pPr>
              <w:jc w:val="center"/>
              <w:rPr>
                <w:sz w:val="18"/>
                <w:szCs w:val="18"/>
              </w:rPr>
            </w:pPr>
            <w:r w:rsidRPr="001C0AAC">
              <w:rPr>
                <w:sz w:val="18"/>
                <w:szCs w:val="18"/>
              </w:rPr>
              <w:t>Код</w:t>
            </w:r>
          </w:p>
        </w:tc>
        <w:tc>
          <w:tcPr>
            <w:tcW w:w="5605" w:type="dxa"/>
            <w:tcBorders>
              <w:top w:val="single" w:sz="4" w:space="0" w:color="auto"/>
              <w:left w:val="single" w:sz="4" w:space="0" w:color="auto"/>
              <w:bottom w:val="single" w:sz="4" w:space="0" w:color="auto"/>
              <w:right w:val="single" w:sz="4" w:space="0" w:color="auto"/>
            </w:tcBorders>
            <w:hideMark/>
          </w:tcPr>
          <w:p w14:paraId="493C0EFC" w14:textId="77777777" w:rsidR="001026F8" w:rsidRPr="001C0AAC" w:rsidRDefault="001026F8" w:rsidP="00787C7B">
            <w:pPr>
              <w:jc w:val="center"/>
              <w:rPr>
                <w:sz w:val="18"/>
                <w:szCs w:val="18"/>
              </w:rPr>
            </w:pPr>
            <w:proofErr w:type="spellStart"/>
            <w:r w:rsidRPr="001C0AAC">
              <w:rPr>
                <w:sz w:val="18"/>
                <w:szCs w:val="18"/>
              </w:rPr>
              <w:t>Найменування</w:t>
            </w:r>
            <w:proofErr w:type="spellEnd"/>
          </w:p>
        </w:tc>
        <w:tc>
          <w:tcPr>
            <w:tcW w:w="2693" w:type="dxa"/>
            <w:vMerge/>
            <w:tcBorders>
              <w:left w:val="single" w:sz="4" w:space="0" w:color="auto"/>
              <w:bottom w:val="nil"/>
              <w:right w:val="single" w:sz="4" w:space="0" w:color="auto"/>
            </w:tcBorders>
            <w:hideMark/>
          </w:tcPr>
          <w:p w14:paraId="2017C346" w14:textId="77777777" w:rsidR="001026F8" w:rsidRPr="001C0AAC" w:rsidRDefault="001026F8" w:rsidP="00787C7B">
            <w:pPr>
              <w:jc w:val="center"/>
              <w:rPr>
                <w:sz w:val="18"/>
                <w:szCs w:val="18"/>
              </w:rPr>
            </w:pPr>
          </w:p>
        </w:tc>
      </w:tr>
      <w:tr w:rsidR="001026F8" w:rsidRPr="001C0AAC" w14:paraId="000323D4" w14:textId="77777777" w:rsidTr="00787C7B">
        <w:trPr>
          <w:trHeight w:val="255"/>
        </w:trPr>
        <w:tc>
          <w:tcPr>
            <w:tcW w:w="1620" w:type="dxa"/>
            <w:tcBorders>
              <w:top w:val="nil"/>
              <w:left w:val="single" w:sz="4" w:space="0" w:color="auto"/>
              <w:bottom w:val="single" w:sz="4" w:space="0" w:color="auto"/>
              <w:right w:val="single" w:sz="4" w:space="0" w:color="auto"/>
            </w:tcBorders>
            <w:hideMark/>
          </w:tcPr>
          <w:p w14:paraId="200D2D6D" w14:textId="77777777" w:rsidR="001026F8" w:rsidRPr="001C0AAC" w:rsidRDefault="001026F8" w:rsidP="00787C7B">
            <w:pPr>
              <w:jc w:val="center"/>
              <w:rPr>
                <w:sz w:val="18"/>
                <w:szCs w:val="18"/>
              </w:rPr>
            </w:pPr>
            <w:r w:rsidRPr="001C0AAC">
              <w:rPr>
                <w:sz w:val="18"/>
                <w:szCs w:val="18"/>
              </w:rPr>
              <w:t>1</w:t>
            </w:r>
          </w:p>
        </w:tc>
        <w:tc>
          <w:tcPr>
            <w:tcW w:w="5605" w:type="dxa"/>
            <w:tcBorders>
              <w:top w:val="nil"/>
              <w:left w:val="nil"/>
              <w:bottom w:val="single" w:sz="4" w:space="0" w:color="auto"/>
              <w:right w:val="single" w:sz="4" w:space="0" w:color="auto"/>
            </w:tcBorders>
            <w:hideMark/>
          </w:tcPr>
          <w:p w14:paraId="34947F85" w14:textId="77777777" w:rsidR="001026F8" w:rsidRPr="001C0AAC" w:rsidRDefault="001026F8" w:rsidP="00787C7B">
            <w:pPr>
              <w:jc w:val="center"/>
              <w:rPr>
                <w:sz w:val="18"/>
                <w:szCs w:val="18"/>
              </w:rPr>
            </w:pPr>
            <w:r w:rsidRPr="001C0AAC">
              <w:rPr>
                <w:sz w:val="18"/>
                <w:szCs w:val="18"/>
              </w:rPr>
              <w:t>2</w:t>
            </w:r>
          </w:p>
        </w:tc>
        <w:tc>
          <w:tcPr>
            <w:tcW w:w="2693" w:type="dxa"/>
            <w:tcBorders>
              <w:top w:val="nil"/>
              <w:left w:val="nil"/>
              <w:bottom w:val="single" w:sz="4" w:space="0" w:color="auto"/>
              <w:right w:val="single" w:sz="4" w:space="0" w:color="auto"/>
            </w:tcBorders>
            <w:hideMark/>
          </w:tcPr>
          <w:p w14:paraId="3FECF1C0" w14:textId="77777777" w:rsidR="001026F8" w:rsidRPr="001C0AAC" w:rsidRDefault="001026F8" w:rsidP="00787C7B">
            <w:pPr>
              <w:jc w:val="center"/>
              <w:rPr>
                <w:sz w:val="18"/>
                <w:szCs w:val="18"/>
              </w:rPr>
            </w:pPr>
            <w:r w:rsidRPr="001C0AAC">
              <w:rPr>
                <w:sz w:val="18"/>
                <w:szCs w:val="18"/>
              </w:rPr>
              <w:t>3</w:t>
            </w:r>
          </w:p>
        </w:tc>
      </w:tr>
      <w:tr w:rsidR="001026F8" w:rsidRPr="00163789" w14:paraId="6ACC60F1" w14:textId="77777777" w:rsidTr="00787C7B">
        <w:trPr>
          <w:trHeight w:val="510"/>
        </w:trPr>
        <w:tc>
          <w:tcPr>
            <w:tcW w:w="1620" w:type="dxa"/>
            <w:tcBorders>
              <w:top w:val="nil"/>
              <w:left w:val="single" w:sz="4" w:space="0" w:color="auto"/>
              <w:bottom w:val="single" w:sz="4" w:space="0" w:color="auto"/>
              <w:right w:val="single" w:sz="4" w:space="0" w:color="auto"/>
            </w:tcBorders>
            <w:hideMark/>
          </w:tcPr>
          <w:p w14:paraId="13821DA9" w14:textId="77777777" w:rsidR="001026F8" w:rsidRPr="00E07813" w:rsidRDefault="001026F8" w:rsidP="00787C7B">
            <w:pPr>
              <w:jc w:val="center"/>
              <w:rPr>
                <w:sz w:val="18"/>
                <w:szCs w:val="18"/>
              </w:rPr>
            </w:pPr>
            <w:r w:rsidRPr="00E07813">
              <w:rPr>
                <w:sz w:val="18"/>
                <w:szCs w:val="18"/>
              </w:rPr>
              <w:t>03000</w:t>
            </w:r>
          </w:p>
        </w:tc>
        <w:tc>
          <w:tcPr>
            <w:tcW w:w="5605" w:type="dxa"/>
            <w:tcBorders>
              <w:top w:val="nil"/>
              <w:left w:val="nil"/>
              <w:bottom w:val="single" w:sz="4" w:space="0" w:color="auto"/>
              <w:right w:val="single" w:sz="4" w:space="0" w:color="auto"/>
            </w:tcBorders>
            <w:hideMark/>
          </w:tcPr>
          <w:p w14:paraId="01B8A53B" w14:textId="77777777" w:rsidR="001026F8" w:rsidRPr="00E07813" w:rsidRDefault="001026F8" w:rsidP="00787C7B">
            <w:pPr>
              <w:jc w:val="center"/>
              <w:rPr>
                <w:sz w:val="18"/>
                <w:szCs w:val="18"/>
              </w:rPr>
            </w:pPr>
            <w:proofErr w:type="spellStart"/>
            <w:r w:rsidRPr="00E07813">
              <w:rPr>
                <w:sz w:val="18"/>
                <w:szCs w:val="18"/>
              </w:rPr>
              <w:t>Речовини</w:t>
            </w:r>
            <w:proofErr w:type="spellEnd"/>
            <w:r w:rsidRPr="00E07813">
              <w:rPr>
                <w:sz w:val="18"/>
                <w:szCs w:val="18"/>
              </w:rPr>
              <w:t xml:space="preserve"> у </w:t>
            </w:r>
            <w:proofErr w:type="spellStart"/>
            <w:r w:rsidRPr="00E07813">
              <w:rPr>
                <w:sz w:val="18"/>
                <w:szCs w:val="18"/>
              </w:rPr>
              <w:t>вигляді</w:t>
            </w:r>
            <w:proofErr w:type="spellEnd"/>
            <w:r w:rsidRPr="00E07813">
              <w:rPr>
                <w:sz w:val="18"/>
                <w:szCs w:val="18"/>
              </w:rPr>
              <w:t xml:space="preserve"> </w:t>
            </w:r>
            <w:proofErr w:type="spellStart"/>
            <w:r w:rsidRPr="00E07813">
              <w:rPr>
                <w:sz w:val="18"/>
                <w:szCs w:val="18"/>
              </w:rPr>
              <w:t>суспендованих</w:t>
            </w:r>
            <w:proofErr w:type="spellEnd"/>
            <w:r w:rsidRPr="00E07813">
              <w:rPr>
                <w:sz w:val="18"/>
                <w:szCs w:val="18"/>
              </w:rPr>
              <w:t xml:space="preserve"> </w:t>
            </w:r>
            <w:proofErr w:type="spellStart"/>
            <w:r w:rsidRPr="00E07813">
              <w:rPr>
                <w:sz w:val="18"/>
                <w:szCs w:val="18"/>
              </w:rPr>
              <w:t>твердих</w:t>
            </w:r>
            <w:proofErr w:type="spellEnd"/>
            <w:r w:rsidRPr="00E07813">
              <w:rPr>
                <w:sz w:val="18"/>
                <w:szCs w:val="18"/>
              </w:rPr>
              <w:t xml:space="preserve"> </w:t>
            </w:r>
            <w:proofErr w:type="spellStart"/>
            <w:r w:rsidRPr="00E07813">
              <w:rPr>
                <w:sz w:val="18"/>
                <w:szCs w:val="18"/>
              </w:rPr>
              <w:t>частинок</w:t>
            </w:r>
            <w:proofErr w:type="spellEnd"/>
          </w:p>
        </w:tc>
        <w:tc>
          <w:tcPr>
            <w:tcW w:w="2693" w:type="dxa"/>
            <w:tcBorders>
              <w:top w:val="nil"/>
              <w:left w:val="nil"/>
              <w:bottom w:val="single" w:sz="4" w:space="0" w:color="auto"/>
              <w:right w:val="single" w:sz="4" w:space="0" w:color="auto"/>
            </w:tcBorders>
            <w:hideMark/>
          </w:tcPr>
          <w:p w14:paraId="23A778A7" w14:textId="77777777" w:rsidR="001026F8" w:rsidRPr="00E07813" w:rsidRDefault="001026F8" w:rsidP="00787C7B">
            <w:pPr>
              <w:jc w:val="center"/>
              <w:rPr>
                <w:sz w:val="18"/>
                <w:szCs w:val="18"/>
                <w:lang w:val="uk-UA"/>
              </w:rPr>
            </w:pPr>
            <w:r w:rsidRPr="00E07813">
              <w:rPr>
                <w:sz w:val="18"/>
                <w:szCs w:val="18"/>
                <w:lang w:val="uk-UA"/>
              </w:rPr>
              <w:t>0,468</w:t>
            </w:r>
          </w:p>
        </w:tc>
      </w:tr>
      <w:tr w:rsidR="001026F8" w:rsidRPr="00163789" w14:paraId="0C54365F" w14:textId="77777777" w:rsidTr="00787C7B">
        <w:trPr>
          <w:trHeight w:val="255"/>
        </w:trPr>
        <w:tc>
          <w:tcPr>
            <w:tcW w:w="1620" w:type="dxa"/>
            <w:tcBorders>
              <w:top w:val="nil"/>
              <w:left w:val="single" w:sz="4" w:space="0" w:color="auto"/>
              <w:bottom w:val="single" w:sz="4" w:space="0" w:color="auto"/>
              <w:right w:val="single" w:sz="4" w:space="0" w:color="auto"/>
            </w:tcBorders>
            <w:hideMark/>
          </w:tcPr>
          <w:p w14:paraId="3DAFF493" w14:textId="77777777" w:rsidR="001026F8" w:rsidRPr="00163789" w:rsidRDefault="001026F8" w:rsidP="00787C7B">
            <w:pPr>
              <w:jc w:val="center"/>
              <w:rPr>
                <w:sz w:val="18"/>
                <w:szCs w:val="18"/>
                <w:highlight w:val="yellow"/>
              </w:rPr>
            </w:pPr>
          </w:p>
        </w:tc>
        <w:tc>
          <w:tcPr>
            <w:tcW w:w="5605" w:type="dxa"/>
            <w:tcBorders>
              <w:top w:val="nil"/>
              <w:left w:val="nil"/>
              <w:bottom w:val="single" w:sz="4" w:space="0" w:color="auto"/>
              <w:right w:val="single" w:sz="4" w:space="0" w:color="auto"/>
            </w:tcBorders>
            <w:hideMark/>
          </w:tcPr>
          <w:p w14:paraId="224686BE" w14:textId="77777777" w:rsidR="001026F8" w:rsidRPr="00163789" w:rsidRDefault="001026F8" w:rsidP="00787C7B">
            <w:pPr>
              <w:jc w:val="center"/>
              <w:rPr>
                <w:b/>
                <w:bCs/>
                <w:sz w:val="18"/>
                <w:szCs w:val="18"/>
                <w:highlight w:val="yellow"/>
              </w:rPr>
            </w:pPr>
            <w:proofErr w:type="spellStart"/>
            <w:r w:rsidRPr="00E07813">
              <w:rPr>
                <w:b/>
                <w:bCs/>
                <w:sz w:val="18"/>
                <w:szCs w:val="18"/>
              </w:rPr>
              <w:t>Усього</w:t>
            </w:r>
            <w:proofErr w:type="spellEnd"/>
            <w:r w:rsidRPr="00E07813">
              <w:rPr>
                <w:b/>
                <w:bCs/>
                <w:sz w:val="18"/>
                <w:szCs w:val="18"/>
              </w:rPr>
              <w:t xml:space="preserve"> для </w:t>
            </w:r>
            <w:proofErr w:type="spellStart"/>
            <w:r w:rsidRPr="00E07813">
              <w:rPr>
                <w:b/>
                <w:bCs/>
                <w:sz w:val="18"/>
                <w:szCs w:val="18"/>
              </w:rPr>
              <w:t>підприємства</w:t>
            </w:r>
            <w:proofErr w:type="spellEnd"/>
            <w:r w:rsidRPr="00E07813">
              <w:rPr>
                <w:b/>
                <w:bCs/>
                <w:sz w:val="18"/>
                <w:szCs w:val="18"/>
              </w:rPr>
              <w:t>:</w:t>
            </w:r>
          </w:p>
        </w:tc>
        <w:tc>
          <w:tcPr>
            <w:tcW w:w="2693" w:type="dxa"/>
            <w:tcBorders>
              <w:top w:val="nil"/>
              <w:left w:val="nil"/>
              <w:bottom w:val="single" w:sz="4" w:space="0" w:color="auto"/>
              <w:right w:val="single" w:sz="4" w:space="0" w:color="auto"/>
            </w:tcBorders>
            <w:hideMark/>
          </w:tcPr>
          <w:p w14:paraId="06ABEA9D" w14:textId="77777777" w:rsidR="001026F8" w:rsidRPr="00163789" w:rsidRDefault="001026F8" w:rsidP="00787C7B">
            <w:pPr>
              <w:jc w:val="center"/>
              <w:rPr>
                <w:b/>
                <w:bCs/>
                <w:sz w:val="18"/>
                <w:szCs w:val="18"/>
                <w:highlight w:val="yellow"/>
              </w:rPr>
            </w:pPr>
            <w:r w:rsidRPr="00E07813">
              <w:rPr>
                <w:sz w:val="18"/>
                <w:szCs w:val="18"/>
                <w:lang w:val="uk-UA"/>
              </w:rPr>
              <w:t>0,468</w:t>
            </w:r>
          </w:p>
        </w:tc>
      </w:tr>
    </w:tbl>
    <w:p w14:paraId="15B689DF" w14:textId="77777777" w:rsidR="001026F8" w:rsidRPr="00163789" w:rsidRDefault="001026F8" w:rsidP="001026F8">
      <w:pPr>
        <w:jc w:val="center"/>
        <w:rPr>
          <w:sz w:val="28"/>
          <w:szCs w:val="28"/>
          <w:highlight w:val="yellow"/>
        </w:rPr>
      </w:pPr>
    </w:p>
    <w:p w14:paraId="16D3DBB3" w14:textId="77777777" w:rsidR="001026F8" w:rsidRPr="00AB09F0" w:rsidRDefault="001026F8" w:rsidP="001026F8">
      <w:pPr>
        <w:jc w:val="center"/>
        <w:rPr>
          <w:b/>
        </w:rPr>
      </w:pPr>
      <w:proofErr w:type="spellStart"/>
      <w:r w:rsidRPr="00AB09F0">
        <w:rPr>
          <w:b/>
          <w:color w:val="000000"/>
        </w:rPr>
        <w:t>Таблиця</w:t>
      </w:r>
      <w:proofErr w:type="spellEnd"/>
      <w:r w:rsidRPr="00AB09F0">
        <w:rPr>
          <w:b/>
          <w:color w:val="000000"/>
        </w:rPr>
        <w:t xml:space="preserve"> 6.8. </w:t>
      </w:r>
      <w:proofErr w:type="spellStart"/>
      <w:r w:rsidRPr="00AB09F0">
        <w:rPr>
          <w:b/>
          <w:color w:val="000000"/>
        </w:rPr>
        <w:t>Дані</w:t>
      </w:r>
      <w:proofErr w:type="spellEnd"/>
      <w:r w:rsidRPr="00AB09F0">
        <w:rPr>
          <w:b/>
          <w:color w:val="000000"/>
        </w:rPr>
        <w:t xml:space="preserve"> </w:t>
      </w:r>
      <w:proofErr w:type="spellStart"/>
      <w:r w:rsidRPr="00AB09F0">
        <w:rPr>
          <w:b/>
          <w:color w:val="000000"/>
        </w:rPr>
        <w:t>щодо</w:t>
      </w:r>
      <w:proofErr w:type="spellEnd"/>
      <w:r w:rsidRPr="00AB09F0">
        <w:rPr>
          <w:b/>
          <w:color w:val="000000"/>
        </w:rPr>
        <w:t xml:space="preserve"> </w:t>
      </w:r>
      <w:proofErr w:type="spellStart"/>
      <w:r w:rsidRPr="00AB09F0">
        <w:rPr>
          <w:b/>
          <w:color w:val="000000"/>
        </w:rPr>
        <w:t>потенційних</w:t>
      </w:r>
      <w:proofErr w:type="spellEnd"/>
      <w:r w:rsidRPr="00AB09F0">
        <w:rPr>
          <w:b/>
          <w:color w:val="000000"/>
        </w:rPr>
        <w:t xml:space="preserve"> </w:t>
      </w:r>
      <w:proofErr w:type="spellStart"/>
      <w:r w:rsidRPr="00AB09F0">
        <w:rPr>
          <w:b/>
          <w:color w:val="000000"/>
        </w:rPr>
        <w:t>обсягів</w:t>
      </w:r>
      <w:proofErr w:type="spellEnd"/>
      <w:r w:rsidRPr="00AB09F0">
        <w:rPr>
          <w:b/>
          <w:color w:val="000000"/>
        </w:rPr>
        <w:t xml:space="preserve"> </w:t>
      </w:r>
      <w:proofErr w:type="spellStart"/>
      <w:r w:rsidRPr="00AB09F0">
        <w:rPr>
          <w:b/>
          <w:color w:val="000000"/>
        </w:rPr>
        <w:t>викидів</w:t>
      </w:r>
      <w:proofErr w:type="spellEnd"/>
      <w:r w:rsidRPr="00AB09F0">
        <w:rPr>
          <w:b/>
          <w:color w:val="000000"/>
        </w:rPr>
        <w:t xml:space="preserve"> </w:t>
      </w:r>
      <w:proofErr w:type="spellStart"/>
      <w:r w:rsidRPr="00AB09F0">
        <w:rPr>
          <w:b/>
          <w:color w:val="000000"/>
        </w:rPr>
        <w:t>забруднюючих</w:t>
      </w:r>
      <w:proofErr w:type="spellEnd"/>
      <w:r w:rsidRPr="00AB09F0">
        <w:rPr>
          <w:b/>
          <w:color w:val="000000"/>
        </w:rPr>
        <w:t xml:space="preserve"> </w:t>
      </w:r>
      <w:proofErr w:type="spellStart"/>
      <w:r w:rsidRPr="00AB09F0">
        <w:rPr>
          <w:b/>
          <w:color w:val="000000"/>
        </w:rPr>
        <w:t>речовин</w:t>
      </w:r>
      <w:proofErr w:type="spellEnd"/>
      <w:r w:rsidRPr="00AB09F0">
        <w:rPr>
          <w:b/>
          <w:color w:val="000000"/>
        </w:rPr>
        <w:t xml:space="preserve"> </w:t>
      </w:r>
      <w:proofErr w:type="spellStart"/>
      <w:r w:rsidRPr="00AB09F0">
        <w:rPr>
          <w:b/>
          <w:color w:val="000000"/>
        </w:rPr>
        <w:t>від</w:t>
      </w:r>
      <w:proofErr w:type="spellEnd"/>
      <w:r w:rsidRPr="00AB09F0">
        <w:rPr>
          <w:b/>
          <w:color w:val="000000"/>
        </w:rPr>
        <w:t xml:space="preserve"> </w:t>
      </w:r>
      <w:proofErr w:type="spellStart"/>
      <w:r w:rsidRPr="00AB09F0">
        <w:rPr>
          <w:b/>
          <w:color w:val="000000"/>
        </w:rPr>
        <w:t>виробничих</w:t>
      </w:r>
      <w:proofErr w:type="spellEnd"/>
      <w:r w:rsidRPr="00AB09F0">
        <w:rPr>
          <w:b/>
          <w:color w:val="000000"/>
        </w:rPr>
        <w:t xml:space="preserve"> і </w:t>
      </w:r>
      <w:proofErr w:type="spellStart"/>
      <w:r w:rsidRPr="00AB09F0">
        <w:rPr>
          <w:b/>
          <w:color w:val="000000"/>
        </w:rPr>
        <w:t>технологічних</w:t>
      </w:r>
      <w:proofErr w:type="spellEnd"/>
      <w:r w:rsidRPr="00AB09F0">
        <w:rPr>
          <w:b/>
          <w:color w:val="000000"/>
        </w:rPr>
        <w:t xml:space="preserve"> </w:t>
      </w:r>
      <w:proofErr w:type="spellStart"/>
      <w:r w:rsidRPr="00AB09F0">
        <w:rPr>
          <w:b/>
          <w:color w:val="000000"/>
        </w:rPr>
        <w:t>процесів</w:t>
      </w:r>
      <w:proofErr w:type="spellEnd"/>
      <w:r w:rsidRPr="00AB09F0">
        <w:rPr>
          <w:b/>
          <w:color w:val="000000"/>
        </w:rPr>
        <w:t xml:space="preserve">, </w:t>
      </w:r>
      <w:proofErr w:type="spellStart"/>
      <w:r w:rsidRPr="00AB09F0">
        <w:rPr>
          <w:b/>
          <w:color w:val="000000"/>
        </w:rPr>
        <w:t>технологічного</w:t>
      </w:r>
      <w:proofErr w:type="spellEnd"/>
      <w:r w:rsidRPr="00AB09F0">
        <w:rPr>
          <w:b/>
          <w:color w:val="000000"/>
        </w:rPr>
        <w:t xml:space="preserve"> </w:t>
      </w:r>
      <w:proofErr w:type="spellStart"/>
      <w:r w:rsidRPr="00AB09F0">
        <w:rPr>
          <w:b/>
          <w:color w:val="000000"/>
        </w:rPr>
        <w:t>устаткування</w:t>
      </w:r>
      <w:proofErr w:type="spellEnd"/>
      <w:r w:rsidRPr="00AB09F0">
        <w:rPr>
          <w:b/>
          <w:color w:val="000000"/>
        </w:rPr>
        <w:t xml:space="preserve"> (установок)</w:t>
      </w:r>
    </w:p>
    <w:p w14:paraId="58A01188" w14:textId="77777777" w:rsidR="001026F8" w:rsidRPr="00E07813" w:rsidRDefault="001026F8" w:rsidP="001026F8">
      <w:pPr>
        <w:ind w:firstLine="567"/>
        <w:jc w:val="center"/>
      </w:pPr>
      <w:proofErr w:type="spellStart"/>
      <w:r w:rsidRPr="00AB09F0">
        <w:rPr>
          <w:color w:val="000000"/>
        </w:rPr>
        <w:t>Найменування</w:t>
      </w:r>
      <w:proofErr w:type="spellEnd"/>
      <w:r w:rsidRPr="00AB09F0">
        <w:rPr>
          <w:color w:val="000000"/>
        </w:rPr>
        <w:t xml:space="preserve"> </w:t>
      </w:r>
      <w:proofErr w:type="spellStart"/>
      <w:r w:rsidRPr="00AB09F0">
        <w:rPr>
          <w:color w:val="000000"/>
        </w:rPr>
        <w:t>виробничого</w:t>
      </w:r>
      <w:proofErr w:type="spellEnd"/>
      <w:r w:rsidRPr="00AB09F0">
        <w:rPr>
          <w:color w:val="000000"/>
        </w:rPr>
        <w:t xml:space="preserve"> та </w:t>
      </w:r>
      <w:proofErr w:type="spellStart"/>
      <w:r w:rsidRPr="00AB09F0">
        <w:rPr>
          <w:color w:val="000000"/>
        </w:rPr>
        <w:t>технологічного</w:t>
      </w:r>
      <w:proofErr w:type="spellEnd"/>
      <w:r w:rsidRPr="00AB09F0">
        <w:rPr>
          <w:color w:val="000000"/>
        </w:rPr>
        <w:t xml:space="preserve"> </w:t>
      </w:r>
      <w:proofErr w:type="spellStart"/>
      <w:r w:rsidRPr="00AB09F0">
        <w:rPr>
          <w:color w:val="000000"/>
        </w:rPr>
        <w:t>процесу</w:t>
      </w:r>
      <w:proofErr w:type="spellEnd"/>
      <w:r w:rsidRPr="00AB09F0">
        <w:rPr>
          <w:color w:val="000000"/>
        </w:rPr>
        <w:t xml:space="preserve">, </w:t>
      </w:r>
      <w:proofErr w:type="spellStart"/>
      <w:r w:rsidRPr="00AB09F0">
        <w:rPr>
          <w:color w:val="000000"/>
        </w:rPr>
        <w:t>технологічного</w:t>
      </w:r>
      <w:proofErr w:type="spellEnd"/>
      <w:r w:rsidRPr="00AB09F0">
        <w:rPr>
          <w:color w:val="000000"/>
        </w:rPr>
        <w:t xml:space="preserve"> </w:t>
      </w:r>
      <w:proofErr w:type="spellStart"/>
      <w:r w:rsidRPr="00AB09F0">
        <w:rPr>
          <w:color w:val="000000"/>
        </w:rPr>
        <w:t>устаткування</w:t>
      </w:r>
      <w:proofErr w:type="spellEnd"/>
      <w:r w:rsidRPr="00AB09F0">
        <w:rPr>
          <w:color w:val="000000"/>
        </w:rPr>
        <w:t xml:space="preserve"> (установки)</w:t>
      </w:r>
      <w:r w:rsidRPr="00975064">
        <w:t xml:space="preserve"> </w:t>
      </w:r>
      <w:r w:rsidRPr="00E07813">
        <w:br/>
      </w:r>
      <w:r w:rsidRPr="00E07813">
        <w:rPr>
          <w:color w:val="000000"/>
        </w:rPr>
        <w:t>______</w:t>
      </w:r>
      <w:r w:rsidRPr="00E07813">
        <w:rPr>
          <w:color w:val="000000"/>
          <w:lang w:val="uk-UA"/>
        </w:rPr>
        <w:t>інше</w:t>
      </w:r>
      <w:r w:rsidRPr="00E07813">
        <w:rPr>
          <w:color w:val="000000"/>
        </w:rPr>
        <w:t>______________ код _</w:t>
      </w:r>
      <w:r w:rsidRPr="00E07813">
        <w:rPr>
          <w:b/>
          <w:bCs/>
          <w:sz w:val="22"/>
          <w:szCs w:val="22"/>
          <w:lang w:val="uk-UA"/>
        </w:rPr>
        <w:t>410508</w:t>
      </w:r>
      <w:r w:rsidRPr="00E07813">
        <w:rPr>
          <w:color w:val="000000"/>
        </w:rPr>
        <w:t>__________</w:t>
      </w:r>
      <w:r w:rsidRPr="00E07813">
        <w:t xml:space="preserve"> </w:t>
      </w:r>
    </w:p>
    <w:tbl>
      <w:tblPr>
        <w:tblW w:w="4915" w:type="pct"/>
        <w:tblInd w:w="675" w:type="dxa"/>
        <w:tblLayout w:type="fixed"/>
        <w:tblLook w:val="0000" w:firstRow="0" w:lastRow="0" w:firstColumn="0" w:lastColumn="0" w:noHBand="0" w:noVBand="0"/>
      </w:tblPr>
      <w:tblGrid>
        <w:gridCol w:w="2586"/>
        <w:gridCol w:w="3413"/>
        <w:gridCol w:w="3506"/>
      </w:tblGrid>
      <w:tr w:rsidR="001026F8" w:rsidRPr="00E07813" w14:paraId="38A0D460" w14:textId="77777777" w:rsidTr="00787C7B">
        <w:trPr>
          <w:trHeight w:val="45"/>
        </w:trPr>
        <w:tc>
          <w:tcPr>
            <w:tcW w:w="5938" w:type="dxa"/>
            <w:gridSpan w:val="2"/>
            <w:tcBorders>
              <w:top w:val="outset" w:sz="8" w:space="0" w:color="000000"/>
              <w:left w:val="outset" w:sz="8" w:space="0" w:color="000000"/>
              <w:bottom w:val="outset" w:sz="8" w:space="0" w:color="000000"/>
              <w:right w:val="outset" w:sz="8" w:space="0" w:color="000000"/>
            </w:tcBorders>
            <w:vAlign w:val="center"/>
          </w:tcPr>
          <w:p w14:paraId="0FCD6E65" w14:textId="77777777" w:rsidR="001026F8" w:rsidRPr="00E07813" w:rsidRDefault="001026F8" w:rsidP="00787C7B">
            <w:pPr>
              <w:widowControl w:val="0"/>
              <w:jc w:val="center"/>
              <w:rPr>
                <w:sz w:val="20"/>
                <w:szCs w:val="20"/>
              </w:rPr>
            </w:pPr>
            <w:proofErr w:type="spellStart"/>
            <w:r w:rsidRPr="00E07813">
              <w:rPr>
                <w:color w:val="000000"/>
                <w:sz w:val="20"/>
                <w:szCs w:val="20"/>
              </w:rPr>
              <w:t>Забруднююча</w:t>
            </w:r>
            <w:proofErr w:type="spellEnd"/>
            <w:r w:rsidRPr="00E07813">
              <w:rPr>
                <w:color w:val="000000"/>
                <w:sz w:val="20"/>
                <w:szCs w:val="20"/>
              </w:rPr>
              <w:t xml:space="preserve"> </w:t>
            </w:r>
            <w:proofErr w:type="spellStart"/>
            <w:r w:rsidRPr="00E07813">
              <w:rPr>
                <w:color w:val="000000"/>
                <w:sz w:val="20"/>
                <w:szCs w:val="20"/>
              </w:rPr>
              <w:t>речовина</w:t>
            </w:r>
            <w:proofErr w:type="spellEnd"/>
          </w:p>
        </w:tc>
        <w:tc>
          <w:tcPr>
            <w:tcW w:w="3470" w:type="dxa"/>
            <w:vMerge w:val="restart"/>
            <w:tcBorders>
              <w:top w:val="outset" w:sz="8" w:space="0" w:color="000000"/>
              <w:left w:val="outset" w:sz="8" w:space="0" w:color="000000"/>
              <w:bottom w:val="outset" w:sz="8" w:space="0" w:color="000000"/>
              <w:right w:val="outset" w:sz="8" w:space="0" w:color="000000"/>
            </w:tcBorders>
            <w:vAlign w:val="center"/>
          </w:tcPr>
          <w:p w14:paraId="5710BFF4" w14:textId="77777777" w:rsidR="001026F8" w:rsidRPr="00E07813" w:rsidRDefault="001026F8" w:rsidP="00787C7B">
            <w:pPr>
              <w:widowControl w:val="0"/>
              <w:jc w:val="center"/>
              <w:rPr>
                <w:sz w:val="20"/>
                <w:szCs w:val="20"/>
              </w:rPr>
            </w:pPr>
            <w:proofErr w:type="spellStart"/>
            <w:r w:rsidRPr="00E07813">
              <w:rPr>
                <w:color w:val="000000"/>
                <w:sz w:val="20"/>
                <w:szCs w:val="20"/>
              </w:rPr>
              <w:t>Потенційний</w:t>
            </w:r>
            <w:proofErr w:type="spellEnd"/>
            <w:r w:rsidRPr="00E07813">
              <w:rPr>
                <w:color w:val="000000"/>
                <w:sz w:val="20"/>
                <w:szCs w:val="20"/>
              </w:rPr>
              <w:t xml:space="preserve"> </w:t>
            </w:r>
            <w:proofErr w:type="spellStart"/>
            <w:r w:rsidRPr="00E07813">
              <w:rPr>
                <w:color w:val="000000"/>
                <w:sz w:val="20"/>
                <w:szCs w:val="20"/>
              </w:rPr>
              <w:t>викид</w:t>
            </w:r>
            <w:proofErr w:type="spellEnd"/>
            <w:r w:rsidRPr="00E07813">
              <w:rPr>
                <w:color w:val="000000"/>
                <w:sz w:val="20"/>
                <w:szCs w:val="20"/>
              </w:rPr>
              <w:t xml:space="preserve"> </w:t>
            </w:r>
            <w:proofErr w:type="spellStart"/>
            <w:r w:rsidRPr="00E07813">
              <w:rPr>
                <w:color w:val="000000"/>
                <w:sz w:val="20"/>
                <w:szCs w:val="20"/>
              </w:rPr>
              <w:t>забруднюючої</w:t>
            </w:r>
            <w:proofErr w:type="spellEnd"/>
            <w:r w:rsidRPr="00E07813">
              <w:rPr>
                <w:color w:val="000000"/>
                <w:sz w:val="20"/>
                <w:szCs w:val="20"/>
              </w:rPr>
              <w:t xml:space="preserve"> </w:t>
            </w:r>
            <w:proofErr w:type="spellStart"/>
            <w:r w:rsidRPr="00E07813">
              <w:rPr>
                <w:color w:val="000000"/>
                <w:sz w:val="20"/>
                <w:szCs w:val="20"/>
              </w:rPr>
              <w:t>речовини</w:t>
            </w:r>
            <w:proofErr w:type="spellEnd"/>
            <w:r w:rsidRPr="00E07813">
              <w:rPr>
                <w:color w:val="000000"/>
                <w:sz w:val="20"/>
                <w:szCs w:val="20"/>
              </w:rPr>
              <w:t xml:space="preserve">, тонн, з </w:t>
            </w:r>
            <w:proofErr w:type="spellStart"/>
            <w:r w:rsidRPr="00E07813">
              <w:rPr>
                <w:color w:val="000000"/>
                <w:sz w:val="20"/>
                <w:szCs w:val="20"/>
              </w:rPr>
              <w:t>трьома</w:t>
            </w:r>
            <w:proofErr w:type="spellEnd"/>
            <w:r w:rsidRPr="00E07813">
              <w:rPr>
                <w:color w:val="000000"/>
                <w:sz w:val="20"/>
                <w:szCs w:val="20"/>
              </w:rPr>
              <w:t xml:space="preserve"> </w:t>
            </w:r>
            <w:proofErr w:type="spellStart"/>
            <w:r w:rsidRPr="00E07813">
              <w:rPr>
                <w:color w:val="000000"/>
                <w:sz w:val="20"/>
                <w:szCs w:val="20"/>
              </w:rPr>
              <w:t>десятковими</w:t>
            </w:r>
            <w:proofErr w:type="spellEnd"/>
            <w:r w:rsidRPr="00E07813">
              <w:rPr>
                <w:color w:val="000000"/>
                <w:sz w:val="20"/>
                <w:szCs w:val="20"/>
              </w:rPr>
              <w:t xml:space="preserve"> знаками</w:t>
            </w:r>
          </w:p>
        </w:tc>
      </w:tr>
      <w:tr w:rsidR="001026F8" w:rsidRPr="00E07813" w14:paraId="64F5F310" w14:textId="77777777" w:rsidTr="00787C7B">
        <w:trPr>
          <w:trHeight w:val="45"/>
        </w:trPr>
        <w:tc>
          <w:tcPr>
            <w:tcW w:w="2560" w:type="dxa"/>
            <w:tcBorders>
              <w:top w:val="outset" w:sz="8" w:space="0" w:color="000000"/>
              <w:left w:val="outset" w:sz="8" w:space="0" w:color="000000"/>
              <w:bottom w:val="outset" w:sz="8" w:space="0" w:color="000000"/>
              <w:right w:val="outset" w:sz="8" w:space="0" w:color="000000"/>
            </w:tcBorders>
            <w:vAlign w:val="center"/>
          </w:tcPr>
          <w:p w14:paraId="0D002D76" w14:textId="77777777" w:rsidR="001026F8" w:rsidRPr="00E07813" w:rsidRDefault="001026F8" w:rsidP="00787C7B">
            <w:pPr>
              <w:widowControl w:val="0"/>
              <w:jc w:val="center"/>
              <w:rPr>
                <w:sz w:val="20"/>
                <w:szCs w:val="20"/>
              </w:rPr>
            </w:pPr>
            <w:r w:rsidRPr="00E07813">
              <w:rPr>
                <w:color w:val="000000"/>
                <w:sz w:val="20"/>
                <w:szCs w:val="20"/>
              </w:rPr>
              <w:t>код</w:t>
            </w:r>
          </w:p>
        </w:tc>
        <w:tc>
          <w:tcPr>
            <w:tcW w:w="3378" w:type="dxa"/>
            <w:tcBorders>
              <w:top w:val="outset" w:sz="8" w:space="0" w:color="000000"/>
              <w:left w:val="outset" w:sz="8" w:space="0" w:color="000000"/>
              <w:bottom w:val="outset" w:sz="8" w:space="0" w:color="000000"/>
              <w:right w:val="outset" w:sz="8" w:space="0" w:color="000000"/>
            </w:tcBorders>
            <w:vAlign w:val="center"/>
          </w:tcPr>
          <w:p w14:paraId="5ADCBF63" w14:textId="77777777" w:rsidR="001026F8" w:rsidRPr="00E07813" w:rsidRDefault="001026F8" w:rsidP="00787C7B">
            <w:pPr>
              <w:widowControl w:val="0"/>
              <w:jc w:val="center"/>
              <w:rPr>
                <w:sz w:val="20"/>
                <w:szCs w:val="20"/>
              </w:rPr>
            </w:pPr>
            <w:proofErr w:type="spellStart"/>
            <w:r w:rsidRPr="00E07813">
              <w:rPr>
                <w:color w:val="000000"/>
                <w:sz w:val="20"/>
                <w:szCs w:val="20"/>
              </w:rPr>
              <w:t>найменування</w:t>
            </w:r>
            <w:proofErr w:type="spellEnd"/>
          </w:p>
        </w:tc>
        <w:tc>
          <w:tcPr>
            <w:tcW w:w="3470" w:type="dxa"/>
            <w:vMerge/>
            <w:tcBorders>
              <w:left w:val="outset" w:sz="8" w:space="0" w:color="000000"/>
              <w:bottom w:val="outset" w:sz="8" w:space="0" w:color="000000"/>
              <w:right w:val="outset" w:sz="8" w:space="0" w:color="000000"/>
            </w:tcBorders>
          </w:tcPr>
          <w:p w14:paraId="61A729A8" w14:textId="77777777" w:rsidR="001026F8" w:rsidRPr="00E07813" w:rsidRDefault="001026F8" w:rsidP="00787C7B">
            <w:pPr>
              <w:widowControl w:val="0"/>
              <w:rPr>
                <w:sz w:val="20"/>
                <w:szCs w:val="20"/>
              </w:rPr>
            </w:pPr>
          </w:p>
        </w:tc>
      </w:tr>
      <w:tr w:rsidR="001026F8" w:rsidRPr="00E07813" w14:paraId="4EB15C2E" w14:textId="77777777" w:rsidTr="00787C7B">
        <w:trPr>
          <w:trHeight w:val="45"/>
        </w:trPr>
        <w:tc>
          <w:tcPr>
            <w:tcW w:w="2560" w:type="dxa"/>
            <w:tcBorders>
              <w:top w:val="outset" w:sz="8" w:space="0" w:color="000000"/>
              <w:left w:val="outset" w:sz="8" w:space="0" w:color="000000"/>
              <w:bottom w:val="outset" w:sz="8" w:space="0" w:color="000000"/>
              <w:right w:val="outset" w:sz="8" w:space="0" w:color="000000"/>
            </w:tcBorders>
            <w:vAlign w:val="center"/>
          </w:tcPr>
          <w:p w14:paraId="4A7A8F45" w14:textId="77777777" w:rsidR="001026F8" w:rsidRPr="00E07813" w:rsidRDefault="001026F8" w:rsidP="00787C7B">
            <w:pPr>
              <w:widowControl w:val="0"/>
              <w:jc w:val="center"/>
              <w:rPr>
                <w:sz w:val="20"/>
                <w:szCs w:val="20"/>
              </w:rPr>
            </w:pPr>
            <w:r w:rsidRPr="00E07813">
              <w:rPr>
                <w:color w:val="000000"/>
                <w:sz w:val="20"/>
                <w:szCs w:val="20"/>
              </w:rPr>
              <w:t>1</w:t>
            </w:r>
          </w:p>
        </w:tc>
        <w:tc>
          <w:tcPr>
            <w:tcW w:w="3378" w:type="dxa"/>
            <w:tcBorders>
              <w:top w:val="outset" w:sz="8" w:space="0" w:color="000000"/>
              <w:left w:val="outset" w:sz="8" w:space="0" w:color="000000"/>
              <w:bottom w:val="outset" w:sz="8" w:space="0" w:color="000000"/>
              <w:right w:val="outset" w:sz="8" w:space="0" w:color="000000"/>
            </w:tcBorders>
            <w:vAlign w:val="center"/>
          </w:tcPr>
          <w:p w14:paraId="5AD71777" w14:textId="77777777" w:rsidR="001026F8" w:rsidRPr="00E07813" w:rsidRDefault="001026F8" w:rsidP="00787C7B">
            <w:pPr>
              <w:widowControl w:val="0"/>
              <w:jc w:val="center"/>
              <w:rPr>
                <w:sz w:val="20"/>
                <w:szCs w:val="20"/>
              </w:rPr>
            </w:pPr>
            <w:r w:rsidRPr="00E07813">
              <w:rPr>
                <w:color w:val="000000"/>
                <w:sz w:val="20"/>
                <w:szCs w:val="20"/>
              </w:rPr>
              <w:t>2</w:t>
            </w:r>
          </w:p>
        </w:tc>
        <w:tc>
          <w:tcPr>
            <w:tcW w:w="3470" w:type="dxa"/>
            <w:tcBorders>
              <w:top w:val="outset" w:sz="8" w:space="0" w:color="000000"/>
              <w:left w:val="outset" w:sz="8" w:space="0" w:color="000000"/>
              <w:bottom w:val="outset" w:sz="8" w:space="0" w:color="000000"/>
              <w:right w:val="outset" w:sz="8" w:space="0" w:color="000000"/>
            </w:tcBorders>
            <w:vAlign w:val="center"/>
          </w:tcPr>
          <w:p w14:paraId="08AC226D" w14:textId="77777777" w:rsidR="001026F8" w:rsidRPr="00E07813" w:rsidRDefault="001026F8" w:rsidP="00787C7B">
            <w:pPr>
              <w:widowControl w:val="0"/>
              <w:jc w:val="center"/>
              <w:rPr>
                <w:sz w:val="20"/>
                <w:szCs w:val="20"/>
              </w:rPr>
            </w:pPr>
            <w:r w:rsidRPr="00E07813">
              <w:rPr>
                <w:color w:val="000000"/>
                <w:sz w:val="20"/>
                <w:szCs w:val="20"/>
              </w:rPr>
              <w:t>3</w:t>
            </w:r>
          </w:p>
        </w:tc>
      </w:tr>
      <w:tr w:rsidR="001026F8" w:rsidRPr="00163789" w14:paraId="10157044" w14:textId="77777777" w:rsidTr="00787C7B">
        <w:trPr>
          <w:trHeight w:val="45"/>
        </w:trPr>
        <w:tc>
          <w:tcPr>
            <w:tcW w:w="2560" w:type="dxa"/>
            <w:tcBorders>
              <w:top w:val="outset" w:sz="8" w:space="0" w:color="000000"/>
              <w:left w:val="outset" w:sz="8" w:space="0" w:color="000000"/>
              <w:bottom w:val="outset" w:sz="8" w:space="0" w:color="000000"/>
              <w:right w:val="outset" w:sz="8" w:space="0" w:color="000000"/>
            </w:tcBorders>
            <w:vAlign w:val="center"/>
          </w:tcPr>
          <w:p w14:paraId="052A2D7A" w14:textId="77777777" w:rsidR="001026F8" w:rsidRPr="00E07813" w:rsidRDefault="001026F8" w:rsidP="00787C7B">
            <w:pPr>
              <w:jc w:val="center"/>
              <w:rPr>
                <w:sz w:val="18"/>
                <w:szCs w:val="18"/>
              </w:rPr>
            </w:pPr>
            <w:r w:rsidRPr="00E07813">
              <w:rPr>
                <w:sz w:val="18"/>
                <w:szCs w:val="18"/>
              </w:rPr>
              <w:t>03000</w:t>
            </w:r>
          </w:p>
        </w:tc>
        <w:tc>
          <w:tcPr>
            <w:tcW w:w="3378" w:type="dxa"/>
            <w:tcBorders>
              <w:top w:val="outset" w:sz="8" w:space="0" w:color="000000"/>
              <w:left w:val="outset" w:sz="8" w:space="0" w:color="000000"/>
              <w:bottom w:val="outset" w:sz="8" w:space="0" w:color="000000"/>
              <w:right w:val="outset" w:sz="8" w:space="0" w:color="000000"/>
            </w:tcBorders>
            <w:vAlign w:val="center"/>
          </w:tcPr>
          <w:p w14:paraId="3E1F4FDA" w14:textId="77777777" w:rsidR="001026F8" w:rsidRPr="00E07813" w:rsidRDefault="001026F8" w:rsidP="00787C7B">
            <w:pPr>
              <w:jc w:val="center"/>
              <w:rPr>
                <w:sz w:val="18"/>
                <w:szCs w:val="18"/>
              </w:rPr>
            </w:pPr>
            <w:proofErr w:type="spellStart"/>
            <w:r w:rsidRPr="00E07813">
              <w:rPr>
                <w:sz w:val="18"/>
                <w:szCs w:val="18"/>
              </w:rPr>
              <w:t>Речовини</w:t>
            </w:r>
            <w:proofErr w:type="spellEnd"/>
            <w:r w:rsidRPr="00E07813">
              <w:rPr>
                <w:sz w:val="18"/>
                <w:szCs w:val="18"/>
              </w:rPr>
              <w:t xml:space="preserve"> у </w:t>
            </w:r>
            <w:proofErr w:type="spellStart"/>
            <w:r w:rsidRPr="00E07813">
              <w:rPr>
                <w:sz w:val="18"/>
                <w:szCs w:val="18"/>
              </w:rPr>
              <w:t>вигляді</w:t>
            </w:r>
            <w:proofErr w:type="spellEnd"/>
            <w:r w:rsidRPr="00E07813">
              <w:rPr>
                <w:sz w:val="18"/>
                <w:szCs w:val="18"/>
              </w:rPr>
              <w:t xml:space="preserve"> </w:t>
            </w:r>
            <w:proofErr w:type="spellStart"/>
            <w:r w:rsidRPr="00E07813">
              <w:rPr>
                <w:sz w:val="18"/>
                <w:szCs w:val="18"/>
              </w:rPr>
              <w:t>суспендованих</w:t>
            </w:r>
            <w:proofErr w:type="spellEnd"/>
            <w:r w:rsidRPr="00E07813">
              <w:rPr>
                <w:sz w:val="18"/>
                <w:szCs w:val="18"/>
              </w:rPr>
              <w:t xml:space="preserve"> </w:t>
            </w:r>
            <w:proofErr w:type="spellStart"/>
            <w:r w:rsidRPr="00E07813">
              <w:rPr>
                <w:sz w:val="18"/>
                <w:szCs w:val="18"/>
              </w:rPr>
              <w:t>твердих</w:t>
            </w:r>
            <w:proofErr w:type="spellEnd"/>
            <w:r w:rsidRPr="00E07813">
              <w:rPr>
                <w:sz w:val="18"/>
                <w:szCs w:val="18"/>
              </w:rPr>
              <w:t xml:space="preserve"> </w:t>
            </w:r>
            <w:proofErr w:type="spellStart"/>
            <w:r w:rsidRPr="00E07813">
              <w:rPr>
                <w:sz w:val="18"/>
                <w:szCs w:val="18"/>
              </w:rPr>
              <w:t>частинок</w:t>
            </w:r>
            <w:proofErr w:type="spellEnd"/>
          </w:p>
        </w:tc>
        <w:tc>
          <w:tcPr>
            <w:tcW w:w="3470" w:type="dxa"/>
            <w:tcBorders>
              <w:top w:val="outset" w:sz="8" w:space="0" w:color="000000"/>
              <w:left w:val="outset" w:sz="8" w:space="0" w:color="000000"/>
              <w:bottom w:val="outset" w:sz="8" w:space="0" w:color="000000"/>
              <w:right w:val="outset" w:sz="8" w:space="0" w:color="000000"/>
            </w:tcBorders>
          </w:tcPr>
          <w:p w14:paraId="52473051" w14:textId="77777777" w:rsidR="001026F8" w:rsidRPr="00E07813" w:rsidRDefault="001026F8" w:rsidP="00787C7B">
            <w:pPr>
              <w:jc w:val="center"/>
              <w:rPr>
                <w:sz w:val="18"/>
                <w:szCs w:val="18"/>
                <w:lang w:val="uk-UA"/>
              </w:rPr>
            </w:pPr>
            <w:r w:rsidRPr="00E07813">
              <w:rPr>
                <w:sz w:val="18"/>
                <w:szCs w:val="18"/>
                <w:lang w:val="uk-UA"/>
              </w:rPr>
              <w:t>0,468</w:t>
            </w:r>
          </w:p>
        </w:tc>
      </w:tr>
      <w:tr w:rsidR="001026F8" w:rsidRPr="00163789" w14:paraId="146A85FA" w14:textId="77777777" w:rsidTr="00787C7B">
        <w:trPr>
          <w:trHeight w:val="45"/>
        </w:trPr>
        <w:tc>
          <w:tcPr>
            <w:tcW w:w="2560" w:type="dxa"/>
            <w:tcBorders>
              <w:top w:val="outset" w:sz="8" w:space="0" w:color="000000"/>
              <w:left w:val="outset" w:sz="8" w:space="0" w:color="000000"/>
              <w:bottom w:val="outset" w:sz="8" w:space="0" w:color="000000"/>
              <w:right w:val="outset" w:sz="8" w:space="0" w:color="000000"/>
            </w:tcBorders>
            <w:vAlign w:val="center"/>
          </w:tcPr>
          <w:p w14:paraId="21809634" w14:textId="77777777" w:rsidR="001026F8" w:rsidRPr="00E07813" w:rsidRDefault="001026F8" w:rsidP="00787C7B">
            <w:pPr>
              <w:jc w:val="center"/>
              <w:rPr>
                <w:sz w:val="18"/>
                <w:szCs w:val="18"/>
              </w:rPr>
            </w:pPr>
          </w:p>
        </w:tc>
        <w:tc>
          <w:tcPr>
            <w:tcW w:w="3378" w:type="dxa"/>
            <w:tcBorders>
              <w:top w:val="outset" w:sz="8" w:space="0" w:color="000000"/>
              <w:left w:val="outset" w:sz="8" w:space="0" w:color="000000"/>
              <w:bottom w:val="outset" w:sz="8" w:space="0" w:color="000000"/>
              <w:right w:val="outset" w:sz="8" w:space="0" w:color="000000"/>
            </w:tcBorders>
            <w:vAlign w:val="center"/>
          </w:tcPr>
          <w:p w14:paraId="5D0F16E4" w14:textId="77777777" w:rsidR="001026F8" w:rsidRPr="00E07813" w:rsidRDefault="001026F8" w:rsidP="00787C7B">
            <w:pPr>
              <w:jc w:val="center"/>
              <w:rPr>
                <w:sz w:val="18"/>
                <w:szCs w:val="18"/>
              </w:rPr>
            </w:pPr>
            <w:proofErr w:type="spellStart"/>
            <w:r w:rsidRPr="00E07813">
              <w:rPr>
                <w:sz w:val="18"/>
                <w:szCs w:val="18"/>
              </w:rPr>
              <w:t>Усього</w:t>
            </w:r>
            <w:proofErr w:type="spellEnd"/>
            <w:r w:rsidRPr="00E07813">
              <w:rPr>
                <w:sz w:val="18"/>
                <w:szCs w:val="18"/>
              </w:rPr>
              <w:t xml:space="preserve"> за </w:t>
            </w:r>
            <w:proofErr w:type="spellStart"/>
            <w:r w:rsidRPr="00E07813">
              <w:rPr>
                <w:sz w:val="18"/>
                <w:szCs w:val="18"/>
              </w:rPr>
              <w:t>виробничим</w:t>
            </w:r>
            <w:proofErr w:type="spellEnd"/>
            <w:r w:rsidRPr="00E07813">
              <w:rPr>
                <w:sz w:val="18"/>
                <w:szCs w:val="18"/>
              </w:rPr>
              <w:t xml:space="preserve"> та </w:t>
            </w:r>
            <w:proofErr w:type="spellStart"/>
            <w:r w:rsidRPr="00E07813">
              <w:rPr>
                <w:sz w:val="18"/>
                <w:szCs w:val="18"/>
              </w:rPr>
              <w:t>технологічним</w:t>
            </w:r>
            <w:proofErr w:type="spellEnd"/>
            <w:r w:rsidRPr="00E07813">
              <w:rPr>
                <w:sz w:val="18"/>
                <w:szCs w:val="18"/>
              </w:rPr>
              <w:t xml:space="preserve"> </w:t>
            </w:r>
            <w:proofErr w:type="spellStart"/>
            <w:r w:rsidRPr="00E07813">
              <w:rPr>
                <w:sz w:val="18"/>
                <w:szCs w:val="18"/>
              </w:rPr>
              <w:t>процесом</w:t>
            </w:r>
            <w:proofErr w:type="spellEnd"/>
            <w:r w:rsidRPr="00E07813">
              <w:rPr>
                <w:sz w:val="18"/>
                <w:szCs w:val="18"/>
              </w:rPr>
              <w:t xml:space="preserve">, </w:t>
            </w:r>
            <w:proofErr w:type="spellStart"/>
            <w:r w:rsidRPr="00E07813">
              <w:rPr>
                <w:sz w:val="18"/>
                <w:szCs w:val="18"/>
              </w:rPr>
              <w:t>технологічним</w:t>
            </w:r>
            <w:proofErr w:type="spellEnd"/>
            <w:r w:rsidRPr="00E07813">
              <w:rPr>
                <w:sz w:val="18"/>
                <w:szCs w:val="18"/>
              </w:rPr>
              <w:t xml:space="preserve"> </w:t>
            </w:r>
            <w:proofErr w:type="spellStart"/>
            <w:r w:rsidRPr="00E07813">
              <w:rPr>
                <w:sz w:val="18"/>
                <w:szCs w:val="18"/>
              </w:rPr>
              <w:t>устаткуванням</w:t>
            </w:r>
            <w:proofErr w:type="spellEnd"/>
            <w:r w:rsidRPr="00E07813">
              <w:rPr>
                <w:sz w:val="18"/>
                <w:szCs w:val="18"/>
              </w:rPr>
              <w:t xml:space="preserve"> (установкою)</w:t>
            </w:r>
          </w:p>
        </w:tc>
        <w:tc>
          <w:tcPr>
            <w:tcW w:w="3470" w:type="dxa"/>
            <w:tcBorders>
              <w:top w:val="outset" w:sz="8" w:space="0" w:color="000000"/>
              <w:left w:val="outset" w:sz="8" w:space="0" w:color="000000"/>
              <w:bottom w:val="outset" w:sz="8" w:space="0" w:color="000000"/>
              <w:right w:val="outset" w:sz="8" w:space="0" w:color="000000"/>
            </w:tcBorders>
          </w:tcPr>
          <w:p w14:paraId="26EE060A" w14:textId="77777777" w:rsidR="001026F8" w:rsidRPr="00163789" w:rsidRDefault="001026F8" w:rsidP="00787C7B">
            <w:pPr>
              <w:jc w:val="center"/>
              <w:rPr>
                <w:b/>
                <w:bCs/>
                <w:sz w:val="18"/>
                <w:szCs w:val="18"/>
                <w:highlight w:val="yellow"/>
              </w:rPr>
            </w:pPr>
            <w:r w:rsidRPr="00E07813">
              <w:rPr>
                <w:sz w:val="18"/>
                <w:szCs w:val="18"/>
                <w:lang w:val="uk-UA"/>
              </w:rPr>
              <w:t>0,468</w:t>
            </w:r>
          </w:p>
        </w:tc>
      </w:tr>
    </w:tbl>
    <w:p w14:paraId="55A28137" w14:textId="77777777" w:rsidR="001026F8" w:rsidRPr="00163789" w:rsidRDefault="001026F8" w:rsidP="001026F8">
      <w:pPr>
        <w:ind w:firstLine="567"/>
        <w:jc w:val="center"/>
        <w:rPr>
          <w:b/>
          <w:sz w:val="28"/>
          <w:szCs w:val="28"/>
          <w:highlight w:val="yellow"/>
          <w:lang w:val="uk-UA"/>
        </w:rPr>
        <w:sectPr w:rsidR="001026F8" w:rsidRPr="00163789">
          <w:pgSz w:w="12240" w:h="15840"/>
          <w:pgMar w:top="1134" w:right="850" w:bottom="1134" w:left="1701" w:header="720" w:footer="720" w:gutter="0"/>
          <w:cols w:space="720"/>
        </w:sectPr>
      </w:pPr>
    </w:p>
    <w:p w14:paraId="5643FA10" w14:textId="77777777" w:rsidR="001026F8" w:rsidRPr="00AB09F0" w:rsidRDefault="001026F8" w:rsidP="001026F8">
      <w:pPr>
        <w:pStyle w:val="1"/>
        <w:spacing w:before="0" w:beforeAutospacing="0" w:after="0" w:afterAutospacing="0" w:line="276" w:lineRule="auto"/>
        <w:ind w:firstLine="567"/>
        <w:jc w:val="both"/>
        <w:rPr>
          <w:color w:val="000000"/>
          <w:sz w:val="24"/>
          <w:lang w:val="uk-UA"/>
        </w:rPr>
      </w:pPr>
      <w:r w:rsidRPr="00AB09F0">
        <w:rPr>
          <w:color w:val="000000"/>
          <w:sz w:val="24"/>
          <w:lang w:val="uk-UA"/>
        </w:rPr>
        <w:lastRenderedPageBreak/>
        <w:t>14.4 Заходи щодо впровадження найкращих існуючих технологій виробництва містить характеристику найкращих існуючих технологій виробництва, які не потребують надмірних витрат, та найкращих доступних технологій та методів керування для виробництв та технологічного устаткування</w:t>
      </w:r>
    </w:p>
    <w:p w14:paraId="08DD24E9" w14:textId="77777777" w:rsidR="001026F8" w:rsidRPr="00AB09F0" w:rsidRDefault="001026F8" w:rsidP="001026F8">
      <w:pPr>
        <w:pStyle w:val="1"/>
        <w:spacing w:before="0" w:beforeAutospacing="0" w:after="0" w:afterAutospacing="0" w:line="276" w:lineRule="auto"/>
        <w:ind w:firstLine="567"/>
        <w:jc w:val="both"/>
        <w:rPr>
          <w:b w:val="0"/>
          <w:color w:val="000000"/>
          <w:sz w:val="24"/>
          <w:lang w:val="uk-UA"/>
        </w:rPr>
      </w:pPr>
      <w:r w:rsidRPr="00AB09F0">
        <w:rPr>
          <w:b w:val="0"/>
          <w:color w:val="000000"/>
          <w:sz w:val="24"/>
          <w:lang w:val="uk-UA"/>
        </w:rPr>
        <w:t>Для існуючого об’єкта / промислового майданчика впроваджуються найкращі існуючі технології виробництва, які не потребують надмірних витрат, а саме: технології найбільш ефективні з точки зору попередження, мінімізації або нейтралізації забруднюючих речовин, доступних будь-якому суб’єкту господарювання, який має відповідний тип виробництва (устаткування). Впровадження цих технологій передбачає підготовку робітників, методи роботи, інструменти контролю. Вартість використання таких технологій не повинна бути надмірною у порівнянні з природоохоронним результатом.</w:t>
      </w:r>
    </w:p>
    <w:p w14:paraId="26DDC41B" w14:textId="77777777" w:rsidR="001026F8" w:rsidRPr="00AB09F0" w:rsidRDefault="001026F8" w:rsidP="001026F8">
      <w:pPr>
        <w:pStyle w:val="1"/>
        <w:spacing w:before="0" w:beforeAutospacing="0" w:after="0" w:afterAutospacing="0" w:line="276" w:lineRule="auto"/>
        <w:ind w:firstLine="567"/>
        <w:jc w:val="both"/>
        <w:rPr>
          <w:b w:val="0"/>
          <w:color w:val="000000"/>
          <w:sz w:val="24"/>
          <w:lang w:val="uk-UA"/>
        </w:rPr>
      </w:pPr>
      <w:r w:rsidRPr="00AB09F0">
        <w:rPr>
          <w:b w:val="0"/>
          <w:color w:val="000000"/>
          <w:sz w:val="24"/>
          <w:lang w:val="uk-UA"/>
        </w:rPr>
        <w:t>Для новоствореного об’єкта / промислового майданчика для виробництв та технологічного устаткування, на яких повинні впроваджуватися найкращі доступні технології та методи керування, впроваджуються найкращі доступні технології та методи керування, які включають в себе технологічні процеси, методи проєктування, виготовлення, обслуговування, експлуатації, виводу з експлуатації устаткування, які розроблені так, що можуть бути застосовані при умові економічної та технічної доцільності, доступні з точки зору витрат і переваг і є найбільш ефективними для досягнення високого рівня захисту навколишнього природного середовища в цілому.</w:t>
      </w:r>
    </w:p>
    <w:p w14:paraId="24B901E6" w14:textId="77777777" w:rsidR="001026F8" w:rsidRPr="00AB09F0" w:rsidRDefault="001026F8" w:rsidP="001026F8">
      <w:pPr>
        <w:pStyle w:val="1"/>
        <w:spacing w:before="0" w:beforeAutospacing="0" w:after="0" w:afterAutospacing="0" w:line="276" w:lineRule="auto"/>
        <w:ind w:firstLine="567"/>
        <w:jc w:val="both"/>
        <w:rPr>
          <w:b w:val="0"/>
          <w:color w:val="000000"/>
          <w:sz w:val="24"/>
          <w:lang w:val="uk-UA"/>
        </w:rPr>
      </w:pPr>
    </w:p>
    <w:p w14:paraId="688A8FF8" w14:textId="77777777" w:rsidR="001026F8" w:rsidRPr="00AB09F0" w:rsidRDefault="001026F8" w:rsidP="001026F8">
      <w:pPr>
        <w:pStyle w:val="1"/>
        <w:spacing w:before="0" w:beforeAutospacing="0" w:after="0" w:afterAutospacing="0" w:line="276" w:lineRule="auto"/>
        <w:ind w:firstLine="567"/>
        <w:jc w:val="both"/>
        <w:rPr>
          <w:b w:val="0"/>
          <w:color w:val="000000"/>
          <w:sz w:val="24"/>
          <w:lang w:val="uk-UA"/>
        </w:rPr>
      </w:pPr>
      <w:r w:rsidRPr="00AB09F0">
        <w:rPr>
          <w:b w:val="0"/>
          <w:color w:val="000000"/>
          <w:sz w:val="24"/>
          <w:lang w:val="uk-UA"/>
        </w:rPr>
        <w:t>Таблиця. Інформація про заходи щодо впровадження найкращих доступних технологій та методів керування для виробництв та технологічного устаткування (для об'єктів першої групи)</w:t>
      </w:r>
    </w:p>
    <w:tbl>
      <w:tblPr>
        <w:tblW w:w="4915" w:type="pct"/>
        <w:jc w:val="center"/>
        <w:tblLayout w:type="fixed"/>
        <w:tblLook w:val="0000" w:firstRow="0" w:lastRow="0" w:firstColumn="0" w:lastColumn="0" w:noHBand="0" w:noVBand="0"/>
      </w:tblPr>
      <w:tblGrid>
        <w:gridCol w:w="1711"/>
        <w:gridCol w:w="1901"/>
        <w:gridCol w:w="1237"/>
        <w:gridCol w:w="1141"/>
        <w:gridCol w:w="1521"/>
        <w:gridCol w:w="1994"/>
      </w:tblGrid>
      <w:tr w:rsidR="001026F8" w:rsidRPr="00AB09F0" w14:paraId="30DB3CCF" w14:textId="77777777" w:rsidTr="00787C7B">
        <w:trPr>
          <w:trHeight w:val="45"/>
          <w:jc w:val="center"/>
        </w:trPr>
        <w:tc>
          <w:tcPr>
            <w:tcW w:w="1745" w:type="dxa"/>
            <w:tcBorders>
              <w:top w:val="outset" w:sz="8" w:space="0" w:color="000000"/>
              <w:left w:val="outset" w:sz="8" w:space="0" w:color="000000"/>
              <w:bottom w:val="outset" w:sz="8" w:space="0" w:color="000000"/>
              <w:right w:val="outset" w:sz="8" w:space="0" w:color="000000"/>
            </w:tcBorders>
            <w:vAlign w:val="center"/>
          </w:tcPr>
          <w:p w14:paraId="26C21EDF" w14:textId="77777777" w:rsidR="001026F8" w:rsidRPr="00AB09F0" w:rsidRDefault="001026F8" w:rsidP="00787C7B">
            <w:pPr>
              <w:pStyle w:val="1"/>
              <w:spacing w:before="0" w:beforeAutospacing="0" w:after="0" w:afterAutospacing="0" w:line="276" w:lineRule="auto"/>
              <w:jc w:val="center"/>
              <w:rPr>
                <w:b w:val="0"/>
                <w:color w:val="000000"/>
                <w:sz w:val="18"/>
                <w:szCs w:val="18"/>
                <w:lang w:val="uk-UA"/>
              </w:rPr>
            </w:pPr>
            <w:r w:rsidRPr="00AB09F0">
              <w:rPr>
                <w:b w:val="0"/>
                <w:color w:val="000000"/>
                <w:sz w:val="18"/>
                <w:szCs w:val="18"/>
                <w:lang w:val="uk-UA"/>
              </w:rPr>
              <w:t>Код виробничого і технологічного процесу, технологічного устаткування (установки)</w:t>
            </w:r>
          </w:p>
        </w:tc>
        <w:tc>
          <w:tcPr>
            <w:tcW w:w="1939" w:type="dxa"/>
            <w:tcBorders>
              <w:top w:val="outset" w:sz="8" w:space="0" w:color="000000"/>
              <w:left w:val="outset" w:sz="8" w:space="0" w:color="000000"/>
              <w:bottom w:val="outset" w:sz="8" w:space="0" w:color="000000"/>
              <w:right w:val="outset" w:sz="8" w:space="0" w:color="000000"/>
            </w:tcBorders>
            <w:vAlign w:val="center"/>
          </w:tcPr>
          <w:p w14:paraId="00271B92" w14:textId="77777777" w:rsidR="001026F8" w:rsidRPr="00AB09F0" w:rsidRDefault="001026F8" w:rsidP="00787C7B">
            <w:pPr>
              <w:pStyle w:val="1"/>
              <w:spacing w:before="0" w:beforeAutospacing="0" w:after="0" w:afterAutospacing="0" w:line="276" w:lineRule="auto"/>
              <w:jc w:val="center"/>
              <w:rPr>
                <w:b w:val="0"/>
                <w:color w:val="000000"/>
                <w:sz w:val="18"/>
                <w:szCs w:val="18"/>
                <w:lang w:val="uk-UA"/>
              </w:rPr>
            </w:pPr>
            <w:r w:rsidRPr="00AB09F0">
              <w:rPr>
                <w:b w:val="0"/>
                <w:color w:val="000000"/>
                <w:sz w:val="18"/>
                <w:szCs w:val="18"/>
                <w:lang w:val="uk-UA"/>
              </w:rPr>
              <w:t>Найменування заходу</w:t>
            </w:r>
          </w:p>
        </w:tc>
        <w:tc>
          <w:tcPr>
            <w:tcW w:w="1260" w:type="dxa"/>
            <w:tcBorders>
              <w:top w:val="outset" w:sz="8" w:space="0" w:color="000000"/>
              <w:left w:val="outset" w:sz="8" w:space="0" w:color="000000"/>
              <w:bottom w:val="outset" w:sz="8" w:space="0" w:color="000000"/>
              <w:right w:val="outset" w:sz="8" w:space="0" w:color="000000"/>
            </w:tcBorders>
            <w:vAlign w:val="center"/>
          </w:tcPr>
          <w:p w14:paraId="7759593F" w14:textId="77777777" w:rsidR="001026F8" w:rsidRPr="00AB09F0" w:rsidRDefault="001026F8" w:rsidP="00787C7B">
            <w:pPr>
              <w:pStyle w:val="1"/>
              <w:spacing w:before="0" w:beforeAutospacing="0" w:after="0" w:afterAutospacing="0" w:line="276" w:lineRule="auto"/>
              <w:ind w:firstLine="12"/>
              <w:jc w:val="center"/>
              <w:rPr>
                <w:b w:val="0"/>
                <w:color w:val="000000"/>
                <w:sz w:val="18"/>
                <w:szCs w:val="18"/>
                <w:lang w:val="uk-UA"/>
              </w:rPr>
            </w:pPr>
            <w:r w:rsidRPr="00AB09F0">
              <w:rPr>
                <w:b w:val="0"/>
                <w:color w:val="000000"/>
                <w:sz w:val="18"/>
                <w:szCs w:val="18"/>
                <w:lang w:val="uk-UA"/>
              </w:rPr>
              <w:t>Строк виконання заходу</w:t>
            </w:r>
          </w:p>
        </w:tc>
        <w:tc>
          <w:tcPr>
            <w:tcW w:w="1162" w:type="dxa"/>
            <w:tcBorders>
              <w:top w:val="outset" w:sz="8" w:space="0" w:color="000000"/>
              <w:left w:val="outset" w:sz="8" w:space="0" w:color="000000"/>
              <w:bottom w:val="outset" w:sz="8" w:space="0" w:color="000000"/>
              <w:right w:val="outset" w:sz="8" w:space="0" w:color="000000"/>
            </w:tcBorders>
            <w:vAlign w:val="center"/>
          </w:tcPr>
          <w:p w14:paraId="39C1C258" w14:textId="77777777" w:rsidR="001026F8" w:rsidRPr="00AB09F0" w:rsidRDefault="001026F8" w:rsidP="00787C7B">
            <w:pPr>
              <w:pStyle w:val="1"/>
              <w:spacing w:before="0" w:beforeAutospacing="0" w:after="0" w:afterAutospacing="0" w:line="276" w:lineRule="auto"/>
              <w:ind w:firstLine="21"/>
              <w:jc w:val="center"/>
              <w:rPr>
                <w:b w:val="0"/>
                <w:color w:val="000000"/>
                <w:sz w:val="18"/>
                <w:szCs w:val="18"/>
                <w:lang w:val="uk-UA"/>
              </w:rPr>
            </w:pPr>
            <w:r w:rsidRPr="00AB09F0">
              <w:rPr>
                <w:b w:val="0"/>
                <w:color w:val="000000"/>
                <w:sz w:val="18"/>
                <w:szCs w:val="18"/>
                <w:lang w:val="uk-UA"/>
              </w:rPr>
              <w:t>Номер джерела викиду на карті-схемі</w:t>
            </w:r>
          </w:p>
        </w:tc>
        <w:tc>
          <w:tcPr>
            <w:tcW w:w="1550" w:type="dxa"/>
            <w:tcBorders>
              <w:top w:val="outset" w:sz="8" w:space="0" w:color="000000"/>
              <w:left w:val="outset" w:sz="8" w:space="0" w:color="000000"/>
              <w:bottom w:val="outset" w:sz="8" w:space="0" w:color="000000"/>
              <w:right w:val="outset" w:sz="8" w:space="0" w:color="000000"/>
            </w:tcBorders>
            <w:vAlign w:val="center"/>
          </w:tcPr>
          <w:p w14:paraId="594986F4" w14:textId="77777777" w:rsidR="001026F8" w:rsidRPr="00AB09F0" w:rsidRDefault="001026F8" w:rsidP="00787C7B">
            <w:pPr>
              <w:pStyle w:val="1"/>
              <w:spacing w:before="0" w:beforeAutospacing="0" w:after="0" w:afterAutospacing="0" w:line="276" w:lineRule="auto"/>
              <w:jc w:val="center"/>
              <w:rPr>
                <w:b w:val="0"/>
                <w:color w:val="000000"/>
                <w:sz w:val="18"/>
                <w:szCs w:val="18"/>
                <w:lang w:val="uk-UA"/>
              </w:rPr>
            </w:pPr>
            <w:r w:rsidRPr="00AB09F0">
              <w:rPr>
                <w:b w:val="0"/>
                <w:color w:val="000000"/>
                <w:sz w:val="18"/>
                <w:szCs w:val="18"/>
                <w:lang w:val="uk-UA"/>
              </w:rPr>
              <w:t>Загальний обсяг витрат за кошторисною вартістю, тис. грн.</w:t>
            </w:r>
          </w:p>
        </w:tc>
        <w:tc>
          <w:tcPr>
            <w:tcW w:w="2034" w:type="dxa"/>
            <w:tcBorders>
              <w:top w:val="outset" w:sz="8" w:space="0" w:color="000000"/>
              <w:left w:val="outset" w:sz="8" w:space="0" w:color="000000"/>
              <w:bottom w:val="outset" w:sz="8" w:space="0" w:color="000000"/>
              <w:right w:val="outset" w:sz="8" w:space="0" w:color="000000"/>
            </w:tcBorders>
            <w:vAlign w:val="center"/>
          </w:tcPr>
          <w:p w14:paraId="74CB2870" w14:textId="77777777" w:rsidR="001026F8" w:rsidRPr="00AB09F0" w:rsidRDefault="001026F8" w:rsidP="00787C7B">
            <w:pPr>
              <w:pStyle w:val="1"/>
              <w:spacing w:before="0" w:beforeAutospacing="0" w:after="0" w:afterAutospacing="0" w:line="276" w:lineRule="auto"/>
              <w:jc w:val="center"/>
              <w:rPr>
                <w:b w:val="0"/>
                <w:color w:val="000000"/>
                <w:sz w:val="18"/>
                <w:szCs w:val="18"/>
                <w:lang w:val="uk-UA"/>
              </w:rPr>
            </w:pPr>
            <w:r w:rsidRPr="00AB09F0">
              <w:rPr>
                <w:b w:val="0"/>
                <w:color w:val="000000"/>
                <w:sz w:val="18"/>
                <w:szCs w:val="18"/>
                <w:lang w:val="uk-UA"/>
              </w:rPr>
              <w:t>Очікуване зменшення викидів забруднюючих речовин після впровадження заходу, т/рік</w:t>
            </w:r>
          </w:p>
        </w:tc>
      </w:tr>
      <w:tr w:rsidR="001026F8" w:rsidRPr="00AB09F0" w14:paraId="58229EF7" w14:textId="77777777" w:rsidTr="00787C7B">
        <w:trPr>
          <w:trHeight w:val="45"/>
          <w:jc w:val="center"/>
        </w:trPr>
        <w:tc>
          <w:tcPr>
            <w:tcW w:w="1745" w:type="dxa"/>
            <w:tcBorders>
              <w:top w:val="outset" w:sz="8" w:space="0" w:color="000000"/>
              <w:left w:val="outset" w:sz="8" w:space="0" w:color="000000"/>
              <w:bottom w:val="outset" w:sz="8" w:space="0" w:color="000000"/>
              <w:right w:val="outset" w:sz="8" w:space="0" w:color="000000"/>
            </w:tcBorders>
            <w:vAlign w:val="center"/>
          </w:tcPr>
          <w:p w14:paraId="65B8AF3B"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1</w:t>
            </w:r>
          </w:p>
        </w:tc>
        <w:tc>
          <w:tcPr>
            <w:tcW w:w="1939" w:type="dxa"/>
            <w:tcBorders>
              <w:top w:val="outset" w:sz="8" w:space="0" w:color="000000"/>
              <w:left w:val="outset" w:sz="8" w:space="0" w:color="000000"/>
              <w:bottom w:val="outset" w:sz="8" w:space="0" w:color="000000"/>
              <w:right w:val="outset" w:sz="8" w:space="0" w:color="000000"/>
            </w:tcBorders>
            <w:vAlign w:val="center"/>
          </w:tcPr>
          <w:p w14:paraId="7927690F"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2</w:t>
            </w:r>
          </w:p>
        </w:tc>
        <w:tc>
          <w:tcPr>
            <w:tcW w:w="1260" w:type="dxa"/>
            <w:tcBorders>
              <w:top w:val="outset" w:sz="8" w:space="0" w:color="000000"/>
              <w:left w:val="outset" w:sz="8" w:space="0" w:color="000000"/>
              <w:bottom w:val="outset" w:sz="8" w:space="0" w:color="000000"/>
              <w:right w:val="outset" w:sz="8" w:space="0" w:color="000000"/>
            </w:tcBorders>
            <w:vAlign w:val="center"/>
          </w:tcPr>
          <w:p w14:paraId="77F66399"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3</w:t>
            </w:r>
          </w:p>
        </w:tc>
        <w:tc>
          <w:tcPr>
            <w:tcW w:w="1162" w:type="dxa"/>
            <w:tcBorders>
              <w:top w:val="outset" w:sz="8" w:space="0" w:color="000000"/>
              <w:left w:val="outset" w:sz="8" w:space="0" w:color="000000"/>
              <w:bottom w:val="outset" w:sz="8" w:space="0" w:color="000000"/>
              <w:right w:val="outset" w:sz="8" w:space="0" w:color="000000"/>
            </w:tcBorders>
            <w:vAlign w:val="center"/>
          </w:tcPr>
          <w:p w14:paraId="4257EE3A"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4</w:t>
            </w:r>
          </w:p>
        </w:tc>
        <w:tc>
          <w:tcPr>
            <w:tcW w:w="1550" w:type="dxa"/>
            <w:tcBorders>
              <w:top w:val="outset" w:sz="8" w:space="0" w:color="000000"/>
              <w:left w:val="outset" w:sz="8" w:space="0" w:color="000000"/>
              <w:bottom w:val="outset" w:sz="8" w:space="0" w:color="000000"/>
              <w:right w:val="outset" w:sz="8" w:space="0" w:color="000000"/>
            </w:tcBorders>
            <w:vAlign w:val="center"/>
          </w:tcPr>
          <w:p w14:paraId="425AF479"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5</w:t>
            </w:r>
          </w:p>
        </w:tc>
        <w:tc>
          <w:tcPr>
            <w:tcW w:w="2034" w:type="dxa"/>
            <w:tcBorders>
              <w:top w:val="outset" w:sz="8" w:space="0" w:color="000000"/>
              <w:left w:val="outset" w:sz="8" w:space="0" w:color="000000"/>
              <w:bottom w:val="outset" w:sz="8" w:space="0" w:color="000000"/>
              <w:right w:val="outset" w:sz="8" w:space="0" w:color="000000"/>
            </w:tcBorders>
            <w:vAlign w:val="center"/>
          </w:tcPr>
          <w:p w14:paraId="366191C9" w14:textId="77777777" w:rsidR="001026F8" w:rsidRPr="00AB09F0" w:rsidRDefault="001026F8" w:rsidP="00787C7B">
            <w:pPr>
              <w:pStyle w:val="1"/>
              <w:spacing w:before="0" w:beforeAutospacing="0" w:after="0" w:afterAutospacing="0" w:line="276" w:lineRule="auto"/>
              <w:ind w:firstLine="58"/>
              <w:jc w:val="center"/>
              <w:rPr>
                <w:b w:val="0"/>
                <w:color w:val="000000"/>
                <w:sz w:val="18"/>
                <w:szCs w:val="18"/>
                <w:lang w:val="uk-UA"/>
              </w:rPr>
            </w:pPr>
            <w:r w:rsidRPr="00AB09F0">
              <w:rPr>
                <w:b w:val="0"/>
                <w:color w:val="000000"/>
                <w:sz w:val="18"/>
                <w:szCs w:val="18"/>
                <w:lang w:val="uk-UA"/>
              </w:rPr>
              <w:t>6</w:t>
            </w:r>
          </w:p>
        </w:tc>
      </w:tr>
    </w:tbl>
    <w:p w14:paraId="4339467E" w14:textId="77777777" w:rsidR="001026F8" w:rsidRPr="00AB09F0" w:rsidRDefault="001026F8" w:rsidP="001026F8">
      <w:pPr>
        <w:pStyle w:val="1"/>
        <w:spacing w:before="0" w:beforeAutospacing="0" w:after="0" w:afterAutospacing="0" w:line="276" w:lineRule="auto"/>
        <w:ind w:firstLine="567"/>
        <w:jc w:val="both"/>
        <w:rPr>
          <w:b w:val="0"/>
          <w:color w:val="000000"/>
          <w:sz w:val="20"/>
          <w:szCs w:val="20"/>
          <w:lang w:val="uk-UA"/>
        </w:rPr>
      </w:pPr>
      <w:r w:rsidRPr="00AB09F0">
        <w:rPr>
          <w:b w:val="0"/>
          <w:color w:val="000000"/>
          <w:sz w:val="20"/>
          <w:szCs w:val="20"/>
          <w:lang w:val="uk-UA"/>
        </w:rPr>
        <w:t>Примітка:</w:t>
      </w:r>
    </w:p>
    <w:p w14:paraId="075224AC" w14:textId="77777777" w:rsidR="001026F8" w:rsidRPr="00AB09F0" w:rsidRDefault="001026F8" w:rsidP="001026F8">
      <w:pPr>
        <w:pStyle w:val="1"/>
        <w:spacing w:before="0" w:beforeAutospacing="0" w:after="0" w:afterAutospacing="0" w:line="276" w:lineRule="auto"/>
        <w:ind w:firstLine="567"/>
        <w:jc w:val="both"/>
        <w:rPr>
          <w:b w:val="0"/>
          <w:color w:val="000000"/>
          <w:sz w:val="20"/>
          <w:szCs w:val="20"/>
          <w:lang w:val="uk-UA"/>
        </w:rPr>
      </w:pPr>
      <w:r w:rsidRPr="00AB09F0">
        <w:rPr>
          <w:b w:val="0"/>
          <w:color w:val="000000"/>
          <w:sz w:val="20"/>
          <w:szCs w:val="20"/>
          <w:lang w:val="uk-UA"/>
        </w:rPr>
        <w:t xml:space="preserve">у графі 1 - вказується код та назва виробничих та технологічних процесів, до якого відносяться джерела утворення забруднюючих речовин, відповідно до EMEP/EEA </w:t>
      </w:r>
      <w:proofErr w:type="spellStart"/>
      <w:r w:rsidRPr="00AB09F0">
        <w:rPr>
          <w:b w:val="0"/>
          <w:color w:val="000000"/>
          <w:sz w:val="20"/>
          <w:szCs w:val="20"/>
          <w:lang w:val="uk-UA"/>
        </w:rPr>
        <w:t>Emission</w:t>
      </w:r>
      <w:proofErr w:type="spellEnd"/>
      <w:r w:rsidRPr="00AB09F0">
        <w:rPr>
          <w:b w:val="0"/>
          <w:color w:val="000000"/>
          <w:sz w:val="20"/>
          <w:szCs w:val="20"/>
          <w:lang w:val="uk-UA"/>
        </w:rPr>
        <w:t xml:space="preserve"> </w:t>
      </w:r>
      <w:proofErr w:type="spellStart"/>
      <w:r w:rsidRPr="00AB09F0">
        <w:rPr>
          <w:b w:val="0"/>
          <w:color w:val="000000"/>
          <w:sz w:val="20"/>
          <w:szCs w:val="20"/>
          <w:lang w:val="uk-UA"/>
        </w:rPr>
        <w:t>Inventory</w:t>
      </w:r>
      <w:proofErr w:type="spellEnd"/>
      <w:r w:rsidRPr="00AB09F0">
        <w:rPr>
          <w:b w:val="0"/>
          <w:color w:val="000000"/>
          <w:sz w:val="20"/>
          <w:szCs w:val="20"/>
          <w:lang w:val="uk-UA"/>
        </w:rPr>
        <w:t xml:space="preserve"> </w:t>
      </w:r>
      <w:proofErr w:type="spellStart"/>
      <w:r w:rsidRPr="00AB09F0">
        <w:rPr>
          <w:b w:val="0"/>
          <w:color w:val="000000"/>
          <w:sz w:val="20"/>
          <w:szCs w:val="20"/>
          <w:lang w:val="uk-UA"/>
        </w:rPr>
        <w:t>Guidebook</w:t>
      </w:r>
      <w:proofErr w:type="spellEnd"/>
      <w:r w:rsidRPr="00AB09F0">
        <w:rPr>
          <w:b w:val="0"/>
          <w:color w:val="000000"/>
          <w:sz w:val="20"/>
          <w:szCs w:val="20"/>
          <w:lang w:val="uk-UA"/>
        </w:rPr>
        <w:t xml:space="preserve"> (Керівництво по інвентаризації атмосферних викидів (CORINAIR)).</w:t>
      </w:r>
    </w:p>
    <w:p w14:paraId="7555863D" w14:textId="77777777" w:rsidR="001026F8" w:rsidRPr="00AB09F0" w:rsidRDefault="001026F8" w:rsidP="001026F8">
      <w:pPr>
        <w:pStyle w:val="1"/>
        <w:spacing w:before="0" w:beforeAutospacing="0" w:after="0" w:afterAutospacing="0" w:line="276" w:lineRule="auto"/>
        <w:ind w:firstLine="567"/>
        <w:jc w:val="both"/>
        <w:rPr>
          <w:b w:val="0"/>
          <w:color w:val="000000"/>
          <w:sz w:val="20"/>
          <w:szCs w:val="20"/>
          <w:lang w:val="uk-UA"/>
        </w:rPr>
      </w:pPr>
    </w:p>
    <w:p w14:paraId="6D0BD55B" w14:textId="77777777" w:rsidR="001026F8" w:rsidRPr="00AB09F0" w:rsidRDefault="001026F8" w:rsidP="001026F8">
      <w:pPr>
        <w:pStyle w:val="1"/>
        <w:spacing w:before="0" w:beforeAutospacing="0" w:after="0" w:afterAutospacing="0" w:line="276" w:lineRule="auto"/>
        <w:ind w:firstLine="567"/>
        <w:jc w:val="both"/>
        <w:rPr>
          <w:b w:val="0"/>
          <w:color w:val="000000"/>
          <w:sz w:val="20"/>
          <w:szCs w:val="20"/>
          <w:lang w:val="uk-UA"/>
        </w:rPr>
        <w:sectPr w:rsidR="001026F8" w:rsidRPr="00AB09F0">
          <w:pgSz w:w="12240" w:h="15840"/>
          <w:pgMar w:top="1134" w:right="850" w:bottom="1134" w:left="1701" w:header="720" w:footer="720" w:gutter="0"/>
          <w:cols w:space="720"/>
        </w:sectPr>
      </w:pPr>
    </w:p>
    <w:p w14:paraId="7A05065B" w14:textId="77777777" w:rsidR="001026F8" w:rsidRPr="00AB09F0" w:rsidRDefault="001026F8" w:rsidP="001026F8">
      <w:pPr>
        <w:pStyle w:val="1"/>
        <w:spacing w:before="0" w:beforeAutospacing="0" w:after="0" w:afterAutospacing="0" w:line="276" w:lineRule="auto"/>
        <w:ind w:firstLine="567"/>
        <w:jc w:val="both"/>
        <w:rPr>
          <w:color w:val="000000"/>
          <w:sz w:val="24"/>
          <w:szCs w:val="24"/>
          <w:lang w:val="uk-UA"/>
        </w:rPr>
      </w:pPr>
      <w:r w:rsidRPr="00AB09F0">
        <w:rPr>
          <w:color w:val="000000"/>
          <w:sz w:val="24"/>
          <w:szCs w:val="24"/>
          <w:lang w:val="uk-UA"/>
        </w:rPr>
        <w:lastRenderedPageBreak/>
        <w:t xml:space="preserve">14.5  Перелік заходів щодо скорочення викидів забруднюючих речовин </w:t>
      </w:r>
    </w:p>
    <w:p w14:paraId="2DD1CC78" w14:textId="77777777" w:rsidR="001026F8" w:rsidRPr="00AB09F0" w:rsidRDefault="001026F8" w:rsidP="001026F8">
      <w:pPr>
        <w:pStyle w:val="1"/>
        <w:spacing w:before="0" w:beforeAutospacing="0" w:after="0" w:afterAutospacing="0" w:line="276" w:lineRule="auto"/>
        <w:ind w:firstLine="567"/>
        <w:jc w:val="both"/>
        <w:rPr>
          <w:color w:val="000000"/>
          <w:sz w:val="28"/>
          <w:szCs w:val="28"/>
          <w:lang w:val="uk-UA"/>
        </w:rPr>
      </w:pPr>
    </w:p>
    <w:p w14:paraId="649DD15D" w14:textId="77777777" w:rsidR="001026F8" w:rsidRPr="00AB09F0" w:rsidRDefault="001026F8" w:rsidP="001026F8">
      <w:pPr>
        <w:pStyle w:val="1"/>
        <w:spacing w:before="0" w:beforeAutospacing="0" w:after="0" w:afterAutospacing="0" w:line="276" w:lineRule="auto"/>
        <w:ind w:firstLine="567"/>
        <w:jc w:val="both"/>
        <w:rPr>
          <w:b w:val="0"/>
          <w:color w:val="333333"/>
          <w:sz w:val="24"/>
          <w:szCs w:val="24"/>
          <w:shd w:val="clear" w:color="auto" w:fill="FFFFFF"/>
        </w:rPr>
      </w:pPr>
      <w:r w:rsidRPr="00AB09F0">
        <w:rPr>
          <w:b w:val="0"/>
          <w:i/>
          <w:iCs/>
          <w:color w:val="222222"/>
          <w:sz w:val="24"/>
          <w:szCs w:val="24"/>
          <w:u w:val="single"/>
          <w:shd w:val="clear" w:color="auto" w:fill="FFFFFF"/>
        </w:rPr>
        <w:t xml:space="preserve">Заходи </w:t>
      </w:r>
      <w:proofErr w:type="spellStart"/>
      <w:r w:rsidRPr="00AB09F0">
        <w:rPr>
          <w:b w:val="0"/>
          <w:i/>
          <w:iCs/>
          <w:color w:val="222222"/>
          <w:sz w:val="24"/>
          <w:szCs w:val="24"/>
          <w:u w:val="single"/>
          <w:shd w:val="clear" w:color="auto" w:fill="FFFFFF"/>
        </w:rPr>
        <w:t>щодо</w:t>
      </w:r>
      <w:proofErr w:type="spellEnd"/>
      <w:r w:rsidRPr="00AB09F0">
        <w:rPr>
          <w:b w:val="0"/>
          <w:i/>
          <w:iCs/>
          <w:color w:val="222222"/>
          <w:sz w:val="24"/>
          <w:szCs w:val="24"/>
          <w:u w:val="single"/>
          <w:shd w:val="clear" w:color="auto" w:fill="FFFFFF"/>
        </w:rPr>
        <w:t xml:space="preserve"> </w:t>
      </w:r>
      <w:proofErr w:type="spellStart"/>
      <w:r w:rsidRPr="00AB09F0">
        <w:rPr>
          <w:b w:val="0"/>
          <w:i/>
          <w:iCs/>
          <w:color w:val="222222"/>
          <w:sz w:val="24"/>
          <w:szCs w:val="24"/>
          <w:u w:val="single"/>
          <w:shd w:val="clear" w:color="auto" w:fill="FFFFFF"/>
        </w:rPr>
        <w:t>скорочення</w:t>
      </w:r>
      <w:proofErr w:type="spellEnd"/>
      <w:r w:rsidRPr="00AB09F0">
        <w:rPr>
          <w:b w:val="0"/>
          <w:i/>
          <w:iCs/>
          <w:color w:val="222222"/>
          <w:sz w:val="24"/>
          <w:szCs w:val="24"/>
          <w:u w:val="single"/>
          <w:shd w:val="clear" w:color="auto" w:fill="FFFFFF"/>
        </w:rPr>
        <w:t xml:space="preserve"> </w:t>
      </w:r>
      <w:proofErr w:type="spellStart"/>
      <w:r w:rsidRPr="00AB09F0">
        <w:rPr>
          <w:b w:val="0"/>
          <w:i/>
          <w:iCs/>
          <w:color w:val="222222"/>
          <w:sz w:val="24"/>
          <w:szCs w:val="24"/>
          <w:u w:val="single"/>
          <w:shd w:val="clear" w:color="auto" w:fill="FFFFFF"/>
        </w:rPr>
        <w:t>викидів</w:t>
      </w:r>
      <w:proofErr w:type="spellEnd"/>
      <w:r w:rsidRPr="00AB09F0">
        <w:rPr>
          <w:b w:val="0"/>
          <w:i/>
          <w:iCs/>
          <w:color w:val="222222"/>
          <w:sz w:val="24"/>
          <w:szCs w:val="24"/>
          <w:u w:val="single"/>
          <w:shd w:val="clear" w:color="auto" w:fill="FFFFFF"/>
        </w:rPr>
        <w:t xml:space="preserve"> </w:t>
      </w:r>
      <w:proofErr w:type="spellStart"/>
      <w:r w:rsidRPr="00AB09F0">
        <w:rPr>
          <w:b w:val="0"/>
          <w:i/>
          <w:iCs/>
          <w:color w:val="222222"/>
          <w:sz w:val="24"/>
          <w:szCs w:val="24"/>
          <w:u w:val="single"/>
          <w:shd w:val="clear" w:color="auto" w:fill="FFFFFF"/>
        </w:rPr>
        <w:t>забруднюючих</w:t>
      </w:r>
      <w:proofErr w:type="spellEnd"/>
      <w:r w:rsidRPr="00AB09F0">
        <w:rPr>
          <w:b w:val="0"/>
          <w:i/>
          <w:iCs/>
          <w:color w:val="222222"/>
          <w:sz w:val="24"/>
          <w:szCs w:val="24"/>
          <w:u w:val="single"/>
          <w:shd w:val="clear" w:color="auto" w:fill="FFFFFF"/>
        </w:rPr>
        <w:t xml:space="preserve"> </w:t>
      </w:r>
      <w:proofErr w:type="spellStart"/>
      <w:r w:rsidRPr="00AB09F0">
        <w:rPr>
          <w:b w:val="0"/>
          <w:i/>
          <w:iCs/>
          <w:color w:val="222222"/>
          <w:sz w:val="24"/>
          <w:szCs w:val="24"/>
          <w:u w:val="single"/>
          <w:shd w:val="clear" w:color="auto" w:fill="FFFFFF"/>
        </w:rPr>
        <w:t>речовин</w:t>
      </w:r>
      <w:proofErr w:type="spellEnd"/>
      <w:r w:rsidRPr="00AB09F0">
        <w:rPr>
          <w:b w:val="0"/>
          <w:i/>
          <w:iCs/>
          <w:color w:val="222222"/>
          <w:sz w:val="24"/>
          <w:szCs w:val="24"/>
          <w:u w:val="single"/>
          <w:shd w:val="clear" w:color="auto" w:fill="FFFFFF"/>
        </w:rPr>
        <w:t xml:space="preserve"> </w:t>
      </w:r>
      <w:proofErr w:type="spellStart"/>
      <w:r w:rsidRPr="00AB09F0">
        <w:rPr>
          <w:b w:val="0"/>
          <w:i/>
          <w:iCs/>
          <w:color w:val="222222"/>
          <w:sz w:val="24"/>
          <w:szCs w:val="24"/>
          <w:u w:val="single"/>
          <w:shd w:val="clear" w:color="auto" w:fill="FFFFFF"/>
        </w:rPr>
        <w:t>відсутні</w:t>
      </w:r>
      <w:proofErr w:type="spellEnd"/>
    </w:p>
    <w:p w14:paraId="1575B85A" w14:textId="77777777" w:rsidR="001026F8" w:rsidRPr="00AB09F0" w:rsidRDefault="001026F8" w:rsidP="001026F8">
      <w:pPr>
        <w:pStyle w:val="1"/>
        <w:spacing w:before="0" w:beforeAutospacing="0" w:after="0" w:afterAutospacing="0" w:line="276" w:lineRule="auto"/>
        <w:ind w:firstLine="567"/>
        <w:jc w:val="both"/>
        <w:rPr>
          <w:color w:val="333333"/>
          <w:sz w:val="24"/>
          <w:szCs w:val="24"/>
          <w:shd w:val="clear" w:color="auto" w:fill="FFFFFF"/>
        </w:rPr>
      </w:pPr>
    </w:p>
    <w:p w14:paraId="602E06D2" w14:textId="77777777" w:rsidR="001026F8" w:rsidRPr="00AB09F0" w:rsidRDefault="001026F8" w:rsidP="001026F8">
      <w:pPr>
        <w:pStyle w:val="1"/>
        <w:spacing w:before="0" w:beforeAutospacing="0" w:after="0" w:afterAutospacing="0" w:line="276" w:lineRule="auto"/>
        <w:jc w:val="both"/>
        <w:rPr>
          <w:sz w:val="24"/>
          <w:szCs w:val="24"/>
        </w:rPr>
      </w:pPr>
      <w:r w:rsidRPr="00AB09F0">
        <w:rPr>
          <w:sz w:val="24"/>
          <w:szCs w:val="24"/>
        </w:rPr>
        <w:t xml:space="preserve">14.6. </w:t>
      </w:r>
      <w:proofErr w:type="spellStart"/>
      <w:r w:rsidRPr="00AB09F0">
        <w:rPr>
          <w:sz w:val="24"/>
          <w:szCs w:val="24"/>
        </w:rPr>
        <w:t>Оцінка</w:t>
      </w:r>
      <w:proofErr w:type="spellEnd"/>
      <w:r w:rsidRPr="00AB09F0">
        <w:rPr>
          <w:sz w:val="24"/>
          <w:szCs w:val="24"/>
        </w:rPr>
        <w:t xml:space="preserve"> </w:t>
      </w:r>
      <w:proofErr w:type="spellStart"/>
      <w:r w:rsidRPr="00AB09F0">
        <w:rPr>
          <w:sz w:val="24"/>
          <w:szCs w:val="24"/>
        </w:rPr>
        <w:t>впливу</w:t>
      </w:r>
      <w:proofErr w:type="spellEnd"/>
      <w:r w:rsidRPr="00AB09F0">
        <w:rPr>
          <w:sz w:val="24"/>
          <w:szCs w:val="24"/>
        </w:rPr>
        <w:t xml:space="preserve"> </w:t>
      </w:r>
      <w:proofErr w:type="spellStart"/>
      <w:r w:rsidRPr="00AB09F0">
        <w:rPr>
          <w:sz w:val="24"/>
          <w:szCs w:val="24"/>
        </w:rPr>
        <w:t>викидів</w:t>
      </w:r>
      <w:proofErr w:type="spellEnd"/>
      <w:r w:rsidRPr="00AB09F0">
        <w:rPr>
          <w:sz w:val="24"/>
          <w:szCs w:val="24"/>
        </w:rPr>
        <w:t xml:space="preserve"> </w:t>
      </w:r>
      <w:proofErr w:type="spellStart"/>
      <w:r w:rsidRPr="00AB09F0">
        <w:rPr>
          <w:sz w:val="24"/>
          <w:szCs w:val="24"/>
        </w:rPr>
        <w:t>забруднюючих</w:t>
      </w:r>
      <w:proofErr w:type="spellEnd"/>
      <w:r w:rsidRPr="00AB09F0">
        <w:rPr>
          <w:sz w:val="24"/>
          <w:szCs w:val="24"/>
        </w:rPr>
        <w:t xml:space="preserve"> </w:t>
      </w:r>
      <w:proofErr w:type="spellStart"/>
      <w:r w:rsidRPr="00AB09F0">
        <w:rPr>
          <w:sz w:val="24"/>
          <w:szCs w:val="24"/>
        </w:rPr>
        <w:t>речовин</w:t>
      </w:r>
      <w:proofErr w:type="spellEnd"/>
      <w:r w:rsidRPr="00AB09F0">
        <w:rPr>
          <w:sz w:val="24"/>
          <w:szCs w:val="24"/>
        </w:rPr>
        <w:t xml:space="preserve"> на стан </w:t>
      </w:r>
      <w:proofErr w:type="spellStart"/>
      <w:r w:rsidRPr="00AB09F0">
        <w:rPr>
          <w:sz w:val="24"/>
          <w:szCs w:val="24"/>
        </w:rPr>
        <w:t>забруднення</w:t>
      </w:r>
      <w:proofErr w:type="spellEnd"/>
      <w:r w:rsidRPr="00AB09F0">
        <w:rPr>
          <w:sz w:val="24"/>
          <w:szCs w:val="24"/>
        </w:rPr>
        <w:t xml:space="preserve"> атмосферного </w:t>
      </w:r>
      <w:proofErr w:type="spellStart"/>
      <w:r w:rsidRPr="00AB09F0">
        <w:rPr>
          <w:sz w:val="24"/>
          <w:szCs w:val="24"/>
        </w:rPr>
        <w:t>повітря</w:t>
      </w:r>
      <w:proofErr w:type="spellEnd"/>
      <w:r w:rsidRPr="00AB09F0">
        <w:rPr>
          <w:sz w:val="24"/>
          <w:szCs w:val="24"/>
        </w:rPr>
        <w:t xml:space="preserve">, </w:t>
      </w:r>
      <w:proofErr w:type="spellStart"/>
      <w:r w:rsidRPr="00AB09F0">
        <w:rPr>
          <w:sz w:val="24"/>
          <w:szCs w:val="24"/>
        </w:rPr>
        <w:t>що</w:t>
      </w:r>
      <w:proofErr w:type="spellEnd"/>
      <w:r w:rsidRPr="00AB09F0">
        <w:rPr>
          <w:sz w:val="24"/>
          <w:szCs w:val="24"/>
        </w:rPr>
        <w:t xml:space="preserve"> </w:t>
      </w:r>
      <w:proofErr w:type="spellStart"/>
      <w:r w:rsidRPr="00AB09F0">
        <w:rPr>
          <w:sz w:val="24"/>
          <w:szCs w:val="24"/>
        </w:rPr>
        <w:t>здійснюється</w:t>
      </w:r>
      <w:proofErr w:type="spellEnd"/>
      <w:r w:rsidRPr="00AB09F0">
        <w:rPr>
          <w:sz w:val="24"/>
          <w:szCs w:val="24"/>
        </w:rPr>
        <w:t xml:space="preserve"> за </w:t>
      </w:r>
      <w:proofErr w:type="spellStart"/>
      <w:r w:rsidRPr="00AB09F0">
        <w:rPr>
          <w:sz w:val="24"/>
          <w:szCs w:val="24"/>
        </w:rPr>
        <w:t>даними</w:t>
      </w:r>
      <w:proofErr w:type="spellEnd"/>
      <w:r w:rsidRPr="00AB09F0">
        <w:rPr>
          <w:sz w:val="24"/>
          <w:szCs w:val="24"/>
        </w:rPr>
        <w:t xml:space="preserve"> </w:t>
      </w:r>
      <w:proofErr w:type="spellStart"/>
      <w:r w:rsidRPr="00AB09F0">
        <w:rPr>
          <w:sz w:val="24"/>
          <w:szCs w:val="24"/>
        </w:rPr>
        <w:t>результатів</w:t>
      </w:r>
      <w:proofErr w:type="spellEnd"/>
      <w:r w:rsidRPr="00AB09F0">
        <w:rPr>
          <w:sz w:val="24"/>
          <w:szCs w:val="24"/>
        </w:rPr>
        <w:t xml:space="preserve"> </w:t>
      </w:r>
      <w:proofErr w:type="spellStart"/>
      <w:r w:rsidRPr="00AB09F0">
        <w:rPr>
          <w:sz w:val="24"/>
          <w:szCs w:val="24"/>
        </w:rPr>
        <w:t>розрахунків</w:t>
      </w:r>
      <w:proofErr w:type="spellEnd"/>
      <w:r w:rsidRPr="00AB09F0">
        <w:rPr>
          <w:sz w:val="24"/>
          <w:szCs w:val="24"/>
        </w:rPr>
        <w:t xml:space="preserve"> </w:t>
      </w:r>
      <w:proofErr w:type="spellStart"/>
      <w:r w:rsidRPr="00AB09F0">
        <w:rPr>
          <w:sz w:val="24"/>
          <w:szCs w:val="24"/>
        </w:rPr>
        <w:t>розсіювання</w:t>
      </w:r>
      <w:proofErr w:type="spellEnd"/>
    </w:p>
    <w:p w14:paraId="60C893FB"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Гігієнічним критерієм для визначення гранично допустимих викидів забруднюючих речовин в атмосферу є відповідність їх розрахункових концентрацій на межі СЗЗ гігієнічним регламентам.</w:t>
      </w:r>
    </w:p>
    <w:p w14:paraId="09E20164"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Надано аналіз одержаних результатів розрахунків розсіювання забруднюючих речовин в атмосферному повітрі, проведених на електронно-обчислювальних машинах (далі – ЕОМ) за програмами розрахунку розсіювання (вказується найменування програми).</w:t>
      </w:r>
    </w:p>
    <w:p w14:paraId="3E5C20CF"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Визначення доцільності проведення розрахунку розсіювання забруднюючих речовин на ЕОМ проводиться відповідно до вимог пункту 5.21 розділу 5 ОНД-86.</w:t>
      </w:r>
    </w:p>
    <w:p w14:paraId="6F6389FA"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Розмір розрахункового майданчика визначається згідно з пунктом 2.19 розділу 2 ОНД-86 і повинен бути розміром 50 висот найвищого джерела викиду, але не менше ніж 2 кілометри. Розрахунок забруднення на ЕОМ проводиться з кроком сітки в залежності від класу об’єкта / промислового майданчика, а саме: 1, 2 клас – 250 метрів, 3 клас – 100 метрів, 4 клас – 50 метрів, 5 клас – 25 метрів.</w:t>
      </w:r>
    </w:p>
    <w:p w14:paraId="58B1216C"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У разі великого розрахункового майданчика та маленького кроку сітки доцільно проведення розрахунків розсіювання забруднюючих речовин на ЕОМ за 2-ма розрахунковими майданчиками:</w:t>
      </w:r>
    </w:p>
    <w:p w14:paraId="1E5C11C4"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оціночний – розміром 50 висот самої високої труби, але не менше ніж 2 кілометри, з кроком сітки, яка дорівнює розміру СЗЗ;</w:t>
      </w:r>
    </w:p>
    <w:p w14:paraId="4D224466"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розрахунковий – розміром не менше 2 кратного розміру нормативної СЗЗ та кроком сітки у залежності від класу об’єкта / промислового майданчика (для високих джерел – розмір розрахункового майданчика повинен бути не менше 20 висот найвищого джерела викиду).</w:t>
      </w:r>
    </w:p>
    <w:p w14:paraId="36A6DFBC" w14:textId="77777777" w:rsidR="001026F8" w:rsidRPr="00AB09F0"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Результати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 максимальна концентрація яких перевищує 0,4 гігієнічного регламенту.</w:t>
      </w:r>
    </w:p>
    <w:p w14:paraId="3AE2119A" w14:textId="77777777" w:rsidR="001026F8" w:rsidRPr="001C321F" w:rsidRDefault="001026F8" w:rsidP="001026F8">
      <w:pPr>
        <w:pStyle w:val="1"/>
        <w:spacing w:before="0" w:beforeAutospacing="0" w:after="0" w:afterAutospacing="0" w:line="276" w:lineRule="auto"/>
        <w:ind w:firstLine="567"/>
        <w:jc w:val="both"/>
        <w:rPr>
          <w:b w:val="0"/>
          <w:color w:val="000000"/>
          <w:sz w:val="22"/>
          <w:szCs w:val="22"/>
          <w:lang w:val="uk-UA"/>
        </w:rPr>
      </w:pPr>
      <w:r w:rsidRPr="00AB09F0">
        <w:rPr>
          <w:b w:val="0"/>
          <w:color w:val="000000"/>
          <w:sz w:val="22"/>
          <w:szCs w:val="22"/>
          <w:lang w:val="uk-UA"/>
        </w:rPr>
        <w:t>При аналізі розрахунку розсіювання забруднюючих речовин в приземному шарі атмосферного повітря, які утворюються викидами від джерел даного підприємства, встановлено, що максимальні фактичні концентрації в межах промислового майданчика  на межі СЗЗ складають</w:t>
      </w:r>
      <w:r w:rsidRPr="001C321F">
        <w:rPr>
          <w:b w:val="0"/>
          <w:color w:val="000000"/>
          <w:sz w:val="22"/>
          <w:szCs w:val="22"/>
          <w:lang w:val="uk-UA"/>
        </w:rPr>
        <w:t xml:space="preserve"> речовини у вигляді суспендованих твердих частинок недиференційованих за складом  - 0,9346 ГДК.</w:t>
      </w:r>
    </w:p>
    <w:p w14:paraId="0DCA26C7" w14:textId="77777777" w:rsidR="001026F8" w:rsidRPr="00AB09F0" w:rsidRDefault="001026F8" w:rsidP="001026F8">
      <w:pPr>
        <w:pStyle w:val="1"/>
        <w:spacing w:before="0" w:beforeAutospacing="0" w:after="0" w:afterAutospacing="0" w:line="276" w:lineRule="auto"/>
        <w:ind w:firstLine="567"/>
        <w:jc w:val="both"/>
        <w:rPr>
          <w:sz w:val="22"/>
          <w:szCs w:val="22"/>
        </w:rPr>
      </w:pPr>
      <w:r w:rsidRPr="00AB09F0">
        <w:rPr>
          <w:b w:val="0"/>
          <w:color w:val="000000"/>
          <w:sz w:val="22"/>
          <w:szCs w:val="22"/>
          <w:lang w:val="uk-UA"/>
        </w:rPr>
        <w:t xml:space="preserve"> </w:t>
      </w:r>
      <w:r w:rsidRPr="00AB09F0">
        <w:rPr>
          <w:b w:val="0"/>
          <w:iCs/>
          <w:color w:val="000000"/>
          <w:sz w:val="22"/>
          <w:szCs w:val="22"/>
          <w:lang w:val="uk-UA"/>
        </w:rPr>
        <w:t>Концентрація забруднюючих речовини на межі СЗЗ не перевищують ГДК</w:t>
      </w:r>
      <w:r w:rsidRPr="00AB09F0">
        <w:rPr>
          <w:b w:val="0"/>
          <w:color w:val="000000"/>
          <w:sz w:val="22"/>
          <w:szCs w:val="22"/>
          <w:lang w:val="uk-UA"/>
        </w:rPr>
        <w:t>. Виходячи з даних розрахунків розсіювання перевищень гігієнічних нормативів не виявлено. Необхідності у корегуванні санітарно-захисної зони немає. Розрахунок розсіювання забруднюючих речовин проведений автоматизованою системою «ЕОЛ-h»  та наведений в Додатку.</w:t>
      </w:r>
    </w:p>
    <w:p w14:paraId="1F3E4E00" w14:textId="77777777" w:rsidR="001026F8" w:rsidRPr="00163789" w:rsidRDefault="001026F8" w:rsidP="001026F8">
      <w:pPr>
        <w:pStyle w:val="1"/>
        <w:spacing w:before="0" w:beforeAutospacing="0" w:after="0" w:afterAutospacing="0" w:line="276" w:lineRule="auto"/>
        <w:jc w:val="both"/>
        <w:rPr>
          <w:sz w:val="28"/>
          <w:szCs w:val="28"/>
          <w:highlight w:val="yellow"/>
        </w:rPr>
      </w:pPr>
    </w:p>
    <w:p w14:paraId="34432833" w14:textId="77777777" w:rsidR="001026F8" w:rsidRPr="00163789" w:rsidRDefault="001026F8" w:rsidP="001026F8">
      <w:pPr>
        <w:jc w:val="right"/>
        <w:rPr>
          <w:rFonts w:ascii="Helvetica" w:hAnsi="Helvetica"/>
          <w:color w:val="333333"/>
          <w:highlight w:val="yellow"/>
          <w:shd w:val="clear" w:color="auto" w:fill="FFFFFF"/>
        </w:rPr>
        <w:sectPr w:rsidR="001026F8" w:rsidRPr="00163789">
          <w:pgSz w:w="12240" w:h="15840"/>
          <w:pgMar w:top="1134" w:right="850" w:bottom="1134" w:left="1701" w:header="720" w:footer="720" w:gutter="0"/>
          <w:cols w:space="720"/>
        </w:sectPr>
      </w:pPr>
    </w:p>
    <w:p w14:paraId="0F69E9F9" w14:textId="77777777" w:rsidR="001026F8" w:rsidRPr="00AB09F0" w:rsidRDefault="001026F8" w:rsidP="001026F8">
      <w:pPr>
        <w:spacing w:line="276" w:lineRule="auto"/>
      </w:pPr>
      <w:r w:rsidRPr="00AB09F0">
        <w:rPr>
          <w:b/>
        </w:rPr>
        <w:lastRenderedPageBreak/>
        <w:t>1</w:t>
      </w:r>
      <w:r w:rsidRPr="00AB09F0">
        <w:rPr>
          <w:b/>
          <w:lang w:val="uk-UA"/>
        </w:rPr>
        <w:t>5</w:t>
      </w:r>
      <w:r w:rsidRPr="00AB09F0">
        <w:rPr>
          <w:b/>
        </w:rPr>
        <w:t xml:space="preserve">. </w:t>
      </w:r>
      <w:proofErr w:type="spellStart"/>
      <w:r w:rsidRPr="00AB09F0">
        <w:rPr>
          <w:b/>
        </w:rPr>
        <w:t>Пропозиції</w:t>
      </w:r>
      <w:proofErr w:type="spellEnd"/>
      <w:r w:rsidRPr="00AB09F0">
        <w:rPr>
          <w:b/>
        </w:rPr>
        <w:t xml:space="preserve"> </w:t>
      </w:r>
      <w:proofErr w:type="spellStart"/>
      <w:r w:rsidRPr="00AB09F0">
        <w:rPr>
          <w:b/>
        </w:rPr>
        <w:t>щодо</w:t>
      </w:r>
      <w:proofErr w:type="spellEnd"/>
      <w:r w:rsidRPr="00AB09F0">
        <w:rPr>
          <w:b/>
        </w:rPr>
        <w:t xml:space="preserve"> </w:t>
      </w:r>
      <w:proofErr w:type="spellStart"/>
      <w:r w:rsidRPr="00AB09F0">
        <w:rPr>
          <w:b/>
        </w:rPr>
        <w:t>дозволених</w:t>
      </w:r>
      <w:proofErr w:type="spellEnd"/>
      <w:r w:rsidRPr="00AB09F0">
        <w:rPr>
          <w:b/>
        </w:rPr>
        <w:t xml:space="preserve"> </w:t>
      </w:r>
      <w:proofErr w:type="spellStart"/>
      <w:r w:rsidRPr="00AB09F0">
        <w:rPr>
          <w:b/>
        </w:rPr>
        <w:t>обсягів</w:t>
      </w:r>
      <w:proofErr w:type="spellEnd"/>
      <w:r w:rsidRPr="00AB09F0">
        <w:rPr>
          <w:b/>
        </w:rPr>
        <w:t xml:space="preserve"> </w:t>
      </w:r>
      <w:proofErr w:type="spellStart"/>
      <w:r w:rsidRPr="00AB09F0">
        <w:rPr>
          <w:b/>
        </w:rPr>
        <w:t>викидів</w:t>
      </w:r>
      <w:proofErr w:type="spellEnd"/>
      <w:r w:rsidRPr="00AB09F0">
        <w:rPr>
          <w:b/>
        </w:rPr>
        <w:t xml:space="preserve"> </w:t>
      </w:r>
      <w:proofErr w:type="spellStart"/>
      <w:r w:rsidRPr="00AB09F0">
        <w:rPr>
          <w:b/>
        </w:rPr>
        <w:t>забруднюючих</w:t>
      </w:r>
      <w:proofErr w:type="spellEnd"/>
      <w:r w:rsidRPr="00AB09F0">
        <w:rPr>
          <w:b/>
        </w:rPr>
        <w:t xml:space="preserve"> </w:t>
      </w:r>
      <w:proofErr w:type="spellStart"/>
      <w:r w:rsidRPr="00AB09F0">
        <w:rPr>
          <w:b/>
        </w:rPr>
        <w:t>речовин</w:t>
      </w:r>
      <w:proofErr w:type="spellEnd"/>
      <w:r w:rsidRPr="00AB09F0">
        <w:rPr>
          <w:b/>
        </w:rPr>
        <w:t xml:space="preserve">, </w:t>
      </w:r>
      <w:proofErr w:type="spellStart"/>
      <w:r w:rsidRPr="00AB09F0">
        <w:rPr>
          <w:b/>
        </w:rPr>
        <w:t>які</w:t>
      </w:r>
      <w:proofErr w:type="spellEnd"/>
      <w:r w:rsidRPr="00AB09F0">
        <w:rPr>
          <w:b/>
        </w:rPr>
        <w:t xml:space="preserve"> </w:t>
      </w:r>
      <w:proofErr w:type="spellStart"/>
      <w:r w:rsidRPr="00AB09F0">
        <w:rPr>
          <w:b/>
        </w:rPr>
        <w:t>віднесені</w:t>
      </w:r>
      <w:proofErr w:type="spellEnd"/>
      <w:r w:rsidRPr="00AB09F0">
        <w:rPr>
          <w:b/>
        </w:rPr>
        <w:t xml:space="preserve"> до </w:t>
      </w:r>
      <w:proofErr w:type="spellStart"/>
      <w:r w:rsidRPr="00AB09F0">
        <w:rPr>
          <w:b/>
        </w:rPr>
        <w:t>основних</w:t>
      </w:r>
      <w:proofErr w:type="spellEnd"/>
      <w:r w:rsidRPr="00AB09F0">
        <w:rPr>
          <w:b/>
        </w:rPr>
        <w:t xml:space="preserve"> </w:t>
      </w:r>
      <w:proofErr w:type="spellStart"/>
      <w:r w:rsidRPr="00AB09F0">
        <w:rPr>
          <w:b/>
        </w:rPr>
        <w:t>джерел</w:t>
      </w:r>
      <w:proofErr w:type="spellEnd"/>
      <w:r w:rsidRPr="00AB09F0">
        <w:rPr>
          <w:b/>
        </w:rPr>
        <w:t xml:space="preserve"> </w:t>
      </w:r>
      <w:proofErr w:type="spellStart"/>
      <w:r w:rsidRPr="00AB09F0">
        <w:rPr>
          <w:b/>
        </w:rPr>
        <w:t>викидів</w:t>
      </w:r>
      <w:proofErr w:type="spellEnd"/>
      <w:r w:rsidRPr="00AB09F0">
        <w:rPr>
          <w:b/>
        </w:rPr>
        <w:t xml:space="preserve">, та </w:t>
      </w:r>
      <w:proofErr w:type="spellStart"/>
      <w:r w:rsidRPr="00AB09F0">
        <w:rPr>
          <w:b/>
        </w:rPr>
        <w:t>пропозиції</w:t>
      </w:r>
      <w:proofErr w:type="spellEnd"/>
      <w:r w:rsidRPr="00AB09F0">
        <w:rPr>
          <w:b/>
        </w:rPr>
        <w:t xml:space="preserve"> </w:t>
      </w:r>
      <w:proofErr w:type="spellStart"/>
      <w:r w:rsidRPr="00AB09F0">
        <w:rPr>
          <w:b/>
        </w:rPr>
        <w:t>щодо</w:t>
      </w:r>
      <w:proofErr w:type="spellEnd"/>
      <w:r w:rsidRPr="00AB09F0">
        <w:rPr>
          <w:b/>
        </w:rPr>
        <w:t xml:space="preserve"> </w:t>
      </w:r>
      <w:proofErr w:type="spellStart"/>
      <w:r w:rsidRPr="00AB09F0">
        <w:rPr>
          <w:b/>
        </w:rPr>
        <w:t>дозволених</w:t>
      </w:r>
      <w:proofErr w:type="spellEnd"/>
      <w:r w:rsidRPr="00AB09F0">
        <w:rPr>
          <w:b/>
        </w:rPr>
        <w:t xml:space="preserve"> </w:t>
      </w:r>
      <w:proofErr w:type="spellStart"/>
      <w:r w:rsidRPr="00AB09F0">
        <w:rPr>
          <w:b/>
        </w:rPr>
        <w:t>обсягів</w:t>
      </w:r>
      <w:proofErr w:type="spellEnd"/>
      <w:r w:rsidRPr="00AB09F0">
        <w:rPr>
          <w:b/>
        </w:rPr>
        <w:t xml:space="preserve"> </w:t>
      </w:r>
      <w:proofErr w:type="spellStart"/>
      <w:r w:rsidRPr="00AB09F0">
        <w:rPr>
          <w:b/>
        </w:rPr>
        <w:t>викидів</w:t>
      </w:r>
      <w:proofErr w:type="spellEnd"/>
      <w:r w:rsidRPr="00AB09F0">
        <w:rPr>
          <w:b/>
        </w:rPr>
        <w:t xml:space="preserve"> </w:t>
      </w:r>
      <w:proofErr w:type="spellStart"/>
      <w:r w:rsidRPr="00AB09F0">
        <w:rPr>
          <w:b/>
        </w:rPr>
        <w:t>забруднюючих</w:t>
      </w:r>
      <w:proofErr w:type="spellEnd"/>
      <w:r w:rsidRPr="00AB09F0">
        <w:rPr>
          <w:b/>
        </w:rPr>
        <w:t xml:space="preserve"> </w:t>
      </w:r>
      <w:proofErr w:type="spellStart"/>
      <w:r w:rsidRPr="00AB09F0">
        <w:rPr>
          <w:b/>
        </w:rPr>
        <w:t>речовин</w:t>
      </w:r>
      <w:proofErr w:type="spellEnd"/>
      <w:r w:rsidRPr="00AB09F0">
        <w:rPr>
          <w:b/>
        </w:rPr>
        <w:t xml:space="preserve">, </w:t>
      </w:r>
      <w:proofErr w:type="spellStart"/>
      <w:r w:rsidRPr="00AB09F0">
        <w:rPr>
          <w:b/>
        </w:rPr>
        <w:t>які</w:t>
      </w:r>
      <w:proofErr w:type="spellEnd"/>
      <w:r w:rsidRPr="00AB09F0">
        <w:rPr>
          <w:b/>
        </w:rPr>
        <w:t xml:space="preserve"> </w:t>
      </w:r>
      <w:proofErr w:type="spellStart"/>
      <w:r w:rsidRPr="00AB09F0">
        <w:rPr>
          <w:b/>
        </w:rPr>
        <w:t>віднесені</w:t>
      </w:r>
      <w:proofErr w:type="spellEnd"/>
      <w:r w:rsidRPr="00AB09F0">
        <w:rPr>
          <w:b/>
        </w:rPr>
        <w:t xml:space="preserve"> до </w:t>
      </w:r>
      <w:proofErr w:type="spellStart"/>
      <w:r w:rsidRPr="00AB09F0">
        <w:rPr>
          <w:b/>
        </w:rPr>
        <w:t>інших</w:t>
      </w:r>
      <w:proofErr w:type="spellEnd"/>
      <w:r w:rsidRPr="00AB09F0">
        <w:rPr>
          <w:b/>
        </w:rPr>
        <w:t xml:space="preserve"> </w:t>
      </w:r>
      <w:proofErr w:type="spellStart"/>
      <w:r w:rsidRPr="00AB09F0">
        <w:rPr>
          <w:b/>
        </w:rPr>
        <w:t>джерел</w:t>
      </w:r>
      <w:proofErr w:type="spellEnd"/>
      <w:r w:rsidRPr="00AB09F0">
        <w:rPr>
          <w:b/>
        </w:rPr>
        <w:t xml:space="preserve"> </w:t>
      </w:r>
      <w:proofErr w:type="spellStart"/>
      <w:r w:rsidRPr="00AB09F0">
        <w:rPr>
          <w:b/>
        </w:rPr>
        <w:t>викидів</w:t>
      </w:r>
      <w:proofErr w:type="spellEnd"/>
      <w:r w:rsidRPr="00AB09F0">
        <w:t>.</w:t>
      </w:r>
    </w:p>
    <w:p w14:paraId="6D41A6D5" w14:textId="77777777" w:rsidR="001026F8" w:rsidRPr="00AB09F0" w:rsidRDefault="001026F8" w:rsidP="001026F8">
      <w:pPr>
        <w:spacing w:line="276" w:lineRule="auto"/>
        <w:rPr>
          <w:sz w:val="22"/>
          <w:szCs w:val="22"/>
        </w:rPr>
      </w:pPr>
      <w:r w:rsidRPr="00AB09F0">
        <w:rPr>
          <w:sz w:val="22"/>
          <w:szCs w:val="22"/>
        </w:rPr>
        <w:t xml:space="preserve">1.1) </w:t>
      </w:r>
      <w:proofErr w:type="spellStart"/>
      <w:r w:rsidRPr="00AB09F0">
        <w:rPr>
          <w:sz w:val="22"/>
          <w:szCs w:val="22"/>
        </w:rPr>
        <w:t>Пропозиції</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обсягів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віднесені</w:t>
      </w:r>
      <w:proofErr w:type="spellEnd"/>
      <w:r w:rsidRPr="00AB09F0">
        <w:rPr>
          <w:sz w:val="22"/>
          <w:szCs w:val="22"/>
        </w:rPr>
        <w:t xml:space="preserve"> до </w:t>
      </w:r>
      <w:proofErr w:type="spellStart"/>
      <w:r w:rsidRPr="00AB09F0">
        <w:rPr>
          <w:sz w:val="22"/>
          <w:szCs w:val="22"/>
        </w:rPr>
        <w:t>основних</w:t>
      </w:r>
      <w:proofErr w:type="spellEnd"/>
      <w:r w:rsidRPr="00AB09F0">
        <w:rPr>
          <w:sz w:val="22"/>
          <w:szCs w:val="22"/>
        </w:rPr>
        <w:t xml:space="preserve"> </w:t>
      </w:r>
      <w:proofErr w:type="spellStart"/>
      <w:r w:rsidRPr="00AB09F0">
        <w:rPr>
          <w:sz w:val="22"/>
          <w:szCs w:val="22"/>
        </w:rPr>
        <w:t>джерел</w:t>
      </w:r>
      <w:proofErr w:type="spellEnd"/>
      <w:r w:rsidRPr="00AB09F0">
        <w:rPr>
          <w:sz w:val="22"/>
          <w:szCs w:val="22"/>
        </w:rPr>
        <w:t xml:space="preserve"> </w:t>
      </w:r>
      <w:proofErr w:type="spellStart"/>
      <w:r w:rsidRPr="00AB09F0">
        <w:rPr>
          <w:sz w:val="22"/>
          <w:szCs w:val="22"/>
        </w:rPr>
        <w:t>викидів</w:t>
      </w:r>
      <w:proofErr w:type="spellEnd"/>
    </w:p>
    <w:p w14:paraId="0AAA2E1F" w14:textId="77777777" w:rsidR="001026F8" w:rsidRPr="00AB09F0" w:rsidRDefault="001026F8" w:rsidP="001026F8">
      <w:pPr>
        <w:rPr>
          <w:sz w:val="22"/>
          <w:szCs w:val="22"/>
        </w:rPr>
      </w:pPr>
      <w:proofErr w:type="spellStart"/>
      <w:r w:rsidRPr="00AB09F0">
        <w:rPr>
          <w:color w:val="000000"/>
          <w:sz w:val="22"/>
          <w:szCs w:val="22"/>
        </w:rPr>
        <w:t>Таблиця</w:t>
      </w:r>
      <w:proofErr w:type="spellEnd"/>
      <w:r w:rsidRPr="00AB09F0">
        <w:rPr>
          <w:color w:val="000000"/>
          <w:sz w:val="22"/>
          <w:szCs w:val="22"/>
        </w:rPr>
        <w:t xml:space="preserve"> 9.1. </w:t>
      </w:r>
      <w:proofErr w:type="spellStart"/>
      <w:r w:rsidRPr="00AB09F0">
        <w:rPr>
          <w:color w:val="000000"/>
          <w:sz w:val="22"/>
          <w:szCs w:val="22"/>
        </w:rPr>
        <w:t>Пропозиції</w:t>
      </w:r>
      <w:proofErr w:type="spellEnd"/>
      <w:r w:rsidRPr="00AB09F0">
        <w:rPr>
          <w:color w:val="000000"/>
          <w:sz w:val="22"/>
          <w:szCs w:val="22"/>
        </w:rPr>
        <w:t xml:space="preserve"> </w:t>
      </w:r>
      <w:proofErr w:type="spellStart"/>
      <w:r w:rsidRPr="00AB09F0">
        <w:rPr>
          <w:color w:val="000000"/>
          <w:sz w:val="22"/>
          <w:szCs w:val="22"/>
        </w:rPr>
        <w:t>щодо</w:t>
      </w:r>
      <w:proofErr w:type="spellEnd"/>
      <w:r w:rsidRPr="00AB09F0">
        <w:rPr>
          <w:color w:val="000000"/>
          <w:sz w:val="22"/>
          <w:szCs w:val="22"/>
        </w:rPr>
        <w:t xml:space="preserve"> </w:t>
      </w:r>
      <w:proofErr w:type="spellStart"/>
      <w:r w:rsidRPr="00AB09F0">
        <w:rPr>
          <w:color w:val="000000"/>
          <w:sz w:val="22"/>
          <w:szCs w:val="22"/>
        </w:rPr>
        <w:t>дозволених</w:t>
      </w:r>
      <w:proofErr w:type="spellEnd"/>
      <w:r w:rsidRPr="00AB09F0">
        <w:rPr>
          <w:color w:val="000000"/>
          <w:sz w:val="22"/>
          <w:szCs w:val="22"/>
        </w:rPr>
        <w:t xml:space="preserve"> </w:t>
      </w:r>
      <w:proofErr w:type="spellStart"/>
      <w:r w:rsidRPr="00AB09F0">
        <w:rPr>
          <w:color w:val="000000"/>
          <w:sz w:val="22"/>
          <w:szCs w:val="22"/>
        </w:rPr>
        <w:t>обсягів</w:t>
      </w:r>
      <w:proofErr w:type="spellEnd"/>
      <w:r w:rsidRPr="00AB09F0">
        <w:rPr>
          <w:color w:val="000000"/>
          <w:sz w:val="22"/>
          <w:szCs w:val="22"/>
        </w:rPr>
        <w:t xml:space="preserve"> </w:t>
      </w:r>
      <w:proofErr w:type="spellStart"/>
      <w:r w:rsidRPr="00AB09F0">
        <w:rPr>
          <w:color w:val="000000"/>
          <w:sz w:val="22"/>
          <w:szCs w:val="22"/>
        </w:rPr>
        <w:t>викидів</w:t>
      </w:r>
      <w:proofErr w:type="spellEnd"/>
      <w:r w:rsidRPr="00AB09F0">
        <w:rPr>
          <w:color w:val="000000"/>
          <w:sz w:val="22"/>
          <w:szCs w:val="22"/>
        </w:rPr>
        <w:t xml:space="preserve"> </w:t>
      </w:r>
      <w:proofErr w:type="spellStart"/>
      <w:r w:rsidRPr="00AB09F0">
        <w:rPr>
          <w:color w:val="000000"/>
          <w:sz w:val="22"/>
          <w:szCs w:val="22"/>
        </w:rPr>
        <w:t>забруднюючих</w:t>
      </w:r>
      <w:proofErr w:type="spellEnd"/>
      <w:r w:rsidRPr="00AB09F0">
        <w:rPr>
          <w:color w:val="000000"/>
          <w:sz w:val="22"/>
          <w:szCs w:val="22"/>
        </w:rPr>
        <w:t xml:space="preserve"> </w:t>
      </w:r>
      <w:proofErr w:type="spellStart"/>
      <w:r w:rsidRPr="00AB09F0">
        <w:rPr>
          <w:color w:val="000000"/>
          <w:sz w:val="22"/>
          <w:szCs w:val="22"/>
        </w:rPr>
        <w:t>речовин</w:t>
      </w:r>
      <w:proofErr w:type="spellEnd"/>
      <w:r w:rsidRPr="00AB09F0">
        <w:rPr>
          <w:color w:val="000000"/>
          <w:sz w:val="22"/>
          <w:szCs w:val="22"/>
        </w:rPr>
        <w:t xml:space="preserve">, </w:t>
      </w:r>
      <w:proofErr w:type="spellStart"/>
      <w:r w:rsidRPr="00AB09F0">
        <w:rPr>
          <w:color w:val="000000"/>
          <w:sz w:val="22"/>
          <w:szCs w:val="22"/>
        </w:rPr>
        <w:t>які</w:t>
      </w:r>
      <w:proofErr w:type="spellEnd"/>
      <w:r w:rsidRPr="00AB09F0">
        <w:rPr>
          <w:color w:val="000000"/>
          <w:sz w:val="22"/>
          <w:szCs w:val="22"/>
        </w:rPr>
        <w:t xml:space="preserve"> </w:t>
      </w:r>
      <w:proofErr w:type="spellStart"/>
      <w:r w:rsidRPr="00AB09F0">
        <w:rPr>
          <w:color w:val="000000"/>
          <w:sz w:val="22"/>
          <w:szCs w:val="22"/>
        </w:rPr>
        <w:t>віднесені</w:t>
      </w:r>
      <w:proofErr w:type="spellEnd"/>
      <w:r w:rsidRPr="00AB09F0">
        <w:rPr>
          <w:color w:val="000000"/>
          <w:sz w:val="22"/>
          <w:szCs w:val="22"/>
        </w:rPr>
        <w:t xml:space="preserve"> до </w:t>
      </w:r>
      <w:proofErr w:type="spellStart"/>
      <w:r w:rsidRPr="00AB09F0">
        <w:rPr>
          <w:color w:val="000000"/>
          <w:sz w:val="22"/>
          <w:szCs w:val="22"/>
        </w:rPr>
        <w:t>основних</w:t>
      </w:r>
      <w:proofErr w:type="spellEnd"/>
      <w:r w:rsidRPr="00AB09F0">
        <w:rPr>
          <w:color w:val="000000"/>
          <w:sz w:val="22"/>
          <w:szCs w:val="22"/>
        </w:rPr>
        <w:t xml:space="preserve"> </w:t>
      </w:r>
      <w:proofErr w:type="spellStart"/>
      <w:r w:rsidRPr="00AB09F0">
        <w:rPr>
          <w:color w:val="000000"/>
          <w:sz w:val="22"/>
          <w:szCs w:val="22"/>
        </w:rPr>
        <w:t>джерел</w:t>
      </w:r>
      <w:proofErr w:type="spellEnd"/>
      <w:r w:rsidRPr="00AB09F0">
        <w:rPr>
          <w:color w:val="000000"/>
          <w:sz w:val="22"/>
          <w:szCs w:val="22"/>
        </w:rPr>
        <w:t xml:space="preserve"> </w:t>
      </w:r>
      <w:proofErr w:type="spellStart"/>
      <w:r w:rsidRPr="00AB09F0">
        <w:rPr>
          <w:color w:val="000000"/>
          <w:sz w:val="22"/>
          <w:szCs w:val="22"/>
        </w:rPr>
        <w:t>викидів</w:t>
      </w:r>
      <w:proofErr w:type="spellEnd"/>
    </w:p>
    <w:p w14:paraId="3DB80EBD" w14:textId="77777777" w:rsidR="001026F8" w:rsidRPr="00AB09F0" w:rsidRDefault="001026F8" w:rsidP="001026F8">
      <w:pPr>
        <w:ind w:firstLine="240"/>
        <w:rPr>
          <w:sz w:val="22"/>
          <w:szCs w:val="22"/>
        </w:rPr>
      </w:pPr>
      <w:r w:rsidRPr="00AB09F0">
        <w:rPr>
          <w:color w:val="000000"/>
          <w:sz w:val="22"/>
          <w:szCs w:val="22"/>
        </w:rPr>
        <w:t xml:space="preserve">Номер </w:t>
      </w:r>
      <w:proofErr w:type="spellStart"/>
      <w:r w:rsidRPr="00AB09F0">
        <w:rPr>
          <w:color w:val="000000"/>
          <w:sz w:val="22"/>
          <w:szCs w:val="22"/>
        </w:rPr>
        <w:t>джерела</w:t>
      </w:r>
      <w:proofErr w:type="spellEnd"/>
      <w:r w:rsidRPr="00AB09F0">
        <w:rPr>
          <w:color w:val="000000"/>
          <w:sz w:val="22"/>
          <w:szCs w:val="22"/>
        </w:rPr>
        <w:t xml:space="preserve"> </w:t>
      </w:r>
      <w:proofErr w:type="spellStart"/>
      <w:r w:rsidRPr="00AB09F0">
        <w:rPr>
          <w:color w:val="000000"/>
          <w:sz w:val="22"/>
          <w:szCs w:val="22"/>
        </w:rPr>
        <w:t>викидів</w:t>
      </w:r>
      <w:proofErr w:type="spellEnd"/>
      <w:r w:rsidRPr="00AB09F0">
        <w:rPr>
          <w:color w:val="000000"/>
          <w:sz w:val="22"/>
          <w:szCs w:val="22"/>
        </w:rPr>
        <w:t>:</w:t>
      </w:r>
      <w:r w:rsidRPr="00AB09F0">
        <w:rPr>
          <w:sz w:val="22"/>
          <w:szCs w:val="22"/>
        </w:rPr>
        <w:br/>
      </w:r>
      <w:proofErr w:type="spellStart"/>
      <w:r w:rsidRPr="00AB09F0">
        <w:rPr>
          <w:color w:val="000000"/>
          <w:sz w:val="22"/>
          <w:szCs w:val="22"/>
        </w:rPr>
        <w:t>Місце</w:t>
      </w:r>
      <w:proofErr w:type="spellEnd"/>
      <w:r w:rsidRPr="00AB09F0">
        <w:rPr>
          <w:color w:val="000000"/>
          <w:sz w:val="22"/>
          <w:szCs w:val="22"/>
        </w:rPr>
        <w:t xml:space="preserve"> </w:t>
      </w:r>
      <w:proofErr w:type="spellStart"/>
      <w:r w:rsidRPr="00AB09F0">
        <w:rPr>
          <w:color w:val="000000"/>
          <w:sz w:val="22"/>
          <w:szCs w:val="22"/>
        </w:rPr>
        <w:t>розташування</w:t>
      </w:r>
      <w:proofErr w:type="spellEnd"/>
      <w:r w:rsidRPr="00AB09F0">
        <w:rPr>
          <w:color w:val="000000"/>
          <w:sz w:val="22"/>
          <w:szCs w:val="22"/>
        </w:rPr>
        <w:t xml:space="preserve"> </w:t>
      </w:r>
      <w:proofErr w:type="spellStart"/>
      <w:r w:rsidRPr="00AB09F0">
        <w:rPr>
          <w:color w:val="000000"/>
          <w:sz w:val="22"/>
          <w:szCs w:val="22"/>
        </w:rPr>
        <w:t>джерела</w:t>
      </w:r>
      <w:proofErr w:type="spellEnd"/>
      <w:r w:rsidRPr="00AB09F0">
        <w:rPr>
          <w:color w:val="000000"/>
          <w:sz w:val="22"/>
          <w:szCs w:val="22"/>
        </w:rPr>
        <w:t xml:space="preserve"> </w:t>
      </w:r>
      <w:proofErr w:type="spellStart"/>
      <w:r w:rsidRPr="00AB09F0">
        <w:rPr>
          <w:color w:val="000000"/>
          <w:sz w:val="22"/>
          <w:szCs w:val="22"/>
        </w:rPr>
        <w:t>викиду</w:t>
      </w:r>
      <w:proofErr w:type="spellEnd"/>
      <w:r w:rsidRPr="00AB09F0">
        <w:rPr>
          <w:color w:val="000000"/>
          <w:sz w:val="22"/>
          <w:szCs w:val="22"/>
        </w:rPr>
        <w:t>:</w:t>
      </w:r>
      <w:r w:rsidRPr="00AB09F0">
        <w:rPr>
          <w:sz w:val="22"/>
          <w:szCs w:val="22"/>
        </w:rPr>
        <w:br/>
      </w:r>
      <w:r w:rsidRPr="00AB09F0">
        <w:rPr>
          <w:color w:val="000000"/>
          <w:sz w:val="22"/>
          <w:szCs w:val="22"/>
        </w:rPr>
        <w:t xml:space="preserve">Максимальна </w:t>
      </w:r>
      <w:proofErr w:type="spellStart"/>
      <w:r w:rsidRPr="00AB09F0">
        <w:rPr>
          <w:color w:val="000000"/>
          <w:sz w:val="22"/>
          <w:szCs w:val="22"/>
        </w:rPr>
        <w:t>витрата</w:t>
      </w:r>
      <w:proofErr w:type="spellEnd"/>
      <w:r w:rsidRPr="00AB09F0">
        <w:rPr>
          <w:color w:val="000000"/>
          <w:sz w:val="22"/>
          <w:szCs w:val="22"/>
        </w:rPr>
        <w:t xml:space="preserve"> </w:t>
      </w:r>
      <w:proofErr w:type="spellStart"/>
      <w:r w:rsidRPr="00AB09F0">
        <w:rPr>
          <w:color w:val="000000"/>
          <w:sz w:val="22"/>
          <w:szCs w:val="22"/>
        </w:rPr>
        <w:t>викиду</w:t>
      </w:r>
      <w:proofErr w:type="spellEnd"/>
      <w:r w:rsidRPr="00AB09F0">
        <w:rPr>
          <w:color w:val="000000"/>
          <w:sz w:val="22"/>
          <w:szCs w:val="22"/>
        </w:rPr>
        <w:t xml:space="preserve">, </w:t>
      </w:r>
      <w:proofErr w:type="spellStart"/>
      <w:r w:rsidRPr="00AB09F0">
        <w:rPr>
          <w:color w:val="000000"/>
          <w:sz w:val="22"/>
          <w:szCs w:val="22"/>
        </w:rPr>
        <w:t>кубічних</w:t>
      </w:r>
      <w:proofErr w:type="spellEnd"/>
      <w:r w:rsidRPr="00AB09F0">
        <w:rPr>
          <w:color w:val="000000"/>
          <w:sz w:val="22"/>
          <w:szCs w:val="22"/>
        </w:rPr>
        <w:t xml:space="preserve"> </w:t>
      </w:r>
      <w:proofErr w:type="spellStart"/>
      <w:r w:rsidRPr="00AB09F0">
        <w:rPr>
          <w:color w:val="000000"/>
          <w:sz w:val="22"/>
          <w:szCs w:val="22"/>
        </w:rPr>
        <w:t>метрів</w:t>
      </w:r>
      <w:proofErr w:type="spellEnd"/>
      <w:r w:rsidRPr="00AB09F0">
        <w:rPr>
          <w:color w:val="000000"/>
          <w:sz w:val="22"/>
          <w:szCs w:val="22"/>
        </w:rPr>
        <w:t xml:space="preserve"> на секунду:</w:t>
      </w:r>
      <w:r w:rsidRPr="00AB09F0">
        <w:rPr>
          <w:sz w:val="22"/>
          <w:szCs w:val="22"/>
        </w:rPr>
        <w:br/>
      </w:r>
      <w:proofErr w:type="spellStart"/>
      <w:r w:rsidRPr="00AB09F0">
        <w:rPr>
          <w:color w:val="000000"/>
          <w:sz w:val="22"/>
          <w:szCs w:val="22"/>
        </w:rPr>
        <w:t>Висота</w:t>
      </w:r>
      <w:proofErr w:type="spellEnd"/>
      <w:r w:rsidRPr="00AB09F0">
        <w:rPr>
          <w:color w:val="000000"/>
          <w:sz w:val="22"/>
          <w:szCs w:val="22"/>
        </w:rPr>
        <w:t xml:space="preserve"> </w:t>
      </w:r>
      <w:proofErr w:type="spellStart"/>
      <w:r w:rsidRPr="00AB09F0">
        <w:rPr>
          <w:color w:val="000000"/>
          <w:sz w:val="22"/>
          <w:szCs w:val="22"/>
        </w:rPr>
        <w:t>викиду</w:t>
      </w:r>
      <w:proofErr w:type="spellEnd"/>
      <w:r w:rsidRPr="00AB09F0">
        <w:rPr>
          <w:color w:val="000000"/>
          <w:sz w:val="22"/>
          <w:szCs w:val="22"/>
        </w:rPr>
        <w:t xml:space="preserve">, </w:t>
      </w:r>
      <w:proofErr w:type="spellStart"/>
      <w:r w:rsidRPr="00AB09F0">
        <w:rPr>
          <w:color w:val="000000"/>
          <w:sz w:val="22"/>
          <w:szCs w:val="22"/>
        </w:rPr>
        <w:t>метрів</w:t>
      </w:r>
      <w:proofErr w:type="spellEnd"/>
      <w:r w:rsidRPr="00AB09F0">
        <w:rPr>
          <w:color w:val="000000"/>
          <w:sz w:val="22"/>
          <w:szCs w:val="22"/>
        </w:rPr>
        <w:t>:</w:t>
      </w:r>
    </w:p>
    <w:tbl>
      <w:tblPr>
        <w:tblW w:w="4915" w:type="pct"/>
        <w:tblInd w:w="115" w:type="dxa"/>
        <w:tblLayout w:type="fixed"/>
        <w:tblLook w:val="0000" w:firstRow="0" w:lastRow="0" w:firstColumn="0" w:lastColumn="0" w:noHBand="0" w:noVBand="0"/>
      </w:tblPr>
      <w:tblGrid>
        <w:gridCol w:w="2091"/>
        <w:gridCol w:w="1996"/>
        <w:gridCol w:w="1427"/>
        <w:gridCol w:w="1426"/>
        <w:gridCol w:w="2565"/>
      </w:tblGrid>
      <w:tr w:rsidR="001026F8" w:rsidRPr="00AB09F0" w14:paraId="2D0A65FB" w14:textId="77777777" w:rsidTr="00787C7B">
        <w:trPr>
          <w:trHeight w:val="45"/>
        </w:trPr>
        <w:tc>
          <w:tcPr>
            <w:tcW w:w="2132" w:type="dxa"/>
            <w:vMerge w:val="restart"/>
            <w:tcBorders>
              <w:top w:val="outset" w:sz="8" w:space="0" w:color="000000"/>
              <w:left w:val="outset" w:sz="8" w:space="0" w:color="000000"/>
              <w:bottom w:val="outset" w:sz="8" w:space="0" w:color="000000"/>
              <w:right w:val="outset" w:sz="8" w:space="0" w:color="000000"/>
            </w:tcBorders>
            <w:vAlign w:val="center"/>
          </w:tcPr>
          <w:p w14:paraId="591A3A55" w14:textId="77777777" w:rsidR="001026F8" w:rsidRPr="00AB09F0" w:rsidRDefault="001026F8" w:rsidP="00787C7B">
            <w:pPr>
              <w:widowControl w:val="0"/>
              <w:jc w:val="center"/>
              <w:rPr>
                <w:sz w:val="20"/>
                <w:szCs w:val="20"/>
              </w:rPr>
            </w:pPr>
            <w:proofErr w:type="spellStart"/>
            <w:r w:rsidRPr="00AB09F0">
              <w:rPr>
                <w:color w:val="000000"/>
                <w:sz w:val="20"/>
                <w:szCs w:val="20"/>
              </w:rPr>
              <w:t>Найменування</w:t>
            </w:r>
            <w:proofErr w:type="spellEnd"/>
            <w:r w:rsidRPr="00AB09F0">
              <w:rPr>
                <w:color w:val="000000"/>
                <w:sz w:val="20"/>
                <w:szCs w:val="20"/>
              </w:rPr>
              <w:t xml:space="preserve"> </w:t>
            </w:r>
            <w:proofErr w:type="spellStart"/>
            <w:r w:rsidRPr="00AB09F0">
              <w:rPr>
                <w:color w:val="000000"/>
                <w:sz w:val="20"/>
                <w:szCs w:val="20"/>
              </w:rPr>
              <w:t>забруднюючих</w:t>
            </w:r>
            <w:proofErr w:type="spellEnd"/>
            <w:r w:rsidRPr="00AB09F0">
              <w:rPr>
                <w:color w:val="000000"/>
                <w:sz w:val="20"/>
                <w:szCs w:val="20"/>
              </w:rPr>
              <w:t xml:space="preserve"> </w:t>
            </w:r>
            <w:proofErr w:type="spellStart"/>
            <w:r w:rsidRPr="00AB09F0">
              <w:rPr>
                <w:color w:val="000000"/>
                <w:sz w:val="20"/>
                <w:szCs w:val="20"/>
              </w:rPr>
              <w:t>речовин</w:t>
            </w:r>
            <w:proofErr w:type="spellEnd"/>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14:paraId="5E3CA844" w14:textId="77777777" w:rsidR="001026F8" w:rsidRPr="00AB09F0" w:rsidRDefault="001026F8" w:rsidP="00787C7B">
            <w:pPr>
              <w:widowControl w:val="0"/>
              <w:jc w:val="center"/>
              <w:rPr>
                <w:sz w:val="20"/>
                <w:szCs w:val="20"/>
              </w:rPr>
            </w:pPr>
            <w:proofErr w:type="spellStart"/>
            <w:r w:rsidRPr="00AB09F0">
              <w:rPr>
                <w:color w:val="000000"/>
                <w:sz w:val="20"/>
                <w:szCs w:val="20"/>
              </w:rPr>
              <w:t>Гранично</w:t>
            </w:r>
            <w:proofErr w:type="spellEnd"/>
            <w:r w:rsidRPr="00AB09F0">
              <w:rPr>
                <w:color w:val="000000"/>
                <w:sz w:val="20"/>
                <w:szCs w:val="20"/>
              </w:rPr>
              <w:t xml:space="preserve"> </w:t>
            </w:r>
            <w:proofErr w:type="spellStart"/>
            <w:r w:rsidRPr="00AB09F0">
              <w:rPr>
                <w:color w:val="000000"/>
                <w:sz w:val="20"/>
                <w:szCs w:val="20"/>
              </w:rPr>
              <w:t>допустимий</w:t>
            </w:r>
            <w:proofErr w:type="spellEnd"/>
            <w:r w:rsidRPr="00AB09F0">
              <w:rPr>
                <w:color w:val="000000"/>
                <w:sz w:val="20"/>
                <w:szCs w:val="20"/>
              </w:rPr>
              <w:t xml:space="preserve"> </w:t>
            </w:r>
            <w:proofErr w:type="spellStart"/>
            <w:r w:rsidRPr="00AB09F0">
              <w:rPr>
                <w:color w:val="000000"/>
                <w:sz w:val="20"/>
                <w:szCs w:val="20"/>
              </w:rPr>
              <w:t>викид</w:t>
            </w:r>
            <w:proofErr w:type="spellEnd"/>
            <w:r w:rsidRPr="00AB09F0">
              <w:rPr>
                <w:color w:val="000000"/>
                <w:sz w:val="20"/>
                <w:szCs w:val="20"/>
              </w:rPr>
              <w:t xml:space="preserve"> </w:t>
            </w:r>
            <w:proofErr w:type="spellStart"/>
            <w:r w:rsidRPr="00AB09F0">
              <w:rPr>
                <w:color w:val="000000"/>
                <w:sz w:val="20"/>
                <w:szCs w:val="20"/>
              </w:rPr>
              <w:t>відповідно</w:t>
            </w:r>
            <w:proofErr w:type="spellEnd"/>
            <w:r w:rsidRPr="00AB09F0">
              <w:rPr>
                <w:color w:val="000000"/>
                <w:sz w:val="20"/>
                <w:szCs w:val="20"/>
              </w:rPr>
              <w:t xml:space="preserve"> до </w:t>
            </w:r>
            <w:proofErr w:type="spellStart"/>
            <w:r w:rsidRPr="00AB09F0">
              <w:rPr>
                <w:color w:val="000000"/>
                <w:sz w:val="20"/>
                <w:szCs w:val="20"/>
              </w:rPr>
              <w:t>законодавства</w:t>
            </w:r>
            <w:proofErr w:type="spellEnd"/>
            <w:r w:rsidRPr="00AB09F0">
              <w:rPr>
                <w:color w:val="000000"/>
                <w:sz w:val="20"/>
                <w:szCs w:val="20"/>
              </w:rPr>
              <w:t>, мг/м</w:t>
            </w:r>
            <w:r w:rsidRPr="00AB09F0">
              <w:rPr>
                <w:color w:val="000000"/>
                <w:sz w:val="20"/>
                <w:szCs w:val="20"/>
                <w:vertAlign w:val="superscript"/>
              </w:rPr>
              <w:t>3</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14:paraId="58102D4A" w14:textId="77777777" w:rsidR="001026F8" w:rsidRPr="00AB09F0" w:rsidRDefault="001026F8" w:rsidP="00787C7B">
            <w:pPr>
              <w:widowControl w:val="0"/>
              <w:jc w:val="center"/>
              <w:rPr>
                <w:sz w:val="20"/>
                <w:szCs w:val="20"/>
              </w:rPr>
            </w:pPr>
            <w:proofErr w:type="spellStart"/>
            <w:r w:rsidRPr="00AB09F0">
              <w:rPr>
                <w:color w:val="000000"/>
                <w:sz w:val="20"/>
                <w:szCs w:val="20"/>
              </w:rPr>
              <w:t>Затверджений</w:t>
            </w:r>
            <w:proofErr w:type="spellEnd"/>
            <w:r w:rsidRPr="00AB09F0">
              <w:rPr>
                <w:color w:val="000000"/>
                <w:sz w:val="20"/>
                <w:szCs w:val="20"/>
              </w:rPr>
              <w:t xml:space="preserve"> </w:t>
            </w:r>
            <w:proofErr w:type="spellStart"/>
            <w:r w:rsidRPr="00AB09F0">
              <w:rPr>
                <w:color w:val="000000"/>
                <w:sz w:val="20"/>
                <w:szCs w:val="20"/>
              </w:rPr>
              <w:t>гранично</w:t>
            </w:r>
            <w:proofErr w:type="spellEnd"/>
            <w:r w:rsidRPr="00AB09F0">
              <w:rPr>
                <w:color w:val="000000"/>
                <w:sz w:val="20"/>
                <w:szCs w:val="20"/>
              </w:rPr>
              <w:t xml:space="preserve"> </w:t>
            </w:r>
            <w:proofErr w:type="spellStart"/>
            <w:r w:rsidRPr="00AB09F0">
              <w:rPr>
                <w:color w:val="000000"/>
                <w:sz w:val="20"/>
                <w:szCs w:val="20"/>
              </w:rPr>
              <w:t>допустимий</w:t>
            </w:r>
            <w:proofErr w:type="spellEnd"/>
            <w:r w:rsidRPr="00AB09F0">
              <w:rPr>
                <w:color w:val="000000"/>
                <w:sz w:val="20"/>
                <w:szCs w:val="20"/>
              </w:rPr>
              <w:t xml:space="preserve"> </w:t>
            </w:r>
            <w:proofErr w:type="spellStart"/>
            <w:r w:rsidRPr="00AB09F0">
              <w:rPr>
                <w:color w:val="000000"/>
                <w:sz w:val="20"/>
                <w:szCs w:val="20"/>
              </w:rPr>
              <w:t>викид</w:t>
            </w:r>
            <w:proofErr w:type="spellEnd"/>
          </w:p>
        </w:tc>
        <w:tc>
          <w:tcPr>
            <w:tcW w:w="2617" w:type="dxa"/>
            <w:vMerge w:val="restart"/>
            <w:tcBorders>
              <w:top w:val="outset" w:sz="8" w:space="0" w:color="000000"/>
              <w:left w:val="outset" w:sz="8" w:space="0" w:color="000000"/>
              <w:bottom w:val="outset" w:sz="8" w:space="0" w:color="000000"/>
              <w:right w:val="outset" w:sz="8" w:space="0" w:color="000000"/>
            </w:tcBorders>
            <w:vAlign w:val="center"/>
          </w:tcPr>
          <w:p w14:paraId="7FA661FF" w14:textId="77777777" w:rsidR="001026F8" w:rsidRPr="00AB09F0" w:rsidRDefault="001026F8" w:rsidP="00787C7B">
            <w:pPr>
              <w:widowControl w:val="0"/>
              <w:jc w:val="center"/>
              <w:rPr>
                <w:sz w:val="20"/>
                <w:szCs w:val="20"/>
              </w:rPr>
            </w:pPr>
            <w:r w:rsidRPr="00AB09F0">
              <w:rPr>
                <w:color w:val="000000"/>
                <w:sz w:val="20"/>
                <w:szCs w:val="20"/>
              </w:rPr>
              <w:t xml:space="preserve">Строк </w:t>
            </w:r>
            <w:proofErr w:type="spellStart"/>
            <w:r w:rsidRPr="00AB09F0">
              <w:rPr>
                <w:color w:val="000000"/>
                <w:sz w:val="20"/>
                <w:szCs w:val="20"/>
              </w:rPr>
              <w:t>досягнення</w:t>
            </w:r>
            <w:proofErr w:type="spellEnd"/>
          </w:p>
        </w:tc>
      </w:tr>
      <w:tr w:rsidR="001026F8" w:rsidRPr="00AB09F0" w14:paraId="6FE8ADE9" w14:textId="77777777" w:rsidTr="00787C7B">
        <w:trPr>
          <w:trHeight w:val="45"/>
        </w:trPr>
        <w:tc>
          <w:tcPr>
            <w:tcW w:w="2132" w:type="dxa"/>
            <w:vMerge/>
            <w:tcBorders>
              <w:left w:val="outset" w:sz="8" w:space="0" w:color="000000"/>
              <w:bottom w:val="outset" w:sz="8" w:space="0" w:color="000000"/>
              <w:right w:val="outset" w:sz="8" w:space="0" w:color="000000"/>
            </w:tcBorders>
          </w:tcPr>
          <w:p w14:paraId="02F708DB" w14:textId="77777777" w:rsidR="001026F8" w:rsidRPr="00AB09F0" w:rsidRDefault="001026F8" w:rsidP="00787C7B">
            <w:pPr>
              <w:widowControl w:val="0"/>
              <w:rPr>
                <w:sz w:val="20"/>
                <w:szCs w:val="20"/>
              </w:rPr>
            </w:pPr>
          </w:p>
        </w:tc>
        <w:tc>
          <w:tcPr>
            <w:tcW w:w="2035" w:type="dxa"/>
            <w:vMerge/>
            <w:tcBorders>
              <w:left w:val="outset" w:sz="8" w:space="0" w:color="000000"/>
              <w:bottom w:val="outset" w:sz="8" w:space="0" w:color="000000"/>
              <w:right w:val="outset" w:sz="8" w:space="0" w:color="000000"/>
            </w:tcBorders>
          </w:tcPr>
          <w:p w14:paraId="5A1B75A6" w14:textId="77777777" w:rsidR="001026F8" w:rsidRPr="00AB09F0" w:rsidRDefault="001026F8" w:rsidP="00787C7B">
            <w:pPr>
              <w:widowControl w:val="0"/>
              <w:rPr>
                <w:sz w:val="20"/>
                <w:szCs w:val="20"/>
              </w:rPr>
            </w:pPr>
          </w:p>
        </w:tc>
        <w:tc>
          <w:tcPr>
            <w:tcW w:w="1454" w:type="dxa"/>
            <w:tcBorders>
              <w:top w:val="outset" w:sz="8" w:space="0" w:color="000000"/>
              <w:left w:val="outset" w:sz="8" w:space="0" w:color="000000"/>
              <w:bottom w:val="outset" w:sz="8" w:space="0" w:color="000000"/>
              <w:right w:val="outset" w:sz="8" w:space="0" w:color="000000"/>
            </w:tcBorders>
            <w:vAlign w:val="center"/>
          </w:tcPr>
          <w:p w14:paraId="6A7D5512" w14:textId="77777777" w:rsidR="001026F8" w:rsidRPr="00AB09F0" w:rsidRDefault="001026F8" w:rsidP="00787C7B">
            <w:pPr>
              <w:widowControl w:val="0"/>
              <w:jc w:val="center"/>
              <w:rPr>
                <w:sz w:val="20"/>
                <w:szCs w:val="20"/>
              </w:rPr>
            </w:pPr>
            <w:r w:rsidRPr="00AB09F0">
              <w:rPr>
                <w:color w:val="000000"/>
                <w:sz w:val="20"/>
                <w:szCs w:val="20"/>
              </w:rPr>
              <w:t>мг/м</w:t>
            </w:r>
            <w:r w:rsidRPr="00AB09F0">
              <w:rPr>
                <w:color w:val="000000"/>
                <w:sz w:val="20"/>
                <w:szCs w:val="20"/>
                <w:vertAlign w:val="superscript"/>
              </w:rPr>
              <w:t>3</w:t>
            </w:r>
          </w:p>
        </w:tc>
        <w:tc>
          <w:tcPr>
            <w:tcW w:w="1453" w:type="dxa"/>
            <w:tcBorders>
              <w:top w:val="outset" w:sz="8" w:space="0" w:color="000000"/>
              <w:left w:val="outset" w:sz="8" w:space="0" w:color="000000"/>
              <w:bottom w:val="outset" w:sz="8" w:space="0" w:color="000000"/>
              <w:right w:val="outset" w:sz="8" w:space="0" w:color="000000"/>
            </w:tcBorders>
            <w:vAlign w:val="center"/>
          </w:tcPr>
          <w:p w14:paraId="6535765E" w14:textId="77777777" w:rsidR="001026F8" w:rsidRPr="00AB09F0" w:rsidRDefault="001026F8" w:rsidP="00787C7B">
            <w:pPr>
              <w:widowControl w:val="0"/>
              <w:jc w:val="center"/>
              <w:rPr>
                <w:sz w:val="20"/>
                <w:szCs w:val="20"/>
              </w:rPr>
            </w:pPr>
            <w:r w:rsidRPr="00AB09F0">
              <w:rPr>
                <w:color w:val="000000"/>
                <w:sz w:val="20"/>
                <w:szCs w:val="20"/>
              </w:rPr>
              <w:t>г/с</w:t>
            </w:r>
          </w:p>
        </w:tc>
        <w:tc>
          <w:tcPr>
            <w:tcW w:w="2617" w:type="dxa"/>
            <w:vMerge/>
            <w:tcBorders>
              <w:left w:val="outset" w:sz="8" w:space="0" w:color="000000"/>
              <w:bottom w:val="outset" w:sz="8" w:space="0" w:color="000000"/>
              <w:right w:val="outset" w:sz="8" w:space="0" w:color="000000"/>
            </w:tcBorders>
          </w:tcPr>
          <w:p w14:paraId="4F0AE464" w14:textId="77777777" w:rsidR="001026F8" w:rsidRPr="00AB09F0" w:rsidRDefault="001026F8" w:rsidP="00787C7B">
            <w:pPr>
              <w:widowControl w:val="0"/>
              <w:rPr>
                <w:sz w:val="20"/>
                <w:szCs w:val="20"/>
              </w:rPr>
            </w:pPr>
          </w:p>
        </w:tc>
      </w:tr>
      <w:tr w:rsidR="001026F8" w:rsidRPr="00AB09F0" w14:paraId="5A331E2B" w14:textId="77777777" w:rsidTr="00787C7B">
        <w:trPr>
          <w:trHeight w:val="45"/>
        </w:trPr>
        <w:tc>
          <w:tcPr>
            <w:tcW w:w="2132" w:type="dxa"/>
            <w:tcBorders>
              <w:top w:val="outset" w:sz="8" w:space="0" w:color="000000"/>
              <w:left w:val="outset" w:sz="8" w:space="0" w:color="000000"/>
              <w:bottom w:val="outset" w:sz="8" w:space="0" w:color="000000"/>
              <w:right w:val="outset" w:sz="8" w:space="0" w:color="000000"/>
            </w:tcBorders>
            <w:vAlign w:val="center"/>
          </w:tcPr>
          <w:p w14:paraId="4C64BED4" w14:textId="77777777" w:rsidR="001026F8" w:rsidRPr="00AB09F0" w:rsidRDefault="001026F8" w:rsidP="00787C7B">
            <w:pPr>
              <w:widowControl w:val="0"/>
              <w:jc w:val="center"/>
              <w:rPr>
                <w:sz w:val="20"/>
                <w:szCs w:val="20"/>
              </w:rPr>
            </w:pPr>
            <w:r w:rsidRPr="00AB09F0">
              <w:rPr>
                <w:color w:val="000000"/>
                <w:sz w:val="20"/>
                <w:szCs w:val="20"/>
              </w:rPr>
              <w:t>1</w:t>
            </w:r>
          </w:p>
        </w:tc>
        <w:tc>
          <w:tcPr>
            <w:tcW w:w="2035" w:type="dxa"/>
            <w:tcBorders>
              <w:top w:val="outset" w:sz="8" w:space="0" w:color="000000"/>
              <w:left w:val="outset" w:sz="8" w:space="0" w:color="000000"/>
              <w:bottom w:val="outset" w:sz="8" w:space="0" w:color="000000"/>
              <w:right w:val="outset" w:sz="8" w:space="0" w:color="000000"/>
            </w:tcBorders>
            <w:vAlign w:val="center"/>
          </w:tcPr>
          <w:p w14:paraId="4FF9962B" w14:textId="77777777" w:rsidR="001026F8" w:rsidRPr="00AB09F0" w:rsidRDefault="001026F8" w:rsidP="00787C7B">
            <w:pPr>
              <w:widowControl w:val="0"/>
              <w:jc w:val="center"/>
              <w:rPr>
                <w:sz w:val="20"/>
                <w:szCs w:val="20"/>
              </w:rPr>
            </w:pPr>
            <w:r w:rsidRPr="00AB09F0">
              <w:rPr>
                <w:color w:val="000000"/>
                <w:sz w:val="20"/>
                <w:szCs w:val="20"/>
              </w:rPr>
              <w:t>2</w:t>
            </w:r>
          </w:p>
        </w:tc>
        <w:tc>
          <w:tcPr>
            <w:tcW w:w="1454" w:type="dxa"/>
            <w:tcBorders>
              <w:top w:val="outset" w:sz="8" w:space="0" w:color="000000"/>
              <w:left w:val="outset" w:sz="8" w:space="0" w:color="000000"/>
              <w:bottom w:val="outset" w:sz="8" w:space="0" w:color="000000"/>
              <w:right w:val="outset" w:sz="8" w:space="0" w:color="000000"/>
            </w:tcBorders>
            <w:vAlign w:val="center"/>
          </w:tcPr>
          <w:p w14:paraId="3502D094" w14:textId="77777777" w:rsidR="001026F8" w:rsidRPr="00AB09F0" w:rsidRDefault="001026F8" w:rsidP="00787C7B">
            <w:pPr>
              <w:widowControl w:val="0"/>
              <w:jc w:val="center"/>
              <w:rPr>
                <w:sz w:val="20"/>
                <w:szCs w:val="20"/>
              </w:rPr>
            </w:pPr>
            <w:r w:rsidRPr="00AB09F0">
              <w:rPr>
                <w:color w:val="000000"/>
                <w:sz w:val="20"/>
                <w:szCs w:val="20"/>
              </w:rPr>
              <w:t>3</w:t>
            </w:r>
          </w:p>
        </w:tc>
        <w:tc>
          <w:tcPr>
            <w:tcW w:w="1453" w:type="dxa"/>
            <w:tcBorders>
              <w:top w:val="outset" w:sz="8" w:space="0" w:color="000000"/>
              <w:left w:val="outset" w:sz="8" w:space="0" w:color="000000"/>
              <w:bottom w:val="outset" w:sz="8" w:space="0" w:color="000000"/>
              <w:right w:val="outset" w:sz="8" w:space="0" w:color="000000"/>
            </w:tcBorders>
            <w:vAlign w:val="center"/>
          </w:tcPr>
          <w:p w14:paraId="48089941" w14:textId="77777777" w:rsidR="001026F8" w:rsidRPr="00AB09F0" w:rsidRDefault="001026F8" w:rsidP="00787C7B">
            <w:pPr>
              <w:widowControl w:val="0"/>
              <w:jc w:val="center"/>
              <w:rPr>
                <w:sz w:val="20"/>
                <w:szCs w:val="20"/>
              </w:rPr>
            </w:pPr>
            <w:r w:rsidRPr="00AB09F0">
              <w:rPr>
                <w:color w:val="000000"/>
                <w:sz w:val="20"/>
                <w:szCs w:val="20"/>
              </w:rPr>
              <w:t>4</w:t>
            </w:r>
          </w:p>
        </w:tc>
        <w:tc>
          <w:tcPr>
            <w:tcW w:w="2617" w:type="dxa"/>
            <w:tcBorders>
              <w:top w:val="outset" w:sz="8" w:space="0" w:color="000000"/>
              <w:left w:val="outset" w:sz="8" w:space="0" w:color="000000"/>
              <w:bottom w:val="outset" w:sz="8" w:space="0" w:color="000000"/>
              <w:right w:val="outset" w:sz="8" w:space="0" w:color="000000"/>
            </w:tcBorders>
            <w:vAlign w:val="center"/>
          </w:tcPr>
          <w:p w14:paraId="0CEC2424" w14:textId="77777777" w:rsidR="001026F8" w:rsidRPr="00AB09F0" w:rsidRDefault="001026F8" w:rsidP="00787C7B">
            <w:pPr>
              <w:widowControl w:val="0"/>
              <w:jc w:val="center"/>
              <w:rPr>
                <w:sz w:val="20"/>
                <w:szCs w:val="20"/>
              </w:rPr>
            </w:pPr>
            <w:r w:rsidRPr="00AB09F0">
              <w:rPr>
                <w:color w:val="000000"/>
                <w:sz w:val="20"/>
                <w:szCs w:val="20"/>
              </w:rPr>
              <w:t>5</w:t>
            </w:r>
          </w:p>
        </w:tc>
      </w:tr>
      <w:tr w:rsidR="001026F8" w:rsidRPr="00AB09F0" w14:paraId="1087F4AA" w14:textId="77777777" w:rsidTr="00787C7B">
        <w:trPr>
          <w:trHeight w:val="45"/>
        </w:trPr>
        <w:tc>
          <w:tcPr>
            <w:tcW w:w="2132" w:type="dxa"/>
            <w:tcBorders>
              <w:top w:val="outset" w:sz="8" w:space="0" w:color="000000"/>
              <w:left w:val="outset" w:sz="8" w:space="0" w:color="000000"/>
              <w:bottom w:val="outset" w:sz="8" w:space="0" w:color="000000"/>
              <w:right w:val="outset" w:sz="8" w:space="0" w:color="000000"/>
            </w:tcBorders>
            <w:vAlign w:val="center"/>
          </w:tcPr>
          <w:p w14:paraId="76192E16"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2035" w:type="dxa"/>
            <w:tcBorders>
              <w:top w:val="outset" w:sz="8" w:space="0" w:color="000000"/>
              <w:left w:val="outset" w:sz="8" w:space="0" w:color="000000"/>
              <w:bottom w:val="outset" w:sz="8" w:space="0" w:color="000000"/>
              <w:right w:val="outset" w:sz="8" w:space="0" w:color="000000"/>
            </w:tcBorders>
            <w:vAlign w:val="center"/>
          </w:tcPr>
          <w:p w14:paraId="3F09F35C"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1454" w:type="dxa"/>
            <w:tcBorders>
              <w:top w:val="outset" w:sz="8" w:space="0" w:color="000000"/>
              <w:left w:val="outset" w:sz="8" w:space="0" w:color="000000"/>
              <w:bottom w:val="outset" w:sz="8" w:space="0" w:color="000000"/>
              <w:right w:val="outset" w:sz="8" w:space="0" w:color="000000"/>
            </w:tcBorders>
            <w:vAlign w:val="center"/>
          </w:tcPr>
          <w:p w14:paraId="7BC9E384"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1453" w:type="dxa"/>
            <w:tcBorders>
              <w:top w:val="outset" w:sz="8" w:space="0" w:color="000000"/>
              <w:left w:val="outset" w:sz="8" w:space="0" w:color="000000"/>
              <w:bottom w:val="outset" w:sz="8" w:space="0" w:color="000000"/>
              <w:right w:val="outset" w:sz="8" w:space="0" w:color="000000"/>
            </w:tcBorders>
            <w:vAlign w:val="center"/>
          </w:tcPr>
          <w:p w14:paraId="0B2A29A8"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2617" w:type="dxa"/>
            <w:tcBorders>
              <w:top w:val="outset" w:sz="8" w:space="0" w:color="000000"/>
              <w:left w:val="outset" w:sz="8" w:space="0" w:color="000000"/>
              <w:bottom w:val="outset" w:sz="8" w:space="0" w:color="000000"/>
              <w:right w:val="outset" w:sz="8" w:space="0" w:color="000000"/>
            </w:tcBorders>
            <w:vAlign w:val="center"/>
          </w:tcPr>
          <w:p w14:paraId="6B8CB851"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r>
    </w:tbl>
    <w:p w14:paraId="4AC1CD56" w14:textId="77777777" w:rsidR="001026F8" w:rsidRPr="00AB09F0" w:rsidRDefault="001026F8" w:rsidP="001026F8">
      <w:pPr>
        <w:rPr>
          <w:sz w:val="22"/>
          <w:szCs w:val="22"/>
          <w:u w:val="single"/>
        </w:rPr>
      </w:pPr>
      <w:proofErr w:type="spellStart"/>
      <w:r w:rsidRPr="00AB09F0">
        <w:rPr>
          <w:i/>
          <w:iCs/>
          <w:sz w:val="22"/>
          <w:szCs w:val="22"/>
          <w:u w:val="single"/>
        </w:rPr>
        <w:t>Пропозиції</w:t>
      </w:r>
      <w:proofErr w:type="spellEnd"/>
      <w:r w:rsidRPr="00AB09F0">
        <w:rPr>
          <w:i/>
          <w:iCs/>
          <w:sz w:val="22"/>
          <w:szCs w:val="22"/>
          <w:u w:val="single"/>
        </w:rPr>
        <w:t xml:space="preserve"> </w:t>
      </w:r>
      <w:proofErr w:type="spellStart"/>
      <w:r w:rsidRPr="00AB09F0">
        <w:rPr>
          <w:i/>
          <w:iCs/>
          <w:sz w:val="22"/>
          <w:szCs w:val="22"/>
          <w:u w:val="single"/>
        </w:rPr>
        <w:t>щодо</w:t>
      </w:r>
      <w:proofErr w:type="spellEnd"/>
      <w:r w:rsidRPr="00AB09F0">
        <w:rPr>
          <w:i/>
          <w:iCs/>
          <w:sz w:val="22"/>
          <w:szCs w:val="22"/>
          <w:u w:val="single"/>
        </w:rPr>
        <w:t xml:space="preserve"> </w:t>
      </w:r>
      <w:proofErr w:type="spellStart"/>
      <w:r w:rsidRPr="00AB09F0">
        <w:rPr>
          <w:i/>
          <w:iCs/>
          <w:sz w:val="22"/>
          <w:szCs w:val="22"/>
          <w:u w:val="single"/>
        </w:rPr>
        <w:t>дозволених</w:t>
      </w:r>
      <w:proofErr w:type="spellEnd"/>
      <w:r w:rsidRPr="00AB09F0">
        <w:rPr>
          <w:i/>
          <w:iCs/>
          <w:sz w:val="22"/>
          <w:szCs w:val="22"/>
          <w:u w:val="single"/>
        </w:rPr>
        <w:t xml:space="preserve"> </w:t>
      </w:r>
      <w:proofErr w:type="spellStart"/>
      <w:r w:rsidRPr="00AB09F0">
        <w:rPr>
          <w:i/>
          <w:iCs/>
          <w:sz w:val="22"/>
          <w:szCs w:val="22"/>
          <w:u w:val="single"/>
        </w:rPr>
        <w:t>обсягів</w:t>
      </w:r>
      <w:proofErr w:type="spellEnd"/>
      <w:r w:rsidRPr="00AB09F0">
        <w:rPr>
          <w:i/>
          <w:iCs/>
          <w:sz w:val="22"/>
          <w:szCs w:val="22"/>
          <w:u w:val="single"/>
        </w:rPr>
        <w:t xml:space="preserve"> </w:t>
      </w:r>
      <w:proofErr w:type="spellStart"/>
      <w:r w:rsidRPr="00AB09F0">
        <w:rPr>
          <w:i/>
          <w:iCs/>
          <w:sz w:val="22"/>
          <w:szCs w:val="22"/>
          <w:u w:val="single"/>
        </w:rPr>
        <w:t>викидів</w:t>
      </w:r>
      <w:proofErr w:type="spellEnd"/>
      <w:r w:rsidRPr="00AB09F0">
        <w:rPr>
          <w:i/>
          <w:iCs/>
          <w:sz w:val="22"/>
          <w:szCs w:val="22"/>
          <w:u w:val="single"/>
        </w:rPr>
        <w:t xml:space="preserve"> </w:t>
      </w:r>
      <w:proofErr w:type="spellStart"/>
      <w:r w:rsidRPr="00AB09F0">
        <w:rPr>
          <w:i/>
          <w:iCs/>
          <w:sz w:val="22"/>
          <w:szCs w:val="22"/>
          <w:u w:val="single"/>
        </w:rPr>
        <w:t>забруднюючих</w:t>
      </w:r>
      <w:proofErr w:type="spellEnd"/>
      <w:r w:rsidRPr="00AB09F0">
        <w:rPr>
          <w:i/>
          <w:iCs/>
          <w:sz w:val="22"/>
          <w:szCs w:val="22"/>
          <w:u w:val="single"/>
        </w:rPr>
        <w:t xml:space="preserve"> </w:t>
      </w:r>
      <w:proofErr w:type="spellStart"/>
      <w:r w:rsidRPr="00AB09F0">
        <w:rPr>
          <w:i/>
          <w:iCs/>
          <w:sz w:val="22"/>
          <w:szCs w:val="22"/>
          <w:u w:val="single"/>
        </w:rPr>
        <w:t>речовин</w:t>
      </w:r>
      <w:proofErr w:type="spellEnd"/>
      <w:r w:rsidRPr="00AB09F0">
        <w:rPr>
          <w:i/>
          <w:iCs/>
          <w:sz w:val="22"/>
          <w:szCs w:val="22"/>
          <w:u w:val="single"/>
        </w:rPr>
        <w:t xml:space="preserve">, </w:t>
      </w:r>
      <w:proofErr w:type="spellStart"/>
      <w:r w:rsidRPr="00AB09F0">
        <w:rPr>
          <w:i/>
          <w:iCs/>
          <w:sz w:val="22"/>
          <w:szCs w:val="22"/>
          <w:u w:val="single"/>
        </w:rPr>
        <w:t>які</w:t>
      </w:r>
      <w:proofErr w:type="spellEnd"/>
      <w:r w:rsidRPr="00AB09F0">
        <w:rPr>
          <w:i/>
          <w:iCs/>
          <w:sz w:val="22"/>
          <w:szCs w:val="22"/>
          <w:u w:val="single"/>
        </w:rPr>
        <w:t xml:space="preserve"> </w:t>
      </w:r>
      <w:proofErr w:type="spellStart"/>
      <w:r w:rsidRPr="00AB09F0">
        <w:rPr>
          <w:i/>
          <w:iCs/>
          <w:sz w:val="22"/>
          <w:szCs w:val="22"/>
          <w:u w:val="single"/>
        </w:rPr>
        <w:t>віднесені</w:t>
      </w:r>
      <w:proofErr w:type="spellEnd"/>
      <w:r w:rsidRPr="00AB09F0">
        <w:rPr>
          <w:i/>
          <w:iCs/>
          <w:sz w:val="22"/>
          <w:szCs w:val="22"/>
          <w:u w:val="single"/>
        </w:rPr>
        <w:t xml:space="preserve"> до </w:t>
      </w:r>
      <w:proofErr w:type="spellStart"/>
      <w:r w:rsidRPr="00AB09F0">
        <w:rPr>
          <w:i/>
          <w:iCs/>
          <w:sz w:val="22"/>
          <w:szCs w:val="22"/>
          <w:u w:val="single"/>
        </w:rPr>
        <w:t>основних</w:t>
      </w:r>
      <w:proofErr w:type="spellEnd"/>
      <w:r w:rsidRPr="00AB09F0">
        <w:rPr>
          <w:i/>
          <w:iCs/>
          <w:sz w:val="22"/>
          <w:szCs w:val="22"/>
          <w:u w:val="single"/>
        </w:rPr>
        <w:t xml:space="preserve"> </w:t>
      </w:r>
      <w:proofErr w:type="spellStart"/>
      <w:r w:rsidRPr="00AB09F0">
        <w:rPr>
          <w:i/>
          <w:iCs/>
          <w:sz w:val="22"/>
          <w:szCs w:val="22"/>
          <w:u w:val="single"/>
        </w:rPr>
        <w:t>джерел</w:t>
      </w:r>
      <w:proofErr w:type="spellEnd"/>
      <w:r w:rsidRPr="00AB09F0">
        <w:rPr>
          <w:i/>
          <w:iCs/>
          <w:sz w:val="22"/>
          <w:szCs w:val="22"/>
          <w:u w:val="single"/>
        </w:rPr>
        <w:t xml:space="preserve"> </w:t>
      </w:r>
      <w:proofErr w:type="spellStart"/>
      <w:r w:rsidRPr="00AB09F0">
        <w:rPr>
          <w:i/>
          <w:iCs/>
          <w:sz w:val="22"/>
          <w:szCs w:val="22"/>
          <w:u w:val="single"/>
        </w:rPr>
        <w:t>викидів</w:t>
      </w:r>
      <w:proofErr w:type="spellEnd"/>
      <w:r w:rsidRPr="00AB09F0">
        <w:rPr>
          <w:i/>
          <w:iCs/>
          <w:sz w:val="22"/>
          <w:szCs w:val="22"/>
          <w:u w:val="single"/>
        </w:rPr>
        <w:t xml:space="preserve"> </w:t>
      </w:r>
      <w:proofErr w:type="spellStart"/>
      <w:r w:rsidRPr="00AB09F0">
        <w:rPr>
          <w:i/>
          <w:iCs/>
          <w:sz w:val="22"/>
          <w:szCs w:val="22"/>
          <w:u w:val="single"/>
        </w:rPr>
        <w:t>відсутні</w:t>
      </w:r>
      <w:proofErr w:type="spellEnd"/>
    </w:p>
    <w:p w14:paraId="07EF4333" w14:textId="77777777" w:rsidR="001026F8" w:rsidRPr="00AB09F0" w:rsidRDefault="001026F8" w:rsidP="001026F8">
      <w:pPr>
        <w:rPr>
          <w:sz w:val="22"/>
          <w:szCs w:val="22"/>
        </w:rPr>
      </w:pPr>
      <w:r w:rsidRPr="00AB09F0">
        <w:rPr>
          <w:sz w:val="22"/>
          <w:szCs w:val="22"/>
        </w:rPr>
        <w:t xml:space="preserve">1.2) </w:t>
      </w:r>
      <w:proofErr w:type="spellStart"/>
      <w:r w:rsidRPr="00AB09F0">
        <w:rPr>
          <w:sz w:val="22"/>
          <w:szCs w:val="22"/>
        </w:rPr>
        <w:t>Пропозиції</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обсягів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віднесені</w:t>
      </w:r>
      <w:proofErr w:type="spellEnd"/>
      <w:r w:rsidRPr="00AB09F0">
        <w:rPr>
          <w:sz w:val="22"/>
          <w:szCs w:val="22"/>
        </w:rPr>
        <w:t xml:space="preserve"> до </w:t>
      </w:r>
      <w:proofErr w:type="spellStart"/>
      <w:r w:rsidRPr="00AB09F0">
        <w:rPr>
          <w:sz w:val="22"/>
          <w:szCs w:val="22"/>
        </w:rPr>
        <w:t>інших</w:t>
      </w:r>
      <w:proofErr w:type="spellEnd"/>
      <w:r w:rsidRPr="00AB09F0">
        <w:rPr>
          <w:sz w:val="22"/>
          <w:szCs w:val="22"/>
        </w:rPr>
        <w:t xml:space="preserve"> </w:t>
      </w:r>
      <w:proofErr w:type="spellStart"/>
      <w:r w:rsidRPr="00AB09F0">
        <w:rPr>
          <w:sz w:val="22"/>
          <w:szCs w:val="22"/>
        </w:rPr>
        <w:t>джерел</w:t>
      </w:r>
      <w:proofErr w:type="spellEnd"/>
      <w:r w:rsidRPr="00AB09F0">
        <w:rPr>
          <w:sz w:val="22"/>
          <w:szCs w:val="22"/>
        </w:rPr>
        <w:t xml:space="preserve"> </w:t>
      </w:r>
      <w:proofErr w:type="spellStart"/>
      <w:r w:rsidRPr="00AB09F0">
        <w:rPr>
          <w:sz w:val="22"/>
          <w:szCs w:val="22"/>
        </w:rPr>
        <w:t>викидів</w:t>
      </w:r>
      <w:proofErr w:type="spellEnd"/>
    </w:p>
    <w:p w14:paraId="00F19EAC" w14:textId="77777777" w:rsidR="001026F8" w:rsidRPr="00AB09F0" w:rsidRDefault="001026F8" w:rsidP="001026F8">
      <w:pPr>
        <w:jc w:val="both"/>
      </w:pPr>
    </w:p>
    <w:p w14:paraId="5060E73A" w14:textId="77777777" w:rsidR="001026F8" w:rsidRPr="001C68C0" w:rsidRDefault="001026F8" w:rsidP="001026F8">
      <w:pPr>
        <w:jc w:val="both"/>
        <w:rPr>
          <w:color w:val="000000"/>
          <w:sz w:val="22"/>
          <w:szCs w:val="22"/>
        </w:rPr>
      </w:pPr>
      <w:proofErr w:type="spellStart"/>
      <w:r w:rsidRPr="001C68C0">
        <w:rPr>
          <w:color w:val="000000"/>
          <w:sz w:val="22"/>
          <w:szCs w:val="22"/>
        </w:rPr>
        <w:t>Номери</w:t>
      </w:r>
      <w:proofErr w:type="spellEnd"/>
      <w:r w:rsidRPr="001C68C0">
        <w:rPr>
          <w:color w:val="000000"/>
          <w:sz w:val="22"/>
          <w:szCs w:val="22"/>
        </w:rPr>
        <w:t xml:space="preserve"> </w:t>
      </w:r>
      <w:proofErr w:type="spellStart"/>
      <w:r w:rsidRPr="001C68C0">
        <w:rPr>
          <w:color w:val="000000"/>
          <w:sz w:val="22"/>
          <w:szCs w:val="22"/>
        </w:rPr>
        <w:t>джерел</w:t>
      </w:r>
      <w:proofErr w:type="spellEnd"/>
      <w:r w:rsidRPr="001C68C0">
        <w:rPr>
          <w:color w:val="000000"/>
          <w:sz w:val="22"/>
          <w:szCs w:val="22"/>
        </w:rPr>
        <w:t xml:space="preserve"> </w:t>
      </w:r>
      <w:proofErr w:type="spellStart"/>
      <w:r w:rsidRPr="001C68C0">
        <w:rPr>
          <w:color w:val="000000"/>
          <w:sz w:val="22"/>
          <w:szCs w:val="22"/>
        </w:rPr>
        <w:t>викидів</w:t>
      </w:r>
      <w:proofErr w:type="spellEnd"/>
      <w:r w:rsidRPr="001C68C0">
        <w:rPr>
          <w:color w:val="000000"/>
          <w:sz w:val="22"/>
          <w:szCs w:val="22"/>
        </w:rPr>
        <w:t xml:space="preserve">: </w:t>
      </w:r>
    </w:p>
    <w:p w14:paraId="3093857F" w14:textId="77777777" w:rsidR="001026F8" w:rsidRPr="001C68C0" w:rsidRDefault="001026F8" w:rsidP="001026F8">
      <w:pPr>
        <w:rPr>
          <w:i/>
          <w:sz w:val="22"/>
          <w:szCs w:val="22"/>
          <w:u w:val="single"/>
          <w:lang w:val="uk-UA"/>
        </w:rPr>
      </w:pPr>
      <w:r w:rsidRPr="001C68C0">
        <w:rPr>
          <w:i/>
          <w:sz w:val="22"/>
          <w:szCs w:val="22"/>
          <w:u w:val="single"/>
          <w:lang w:val="uk-UA"/>
        </w:rPr>
        <w:t>1</w:t>
      </w:r>
      <w:r w:rsidRPr="001C68C0">
        <w:rPr>
          <w:i/>
          <w:sz w:val="22"/>
          <w:szCs w:val="22"/>
          <w:u w:val="single"/>
        </w:rPr>
        <w:t xml:space="preserve"> </w:t>
      </w:r>
      <w:r w:rsidRPr="001C68C0">
        <w:rPr>
          <w:i/>
          <w:sz w:val="22"/>
          <w:szCs w:val="22"/>
          <w:u w:val="single"/>
          <w:lang w:val="uk-UA"/>
        </w:rPr>
        <w:t>труба вентиляції від циклону</w:t>
      </w:r>
    </w:p>
    <w:p w14:paraId="26752DE2" w14:textId="77777777" w:rsidR="001026F8" w:rsidRPr="001C68C0" w:rsidRDefault="001026F8" w:rsidP="001026F8">
      <w:pPr>
        <w:jc w:val="right"/>
      </w:pPr>
      <w:proofErr w:type="spellStart"/>
      <w:r w:rsidRPr="001C68C0">
        <w:rPr>
          <w:sz w:val="20"/>
          <w:szCs w:val="20"/>
        </w:rPr>
        <w:t>Таблиця</w:t>
      </w:r>
      <w:proofErr w:type="spellEnd"/>
      <w:r w:rsidRPr="001C68C0">
        <w:rPr>
          <w:sz w:val="20"/>
          <w:szCs w:val="20"/>
        </w:rPr>
        <w:t xml:space="preserve"> 9.2</w:t>
      </w:r>
      <w:r w:rsidRPr="001C68C0">
        <w:t xml:space="preserve">. </w:t>
      </w:r>
    </w:p>
    <w:tbl>
      <w:tblPr>
        <w:tblW w:w="9600" w:type="dxa"/>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896"/>
        <w:gridCol w:w="2327"/>
        <w:gridCol w:w="2312"/>
        <w:gridCol w:w="2065"/>
      </w:tblGrid>
      <w:tr w:rsidR="001026F8" w:rsidRPr="001C68C0" w14:paraId="5C5462B4" w14:textId="77777777" w:rsidTr="00787C7B">
        <w:trPr>
          <w:cantSplit/>
          <w:tblHeader/>
          <w:tblCellSpacing w:w="0" w:type="dxa"/>
          <w:jc w:val="center"/>
        </w:trPr>
        <w:tc>
          <w:tcPr>
            <w:tcW w:w="289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86DFB48" w14:textId="77777777" w:rsidR="001026F8" w:rsidRPr="001C68C0" w:rsidRDefault="001026F8" w:rsidP="00787C7B">
            <w:pPr>
              <w:jc w:val="center"/>
              <w:rPr>
                <w:sz w:val="20"/>
                <w:szCs w:val="20"/>
              </w:rPr>
            </w:pPr>
            <w:proofErr w:type="spellStart"/>
            <w:r w:rsidRPr="001C68C0">
              <w:rPr>
                <w:sz w:val="20"/>
                <w:szCs w:val="20"/>
              </w:rPr>
              <w:t>Найменування</w:t>
            </w:r>
            <w:proofErr w:type="spellEnd"/>
            <w:r w:rsidRPr="001C68C0">
              <w:rPr>
                <w:sz w:val="20"/>
                <w:szCs w:val="20"/>
              </w:rPr>
              <w:t xml:space="preserve"> </w:t>
            </w:r>
            <w:proofErr w:type="spellStart"/>
            <w:r w:rsidRPr="001C68C0">
              <w:rPr>
                <w:sz w:val="20"/>
                <w:szCs w:val="20"/>
              </w:rPr>
              <w:t>забруднюючої</w:t>
            </w:r>
            <w:proofErr w:type="spellEnd"/>
            <w:r w:rsidRPr="001C68C0">
              <w:rPr>
                <w:sz w:val="20"/>
                <w:szCs w:val="20"/>
              </w:rPr>
              <w:t xml:space="preserve"> </w:t>
            </w:r>
            <w:proofErr w:type="spellStart"/>
            <w:r w:rsidRPr="001C68C0">
              <w:rPr>
                <w:sz w:val="20"/>
                <w:szCs w:val="20"/>
              </w:rPr>
              <w:t>речовини</w:t>
            </w:r>
            <w:proofErr w:type="spellEnd"/>
          </w:p>
        </w:tc>
        <w:tc>
          <w:tcPr>
            <w:tcW w:w="23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E4E0499" w14:textId="77777777" w:rsidR="001026F8" w:rsidRPr="001C68C0" w:rsidRDefault="001026F8" w:rsidP="00787C7B">
            <w:pPr>
              <w:jc w:val="center"/>
              <w:rPr>
                <w:sz w:val="20"/>
                <w:szCs w:val="20"/>
              </w:rPr>
            </w:pPr>
            <w:proofErr w:type="spellStart"/>
            <w:r w:rsidRPr="001C68C0">
              <w:rPr>
                <w:sz w:val="20"/>
                <w:szCs w:val="20"/>
              </w:rPr>
              <w:t>Гранично</w:t>
            </w:r>
            <w:proofErr w:type="spellEnd"/>
            <w:r w:rsidRPr="001C68C0">
              <w:rPr>
                <w:sz w:val="20"/>
                <w:szCs w:val="20"/>
              </w:rPr>
              <w:t xml:space="preserve"> </w:t>
            </w:r>
            <w:proofErr w:type="spellStart"/>
            <w:r w:rsidRPr="001C68C0">
              <w:rPr>
                <w:sz w:val="20"/>
                <w:szCs w:val="20"/>
              </w:rPr>
              <w:t>допустимий</w:t>
            </w:r>
            <w:proofErr w:type="spellEnd"/>
            <w:r w:rsidRPr="001C68C0">
              <w:rPr>
                <w:sz w:val="20"/>
                <w:szCs w:val="20"/>
              </w:rPr>
              <w:t xml:space="preserve"> </w:t>
            </w:r>
            <w:proofErr w:type="spellStart"/>
            <w:r w:rsidRPr="001C68C0">
              <w:rPr>
                <w:sz w:val="20"/>
                <w:szCs w:val="20"/>
              </w:rPr>
              <w:t>викид</w:t>
            </w:r>
            <w:proofErr w:type="spellEnd"/>
            <w:r w:rsidRPr="001C68C0">
              <w:rPr>
                <w:sz w:val="20"/>
                <w:szCs w:val="20"/>
              </w:rPr>
              <w:t xml:space="preserve"> </w:t>
            </w:r>
            <w:proofErr w:type="spellStart"/>
            <w:r w:rsidRPr="001C68C0">
              <w:rPr>
                <w:sz w:val="20"/>
                <w:szCs w:val="20"/>
              </w:rPr>
              <w:t>відповідно</w:t>
            </w:r>
            <w:proofErr w:type="spellEnd"/>
            <w:r w:rsidRPr="001C68C0">
              <w:rPr>
                <w:sz w:val="20"/>
                <w:szCs w:val="20"/>
              </w:rPr>
              <w:t xml:space="preserve"> до </w:t>
            </w:r>
            <w:proofErr w:type="spellStart"/>
            <w:r w:rsidRPr="001C68C0">
              <w:rPr>
                <w:sz w:val="20"/>
                <w:szCs w:val="20"/>
              </w:rPr>
              <w:t>законодавства</w:t>
            </w:r>
            <w:proofErr w:type="spellEnd"/>
            <w:r w:rsidRPr="001C68C0">
              <w:rPr>
                <w:sz w:val="20"/>
                <w:szCs w:val="20"/>
              </w:rPr>
              <w:t>, мг/м3</w:t>
            </w:r>
          </w:p>
        </w:tc>
        <w:tc>
          <w:tcPr>
            <w:tcW w:w="231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133CC6" w14:textId="77777777" w:rsidR="001026F8" w:rsidRPr="001C68C0" w:rsidRDefault="001026F8" w:rsidP="00787C7B">
            <w:pPr>
              <w:jc w:val="center"/>
              <w:rPr>
                <w:sz w:val="20"/>
                <w:szCs w:val="20"/>
              </w:rPr>
            </w:pPr>
            <w:proofErr w:type="spellStart"/>
            <w:r w:rsidRPr="001C68C0">
              <w:rPr>
                <w:sz w:val="20"/>
                <w:szCs w:val="20"/>
              </w:rPr>
              <w:t>Затверджений</w:t>
            </w:r>
            <w:proofErr w:type="spellEnd"/>
            <w:r w:rsidRPr="001C68C0">
              <w:rPr>
                <w:sz w:val="20"/>
                <w:szCs w:val="20"/>
              </w:rPr>
              <w:t xml:space="preserve"> </w:t>
            </w:r>
            <w:proofErr w:type="spellStart"/>
            <w:r w:rsidRPr="001C68C0">
              <w:rPr>
                <w:sz w:val="20"/>
                <w:szCs w:val="20"/>
              </w:rPr>
              <w:t>граничнодопустимий</w:t>
            </w:r>
            <w:proofErr w:type="spellEnd"/>
            <w:r w:rsidRPr="001C68C0">
              <w:rPr>
                <w:sz w:val="20"/>
                <w:szCs w:val="20"/>
              </w:rPr>
              <w:t xml:space="preserve"> </w:t>
            </w:r>
            <w:proofErr w:type="spellStart"/>
            <w:r w:rsidRPr="001C68C0">
              <w:rPr>
                <w:sz w:val="20"/>
                <w:szCs w:val="20"/>
              </w:rPr>
              <w:t>викид</w:t>
            </w:r>
            <w:proofErr w:type="spellEnd"/>
            <w:r w:rsidRPr="001C68C0">
              <w:rPr>
                <w:sz w:val="20"/>
                <w:szCs w:val="20"/>
              </w:rPr>
              <w:t>. мг/м3</w:t>
            </w:r>
          </w:p>
        </w:tc>
        <w:tc>
          <w:tcPr>
            <w:tcW w:w="206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0F2D94" w14:textId="77777777" w:rsidR="001026F8" w:rsidRPr="001C68C0" w:rsidRDefault="001026F8" w:rsidP="00787C7B">
            <w:pPr>
              <w:jc w:val="center"/>
              <w:rPr>
                <w:sz w:val="20"/>
                <w:szCs w:val="20"/>
              </w:rPr>
            </w:pPr>
            <w:r w:rsidRPr="001C68C0">
              <w:rPr>
                <w:sz w:val="20"/>
                <w:szCs w:val="20"/>
                <w:lang w:val="uk-UA"/>
              </w:rPr>
              <w:t>Строк</w:t>
            </w:r>
            <w:r w:rsidRPr="001C68C0">
              <w:rPr>
                <w:sz w:val="20"/>
                <w:szCs w:val="20"/>
              </w:rPr>
              <w:t xml:space="preserve"> </w:t>
            </w:r>
            <w:proofErr w:type="spellStart"/>
            <w:r w:rsidRPr="001C68C0">
              <w:rPr>
                <w:sz w:val="20"/>
                <w:szCs w:val="20"/>
              </w:rPr>
              <w:t>досягнення</w:t>
            </w:r>
            <w:proofErr w:type="spellEnd"/>
            <w:r w:rsidRPr="001C68C0">
              <w:rPr>
                <w:sz w:val="20"/>
                <w:szCs w:val="20"/>
              </w:rPr>
              <w:t xml:space="preserve"> </w:t>
            </w:r>
            <w:proofErr w:type="spellStart"/>
            <w:r w:rsidRPr="001C68C0">
              <w:rPr>
                <w:sz w:val="20"/>
                <w:szCs w:val="20"/>
              </w:rPr>
              <w:t>затвердженого</w:t>
            </w:r>
            <w:proofErr w:type="spellEnd"/>
            <w:r w:rsidRPr="001C68C0">
              <w:rPr>
                <w:sz w:val="20"/>
                <w:szCs w:val="20"/>
              </w:rPr>
              <w:t xml:space="preserve"> </w:t>
            </w:r>
            <w:proofErr w:type="spellStart"/>
            <w:r w:rsidRPr="001C68C0">
              <w:rPr>
                <w:sz w:val="20"/>
                <w:szCs w:val="20"/>
              </w:rPr>
              <w:t>значення</w:t>
            </w:r>
            <w:proofErr w:type="spellEnd"/>
          </w:p>
        </w:tc>
      </w:tr>
      <w:tr w:rsidR="001026F8" w:rsidRPr="001C68C0" w14:paraId="30D6D02A" w14:textId="77777777" w:rsidTr="00787C7B">
        <w:trPr>
          <w:tblCellSpacing w:w="0" w:type="dxa"/>
          <w:jc w:val="center"/>
        </w:trPr>
        <w:tc>
          <w:tcPr>
            <w:tcW w:w="289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C5B7F5D" w14:textId="77777777" w:rsidR="001026F8" w:rsidRPr="001C68C0" w:rsidRDefault="001026F8" w:rsidP="00787C7B">
            <w:pPr>
              <w:jc w:val="center"/>
              <w:rPr>
                <w:sz w:val="20"/>
                <w:szCs w:val="20"/>
              </w:rPr>
            </w:pPr>
            <w:r w:rsidRPr="001C68C0">
              <w:rPr>
                <w:sz w:val="20"/>
                <w:szCs w:val="20"/>
              </w:rPr>
              <w:t>1</w:t>
            </w:r>
          </w:p>
        </w:tc>
        <w:tc>
          <w:tcPr>
            <w:tcW w:w="23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D31E2CF" w14:textId="77777777" w:rsidR="001026F8" w:rsidRPr="001C68C0" w:rsidRDefault="001026F8" w:rsidP="00787C7B">
            <w:pPr>
              <w:jc w:val="center"/>
              <w:rPr>
                <w:sz w:val="20"/>
                <w:szCs w:val="20"/>
              </w:rPr>
            </w:pPr>
            <w:r w:rsidRPr="001C68C0">
              <w:rPr>
                <w:sz w:val="20"/>
                <w:szCs w:val="20"/>
              </w:rPr>
              <w:t>2</w:t>
            </w:r>
          </w:p>
        </w:tc>
        <w:tc>
          <w:tcPr>
            <w:tcW w:w="231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DD6F8BE" w14:textId="77777777" w:rsidR="001026F8" w:rsidRPr="001C68C0" w:rsidRDefault="001026F8" w:rsidP="00787C7B">
            <w:pPr>
              <w:jc w:val="center"/>
              <w:rPr>
                <w:sz w:val="20"/>
                <w:szCs w:val="20"/>
              </w:rPr>
            </w:pPr>
            <w:r w:rsidRPr="001C68C0">
              <w:rPr>
                <w:sz w:val="20"/>
                <w:szCs w:val="20"/>
              </w:rPr>
              <w:t>3</w:t>
            </w:r>
          </w:p>
        </w:tc>
        <w:tc>
          <w:tcPr>
            <w:tcW w:w="206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B1146D3" w14:textId="77777777" w:rsidR="001026F8" w:rsidRPr="001C68C0" w:rsidRDefault="001026F8" w:rsidP="00787C7B">
            <w:pPr>
              <w:jc w:val="center"/>
              <w:rPr>
                <w:sz w:val="20"/>
                <w:szCs w:val="20"/>
              </w:rPr>
            </w:pPr>
            <w:r w:rsidRPr="001C68C0">
              <w:rPr>
                <w:sz w:val="20"/>
                <w:szCs w:val="20"/>
              </w:rPr>
              <w:t>4</w:t>
            </w:r>
          </w:p>
        </w:tc>
      </w:tr>
      <w:tr w:rsidR="001026F8" w:rsidRPr="00163789" w14:paraId="462DFD89" w14:textId="77777777" w:rsidTr="00787C7B">
        <w:trPr>
          <w:tblCellSpacing w:w="0" w:type="dxa"/>
          <w:jc w:val="center"/>
        </w:trPr>
        <w:tc>
          <w:tcPr>
            <w:tcW w:w="289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BFCA7FC" w14:textId="77777777" w:rsidR="001026F8" w:rsidRPr="00E07813" w:rsidRDefault="001026F8" w:rsidP="00787C7B">
            <w:pPr>
              <w:jc w:val="center"/>
              <w:rPr>
                <w:sz w:val="18"/>
                <w:szCs w:val="18"/>
              </w:rPr>
            </w:pPr>
            <w:proofErr w:type="spellStart"/>
            <w:r w:rsidRPr="00E07813">
              <w:rPr>
                <w:sz w:val="18"/>
                <w:szCs w:val="18"/>
              </w:rPr>
              <w:t>Речовини</w:t>
            </w:r>
            <w:proofErr w:type="spellEnd"/>
            <w:r w:rsidRPr="00E07813">
              <w:rPr>
                <w:sz w:val="18"/>
                <w:szCs w:val="18"/>
              </w:rPr>
              <w:t xml:space="preserve"> у </w:t>
            </w:r>
            <w:proofErr w:type="spellStart"/>
            <w:r w:rsidRPr="00E07813">
              <w:rPr>
                <w:sz w:val="18"/>
                <w:szCs w:val="18"/>
              </w:rPr>
              <w:t>вигляді</w:t>
            </w:r>
            <w:proofErr w:type="spellEnd"/>
            <w:r w:rsidRPr="00E07813">
              <w:rPr>
                <w:sz w:val="18"/>
                <w:szCs w:val="18"/>
              </w:rPr>
              <w:t xml:space="preserve"> </w:t>
            </w:r>
            <w:proofErr w:type="spellStart"/>
            <w:r w:rsidRPr="00E07813">
              <w:rPr>
                <w:sz w:val="18"/>
                <w:szCs w:val="18"/>
              </w:rPr>
              <w:t>суспендованих</w:t>
            </w:r>
            <w:proofErr w:type="spellEnd"/>
            <w:r w:rsidRPr="00E07813">
              <w:rPr>
                <w:sz w:val="18"/>
                <w:szCs w:val="18"/>
              </w:rPr>
              <w:t xml:space="preserve"> </w:t>
            </w:r>
            <w:proofErr w:type="spellStart"/>
            <w:r w:rsidRPr="00E07813">
              <w:rPr>
                <w:sz w:val="18"/>
                <w:szCs w:val="18"/>
              </w:rPr>
              <w:t>твердих</w:t>
            </w:r>
            <w:proofErr w:type="spellEnd"/>
            <w:r w:rsidRPr="00E07813">
              <w:rPr>
                <w:sz w:val="18"/>
                <w:szCs w:val="18"/>
              </w:rPr>
              <w:t xml:space="preserve"> </w:t>
            </w:r>
            <w:proofErr w:type="spellStart"/>
            <w:r w:rsidRPr="00E07813">
              <w:rPr>
                <w:sz w:val="18"/>
                <w:szCs w:val="18"/>
              </w:rPr>
              <w:t>частинок</w:t>
            </w:r>
            <w:proofErr w:type="spellEnd"/>
            <w:r w:rsidRPr="00E07813">
              <w:rPr>
                <w:sz w:val="18"/>
                <w:szCs w:val="18"/>
              </w:rPr>
              <w:t xml:space="preserve"> </w:t>
            </w:r>
            <w:proofErr w:type="spellStart"/>
            <w:r w:rsidRPr="00E07813">
              <w:rPr>
                <w:sz w:val="18"/>
                <w:szCs w:val="18"/>
              </w:rPr>
              <w:t>недиференційованих</w:t>
            </w:r>
            <w:proofErr w:type="spellEnd"/>
            <w:r w:rsidRPr="00E07813">
              <w:rPr>
                <w:sz w:val="18"/>
                <w:szCs w:val="18"/>
              </w:rPr>
              <w:t xml:space="preserve"> за складом</w:t>
            </w:r>
          </w:p>
        </w:tc>
        <w:tc>
          <w:tcPr>
            <w:tcW w:w="23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6C54862" w14:textId="77777777" w:rsidR="001026F8" w:rsidRPr="00E07813" w:rsidRDefault="001026F8" w:rsidP="00787C7B">
            <w:pPr>
              <w:jc w:val="center"/>
              <w:rPr>
                <w:sz w:val="18"/>
                <w:szCs w:val="18"/>
              </w:rPr>
            </w:pPr>
            <w:r w:rsidRPr="00E07813">
              <w:rPr>
                <w:sz w:val="18"/>
                <w:szCs w:val="18"/>
              </w:rPr>
              <w:t>150</w:t>
            </w:r>
          </w:p>
        </w:tc>
        <w:tc>
          <w:tcPr>
            <w:tcW w:w="231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976CFA3" w14:textId="77777777" w:rsidR="001026F8" w:rsidRPr="00E07813" w:rsidRDefault="001026F8" w:rsidP="00787C7B">
            <w:pPr>
              <w:jc w:val="center"/>
              <w:rPr>
                <w:sz w:val="18"/>
                <w:szCs w:val="18"/>
              </w:rPr>
            </w:pPr>
            <w:r w:rsidRPr="00E07813">
              <w:rPr>
                <w:sz w:val="18"/>
                <w:szCs w:val="18"/>
              </w:rPr>
              <w:t>150</w:t>
            </w:r>
          </w:p>
        </w:tc>
        <w:tc>
          <w:tcPr>
            <w:tcW w:w="206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E08799B" w14:textId="77777777" w:rsidR="001026F8" w:rsidRPr="00E07813" w:rsidRDefault="001026F8" w:rsidP="00787C7B">
            <w:pPr>
              <w:jc w:val="center"/>
              <w:rPr>
                <w:color w:val="000000"/>
                <w:sz w:val="18"/>
                <w:szCs w:val="18"/>
                <w:lang w:val="uk-UA"/>
              </w:rPr>
            </w:pPr>
            <w:r w:rsidRPr="00E07813">
              <w:rPr>
                <w:color w:val="000000"/>
                <w:sz w:val="18"/>
                <w:szCs w:val="18"/>
                <w:lang w:val="uk-UA"/>
              </w:rPr>
              <w:t>з дня отримання дозволу</w:t>
            </w:r>
          </w:p>
        </w:tc>
      </w:tr>
    </w:tbl>
    <w:p w14:paraId="6D643C85" w14:textId="77777777" w:rsidR="001026F8" w:rsidRPr="00163789" w:rsidRDefault="001026F8" w:rsidP="001026F8">
      <w:pPr>
        <w:jc w:val="both"/>
        <w:rPr>
          <w:sz w:val="22"/>
          <w:szCs w:val="22"/>
          <w:highlight w:val="yellow"/>
        </w:rPr>
      </w:pPr>
    </w:p>
    <w:p w14:paraId="3972ACA8" w14:textId="77777777" w:rsidR="001026F8" w:rsidRPr="001C68C0" w:rsidRDefault="001026F8" w:rsidP="001026F8">
      <w:pPr>
        <w:pStyle w:val="textur31"/>
        <w:spacing w:before="0" w:after="0" w:afterAutospacing="0"/>
        <w:rPr>
          <w:sz w:val="22"/>
          <w:szCs w:val="22"/>
        </w:rPr>
      </w:pPr>
      <w:r w:rsidRPr="001C68C0">
        <w:rPr>
          <w:sz w:val="22"/>
          <w:szCs w:val="22"/>
          <w:lang w:val="uk-UA"/>
        </w:rPr>
        <w:t>11</w:t>
      </w:r>
      <w:r w:rsidRPr="001C68C0">
        <w:rPr>
          <w:sz w:val="22"/>
          <w:szCs w:val="22"/>
        </w:rPr>
        <w:t xml:space="preserve">.3) Для </w:t>
      </w:r>
      <w:proofErr w:type="spellStart"/>
      <w:r w:rsidRPr="001C68C0">
        <w:rPr>
          <w:sz w:val="22"/>
          <w:szCs w:val="22"/>
        </w:rPr>
        <w:t>неорганізованих</w:t>
      </w:r>
      <w:proofErr w:type="spellEnd"/>
      <w:r w:rsidRPr="001C68C0">
        <w:rPr>
          <w:sz w:val="22"/>
          <w:szCs w:val="22"/>
        </w:rPr>
        <w:t xml:space="preserve"> </w:t>
      </w:r>
      <w:proofErr w:type="spellStart"/>
      <w:r w:rsidRPr="001C68C0">
        <w:rPr>
          <w:sz w:val="22"/>
          <w:szCs w:val="22"/>
        </w:rPr>
        <w:t>джерел</w:t>
      </w:r>
      <w:proofErr w:type="spellEnd"/>
      <w:r w:rsidRPr="001C68C0">
        <w:rPr>
          <w:sz w:val="22"/>
          <w:szCs w:val="22"/>
        </w:rPr>
        <w:t xml:space="preserve"> </w:t>
      </w:r>
      <w:proofErr w:type="spellStart"/>
      <w:r w:rsidRPr="001C68C0">
        <w:rPr>
          <w:sz w:val="22"/>
          <w:szCs w:val="22"/>
        </w:rPr>
        <w:t>викидів</w:t>
      </w:r>
      <w:proofErr w:type="spellEnd"/>
      <w:r w:rsidRPr="001C68C0">
        <w:rPr>
          <w:sz w:val="22"/>
          <w:szCs w:val="22"/>
          <w:lang w:val="uk-UA"/>
        </w:rPr>
        <w:t xml:space="preserve"> №2</w:t>
      </w:r>
      <w:r w:rsidRPr="001C68C0">
        <w:rPr>
          <w:sz w:val="22"/>
          <w:szCs w:val="22"/>
        </w:rPr>
        <w:t xml:space="preserve"> </w:t>
      </w:r>
      <w:r w:rsidRPr="001C68C0">
        <w:rPr>
          <w:sz w:val="22"/>
          <w:szCs w:val="22"/>
          <w:lang w:val="uk-UA"/>
        </w:rPr>
        <w:t xml:space="preserve"> </w:t>
      </w:r>
      <w:r w:rsidRPr="001C68C0">
        <w:rPr>
          <w:sz w:val="22"/>
          <w:szCs w:val="22"/>
        </w:rPr>
        <w:t> </w:t>
      </w:r>
      <w:proofErr w:type="spellStart"/>
      <w:r w:rsidRPr="001C68C0">
        <w:rPr>
          <w:sz w:val="22"/>
          <w:szCs w:val="22"/>
        </w:rPr>
        <w:t>нормативи</w:t>
      </w:r>
      <w:proofErr w:type="spellEnd"/>
      <w:r w:rsidRPr="001C68C0">
        <w:rPr>
          <w:sz w:val="22"/>
          <w:szCs w:val="22"/>
        </w:rPr>
        <w:t xml:space="preserve"> </w:t>
      </w:r>
      <w:proofErr w:type="spellStart"/>
      <w:r w:rsidRPr="001C68C0">
        <w:rPr>
          <w:sz w:val="22"/>
          <w:szCs w:val="22"/>
        </w:rPr>
        <w:t>граничнодопустимих</w:t>
      </w:r>
      <w:proofErr w:type="spellEnd"/>
      <w:r w:rsidRPr="001C68C0">
        <w:rPr>
          <w:sz w:val="22"/>
          <w:szCs w:val="22"/>
        </w:rPr>
        <w:t xml:space="preserve"> </w:t>
      </w:r>
      <w:proofErr w:type="spellStart"/>
      <w:r w:rsidRPr="001C68C0">
        <w:rPr>
          <w:sz w:val="22"/>
          <w:szCs w:val="22"/>
        </w:rPr>
        <w:t>викидів</w:t>
      </w:r>
      <w:proofErr w:type="spellEnd"/>
      <w:r w:rsidRPr="001C68C0">
        <w:rPr>
          <w:sz w:val="22"/>
          <w:szCs w:val="22"/>
        </w:rPr>
        <w:t xml:space="preserve"> не </w:t>
      </w:r>
      <w:proofErr w:type="spellStart"/>
      <w:r w:rsidRPr="001C68C0">
        <w:rPr>
          <w:sz w:val="22"/>
          <w:szCs w:val="22"/>
        </w:rPr>
        <w:t>встановлюються</w:t>
      </w:r>
      <w:proofErr w:type="spellEnd"/>
      <w:r w:rsidRPr="001C68C0">
        <w:rPr>
          <w:sz w:val="22"/>
          <w:szCs w:val="22"/>
        </w:rPr>
        <w:t xml:space="preserve">. </w:t>
      </w:r>
      <w:proofErr w:type="spellStart"/>
      <w:r w:rsidRPr="001C68C0">
        <w:rPr>
          <w:sz w:val="22"/>
          <w:szCs w:val="22"/>
        </w:rPr>
        <w:t>Регулювання</w:t>
      </w:r>
      <w:proofErr w:type="spellEnd"/>
      <w:r w:rsidRPr="001C68C0">
        <w:rPr>
          <w:sz w:val="22"/>
          <w:szCs w:val="22"/>
        </w:rPr>
        <w:t xml:space="preserve"> </w:t>
      </w:r>
      <w:proofErr w:type="spellStart"/>
      <w:r w:rsidRPr="001C68C0">
        <w:rPr>
          <w:sz w:val="22"/>
          <w:szCs w:val="22"/>
        </w:rPr>
        <w:t>здійснюється</w:t>
      </w:r>
      <w:proofErr w:type="spellEnd"/>
      <w:r w:rsidRPr="001C68C0">
        <w:rPr>
          <w:sz w:val="22"/>
          <w:szCs w:val="22"/>
        </w:rPr>
        <w:t xml:space="preserve"> до умов: </w:t>
      </w:r>
    </w:p>
    <w:p w14:paraId="7F568A0F" w14:textId="77777777" w:rsidR="001026F8" w:rsidRPr="00AB09F0" w:rsidRDefault="001026F8" w:rsidP="001026F8">
      <w:pPr>
        <w:jc w:val="both"/>
        <w:rPr>
          <w:sz w:val="22"/>
          <w:szCs w:val="22"/>
        </w:rPr>
      </w:pPr>
      <w:r w:rsidRPr="00AB09F0">
        <w:rPr>
          <w:sz w:val="22"/>
          <w:szCs w:val="22"/>
        </w:rPr>
        <w:t xml:space="preserve">1. </w:t>
      </w:r>
      <w:proofErr w:type="spellStart"/>
      <w:r w:rsidRPr="00AB09F0">
        <w:rPr>
          <w:sz w:val="22"/>
          <w:szCs w:val="22"/>
        </w:rPr>
        <w:t>Викиди</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атмосферу не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перевищувати</w:t>
      </w:r>
      <w:proofErr w:type="spellEnd"/>
      <w:r w:rsidRPr="00AB09F0">
        <w:rPr>
          <w:sz w:val="22"/>
          <w:szCs w:val="22"/>
        </w:rPr>
        <w:t xml:space="preserve"> гранично-</w:t>
      </w:r>
      <w:proofErr w:type="spellStart"/>
      <w:r w:rsidRPr="00AB09F0">
        <w:rPr>
          <w:sz w:val="22"/>
          <w:szCs w:val="22"/>
        </w:rPr>
        <w:t>допустимі</w:t>
      </w:r>
      <w:proofErr w:type="spellEnd"/>
      <w:r w:rsidRPr="00AB09F0">
        <w:rPr>
          <w:sz w:val="22"/>
          <w:szCs w:val="22"/>
        </w:rPr>
        <w:t xml:space="preserve"> </w:t>
      </w:r>
      <w:proofErr w:type="spellStart"/>
      <w:r w:rsidRPr="00AB09F0">
        <w:rPr>
          <w:sz w:val="22"/>
          <w:szCs w:val="22"/>
        </w:rPr>
        <w:t>викиди</w:t>
      </w:r>
      <w:proofErr w:type="spellEnd"/>
      <w:r w:rsidRPr="00AB09F0">
        <w:rPr>
          <w:sz w:val="22"/>
          <w:szCs w:val="22"/>
        </w:rPr>
        <w:t xml:space="preserve"> </w:t>
      </w:r>
      <w:proofErr w:type="spellStart"/>
      <w:r w:rsidRPr="00AB09F0">
        <w:rPr>
          <w:sz w:val="22"/>
          <w:szCs w:val="22"/>
        </w:rPr>
        <w:t>зазначені</w:t>
      </w:r>
      <w:proofErr w:type="spellEnd"/>
      <w:r w:rsidRPr="00AB09F0">
        <w:rPr>
          <w:sz w:val="22"/>
          <w:szCs w:val="22"/>
        </w:rPr>
        <w:t xml:space="preserve"> в </w:t>
      </w:r>
      <w:proofErr w:type="spellStart"/>
      <w:r w:rsidRPr="00AB09F0">
        <w:rPr>
          <w:sz w:val="22"/>
          <w:szCs w:val="22"/>
        </w:rPr>
        <w:t>Обгрунтовуючиж</w:t>
      </w:r>
      <w:proofErr w:type="spellEnd"/>
      <w:r w:rsidRPr="00AB09F0">
        <w:rPr>
          <w:sz w:val="22"/>
          <w:szCs w:val="22"/>
        </w:rPr>
        <w:t xml:space="preserve"> </w:t>
      </w:r>
      <w:proofErr w:type="spellStart"/>
      <w:r w:rsidRPr="00AB09F0">
        <w:rPr>
          <w:sz w:val="22"/>
          <w:szCs w:val="22"/>
        </w:rPr>
        <w:t>матеріалах</w:t>
      </w:r>
      <w:proofErr w:type="spellEnd"/>
      <w:r w:rsidRPr="00AB09F0">
        <w:rPr>
          <w:sz w:val="22"/>
          <w:szCs w:val="22"/>
        </w:rPr>
        <w:t>,</w:t>
      </w:r>
    </w:p>
    <w:p w14:paraId="35FB6A45" w14:textId="77777777" w:rsidR="001026F8" w:rsidRPr="00AB09F0" w:rsidRDefault="001026F8" w:rsidP="001026F8">
      <w:pPr>
        <w:jc w:val="both"/>
        <w:rPr>
          <w:sz w:val="22"/>
          <w:szCs w:val="22"/>
        </w:rPr>
      </w:pPr>
      <w:r w:rsidRPr="00AB09F0">
        <w:rPr>
          <w:sz w:val="22"/>
          <w:szCs w:val="22"/>
        </w:rPr>
        <w:t xml:space="preserve"> 2. </w:t>
      </w:r>
      <w:proofErr w:type="spellStart"/>
      <w:r w:rsidRPr="00AB09F0">
        <w:rPr>
          <w:sz w:val="22"/>
          <w:szCs w:val="22"/>
        </w:rPr>
        <w:t>Використання</w:t>
      </w:r>
      <w:proofErr w:type="spellEnd"/>
      <w:r w:rsidRPr="00AB09F0">
        <w:rPr>
          <w:sz w:val="22"/>
          <w:szCs w:val="22"/>
        </w:rPr>
        <w:t xml:space="preserve"> </w:t>
      </w:r>
      <w:proofErr w:type="spellStart"/>
      <w:r w:rsidRPr="00AB09F0">
        <w:rPr>
          <w:sz w:val="22"/>
          <w:szCs w:val="22"/>
        </w:rPr>
        <w:t>апаратів</w:t>
      </w:r>
      <w:proofErr w:type="spellEnd"/>
      <w:r w:rsidRPr="00AB09F0">
        <w:rPr>
          <w:sz w:val="22"/>
          <w:szCs w:val="22"/>
        </w:rPr>
        <w:t xml:space="preserve">, машин та установок з </w:t>
      </w:r>
      <w:proofErr w:type="spellStart"/>
      <w:r w:rsidRPr="00AB09F0">
        <w:rPr>
          <w:sz w:val="22"/>
          <w:szCs w:val="22"/>
        </w:rPr>
        <w:t>дотриманням</w:t>
      </w:r>
      <w:proofErr w:type="spellEnd"/>
      <w:r w:rsidRPr="00AB09F0">
        <w:rPr>
          <w:sz w:val="22"/>
          <w:szCs w:val="22"/>
        </w:rPr>
        <w:t xml:space="preserve"> </w:t>
      </w:r>
      <w:proofErr w:type="spellStart"/>
      <w:r w:rsidRPr="00AB09F0">
        <w:rPr>
          <w:sz w:val="22"/>
          <w:szCs w:val="22"/>
        </w:rPr>
        <w:t>технологічних</w:t>
      </w:r>
      <w:proofErr w:type="spellEnd"/>
      <w:r w:rsidRPr="00AB09F0">
        <w:rPr>
          <w:sz w:val="22"/>
          <w:szCs w:val="22"/>
        </w:rPr>
        <w:t xml:space="preserve"> </w:t>
      </w:r>
      <w:proofErr w:type="spellStart"/>
      <w:r w:rsidRPr="00AB09F0">
        <w:rPr>
          <w:sz w:val="22"/>
          <w:szCs w:val="22"/>
        </w:rPr>
        <w:t>режимів</w:t>
      </w:r>
      <w:proofErr w:type="spellEnd"/>
      <w:r w:rsidRPr="00AB09F0">
        <w:rPr>
          <w:sz w:val="22"/>
          <w:szCs w:val="22"/>
        </w:rPr>
        <w:t xml:space="preserve"> та умов,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передбачені</w:t>
      </w:r>
      <w:proofErr w:type="spellEnd"/>
      <w:r w:rsidRPr="00AB09F0">
        <w:rPr>
          <w:sz w:val="22"/>
          <w:szCs w:val="22"/>
        </w:rPr>
        <w:t xml:space="preserve"> </w:t>
      </w:r>
      <w:proofErr w:type="spellStart"/>
      <w:r w:rsidRPr="00AB09F0">
        <w:rPr>
          <w:sz w:val="22"/>
          <w:szCs w:val="22"/>
        </w:rPr>
        <w:t>технологічною</w:t>
      </w:r>
      <w:proofErr w:type="spellEnd"/>
      <w:r w:rsidRPr="00AB09F0">
        <w:rPr>
          <w:sz w:val="22"/>
          <w:szCs w:val="22"/>
        </w:rPr>
        <w:t xml:space="preserve"> </w:t>
      </w:r>
      <w:proofErr w:type="spellStart"/>
      <w:r w:rsidRPr="00AB09F0">
        <w:rPr>
          <w:sz w:val="22"/>
          <w:szCs w:val="22"/>
        </w:rPr>
        <w:t>документацією</w:t>
      </w:r>
      <w:proofErr w:type="spellEnd"/>
      <w:r w:rsidRPr="00AB09F0">
        <w:rPr>
          <w:sz w:val="22"/>
          <w:szCs w:val="22"/>
        </w:rPr>
        <w:t xml:space="preserve"> </w:t>
      </w:r>
    </w:p>
    <w:p w14:paraId="0928A69F" w14:textId="77777777" w:rsidR="001026F8" w:rsidRPr="00AB09F0" w:rsidRDefault="001026F8" w:rsidP="001026F8">
      <w:pPr>
        <w:jc w:val="both"/>
        <w:rPr>
          <w:sz w:val="22"/>
          <w:szCs w:val="22"/>
        </w:rPr>
      </w:pPr>
      <w:r w:rsidRPr="00AB09F0">
        <w:rPr>
          <w:sz w:val="22"/>
          <w:szCs w:val="22"/>
        </w:rPr>
        <w:t xml:space="preserve">3. </w:t>
      </w:r>
      <w:proofErr w:type="spellStart"/>
      <w:r w:rsidRPr="00AB09F0">
        <w:rPr>
          <w:sz w:val="22"/>
          <w:szCs w:val="22"/>
        </w:rPr>
        <w:t>Утримання</w:t>
      </w:r>
      <w:proofErr w:type="spellEnd"/>
      <w:r w:rsidRPr="00AB09F0">
        <w:rPr>
          <w:sz w:val="22"/>
          <w:szCs w:val="22"/>
        </w:rPr>
        <w:t xml:space="preserve"> у </w:t>
      </w:r>
      <w:proofErr w:type="spellStart"/>
      <w:r w:rsidRPr="00AB09F0">
        <w:rPr>
          <w:sz w:val="22"/>
          <w:szCs w:val="22"/>
        </w:rPr>
        <w:t>повній</w:t>
      </w:r>
      <w:proofErr w:type="spellEnd"/>
      <w:r w:rsidRPr="00AB09F0">
        <w:rPr>
          <w:sz w:val="22"/>
          <w:szCs w:val="22"/>
        </w:rPr>
        <w:t xml:space="preserve"> </w:t>
      </w:r>
      <w:proofErr w:type="spellStart"/>
      <w:r w:rsidRPr="00AB09F0">
        <w:rPr>
          <w:sz w:val="22"/>
          <w:szCs w:val="22"/>
        </w:rPr>
        <w:t>технічній</w:t>
      </w:r>
      <w:proofErr w:type="spellEnd"/>
      <w:r w:rsidRPr="00AB09F0">
        <w:rPr>
          <w:sz w:val="22"/>
          <w:szCs w:val="22"/>
        </w:rPr>
        <w:t xml:space="preserve"> </w:t>
      </w:r>
      <w:proofErr w:type="spellStart"/>
      <w:r w:rsidRPr="00AB09F0">
        <w:rPr>
          <w:sz w:val="22"/>
          <w:szCs w:val="22"/>
        </w:rPr>
        <w:t>справності</w:t>
      </w:r>
      <w:proofErr w:type="spellEnd"/>
      <w:r w:rsidRPr="00AB09F0">
        <w:rPr>
          <w:sz w:val="22"/>
          <w:szCs w:val="22"/>
        </w:rPr>
        <w:t xml:space="preserve"> </w:t>
      </w:r>
      <w:proofErr w:type="spellStart"/>
      <w:r w:rsidRPr="00AB09F0">
        <w:rPr>
          <w:sz w:val="22"/>
          <w:szCs w:val="22"/>
        </w:rPr>
        <w:t>резервуарів</w:t>
      </w:r>
      <w:proofErr w:type="spellEnd"/>
      <w:r w:rsidRPr="00AB09F0">
        <w:rPr>
          <w:sz w:val="22"/>
          <w:szCs w:val="22"/>
        </w:rPr>
        <w:t xml:space="preserve"> і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w:t>
      </w:r>
    </w:p>
    <w:p w14:paraId="778CD529" w14:textId="77777777" w:rsidR="001026F8" w:rsidRPr="00AB09F0" w:rsidRDefault="001026F8" w:rsidP="001026F8">
      <w:pPr>
        <w:jc w:val="both"/>
        <w:rPr>
          <w:sz w:val="22"/>
          <w:szCs w:val="22"/>
        </w:rPr>
      </w:pPr>
      <w:r w:rsidRPr="00AB09F0">
        <w:rPr>
          <w:sz w:val="22"/>
          <w:szCs w:val="22"/>
        </w:rPr>
        <w:t xml:space="preserve">4. </w:t>
      </w:r>
      <w:proofErr w:type="spellStart"/>
      <w:r w:rsidRPr="00AB09F0">
        <w:rPr>
          <w:sz w:val="22"/>
          <w:szCs w:val="22"/>
        </w:rPr>
        <w:t>Слідкувати</w:t>
      </w:r>
      <w:proofErr w:type="spellEnd"/>
      <w:r w:rsidRPr="00AB09F0">
        <w:rPr>
          <w:sz w:val="22"/>
          <w:szCs w:val="22"/>
        </w:rPr>
        <w:t xml:space="preserve"> за </w:t>
      </w:r>
      <w:proofErr w:type="spellStart"/>
      <w:r w:rsidRPr="00AB09F0">
        <w:rPr>
          <w:sz w:val="22"/>
          <w:szCs w:val="22"/>
        </w:rPr>
        <w:t>технічним</w:t>
      </w:r>
      <w:proofErr w:type="spellEnd"/>
      <w:r w:rsidRPr="00AB09F0">
        <w:rPr>
          <w:sz w:val="22"/>
          <w:szCs w:val="22"/>
        </w:rPr>
        <w:t xml:space="preserve"> станом </w:t>
      </w:r>
      <w:proofErr w:type="spellStart"/>
      <w:r w:rsidRPr="00AB09F0">
        <w:rPr>
          <w:sz w:val="22"/>
          <w:szCs w:val="22"/>
        </w:rPr>
        <w:t>обладнання</w:t>
      </w:r>
      <w:proofErr w:type="spellEnd"/>
      <w:r w:rsidRPr="00AB09F0">
        <w:rPr>
          <w:sz w:val="22"/>
          <w:szCs w:val="22"/>
        </w:rPr>
        <w:t xml:space="preserve">. </w:t>
      </w:r>
    </w:p>
    <w:p w14:paraId="70DA76F5" w14:textId="77777777" w:rsidR="001026F8" w:rsidRPr="00AB09F0" w:rsidRDefault="001026F8" w:rsidP="001026F8">
      <w:pPr>
        <w:rPr>
          <w:sz w:val="22"/>
          <w:szCs w:val="22"/>
        </w:rPr>
        <w:sectPr w:rsidR="001026F8" w:rsidRPr="00AB09F0">
          <w:pgSz w:w="12240" w:h="15840"/>
          <w:pgMar w:top="1134" w:right="850" w:bottom="1134" w:left="1701" w:header="720" w:footer="720" w:gutter="0"/>
          <w:cols w:space="720"/>
        </w:sectPr>
      </w:pPr>
      <w:r w:rsidRPr="00AB09F0">
        <w:rPr>
          <w:sz w:val="22"/>
          <w:szCs w:val="22"/>
        </w:rPr>
        <w:t xml:space="preserve">5. При </w:t>
      </w:r>
      <w:proofErr w:type="spellStart"/>
      <w:r w:rsidRPr="00AB09F0">
        <w:rPr>
          <w:sz w:val="22"/>
          <w:szCs w:val="22"/>
        </w:rPr>
        <w:t>проведенні</w:t>
      </w:r>
      <w:proofErr w:type="spellEnd"/>
      <w:r w:rsidRPr="00AB09F0">
        <w:rPr>
          <w:sz w:val="22"/>
          <w:szCs w:val="22"/>
        </w:rPr>
        <w:t xml:space="preserve"> </w:t>
      </w:r>
      <w:proofErr w:type="spellStart"/>
      <w:r w:rsidRPr="00AB09F0">
        <w:rPr>
          <w:sz w:val="22"/>
          <w:szCs w:val="22"/>
        </w:rPr>
        <w:t>робіт</w:t>
      </w:r>
      <w:proofErr w:type="spellEnd"/>
      <w:r w:rsidRPr="00AB09F0">
        <w:rPr>
          <w:sz w:val="22"/>
          <w:szCs w:val="22"/>
        </w:rPr>
        <w:t xml:space="preserve"> </w:t>
      </w:r>
      <w:proofErr w:type="spellStart"/>
      <w:r w:rsidRPr="00AB09F0">
        <w:rPr>
          <w:sz w:val="22"/>
          <w:szCs w:val="22"/>
        </w:rPr>
        <w:t>використання</w:t>
      </w:r>
      <w:proofErr w:type="spellEnd"/>
      <w:r w:rsidRPr="00AB09F0">
        <w:rPr>
          <w:sz w:val="22"/>
          <w:szCs w:val="22"/>
        </w:rPr>
        <w:t xml:space="preserve"> </w:t>
      </w:r>
      <w:proofErr w:type="spellStart"/>
      <w:r w:rsidRPr="00AB09F0">
        <w:rPr>
          <w:sz w:val="22"/>
          <w:szCs w:val="22"/>
        </w:rPr>
        <w:t>відповідних</w:t>
      </w:r>
      <w:proofErr w:type="spellEnd"/>
      <w:r w:rsidRPr="00AB09F0">
        <w:rPr>
          <w:sz w:val="22"/>
          <w:szCs w:val="22"/>
        </w:rPr>
        <w:t xml:space="preserve"> </w:t>
      </w:r>
      <w:proofErr w:type="spellStart"/>
      <w:r w:rsidRPr="00AB09F0">
        <w:rPr>
          <w:sz w:val="22"/>
          <w:szCs w:val="22"/>
        </w:rPr>
        <w:t>матеріалів</w:t>
      </w:r>
      <w:proofErr w:type="spellEnd"/>
      <w:r w:rsidRPr="00AB09F0">
        <w:rPr>
          <w:sz w:val="22"/>
          <w:szCs w:val="22"/>
        </w:rPr>
        <w:t xml:space="preserve">,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передбачені</w:t>
      </w:r>
      <w:proofErr w:type="spellEnd"/>
      <w:r w:rsidRPr="00AB09F0">
        <w:rPr>
          <w:sz w:val="22"/>
          <w:szCs w:val="22"/>
        </w:rPr>
        <w:t xml:space="preserve"> та </w:t>
      </w:r>
      <w:proofErr w:type="spellStart"/>
      <w:r w:rsidRPr="00AB09F0">
        <w:rPr>
          <w:sz w:val="22"/>
          <w:szCs w:val="22"/>
        </w:rPr>
        <w:t>зумовлені</w:t>
      </w:r>
      <w:proofErr w:type="spellEnd"/>
      <w:r w:rsidRPr="00AB09F0">
        <w:rPr>
          <w:sz w:val="22"/>
          <w:szCs w:val="22"/>
        </w:rPr>
        <w:t xml:space="preserve"> </w:t>
      </w:r>
      <w:proofErr w:type="spellStart"/>
      <w:r w:rsidRPr="00AB09F0">
        <w:rPr>
          <w:sz w:val="22"/>
          <w:szCs w:val="22"/>
        </w:rPr>
        <w:t>технологічним</w:t>
      </w:r>
      <w:proofErr w:type="spellEnd"/>
      <w:r w:rsidRPr="00AB09F0">
        <w:rPr>
          <w:sz w:val="22"/>
          <w:szCs w:val="22"/>
        </w:rPr>
        <w:t xml:space="preserve"> </w:t>
      </w:r>
      <w:proofErr w:type="spellStart"/>
      <w:r w:rsidRPr="00AB09F0">
        <w:rPr>
          <w:sz w:val="22"/>
          <w:szCs w:val="22"/>
        </w:rPr>
        <w:t>процесом</w:t>
      </w:r>
      <w:proofErr w:type="spellEnd"/>
      <w:r w:rsidRPr="00AB09F0">
        <w:rPr>
          <w:sz w:val="22"/>
          <w:szCs w:val="22"/>
        </w:rPr>
        <w:t>.</w:t>
      </w:r>
    </w:p>
    <w:p w14:paraId="081298F5" w14:textId="77777777" w:rsidR="001026F8" w:rsidRPr="00AB09F0" w:rsidRDefault="001026F8" w:rsidP="001026F8">
      <w:pPr>
        <w:jc w:val="center"/>
      </w:pPr>
      <w:r w:rsidRPr="00AB09F0">
        <w:rPr>
          <w:lang w:val="uk-UA"/>
        </w:rPr>
        <w:lastRenderedPageBreak/>
        <w:t>1.3)</w:t>
      </w:r>
      <w:r w:rsidRPr="00AB09F0">
        <w:rPr>
          <w:color w:val="000000"/>
        </w:rPr>
        <w:t xml:space="preserve"> </w:t>
      </w:r>
      <w:proofErr w:type="spellStart"/>
      <w:r w:rsidRPr="00AB09F0">
        <w:rPr>
          <w:color w:val="000000"/>
        </w:rPr>
        <w:t>Таблиця</w:t>
      </w:r>
      <w:proofErr w:type="spellEnd"/>
      <w:r w:rsidRPr="00AB09F0">
        <w:rPr>
          <w:color w:val="000000"/>
        </w:rPr>
        <w:t xml:space="preserve"> 9.3. </w:t>
      </w:r>
      <w:proofErr w:type="spellStart"/>
      <w:r w:rsidRPr="00AB09F0">
        <w:rPr>
          <w:color w:val="000000"/>
        </w:rPr>
        <w:t>Пропозиції</w:t>
      </w:r>
      <w:proofErr w:type="spellEnd"/>
      <w:r w:rsidRPr="00AB09F0">
        <w:rPr>
          <w:color w:val="000000"/>
        </w:rPr>
        <w:t xml:space="preserve"> </w:t>
      </w:r>
      <w:proofErr w:type="spellStart"/>
      <w:r w:rsidRPr="00AB09F0">
        <w:rPr>
          <w:color w:val="000000"/>
        </w:rPr>
        <w:t>щодо</w:t>
      </w:r>
      <w:proofErr w:type="spellEnd"/>
      <w:r w:rsidRPr="00AB09F0">
        <w:rPr>
          <w:color w:val="000000"/>
        </w:rPr>
        <w:t xml:space="preserve"> </w:t>
      </w:r>
      <w:proofErr w:type="spellStart"/>
      <w:r w:rsidRPr="00AB09F0">
        <w:rPr>
          <w:color w:val="000000"/>
        </w:rPr>
        <w:t>дозволених</w:t>
      </w:r>
      <w:proofErr w:type="spellEnd"/>
      <w:r w:rsidRPr="00AB09F0">
        <w:rPr>
          <w:color w:val="000000"/>
        </w:rPr>
        <w:t xml:space="preserve"> </w:t>
      </w:r>
      <w:proofErr w:type="spellStart"/>
      <w:r w:rsidRPr="00AB09F0">
        <w:rPr>
          <w:color w:val="000000"/>
        </w:rPr>
        <w:t>обсягів</w:t>
      </w:r>
      <w:proofErr w:type="spellEnd"/>
      <w:r w:rsidRPr="00AB09F0">
        <w:rPr>
          <w:color w:val="000000"/>
        </w:rPr>
        <w:t xml:space="preserve"> </w:t>
      </w:r>
      <w:proofErr w:type="spellStart"/>
      <w:r w:rsidRPr="00AB09F0">
        <w:rPr>
          <w:color w:val="000000"/>
        </w:rPr>
        <w:t>викидів</w:t>
      </w:r>
      <w:proofErr w:type="spellEnd"/>
      <w:r w:rsidRPr="00AB09F0">
        <w:rPr>
          <w:color w:val="000000"/>
        </w:rPr>
        <w:t xml:space="preserve">, </w:t>
      </w:r>
      <w:proofErr w:type="spellStart"/>
      <w:r w:rsidRPr="00AB09F0">
        <w:rPr>
          <w:color w:val="000000"/>
        </w:rPr>
        <w:t>що</w:t>
      </w:r>
      <w:proofErr w:type="spellEnd"/>
      <w:r w:rsidRPr="00AB09F0">
        <w:rPr>
          <w:color w:val="000000"/>
        </w:rPr>
        <w:t xml:space="preserve"> </w:t>
      </w:r>
      <w:proofErr w:type="spellStart"/>
      <w:r w:rsidRPr="00AB09F0">
        <w:rPr>
          <w:color w:val="000000"/>
        </w:rPr>
        <w:t>відводяться</w:t>
      </w:r>
      <w:proofErr w:type="spellEnd"/>
      <w:r w:rsidRPr="00AB09F0">
        <w:rPr>
          <w:color w:val="000000"/>
        </w:rPr>
        <w:t xml:space="preserve"> </w:t>
      </w:r>
      <w:proofErr w:type="spellStart"/>
      <w:r w:rsidRPr="00AB09F0">
        <w:rPr>
          <w:color w:val="000000"/>
        </w:rPr>
        <w:t>від</w:t>
      </w:r>
      <w:proofErr w:type="spellEnd"/>
      <w:r w:rsidRPr="00AB09F0">
        <w:rPr>
          <w:color w:val="000000"/>
        </w:rPr>
        <w:t xml:space="preserve"> </w:t>
      </w:r>
      <w:proofErr w:type="spellStart"/>
      <w:r w:rsidRPr="00AB09F0">
        <w:rPr>
          <w:color w:val="000000"/>
        </w:rPr>
        <w:t>окремих</w:t>
      </w:r>
      <w:proofErr w:type="spellEnd"/>
      <w:r w:rsidRPr="00AB09F0">
        <w:rPr>
          <w:color w:val="000000"/>
        </w:rPr>
        <w:t xml:space="preserve"> </w:t>
      </w:r>
      <w:proofErr w:type="spellStart"/>
      <w:r w:rsidRPr="00AB09F0">
        <w:rPr>
          <w:color w:val="000000"/>
        </w:rPr>
        <w:t>типів</w:t>
      </w:r>
      <w:proofErr w:type="spellEnd"/>
      <w:r w:rsidRPr="00AB09F0">
        <w:rPr>
          <w:color w:val="000000"/>
        </w:rPr>
        <w:t xml:space="preserve"> </w:t>
      </w:r>
      <w:proofErr w:type="spellStart"/>
      <w:r w:rsidRPr="00AB09F0">
        <w:rPr>
          <w:color w:val="000000"/>
        </w:rPr>
        <w:t>обладнання</w:t>
      </w:r>
      <w:proofErr w:type="spellEnd"/>
    </w:p>
    <w:tbl>
      <w:tblPr>
        <w:tblW w:w="4915" w:type="pct"/>
        <w:tblInd w:w="115" w:type="dxa"/>
        <w:tblLayout w:type="fixed"/>
        <w:tblLook w:val="0000" w:firstRow="0" w:lastRow="0" w:firstColumn="0" w:lastColumn="0" w:noHBand="0" w:noVBand="0"/>
      </w:tblPr>
      <w:tblGrid>
        <w:gridCol w:w="1221"/>
        <w:gridCol w:w="664"/>
        <w:gridCol w:w="468"/>
        <w:gridCol w:w="1221"/>
        <w:gridCol w:w="1224"/>
        <w:gridCol w:w="852"/>
        <w:gridCol w:w="1409"/>
        <w:gridCol w:w="1223"/>
        <w:gridCol w:w="1223"/>
      </w:tblGrid>
      <w:tr w:rsidR="001026F8" w:rsidRPr="00AB09F0" w14:paraId="7B264C0F" w14:textId="77777777" w:rsidTr="00787C7B">
        <w:trPr>
          <w:trHeight w:val="45"/>
        </w:trPr>
        <w:tc>
          <w:tcPr>
            <w:tcW w:w="1930" w:type="dxa"/>
            <w:gridSpan w:val="2"/>
            <w:tcBorders>
              <w:top w:val="outset" w:sz="8" w:space="0" w:color="000000"/>
              <w:left w:val="outset" w:sz="8" w:space="0" w:color="000000"/>
              <w:bottom w:val="outset" w:sz="8" w:space="0" w:color="000000"/>
              <w:right w:val="outset" w:sz="8" w:space="0" w:color="000000"/>
            </w:tcBorders>
            <w:vAlign w:val="center"/>
          </w:tcPr>
          <w:p w14:paraId="4C829D89"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Джерело</w:t>
            </w:r>
            <w:proofErr w:type="spellEnd"/>
            <w:r w:rsidRPr="00AB09F0">
              <w:rPr>
                <w:color w:val="000000"/>
                <w:sz w:val="20"/>
                <w:szCs w:val="20"/>
              </w:rPr>
              <w:t xml:space="preserve"> </w:t>
            </w:r>
            <w:proofErr w:type="spellStart"/>
            <w:r w:rsidRPr="00AB09F0">
              <w:rPr>
                <w:color w:val="000000"/>
                <w:sz w:val="20"/>
                <w:szCs w:val="20"/>
              </w:rPr>
              <w:t>утворення</w:t>
            </w:r>
            <w:proofErr w:type="spellEnd"/>
          </w:p>
        </w:tc>
        <w:tc>
          <w:tcPr>
            <w:tcW w:w="1727" w:type="dxa"/>
            <w:gridSpan w:val="2"/>
            <w:tcBorders>
              <w:top w:val="outset" w:sz="8" w:space="0" w:color="000000"/>
              <w:left w:val="outset" w:sz="8" w:space="0" w:color="000000"/>
              <w:bottom w:val="outset" w:sz="8" w:space="0" w:color="000000"/>
              <w:right w:val="outset" w:sz="8" w:space="0" w:color="000000"/>
            </w:tcBorders>
            <w:vAlign w:val="center"/>
          </w:tcPr>
          <w:p w14:paraId="49E262E4"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Забруднююча</w:t>
            </w:r>
            <w:proofErr w:type="spellEnd"/>
            <w:r w:rsidRPr="00AB09F0">
              <w:rPr>
                <w:color w:val="000000"/>
                <w:sz w:val="20"/>
                <w:szCs w:val="20"/>
              </w:rPr>
              <w:t xml:space="preserve"> </w:t>
            </w:r>
            <w:proofErr w:type="spellStart"/>
            <w:r w:rsidRPr="00AB09F0">
              <w:rPr>
                <w:color w:val="000000"/>
                <w:sz w:val="20"/>
                <w:szCs w:val="20"/>
              </w:rPr>
              <w:t>речовина</w:t>
            </w:r>
            <w:proofErr w:type="spellEnd"/>
          </w:p>
        </w:tc>
        <w:tc>
          <w:tcPr>
            <w:tcW w:w="1255" w:type="dxa"/>
            <w:vMerge w:val="restart"/>
            <w:tcBorders>
              <w:top w:val="outset" w:sz="8" w:space="0" w:color="000000"/>
              <w:left w:val="outset" w:sz="8" w:space="0" w:color="000000"/>
              <w:bottom w:val="outset" w:sz="8" w:space="0" w:color="000000"/>
              <w:right w:val="outset" w:sz="8" w:space="0" w:color="000000"/>
            </w:tcBorders>
            <w:vAlign w:val="center"/>
          </w:tcPr>
          <w:p w14:paraId="0CF8A1AB"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Максимальна </w:t>
            </w:r>
            <w:proofErr w:type="spellStart"/>
            <w:r w:rsidRPr="00AB09F0">
              <w:rPr>
                <w:color w:val="000000"/>
                <w:sz w:val="20"/>
                <w:szCs w:val="20"/>
              </w:rPr>
              <w:t>масова</w:t>
            </w:r>
            <w:proofErr w:type="spellEnd"/>
            <w:r w:rsidRPr="00AB09F0">
              <w:rPr>
                <w:color w:val="000000"/>
                <w:sz w:val="20"/>
                <w:szCs w:val="20"/>
              </w:rPr>
              <w:t xml:space="preserve"> </w:t>
            </w:r>
            <w:proofErr w:type="spellStart"/>
            <w:r w:rsidRPr="00AB09F0">
              <w:rPr>
                <w:color w:val="000000"/>
                <w:sz w:val="20"/>
                <w:szCs w:val="20"/>
              </w:rPr>
              <w:t>концентрація</w:t>
            </w:r>
            <w:proofErr w:type="spellEnd"/>
            <w:r w:rsidRPr="00AB09F0">
              <w:rPr>
                <w:color w:val="000000"/>
                <w:sz w:val="20"/>
                <w:szCs w:val="20"/>
              </w:rPr>
              <w:t xml:space="preserve"> </w:t>
            </w:r>
            <w:proofErr w:type="spellStart"/>
            <w:r w:rsidRPr="00AB09F0">
              <w:rPr>
                <w:color w:val="000000"/>
                <w:sz w:val="20"/>
                <w:szCs w:val="20"/>
              </w:rPr>
              <w:t>забруднюючої</w:t>
            </w:r>
            <w:proofErr w:type="spellEnd"/>
            <w:r w:rsidRPr="00AB09F0">
              <w:rPr>
                <w:color w:val="000000"/>
                <w:sz w:val="20"/>
                <w:szCs w:val="20"/>
              </w:rPr>
              <w:t xml:space="preserve"> </w:t>
            </w:r>
            <w:proofErr w:type="spellStart"/>
            <w:r w:rsidRPr="00AB09F0">
              <w:rPr>
                <w:color w:val="000000"/>
                <w:sz w:val="20"/>
                <w:szCs w:val="20"/>
              </w:rPr>
              <w:t>речовини</w:t>
            </w:r>
            <w:proofErr w:type="spellEnd"/>
            <w:r w:rsidRPr="00AB09F0">
              <w:rPr>
                <w:color w:val="000000"/>
                <w:sz w:val="20"/>
                <w:szCs w:val="20"/>
              </w:rPr>
              <w:t>, мг/м</w:t>
            </w:r>
            <w:r w:rsidRPr="00AB09F0">
              <w:rPr>
                <w:color w:val="000000"/>
                <w:sz w:val="20"/>
                <w:szCs w:val="20"/>
                <w:vertAlign w:val="superscript"/>
              </w:rPr>
              <w:t>3</w:t>
            </w:r>
          </w:p>
        </w:tc>
        <w:tc>
          <w:tcPr>
            <w:tcW w:w="2317" w:type="dxa"/>
            <w:gridSpan w:val="2"/>
            <w:tcBorders>
              <w:top w:val="outset" w:sz="8" w:space="0" w:color="000000"/>
              <w:left w:val="outset" w:sz="8" w:space="0" w:color="000000"/>
              <w:bottom w:val="outset" w:sz="8" w:space="0" w:color="000000"/>
              <w:right w:val="outset" w:sz="8" w:space="0" w:color="000000"/>
            </w:tcBorders>
            <w:vAlign w:val="center"/>
          </w:tcPr>
          <w:p w14:paraId="395ED29F"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Технологічний</w:t>
            </w:r>
            <w:proofErr w:type="spellEnd"/>
            <w:r w:rsidRPr="00AB09F0">
              <w:rPr>
                <w:color w:val="000000"/>
                <w:sz w:val="20"/>
                <w:szCs w:val="20"/>
              </w:rPr>
              <w:t xml:space="preserve"> норматив </w:t>
            </w:r>
            <w:proofErr w:type="spellStart"/>
            <w:r w:rsidRPr="00AB09F0">
              <w:rPr>
                <w:color w:val="000000"/>
                <w:sz w:val="20"/>
                <w:szCs w:val="20"/>
              </w:rPr>
              <w:t>допустимих</w:t>
            </w:r>
            <w:proofErr w:type="spellEnd"/>
            <w:r w:rsidRPr="00AB09F0">
              <w:rPr>
                <w:color w:val="000000"/>
                <w:sz w:val="20"/>
                <w:szCs w:val="20"/>
              </w:rPr>
              <w:t xml:space="preserve"> </w:t>
            </w:r>
            <w:proofErr w:type="spellStart"/>
            <w:r w:rsidRPr="00AB09F0">
              <w:rPr>
                <w:color w:val="000000"/>
                <w:sz w:val="20"/>
                <w:szCs w:val="20"/>
              </w:rPr>
              <w:t>викидів</w:t>
            </w:r>
            <w:proofErr w:type="spellEnd"/>
            <w:r w:rsidRPr="00AB09F0">
              <w:rPr>
                <w:color w:val="000000"/>
                <w:sz w:val="20"/>
                <w:szCs w:val="20"/>
              </w:rPr>
              <w:t xml:space="preserve"> </w:t>
            </w:r>
            <w:proofErr w:type="spellStart"/>
            <w:r w:rsidRPr="00AB09F0">
              <w:rPr>
                <w:color w:val="000000"/>
                <w:sz w:val="20"/>
                <w:szCs w:val="20"/>
              </w:rPr>
              <w:t>відповідно</w:t>
            </w:r>
            <w:proofErr w:type="spellEnd"/>
            <w:r w:rsidRPr="00AB09F0">
              <w:rPr>
                <w:color w:val="000000"/>
                <w:sz w:val="20"/>
                <w:szCs w:val="20"/>
              </w:rPr>
              <w:t xml:space="preserve"> до </w:t>
            </w:r>
            <w:proofErr w:type="spellStart"/>
            <w:r w:rsidRPr="00AB09F0">
              <w:rPr>
                <w:color w:val="000000"/>
                <w:sz w:val="20"/>
                <w:szCs w:val="20"/>
              </w:rPr>
              <w:t>законодавства</w:t>
            </w:r>
            <w:proofErr w:type="spellEnd"/>
            <w:r w:rsidRPr="00AB09F0">
              <w:rPr>
                <w:color w:val="000000"/>
                <w:sz w:val="20"/>
                <w:szCs w:val="20"/>
              </w:rPr>
              <w:t>, мг/м</w:t>
            </w:r>
            <w:r w:rsidRPr="00AB09F0">
              <w:rPr>
                <w:color w:val="000000"/>
                <w:sz w:val="20"/>
                <w:szCs w:val="20"/>
                <w:vertAlign w:val="superscript"/>
              </w:rPr>
              <w:t>3</w:t>
            </w:r>
          </w:p>
        </w:tc>
        <w:tc>
          <w:tcPr>
            <w:tcW w:w="1254" w:type="dxa"/>
            <w:vMerge w:val="restart"/>
            <w:tcBorders>
              <w:top w:val="outset" w:sz="8" w:space="0" w:color="000000"/>
              <w:left w:val="outset" w:sz="8" w:space="0" w:color="000000"/>
              <w:bottom w:val="outset" w:sz="8" w:space="0" w:color="000000"/>
              <w:right w:val="outset" w:sz="8" w:space="0" w:color="000000"/>
            </w:tcBorders>
            <w:vAlign w:val="center"/>
          </w:tcPr>
          <w:p w14:paraId="05C2EBC4"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Затверджений</w:t>
            </w:r>
            <w:proofErr w:type="spellEnd"/>
            <w:r w:rsidRPr="00AB09F0">
              <w:rPr>
                <w:color w:val="000000"/>
                <w:sz w:val="20"/>
                <w:szCs w:val="20"/>
              </w:rPr>
              <w:t xml:space="preserve"> </w:t>
            </w:r>
            <w:proofErr w:type="spellStart"/>
            <w:r w:rsidRPr="00AB09F0">
              <w:rPr>
                <w:color w:val="000000"/>
                <w:sz w:val="20"/>
                <w:szCs w:val="20"/>
              </w:rPr>
              <w:t>гранично</w:t>
            </w:r>
            <w:proofErr w:type="spellEnd"/>
            <w:r w:rsidRPr="00AB09F0">
              <w:rPr>
                <w:color w:val="000000"/>
                <w:sz w:val="20"/>
                <w:szCs w:val="20"/>
              </w:rPr>
              <w:t xml:space="preserve"> </w:t>
            </w:r>
            <w:proofErr w:type="spellStart"/>
            <w:r w:rsidRPr="00AB09F0">
              <w:rPr>
                <w:color w:val="000000"/>
                <w:sz w:val="20"/>
                <w:szCs w:val="20"/>
              </w:rPr>
              <w:t>допустимий</w:t>
            </w:r>
            <w:proofErr w:type="spellEnd"/>
            <w:r w:rsidRPr="00AB09F0">
              <w:rPr>
                <w:color w:val="000000"/>
                <w:sz w:val="20"/>
                <w:szCs w:val="20"/>
              </w:rPr>
              <w:t xml:space="preserve"> </w:t>
            </w:r>
            <w:proofErr w:type="spellStart"/>
            <w:r w:rsidRPr="00AB09F0">
              <w:rPr>
                <w:color w:val="000000"/>
                <w:sz w:val="20"/>
                <w:szCs w:val="20"/>
              </w:rPr>
              <w:t>викид</w:t>
            </w:r>
            <w:proofErr w:type="spellEnd"/>
            <w:r w:rsidRPr="00AB09F0">
              <w:rPr>
                <w:color w:val="000000"/>
                <w:sz w:val="20"/>
                <w:szCs w:val="20"/>
              </w:rPr>
              <w:t>, мг/м</w:t>
            </w:r>
            <w:r w:rsidRPr="00AB09F0">
              <w:rPr>
                <w:color w:val="000000"/>
                <w:sz w:val="20"/>
                <w:szCs w:val="20"/>
                <w:vertAlign w:val="superscript"/>
              </w:rPr>
              <w:t>3</w:t>
            </w:r>
          </w:p>
        </w:tc>
        <w:tc>
          <w:tcPr>
            <w:tcW w:w="1254" w:type="dxa"/>
            <w:vMerge w:val="restart"/>
            <w:tcBorders>
              <w:top w:val="outset" w:sz="8" w:space="0" w:color="000000"/>
              <w:left w:val="outset" w:sz="8" w:space="0" w:color="000000"/>
              <w:bottom w:val="outset" w:sz="8" w:space="0" w:color="000000"/>
              <w:right w:val="outset" w:sz="8" w:space="0" w:color="000000"/>
            </w:tcBorders>
            <w:vAlign w:val="center"/>
          </w:tcPr>
          <w:p w14:paraId="21DB750E"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Строк </w:t>
            </w:r>
            <w:proofErr w:type="spellStart"/>
            <w:r w:rsidRPr="00AB09F0">
              <w:rPr>
                <w:color w:val="000000"/>
                <w:sz w:val="20"/>
                <w:szCs w:val="20"/>
              </w:rPr>
              <w:t>досягнення</w:t>
            </w:r>
            <w:proofErr w:type="spellEnd"/>
            <w:r w:rsidRPr="00AB09F0">
              <w:rPr>
                <w:color w:val="000000"/>
                <w:sz w:val="20"/>
                <w:szCs w:val="20"/>
              </w:rPr>
              <w:t xml:space="preserve"> </w:t>
            </w:r>
            <w:proofErr w:type="spellStart"/>
            <w:r w:rsidRPr="00AB09F0">
              <w:rPr>
                <w:color w:val="000000"/>
                <w:sz w:val="20"/>
                <w:szCs w:val="20"/>
              </w:rPr>
              <w:t>затвердженого</w:t>
            </w:r>
            <w:proofErr w:type="spellEnd"/>
            <w:r w:rsidRPr="00AB09F0">
              <w:rPr>
                <w:color w:val="000000"/>
                <w:sz w:val="20"/>
                <w:szCs w:val="20"/>
              </w:rPr>
              <w:t xml:space="preserve"> </w:t>
            </w:r>
            <w:proofErr w:type="spellStart"/>
            <w:r w:rsidRPr="00AB09F0">
              <w:rPr>
                <w:color w:val="000000"/>
                <w:sz w:val="20"/>
                <w:szCs w:val="20"/>
              </w:rPr>
              <w:t>значення</w:t>
            </w:r>
            <w:proofErr w:type="spellEnd"/>
            <w:r w:rsidRPr="00AB09F0">
              <w:rPr>
                <w:color w:val="000000"/>
                <w:sz w:val="20"/>
                <w:szCs w:val="20"/>
              </w:rPr>
              <w:t xml:space="preserve"> </w:t>
            </w:r>
            <w:proofErr w:type="spellStart"/>
            <w:r w:rsidRPr="00AB09F0">
              <w:rPr>
                <w:color w:val="000000"/>
                <w:sz w:val="20"/>
                <w:szCs w:val="20"/>
              </w:rPr>
              <w:t>гранично</w:t>
            </w:r>
            <w:proofErr w:type="spellEnd"/>
            <w:r w:rsidRPr="00AB09F0">
              <w:rPr>
                <w:color w:val="000000"/>
                <w:sz w:val="20"/>
                <w:szCs w:val="20"/>
              </w:rPr>
              <w:t xml:space="preserve"> допустимого </w:t>
            </w:r>
            <w:proofErr w:type="spellStart"/>
            <w:r w:rsidRPr="00AB09F0">
              <w:rPr>
                <w:color w:val="000000"/>
                <w:sz w:val="20"/>
                <w:szCs w:val="20"/>
              </w:rPr>
              <w:t>викиду</w:t>
            </w:r>
            <w:proofErr w:type="spellEnd"/>
          </w:p>
        </w:tc>
      </w:tr>
      <w:tr w:rsidR="001026F8" w:rsidRPr="00AB09F0" w14:paraId="592FA25F" w14:textId="77777777" w:rsidTr="00787C7B">
        <w:trPr>
          <w:trHeight w:val="45"/>
        </w:trPr>
        <w:tc>
          <w:tcPr>
            <w:tcW w:w="1253" w:type="dxa"/>
            <w:tcBorders>
              <w:top w:val="outset" w:sz="8" w:space="0" w:color="000000"/>
              <w:left w:val="outset" w:sz="8" w:space="0" w:color="000000"/>
              <w:bottom w:val="outset" w:sz="8" w:space="0" w:color="000000"/>
              <w:right w:val="outset" w:sz="8" w:space="0" w:color="000000"/>
            </w:tcBorders>
            <w:vAlign w:val="center"/>
          </w:tcPr>
          <w:p w14:paraId="0740E193"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найменування</w:t>
            </w:r>
            <w:proofErr w:type="spellEnd"/>
            <w:r w:rsidRPr="00AB09F0">
              <w:rPr>
                <w:color w:val="000000"/>
                <w:sz w:val="20"/>
                <w:szCs w:val="20"/>
              </w:rPr>
              <w:t xml:space="preserve">, марка, вид </w:t>
            </w:r>
            <w:proofErr w:type="spellStart"/>
            <w:r w:rsidRPr="00AB09F0">
              <w:rPr>
                <w:color w:val="000000"/>
                <w:sz w:val="20"/>
                <w:szCs w:val="20"/>
              </w:rPr>
              <w:t>палива</w:t>
            </w:r>
            <w:proofErr w:type="spellEnd"/>
          </w:p>
        </w:tc>
        <w:tc>
          <w:tcPr>
            <w:tcW w:w="677" w:type="dxa"/>
            <w:tcBorders>
              <w:top w:val="outset" w:sz="8" w:space="0" w:color="000000"/>
              <w:left w:val="outset" w:sz="8" w:space="0" w:color="000000"/>
              <w:bottom w:val="outset" w:sz="8" w:space="0" w:color="000000"/>
              <w:right w:val="outset" w:sz="8" w:space="0" w:color="000000"/>
            </w:tcBorders>
            <w:vAlign w:val="center"/>
          </w:tcPr>
          <w:p w14:paraId="5F1A7D45" w14:textId="77777777" w:rsidR="001026F8" w:rsidRPr="00AB09F0" w:rsidRDefault="001026F8" w:rsidP="00787C7B">
            <w:pPr>
              <w:widowControl w:val="0"/>
              <w:ind w:left="-57" w:right="-57"/>
              <w:jc w:val="center"/>
              <w:rPr>
                <w:sz w:val="20"/>
                <w:szCs w:val="20"/>
              </w:rPr>
            </w:pPr>
            <w:r w:rsidRPr="00AB09F0">
              <w:rPr>
                <w:color w:val="000000"/>
                <w:sz w:val="20"/>
                <w:szCs w:val="20"/>
              </w:rPr>
              <w:t>номер</w:t>
            </w:r>
          </w:p>
        </w:tc>
        <w:tc>
          <w:tcPr>
            <w:tcW w:w="475" w:type="dxa"/>
            <w:tcBorders>
              <w:top w:val="outset" w:sz="8" w:space="0" w:color="000000"/>
              <w:left w:val="outset" w:sz="8" w:space="0" w:color="000000"/>
              <w:bottom w:val="outset" w:sz="8" w:space="0" w:color="000000"/>
              <w:right w:val="outset" w:sz="8" w:space="0" w:color="000000"/>
            </w:tcBorders>
            <w:vAlign w:val="center"/>
          </w:tcPr>
          <w:p w14:paraId="1644BB1A" w14:textId="77777777" w:rsidR="001026F8" w:rsidRPr="00AB09F0" w:rsidRDefault="001026F8" w:rsidP="00787C7B">
            <w:pPr>
              <w:widowControl w:val="0"/>
              <w:ind w:left="-57" w:right="-57"/>
              <w:jc w:val="center"/>
              <w:rPr>
                <w:sz w:val="20"/>
                <w:szCs w:val="20"/>
              </w:rPr>
            </w:pPr>
            <w:r w:rsidRPr="00AB09F0">
              <w:rPr>
                <w:color w:val="000000"/>
                <w:sz w:val="20"/>
                <w:szCs w:val="20"/>
              </w:rPr>
              <w:t>код</w:t>
            </w:r>
          </w:p>
        </w:tc>
        <w:tc>
          <w:tcPr>
            <w:tcW w:w="1252" w:type="dxa"/>
            <w:tcBorders>
              <w:top w:val="outset" w:sz="8" w:space="0" w:color="000000"/>
              <w:left w:val="outset" w:sz="8" w:space="0" w:color="000000"/>
              <w:bottom w:val="outset" w:sz="8" w:space="0" w:color="000000"/>
              <w:right w:val="outset" w:sz="8" w:space="0" w:color="000000"/>
            </w:tcBorders>
            <w:vAlign w:val="center"/>
          </w:tcPr>
          <w:p w14:paraId="65CA91A9"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найменування</w:t>
            </w:r>
            <w:proofErr w:type="spellEnd"/>
          </w:p>
        </w:tc>
        <w:tc>
          <w:tcPr>
            <w:tcW w:w="1255" w:type="dxa"/>
            <w:vMerge/>
            <w:tcBorders>
              <w:left w:val="outset" w:sz="8" w:space="0" w:color="000000"/>
              <w:bottom w:val="outset" w:sz="8" w:space="0" w:color="000000"/>
              <w:right w:val="outset" w:sz="8" w:space="0" w:color="000000"/>
            </w:tcBorders>
          </w:tcPr>
          <w:p w14:paraId="2742E998" w14:textId="77777777" w:rsidR="001026F8" w:rsidRPr="00AB09F0" w:rsidRDefault="001026F8" w:rsidP="00787C7B">
            <w:pPr>
              <w:widowControl w:val="0"/>
              <w:ind w:left="-57" w:right="-57"/>
              <w:rPr>
                <w:sz w:val="20"/>
                <w:szCs w:val="20"/>
              </w:rPr>
            </w:pPr>
          </w:p>
        </w:tc>
        <w:tc>
          <w:tcPr>
            <w:tcW w:w="871" w:type="dxa"/>
            <w:tcBorders>
              <w:top w:val="outset" w:sz="8" w:space="0" w:color="000000"/>
              <w:left w:val="outset" w:sz="8" w:space="0" w:color="000000"/>
              <w:bottom w:val="outset" w:sz="8" w:space="0" w:color="000000"/>
              <w:right w:val="outset" w:sz="8" w:space="0" w:color="000000"/>
            </w:tcBorders>
            <w:vAlign w:val="center"/>
          </w:tcPr>
          <w:p w14:paraId="4D0846F5"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поточний</w:t>
            </w:r>
            <w:proofErr w:type="spellEnd"/>
          </w:p>
        </w:tc>
        <w:tc>
          <w:tcPr>
            <w:tcW w:w="1446" w:type="dxa"/>
            <w:tcBorders>
              <w:top w:val="outset" w:sz="8" w:space="0" w:color="000000"/>
              <w:left w:val="outset" w:sz="8" w:space="0" w:color="000000"/>
              <w:bottom w:val="outset" w:sz="8" w:space="0" w:color="000000"/>
              <w:right w:val="outset" w:sz="8" w:space="0" w:color="000000"/>
            </w:tcBorders>
            <w:vAlign w:val="center"/>
          </w:tcPr>
          <w:p w14:paraId="5196FD92"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перспективний</w:t>
            </w:r>
            <w:proofErr w:type="spellEnd"/>
          </w:p>
        </w:tc>
        <w:tc>
          <w:tcPr>
            <w:tcW w:w="1254" w:type="dxa"/>
            <w:vMerge/>
            <w:tcBorders>
              <w:left w:val="outset" w:sz="8" w:space="0" w:color="000000"/>
              <w:bottom w:val="outset" w:sz="8" w:space="0" w:color="000000"/>
              <w:right w:val="outset" w:sz="8" w:space="0" w:color="000000"/>
            </w:tcBorders>
          </w:tcPr>
          <w:p w14:paraId="288A9857" w14:textId="77777777" w:rsidR="001026F8" w:rsidRPr="00AB09F0" w:rsidRDefault="001026F8" w:rsidP="00787C7B">
            <w:pPr>
              <w:widowControl w:val="0"/>
              <w:ind w:left="-57" w:right="-57"/>
              <w:rPr>
                <w:sz w:val="20"/>
                <w:szCs w:val="20"/>
              </w:rPr>
            </w:pPr>
          </w:p>
        </w:tc>
        <w:tc>
          <w:tcPr>
            <w:tcW w:w="1254" w:type="dxa"/>
            <w:vMerge/>
            <w:tcBorders>
              <w:left w:val="outset" w:sz="8" w:space="0" w:color="000000"/>
              <w:bottom w:val="outset" w:sz="8" w:space="0" w:color="000000"/>
              <w:right w:val="outset" w:sz="8" w:space="0" w:color="000000"/>
            </w:tcBorders>
          </w:tcPr>
          <w:p w14:paraId="68031453" w14:textId="77777777" w:rsidR="001026F8" w:rsidRPr="00AB09F0" w:rsidRDefault="001026F8" w:rsidP="00787C7B">
            <w:pPr>
              <w:widowControl w:val="0"/>
              <w:ind w:left="-57" w:right="-57"/>
              <w:rPr>
                <w:sz w:val="20"/>
                <w:szCs w:val="20"/>
              </w:rPr>
            </w:pPr>
          </w:p>
        </w:tc>
      </w:tr>
      <w:tr w:rsidR="001026F8" w:rsidRPr="00AB09F0" w14:paraId="1C4B33B0" w14:textId="77777777" w:rsidTr="00787C7B">
        <w:trPr>
          <w:trHeight w:val="45"/>
        </w:trPr>
        <w:tc>
          <w:tcPr>
            <w:tcW w:w="1253" w:type="dxa"/>
            <w:tcBorders>
              <w:top w:val="outset" w:sz="8" w:space="0" w:color="000000"/>
              <w:left w:val="outset" w:sz="8" w:space="0" w:color="000000"/>
              <w:bottom w:val="outset" w:sz="8" w:space="0" w:color="000000"/>
              <w:right w:val="outset" w:sz="8" w:space="0" w:color="000000"/>
            </w:tcBorders>
            <w:vAlign w:val="center"/>
          </w:tcPr>
          <w:p w14:paraId="1374F7C6" w14:textId="77777777" w:rsidR="001026F8" w:rsidRPr="00AB09F0" w:rsidRDefault="001026F8" w:rsidP="00787C7B">
            <w:pPr>
              <w:widowControl w:val="0"/>
              <w:ind w:left="-57" w:right="-57"/>
              <w:jc w:val="center"/>
              <w:rPr>
                <w:sz w:val="20"/>
                <w:szCs w:val="20"/>
              </w:rPr>
            </w:pPr>
            <w:r w:rsidRPr="00AB09F0">
              <w:rPr>
                <w:color w:val="000000"/>
                <w:sz w:val="20"/>
                <w:szCs w:val="20"/>
              </w:rPr>
              <w:t>1</w:t>
            </w:r>
          </w:p>
        </w:tc>
        <w:tc>
          <w:tcPr>
            <w:tcW w:w="677" w:type="dxa"/>
            <w:tcBorders>
              <w:top w:val="outset" w:sz="8" w:space="0" w:color="000000"/>
              <w:left w:val="outset" w:sz="8" w:space="0" w:color="000000"/>
              <w:bottom w:val="outset" w:sz="8" w:space="0" w:color="000000"/>
              <w:right w:val="outset" w:sz="8" w:space="0" w:color="000000"/>
            </w:tcBorders>
            <w:vAlign w:val="center"/>
          </w:tcPr>
          <w:p w14:paraId="09521191" w14:textId="77777777" w:rsidR="001026F8" w:rsidRPr="00AB09F0" w:rsidRDefault="001026F8" w:rsidP="00787C7B">
            <w:pPr>
              <w:widowControl w:val="0"/>
              <w:ind w:left="-57" w:right="-57"/>
              <w:jc w:val="center"/>
              <w:rPr>
                <w:sz w:val="20"/>
                <w:szCs w:val="20"/>
              </w:rPr>
            </w:pPr>
            <w:r w:rsidRPr="00AB09F0">
              <w:rPr>
                <w:color w:val="000000"/>
                <w:sz w:val="20"/>
                <w:szCs w:val="20"/>
              </w:rPr>
              <w:t>2</w:t>
            </w:r>
          </w:p>
        </w:tc>
        <w:tc>
          <w:tcPr>
            <w:tcW w:w="475" w:type="dxa"/>
            <w:tcBorders>
              <w:top w:val="outset" w:sz="8" w:space="0" w:color="000000"/>
              <w:left w:val="outset" w:sz="8" w:space="0" w:color="000000"/>
              <w:bottom w:val="outset" w:sz="8" w:space="0" w:color="000000"/>
              <w:right w:val="outset" w:sz="8" w:space="0" w:color="000000"/>
            </w:tcBorders>
            <w:vAlign w:val="center"/>
          </w:tcPr>
          <w:p w14:paraId="2C78A8B7" w14:textId="77777777" w:rsidR="001026F8" w:rsidRPr="00AB09F0" w:rsidRDefault="001026F8" w:rsidP="00787C7B">
            <w:pPr>
              <w:widowControl w:val="0"/>
              <w:ind w:left="-57" w:right="-57"/>
              <w:jc w:val="center"/>
              <w:rPr>
                <w:sz w:val="20"/>
                <w:szCs w:val="20"/>
              </w:rPr>
            </w:pPr>
            <w:r w:rsidRPr="00AB09F0">
              <w:rPr>
                <w:color w:val="000000"/>
                <w:sz w:val="20"/>
                <w:szCs w:val="20"/>
              </w:rPr>
              <w:t>3</w:t>
            </w:r>
          </w:p>
        </w:tc>
        <w:tc>
          <w:tcPr>
            <w:tcW w:w="1252" w:type="dxa"/>
            <w:tcBorders>
              <w:top w:val="outset" w:sz="8" w:space="0" w:color="000000"/>
              <w:left w:val="outset" w:sz="8" w:space="0" w:color="000000"/>
              <w:bottom w:val="outset" w:sz="8" w:space="0" w:color="000000"/>
              <w:right w:val="outset" w:sz="8" w:space="0" w:color="000000"/>
            </w:tcBorders>
            <w:vAlign w:val="center"/>
          </w:tcPr>
          <w:p w14:paraId="2BED416F" w14:textId="77777777" w:rsidR="001026F8" w:rsidRPr="00AB09F0" w:rsidRDefault="001026F8" w:rsidP="00787C7B">
            <w:pPr>
              <w:widowControl w:val="0"/>
              <w:ind w:left="-57" w:right="-57"/>
              <w:jc w:val="center"/>
              <w:rPr>
                <w:sz w:val="20"/>
                <w:szCs w:val="20"/>
              </w:rPr>
            </w:pPr>
            <w:r w:rsidRPr="00AB09F0">
              <w:rPr>
                <w:color w:val="000000"/>
                <w:sz w:val="20"/>
                <w:szCs w:val="20"/>
              </w:rPr>
              <w:t>4</w:t>
            </w:r>
          </w:p>
        </w:tc>
        <w:tc>
          <w:tcPr>
            <w:tcW w:w="1255" w:type="dxa"/>
            <w:tcBorders>
              <w:top w:val="outset" w:sz="8" w:space="0" w:color="000000"/>
              <w:left w:val="outset" w:sz="8" w:space="0" w:color="000000"/>
              <w:bottom w:val="outset" w:sz="8" w:space="0" w:color="000000"/>
              <w:right w:val="outset" w:sz="8" w:space="0" w:color="000000"/>
            </w:tcBorders>
            <w:vAlign w:val="center"/>
          </w:tcPr>
          <w:p w14:paraId="47F407B4" w14:textId="77777777" w:rsidR="001026F8" w:rsidRPr="00AB09F0" w:rsidRDefault="001026F8" w:rsidP="00787C7B">
            <w:pPr>
              <w:widowControl w:val="0"/>
              <w:ind w:left="-57" w:right="-57"/>
              <w:jc w:val="center"/>
              <w:rPr>
                <w:sz w:val="20"/>
                <w:szCs w:val="20"/>
              </w:rPr>
            </w:pPr>
            <w:r w:rsidRPr="00AB09F0">
              <w:rPr>
                <w:color w:val="000000"/>
                <w:sz w:val="20"/>
                <w:szCs w:val="20"/>
              </w:rPr>
              <w:t>5</w:t>
            </w:r>
          </w:p>
        </w:tc>
        <w:tc>
          <w:tcPr>
            <w:tcW w:w="871" w:type="dxa"/>
            <w:tcBorders>
              <w:top w:val="outset" w:sz="8" w:space="0" w:color="000000"/>
              <w:left w:val="outset" w:sz="8" w:space="0" w:color="000000"/>
              <w:bottom w:val="outset" w:sz="8" w:space="0" w:color="000000"/>
              <w:right w:val="outset" w:sz="8" w:space="0" w:color="000000"/>
            </w:tcBorders>
            <w:vAlign w:val="center"/>
          </w:tcPr>
          <w:p w14:paraId="77D8700F" w14:textId="77777777" w:rsidR="001026F8" w:rsidRPr="00AB09F0" w:rsidRDefault="001026F8" w:rsidP="00787C7B">
            <w:pPr>
              <w:widowControl w:val="0"/>
              <w:ind w:left="-57" w:right="-57"/>
              <w:jc w:val="center"/>
              <w:rPr>
                <w:sz w:val="20"/>
                <w:szCs w:val="20"/>
              </w:rPr>
            </w:pPr>
            <w:r w:rsidRPr="00AB09F0">
              <w:rPr>
                <w:color w:val="000000"/>
                <w:sz w:val="20"/>
                <w:szCs w:val="20"/>
              </w:rPr>
              <w:t>6</w:t>
            </w:r>
          </w:p>
        </w:tc>
        <w:tc>
          <w:tcPr>
            <w:tcW w:w="1446" w:type="dxa"/>
            <w:tcBorders>
              <w:top w:val="outset" w:sz="8" w:space="0" w:color="000000"/>
              <w:left w:val="outset" w:sz="8" w:space="0" w:color="000000"/>
              <w:bottom w:val="outset" w:sz="8" w:space="0" w:color="000000"/>
              <w:right w:val="outset" w:sz="8" w:space="0" w:color="000000"/>
            </w:tcBorders>
            <w:vAlign w:val="center"/>
          </w:tcPr>
          <w:p w14:paraId="454FF053" w14:textId="77777777" w:rsidR="001026F8" w:rsidRPr="00AB09F0" w:rsidRDefault="001026F8" w:rsidP="00787C7B">
            <w:pPr>
              <w:widowControl w:val="0"/>
              <w:ind w:left="-57" w:right="-57"/>
              <w:jc w:val="center"/>
              <w:rPr>
                <w:sz w:val="20"/>
                <w:szCs w:val="20"/>
              </w:rPr>
            </w:pPr>
            <w:r w:rsidRPr="00AB09F0">
              <w:rPr>
                <w:color w:val="000000"/>
                <w:sz w:val="20"/>
                <w:szCs w:val="20"/>
              </w:rPr>
              <w:t>7</w:t>
            </w:r>
          </w:p>
        </w:tc>
        <w:tc>
          <w:tcPr>
            <w:tcW w:w="1254" w:type="dxa"/>
            <w:tcBorders>
              <w:top w:val="outset" w:sz="8" w:space="0" w:color="000000"/>
              <w:left w:val="outset" w:sz="8" w:space="0" w:color="000000"/>
              <w:bottom w:val="outset" w:sz="8" w:space="0" w:color="000000"/>
              <w:right w:val="outset" w:sz="8" w:space="0" w:color="000000"/>
            </w:tcBorders>
            <w:vAlign w:val="center"/>
          </w:tcPr>
          <w:p w14:paraId="26C38A2E" w14:textId="77777777" w:rsidR="001026F8" w:rsidRPr="00AB09F0" w:rsidRDefault="001026F8" w:rsidP="00787C7B">
            <w:pPr>
              <w:widowControl w:val="0"/>
              <w:ind w:left="-57" w:right="-57"/>
              <w:jc w:val="center"/>
              <w:rPr>
                <w:sz w:val="20"/>
                <w:szCs w:val="20"/>
              </w:rPr>
            </w:pPr>
            <w:r w:rsidRPr="00AB09F0">
              <w:rPr>
                <w:color w:val="000000"/>
                <w:sz w:val="20"/>
                <w:szCs w:val="20"/>
              </w:rPr>
              <w:t>8</w:t>
            </w:r>
          </w:p>
        </w:tc>
        <w:tc>
          <w:tcPr>
            <w:tcW w:w="1254" w:type="dxa"/>
            <w:tcBorders>
              <w:top w:val="outset" w:sz="8" w:space="0" w:color="000000"/>
              <w:left w:val="outset" w:sz="8" w:space="0" w:color="000000"/>
              <w:bottom w:val="outset" w:sz="8" w:space="0" w:color="000000"/>
              <w:right w:val="outset" w:sz="8" w:space="0" w:color="000000"/>
            </w:tcBorders>
            <w:vAlign w:val="center"/>
          </w:tcPr>
          <w:p w14:paraId="3698BB03" w14:textId="77777777" w:rsidR="001026F8" w:rsidRPr="00AB09F0" w:rsidRDefault="001026F8" w:rsidP="00787C7B">
            <w:pPr>
              <w:widowControl w:val="0"/>
              <w:ind w:left="-57" w:right="-57"/>
              <w:jc w:val="center"/>
              <w:rPr>
                <w:sz w:val="20"/>
                <w:szCs w:val="20"/>
              </w:rPr>
            </w:pPr>
            <w:r w:rsidRPr="00AB09F0">
              <w:rPr>
                <w:color w:val="000000"/>
                <w:sz w:val="20"/>
                <w:szCs w:val="20"/>
              </w:rPr>
              <w:t>9</w:t>
            </w:r>
          </w:p>
        </w:tc>
      </w:tr>
      <w:tr w:rsidR="001026F8" w:rsidRPr="00AB09F0" w14:paraId="1275D0C5" w14:textId="77777777" w:rsidTr="00787C7B">
        <w:trPr>
          <w:trHeight w:val="45"/>
        </w:trPr>
        <w:tc>
          <w:tcPr>
            <w:tcW w:w="9737" w:type="dxa"/>
            <w:gridSpan w:val="9"/>
            <w:tcBorders>
              <w:top w:val="outset" w:sz="8" w:space="0" w:color="000000"/>
              <w:left w:val="outset" w:sz="8" w:space="0" w:color="000000"/>
              <w:bottom w:val="outset" w:sz="8" w:space="0" w:color="000000"/>
              <w:right w:val="outset" w:sz="8" w:space="0" w:color="000000"/>
            </w:tcBorders>
            <w:vAlign w:val="center"/>
          </w:tcPr>
          <w:p w14:paraId="0C0AB95D"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Джерело</w:t>
            </w:r>
            <w:proofErr w:type="spellEnd"/>
            <w:r w:rsidRPr="00AB09F0">
              <w:rPr>
                <w:color w:val="000000"/>
                <w:sz w:val="20"/>
                <w:szCs w:val="20"/>
              </w:rPr>
              <w:t xml:space="preserve"> № ___</w:t>
            </w:r>
          </w:p>
        </w:tc>
      </w:tr>
    </w:tbl>
    <w:p w14:paraId="4CD6E0F2" w14:textId="77777777" w:rsidR="001026F8" w:rsidRPr="00AB09F0" w:rsidRDefault="001026F8" w:rsidP="001026F8">
      <w:pPr>
        <w:rPr>
          <w:lang w:val="uk-UA"/>
        </w:rPr>
      </w:pPr>
      <w:r w:rsidRPr="00AB09F0">
        <w:rPr>
          <w:color w:val="000000"/>
          <w:lang w:val="uk-UA"/>
        </w:rPr>
        <w:t>О</w:t>
      </w:r>
      <w:proofErr w:type="spellStart"/>
      <w:r w:rsidRPr="00AB09F0">
        <w:rPr>
          <w:color w:val="000000"/>
        </w:rPr>
        <w:t>бсяг</w:t>
      </w:r>
      <w:proofErr w:type="spellEnd"/>
      <w:r w:rsidRPr="00AB09F0">
        <w:rPr>
          <w:color w:val="000000"/>
          <w:lang w:val="uk-UA"/>
        </w:rPr>
        <w:t>и</w:t>
      </w:r>
      <w:r w:rsidRPr="00AB09F0">
        <w:rPr>
          <w:color w:val="000000"/>
        </w:rPr>
        <w:t xml:space="preserve"> </w:t>
      </w:r>
      <w:proofErr w:type="spellStart"/>
      <w:r w:rsidRPr="00AB09F0">
        <w:rPr>
          <w:color w:val="000000"/>
        </w:rPr>
        <w:t>викидів</w:t>
      </w:r>
      <w:proofErr w:type="spellEnd"/>
      <w:r w:rsidRPr="00AB09F0">
        <w:rPr>
          <w:color w:val="000000"/>
        </w:rPr>
        <w:t xml:space="preserve">, </w:t>
      </w:r>
      <w:proofErr w:type="spellStart"/>
      <w:r w:rsidRPr="00AB09F0">
        <w:rPr>
          <w:color w:val="000000"/>
        </w:rPr>
        <w:t>що</w:t>
      </w:r>
      <w:proofErr w:type="spellEnd"/>
      <w:r w:rsidRPr="00AB09F0">
        <w:rPr>
          <w:color w:val="000000"/>
        </w:rPr>
        <w:t xml:space="preserve"> </w:t>
      </w:r>
      <w:proofErr w:type="spellStart"/>
      <w:r w:rsidRPr="00AB09F0">
        <w:rPr>
          <w:color w:val="000000"/>
        </w:rPr>
        <w:t>відводяться</w:t>
      </w:r>
      <w:proofErr w:type="spellEnd"/>
      <w:r w:rsidRPr="00AB09F0">
        <w:rPr>
          <w:color w:val="000000"/>
        </w:rPr>
        <w:t xml:space="preserve"> </w:t>
      </w:r>
      <w:proofErr w:type="spellStart"/>
      <w:r w:rsidRPr="00AB09F0">
        <w:rPr>
          <w:color w:val="000000"/>
        </w:rPr>
        <w:t>від</w:t>
      </w:r>
      <w:proofErr w:type="spellEnd"/>
      <w:r w:rsidRPr="00AB09F0">
        <w:rPr>
          <w:color w:val="000000"/>
        </w:rPr>
        <w:t xml:space="preserve"> </w:t>
      </w:r>
      <w:proofErr w:type="spellStart"/>
      <w:r w:rsidRPr="00AB09F0">
        <w:rPr>
          <w:color w:val="000000"/>
        </w:rPr>
        <w:t>окремих</w:t>
      </w:r>
      <w:proofErr w:type="spellEnd"/>
      <w:r w:rsidRPr="00AB09F0">
        <w:rPr>
          <w:color w:val="000000"/>
        </w:rPr>
        <w:t xml:space="preserve"> </w:t>
      </w:r>
      <w:proofErr w:type="spellStart"/>
      <w:r w:rsidRPr="00AB09F0">
        <w:rPr>
          <w:color w:val="000000"/>
        </w:rPr>
        <w:t>типів</w:t>
      </w:r>
      <w:proofErr w:type="spellEnd"/>
      <w:r w:rsidRPr="00AB09F0">
        <w:rPr>
          <w:color w:val="000000"/>
        </w:rPr>
        <w:t xml:space="preserve"> </w:t>
      </w:r>
      <w:proofErr w:type="spellStart"/>
      <w:r w:rsidRPr="00AB09F0">
        <w:rPr>
          <w:color w:val="000000"/>
        </w:rPr>
        <w:t>обладнання</w:t>
      </w:r>
      <w:proofErr w:type="spellEnd"/>
      <w:r w:rsidRPr="00AB09F0">
        <w:rPr>
          <w:color w:val="000000"/>
          <w:lang w:val="uk-UA"/>
        </w:rPr>
        <w:t xml:space="preserve"> – відсутні.</w:t>
      </w:r>
    </w:p>
    <w:p w14:paraId="6A807369" w14:textId="77777777" w:rsidR="001026F8" w:rsidRPr="00AB09F0" w:rsidRDefault="001026F8" w:rsidP="001026F8">
      <w:pPr>
        <w:pStyle w:val="1"/>
        <w:spacing w:before="0" w:beforeAutospacing="0" w:after="0" w:afterAutospacing="0"/>
        <w:jc w:val="both"/>
        <w:rPr>
          <w:color w:val="000000"/>
          <w:sz w:val="24"/>
          <w:lang w:val="uk-UA"/>
        </w:rPr>
      </w:pPr>
    </w:p>
    <w:p w14:paraId="5CD878A1" w14:textId="77777777" w:rsidR="001026F8" w:rsidRPr="00AB09F0" w:rsidRDefault="001026F8" w:rsidP="001026F8">
      <w:pPr>
        <w:pStyle w:val="1"/>
        <w:spacing w:before="0" w:beforeAutospacing="0" w:after="0" w:afterAutospacing="0"/>
        <w:jc w:val="both"/>
        <w:rPr>
          <w:color w:val="000000"/>
          <w:sz w:val="24"/>
        </w:rPr>
      </w:pPr>
      <w:r w:rsidRPr="00AB09F0">
        <w:rPr>
          <w:color w:val="000000"/>
          <w:sz w:val="24"/>
          <w:lang w:val="uk-UA"/>
        </w:rPr>
        <w:t xml:space="preserve">1.4) </w:t>
      </w:r>
      <w:r w:rsidRPr="00AB09F0">
        <w:rPr>
          <w:color w:val="000000"/>
          <w:sz w:val="24"/>
        </w:rPr>
        <w:t xml:space="preserve">Заходи </w:t>
      </w:r>
      <w:proofErr w:type="spellStart"/>
      <w:r w:rsidRPr="00AB09F0">
        <w:rPr>
          <w:color w:val="000000"/>
          <w:sz w:val="24"/>
        </w:rPr>
        <w:t>щодо</w:t>
      </w:r>
      <w:proofErr w:type="spellEnd"/>
      <w:r w:rsidRPr="00AB09F0">
        <w:rPr>
          <w:color w:val="000000"/>
          <w:sz w:val="24"/>
        </w:rPr>
        <w:t xml:space="preserve"> </w:t>
      </w:r>
      <w:proofErr w:type="spellStart"/>
      <w:r w:rsidRPr="00AB09F0">
        <w:rPr>
          <w:color w:val="000000"/>
          <w:sz w:val="24"/>
        </w:rPr>
        <w:t>здійснення</w:t>
      </w:r>
      <w:proofErr w:type="spellEnd"/>
      <w:r w:rsidRPr="00AB09F0">
        <w:rPr>
          <w:color w:val="000000"/>
          <w:sz w:val="24"/>
        </w:rPr>
        <w:t xml:space="preserve"> контролю за </w:t>
      </w:r>
      <w:proofErr w:type="spellStart"/>
      <w:r w:rsidRPr="00AB09F0">
        <w:rPr>
          <w:color w:val="000000"/>
          <w:sz w:val="24"/>
        </w:rPr>
        <w:t>дотриманням</w:t>
      </w:r>
      <w:proofErr w:type="spellEnd"/>
      <w:r w:rsidRPr="00AB09F0">
        <w:rPr>
          <w:color w:val="000000"/>
          <w:sz w:val="24"/>
        </w:rPr>
        <w:t xml:space="preserve"> </w:t>
      </w:r>
      <w:proofErr w:type="spellStart"/>
      <w:r w:rsidRPr="00AB09F0">
        <w:rPr>
          <w:color w:val="000000"/>
          <w:sz w:val="24"/>
        </w:rPr>
        <w:t>затверджених</w:t>
      </w:r>
      <w:proofErr w:type="spellEnd"/>
      <w:r w:rsidRPr="00AB09F0">
        <w:rPr>
          <w:color w:val="000000"/>
          <w:sz w:val="24"/>
        </w:rPr>
        <w:t xml:space="preserve"> </w:t>
      </w:r>
      <w:proofErr w:type="spellStart"/>
      <w:r w:rsidRPr="00AB09F0">
        <w:rPr>
          <w:color w:val="000000"/>
          <w:sz w:val="24"/>
        </w:rPr>
        <w:t>нормативів</w:t>
      </w:r>
      <w:proofErr w:type="spellEnd"/>
      <w:r w:rsidRPr="00AB09F0">
        <w:rPr>
          <w:color w:val="000000"/>
          <w:sz w:val="24"/>
        </w:rPr>
        <w:t xml:space="preserve"> </w:t>
      </w:r>
      <w:proofErr w:type="spellStart"/>
      <w:r w:rsidRPr="00AB09F0">
        <w:rPr>
          <w:color w:val="000000"/>
          <w:sz w:val="24"/>
        </w:rPr>
        <w:t>граничнодопустимих</w:t>
      </w:r>
      <w:proofErr w:type="spellEnd"/>
      <w:r w:rsidRPr="00AB09F0">
        <w:rPr>
          <w:color w:val="000000"/>
          <w:sz w:val="24"/>
        </w:rPr>
        <w:t xml:space="preserve"> </w:t>
      </w:r>
      <w:proofErr w:type="spellStart"/>
      <w:r w:rsidRPr="00AB09F0">
        <w:rPr>
          <w:color w:val="000000"/>
          <w:sz w:val="24"/>
        </w:rPr>
        <w:t>викидів</w:t>
      </w:r>
      <w:proofErr w:type="spellEnd"/>
      <w:r w:rsidRPr="00AB09F0">
        <w:rPr>
          <w:color w:val="000000"/>
          <w:sz w:val="24"/>
        </w:rPr>
        <w:t xml:space="preserve"> </w:t>
      </w:r>
      <w:proofErr w:type="spellStart"/>
      <w:r w:rsidRPr="00AB09F0">
        <w:rPr>
          <w:color w:val="000000"/>
          <w:sz w:val="24"/>
        </w:rPr>
        <w:t>забруднюючих</w:t>
      </w:r>
      <w:proofErr w:type="spellEnd"/>
      <w:r w:rsidRPr="00AB09F0">
        <w:rPr>
          <w:color w:val="000000"/>
          <w:sz w:val="24"/>
        </w:rPr>
        <w:t xml:space="preserve"> </w:t>
      </w:r>
      <w:proofErr w:type="spellStart"/>
      <w:r w:rsidRPr="00AB09F0">
        <w:rPr>
          <w:color w:val="000000"/>
          <w:sz w:val="24"/>
        </w:rPr>
        <w:t>речовин</w:t>
      </w:r>
      <w:proofErr w:type="spellEnd"/>
      <w:r w:rsidRPr="00AB09F0">
        <w:rPr>
          <w:color w:val="000000"/>
          <w:sz w:val="24"/>
        </w:rPr>
        <w:t xml:space="preserve">. </w:t>
      </w:r>
    </w:p>
    <w:p w14:paraId="7798B17F" w14:textId="77777777" w:rsidR="001026F8" w:rsidRPr="00AB09F0" w:rsidRDefault="001026F8" w:rsidP="001026F8">
      <w:pPr>
        <w:jc w:val="both"/>
        <w:rPr>
          <w:color w:val="000000"/>
          <w:lang w:val="uk-UA"/>
        </w:rPr>
      </w:pPr>
      <w:r w:rsidRPr="00AB09F0">
        <w:rPr>
          <w:color w:val="000000"/>
          <w:lang w:val="uk-UA"/>
        </w:rPr>
        <w:t>Для проведення даного виду робіт в зв’язку з відсутністю власної лабораторії рекомендується залучати спеціалізовану лабораторію.</w:t>
      </w:r>
    </w:p>
    <w:p w14:paraId="37DE3C64" w14:textId="77777777" w:rsidR="001026F8" w:rsidRPr="00AB09F0" w:rsidRDefault="001026F8" w:rsidP="001026F8">
      <w:pPr>
        <w:jc w:val="both"/>
        <w:rPr>
          <w:color w:val="000000"/>
          <w:lang w:val="uk-UA"/>
        </w:rPr>
      </w:pPr>
      <w:r w:rsidRPr="00AB09F0">
        <w:rPr>
          <w:color w:val="000000"/>
          <w:lang w:val="uk-UA"/>
        </w:rPr>
        <w:t xml:space="preserve">   Контроль за дотриманням встановлених ГДВ підлягають виключно організовані джерела викидів забруднюючих речовин, оскільки нормативи ГДВ для неорганізованих джерел не встановлюються.</w:t>
      </w:r>
    </w:p>
    <w:p w14:paraId="63BF877E" w14:textId="77777777" w:rsidR="001026F8" w:rsidRPr="00AB09F0" w:rsidRDefault="001026F8" w:rsidP="001026F8">
      <w:pPr>
        <w:jc w:val="center"/>
        <w:rPr>
          <w:color w:val="000000"/>
        </w:rPr>
      </w:pPr>
    </w:p>
    <w:p w14:paraId="45BDCB55" w14:textId="77777777" w:rsidR="001026F8" w:rsidRPr="00AB09F0" w:rsidRDefault="001026F8" w:rsidP="001026F8">
      <w:pPr>
        <w:jc w:val="center"/>
      </w:pPr>
      <w:proofErr w:type="spellStart"/>
      <w:r w:rsidRPr="00AB09F0">
        <w:rPr>
          <w:color w:val="000000"/>
        </w:rPr>
        <w:t>Таблиця</w:t>
      </w:r>
      <w:proofErr w:type="spellEnd"/>
      <w:r w:rsidRPr="00AB09F0">
        <w:rPr>
          <w:color w:val="000000"/>
        </w:rPr>
        <w:t xml:space="preserve"> 9.4. </w:t>
      </w:r>
      <w:proofErr w:type="spellStart"/>
      <w:r w:rsidRPr="00AB09F0">
        <w:rPr>
          <w:color w:val="000000"/>
        </w:rPr>
        <w:t>Перелік</w:t>
      </w:r>
      <w:proofErr w:type="spellEnd"/>
      <w:r w:rsidRPr="00AB09F0">
        <w:rPr>
          <w:color w:val="000000"/>
        </w:rPr>
        <w:t xml:space="preserve"> </w:t>
      </w:r>
      <w:proofErr w:type="spellStart"/>
      <w:r w:rsidRPr="00AB09F0">
        <w:rPr>
          <w:color w:val="000000"/>
        </w:rPr>
        <w:t>заходів</w:t>
      </w:r>
      <w:proofErr w:type="spellEnd"/>
      <w:r w:rsidRPr="00AB09F0">
        <w:rPr>
          <w:color w:val="000000"/>
        </w:rPr>
        <w:t xml:space="preserve"> </w:t>
      </w:r>
      <w:proofErr w:type="spellStart"/>
      <w:r w:rsidRPr="00AB09F0">
        <w:rPr>
          <w:color w:val="000000"/>
        </w:rPr>
        <w:t>щодо</w:t>
      </w:r>
      <w:proofErr w:type="spellEnd"/>
      <w:r w:rsidRPr="00AB09F0">
        <w:rPr>
          <w:color w:val="000000"/>
        </w:rPr>
        <w:t xml:space="preserve"> </w:t>
      </w:r>
      <w:proofErr w:type="spellStart"/>
      <w:r w:rsidRPr="00AB09F0">
        <w:rPr>
          <w:color w:val="000000"/>
        </w:rPr>
        <w:t>здійснення</w:t>
      </w:r>
      <w:proofErr w:type="spellEnd"/>
      <w:r w:rsidRPr="00AB09F0">
        <w:rPr>
          <w:color w:val="000000"/>
        </w:rPr>
        <w:t xml:space="preserve"> контролю за </w:t>
      </w:r>
      <w:proofErr w:type="spellStart"/>
      <w:r w:rsidRPr="00AB09F0">
        <w:rPr>
          <w:color w:val="000000"/>
        </w:rPr>
        <w:t>дотриманням</w:t>
      </w:r>
      <w:proofErr w:type="spellEnd"/>
      <w:r w:rsidRPr="00AB09F0">
        <w:rPr>
          <w:color w:val="000000"/>
        </w:rPr>
        <w:t xml:space="preserve"> </w:t>
      </w:r>
      <w:proofErr w:type="spellStart"/>
      <w:r w:rsidRPr="00AB09F0">
        <w:rPr>
          <w:color w:val="000000"/>
        </w:rPr>
        <w:t>встановлених</w:t>
      </w:r>
      <w:proofErr w:type="spellEnd"/>
      <w:r w:rsidRPr="00AB09F0">
        <w:rPr>
          <w:color w:val="000000"/>
        </w:rPr>
        <w:t xml:space="preserve"> </w:t>
      </w:r>
      <w:proofErr w:type="spellStart"/>
      <w:r w:rsidRPr="00AB09F0">
        <w:rPr>
          <w:color w:val="000000"/>
        </w:rPr>
        <w:t>технологічних</w:t>
      </w:r>
      <w:proofErr w:type="spellEnd"/>
      <w:r w:rsidRPr="00AB09F0">
        <w:rPr>
          <w:color w:val="000000"/>
        </w:rPr>
        <w:t xml:space="preserve"> </w:t>
      </w:r>
      <w:proofErr w:type="spellStart"/>
      <w:r w:rsidRPr="00AB09F0">
        <w:rPr>
          <w:color w:val="000000"/>
        </w:rPr>
        <w:t>нормативів</w:t>
      </w:r>
      <w:proofErr w:type="spellEnd"/>
      <w:r w:rsidRPr="00AB09F0">
        <w:rPr>
          <w:color w:val="000000"/>
        </w:rPr>
        <w:t xml:space="preserve"> </w:t>
      </w:r>
      <w:proofErr w:type="spellStart"/>
      <w:r w:rsidRPr="00AB09F0">
        <w:rPr>
          <w:color w:val="000000"/>
        </w:rPr>
        <w:t>викидів</w:t>
      </w:r>
      <w:proofErr w:type="spellEnd"/>
      <w:r w:rsidRPr="00AB09F0">
        <w:rPr>
          <w:color w:val="000000"/>
        </w:rPr>
        <w:t xml:space="preserve">, </w:t>
      </w:r>
      <w:proofErr w:type="spellStart"/>
      <w:r w:rsidRPr="00AB09F0">
        <w:rPr>
          <w:color w:val="000000"/>
        </w:rPr>
        <w:t>що</w:t>
      </w:r>
      <w:proofErr w:type="spellEnd"/>
      <w:r w:rsidRPr="00AB09F0">
        <w:rPr>
          <w:color w:val="000000"/>
        </w:rPr>
        <w:t xml:space="preserve"> </w:t>
      </w:r>
      <w:proofErr w:type="spellStart"/>
      <w:r w:rsidRPr="00AB09F0">
        <w:rPr>
          <w:color w:val="000000"/>
        </w:rPr>
        <w:t>відводяться</w:t>
      </w:r>
      <w:proofErr w:type="spellEnd"/>
      <w:r w:rsidRPr="00AB09F0">
        <w:rPr>
          <w:color w:val="000000"/>
        </w:rPr>
        <w:t xml:space="preserve"> </w:t>
      </w:r>
      <w:proofErr w:type="spellStart"/>
      <w:r w:rsidRPr="00AB09F0">
        <w:rPr>
          <w:color w:val="000000"/>
        </w:rPr>
        <w:t>від</w:t>
      </w:r>
      <w:proofErr w:type="spellEnd"/>
      <w:r w:rsidRPr="00AB09F0">
        <w:rPr>
          <w:color w:val="000000"/>
        </w:rPr>
        <w:t xml:space="preserve"> </w:t>
      </w:r>
      <w:proofErr w:type="spellStart"/>
      <w:r w:rsidRPr="00AB09F0">
        <w:rPr>
          <w:color w:val="000000"/>
        </w:rPr>
        <w:t>окремого</w:t>
      </w:r>
      <w:proofErr w:type="spellEnd"/>
      <w:r w:rsidRPr="00AB09F0">
        <w:rPr>
          <w:color w:val="000000"/>
        </w:rPr>
        <w:t xml:space="preserve"> типу </w:t>
      </w:r>
      <w:proofErr w:type="spellStart"/>
      <w:r w:rsidRPr="00AB09F0">
        <w:rPr>
          <w:color w:val="000000"/>
        </w:rPr>
        <w:t>обладнання</w:t>
      </w:r>
      <w:proofErr w:type="spellEnd"/>
    </w:p>
    <w:tbl>
      <w:tblPr>
        <w:tblW w:w="4915" w:type="pct"/>
        <w:tblInd w:w="115" w:type="dxa"/>
        <w:tblLayout w:type="fixed"/>
        <w:tblLook w:val="0000" w:firstRow="0" w:lastRow="0" w:firstColumn="0" w:lastColumn="0" w:noHBand="0" w:noVBand="0"/>
      </w:tblPr>
      <w:tblGrid>
        <w:gridCol w:w="762"/>
        <w:gridCol w:w="1424"/>
        <w:gridCol w:w="576"/>
        <w:gridCol w:w="1802"/>
        <w:gridCol w:w="1330"/>
        <w:gridCol w:w="1331"/>
        <w:gridCol w:w="1329"/>
        <w:gridCol w:w="951"/>
      </w:tblGrid>
      <w:tr w:rsidR="001026F8" w:rsidRPr="00AB09F0" w14:paraId="786AB26C" w14:textId="77777777" w:rsidTr="00787C7B">
        <w:trPr>
          <w:trHeight w:val="45"/>
        </w:trPr>
        <w:tc>
          <w:tcPr>
            <w:tcW w:w="779" w:type="dxa"/>
            <w:vMerge w:val="restart"/>
            <w:tcBorders>
              <w:top w:val="outset" w:sz="8" w:space="0" w:color="000000"/>
              <w:left w:val="outset" w:sz="8" w:space="0" w:color="000000"/>
              <w:bottom w:val="outset" w:sz="8" w:space="0" w:color="000000"/>
              <w:right w:val="outset" w:sz="8" w:space="0" w:color="000000"/>
            </w:tcBorders>
            <w:vAlign w:val="center"/>
          </w:tcPr>
          <w:p w14:paraId="1D2E5E90"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Номер </w:t>
            </w:r>
            <w:proofErr w:type="spellStart"/>
            <w:r w:rsidRPr="00AB09F0">
              <w:rPr>
                <w:color w:val="000000"/>
                <w:sz w:val="20"/>
                <w:szCs w:val="20"/>
              </w:rPr>
              <w:t>джерела</w:t>
            </w:r>
            <w:proofErr w:type="spellEnd"/>
            <w:r w:rsidRPr="00AB09F0">
              <w:rPr>
                <w:color w:val="000000"/>
                <w:sz w:val="20"/>
                <w:szCs w:val="20"/>
              </w:rPr>
              <w:t xml:space="preserve"> </w:t>
            </w:r>
            <w:proofErr w:type="spellStart"/>
            <w:r w:rsidRPr="00AB09F0">
              <w:rPr>
                <w:color w:val="000000"/>
                <w:sz w:val="20"/>
                <w:szCs w:val="20"/>
              </w:rPr>
              <w:t>викиду</w:t>
            </w:r>
            <w:proofErr w:type="spellEnd"/>
          </w:p>
        </w:tc>
        <w:tc>
          <w:tcPr>
            <w:tcW w:w="2046" w:type="dxa"/>
            <w:gridSpan w:val="2"/>
            <w:tcBorders>
              <w:top w:val="outset" w:sz="8" w:space="0" w:color="000000"/>
              <w:left w:val="outset" w:sz="8" w:space="0" w:color="000000"/>
              <w:bottom w:val="outset" w:sz="8" w:space="0" w:color="000000"/>
              <w:right w:val="outset" w:sz="8" w:space="0" w:color="000000"/>
            </w:tcBorders>
            <w:vAlign w:val="center"/>
          </w:tcPr>
          <w:p w14:paraId="16EE7642"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Джерело</w:t>
            </w:r>
            <w:proofErr w:type="spellEnd"/>
            <w:r w:rsidRPr="00AB09F0">
              <w:rPr>
                <w:color w:val="000000"/>
                <w:sz w:val="20"/>
                <w:szCs w:val="20"/>
              </w:rPr>
              <w:t xml:space="preserve"> </w:t>
            </w:r>
            <w:proofErr w:type="spellStart"/>
            <w:r w:rsidRPr="00AB09F0">
              <w:rPr>
                <w:color w:val="000000"/>
                <w:sz w:val="20"/>
                <w:szCs w:val="20"/>
              </w:rPr>
              <w:t>утворення</w:t>
            </w:r>
            <w:proofErr w:type="spellEnd"/>
          </w:p>
        </w:tc>
        <w:tc>
          <w:tcPr>
            <w:tcW w:w="1850" w:type="dxa"/>
            <w:vMerge w:val="restart"/>
            <w:tcBorders>
              <w:top w:val="outset" w:sz="8" w:space="0" w:color="000000"/>
              <w:left w:val="outset" w:sz="8" w:space="0" w:color="000000"/>
              <w:bottom w:val="outset" w:sz="8" w:space="0" w:color="000000"/>
              <w:right w:val="outset" w:sz="8" w:space="0" w:color="000000"/>
            </w:tcBorders>
            <w:vAlign w:val="center"/>
          </w:tcPr>
          <w:p w14:paraId="553B8171"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Назва</w:t>
            </w:r>
            <w:proofErr w:type="spellEnd"/>
            <w:r w:rsidRPr="00AB09F0">
              <w:rPr>
                <w:color w:val="000000"/>
                <w:sz w:val="20"/>
                <w:szCs w:val="20"/>
              </w:rPr>
              <w:t xml:space="preserve"> </w:t>
            </w:r>
            <w:proofErr w:type="spellStart"/>
            <w:r w:rsidRPr="00AB09F0">
              <w:rPr>
                <w:color w:val="000000"/>
                <w:sz w:val="20"/>
                <w:szCs w:val="20"/>
              </w:rPr>
              <w:t>забруднюючої</w:t>
            </w:r>
            <w:proofErr w:type="spellEnd"/>
            <w:r w:rsidRPr="00AB09F0">
              <w:rPr>
                <w:color w:val="000000"/>
                <w:sz w:val="20"/>
                <w:szCs w:val="20"/>
              </w:rPr>
              <w:t xml:space="preserve"> </w:t>
            </w:r>
            <w:proofErr w:type="spellStart"/>
            <w:r w:rsidRPr="00AB09F0">
              <w:rPr>
                <w:color w:val="000000"/>
                <w:sz w:val="20"/>
                <w:szCs w:val="20"/>
              </w:rPr>
              <w:t>речовини</w:t>
            </w:r>
            <w:proofErr w:type="spellEnd"/>
          </w:p>
        </w:tc>
        <w:tc>
          <w:tcPr>
            <w:tcW w:w="1363" w:type="dxa"/>
            <w:vMerge w:val="restart"/>
            <w:tcBorders>
              <w:top w:val="outset" w:sz="8" w:space="0" w:color="000000"/>
              <w:left w:val="outset" w:sz="8" w:space="0" w:color="000000"/>
              <w:bottom w:val="outset" w:sz="8" w:space="0" w:color="000000"/>
              <w:right w:val="outset" w:sz="8" w:space="0" w:color="000000"/>
            </w:tcBorders>
            <w:vAlign w:val="center"/>
          </w:tcPr>
          <w:p w14:paraId="66E1A01E"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Затверджений</w:t>
            </w:r>
            <w:proofErr w:type="spellEnd"/>
            <w:r w:rsidRPr="00AB09F0">
              <w:rPr>
                <w:color w:val="000000"/>
                <w:sz w:val="20"/>
                <w:szCs w:val="20"/>
              </w:rPr>
              <w:t xml:space="preserve"> </w:t>
            </w:r>
            <w:proofErr w:type="spellStart"/>
            <w:r w:rsidRPr="00AB09F0">
              <w:rPr>
                <w:color w:val="000000"/>
                <w:sz w:val="20"/>
                <w:szCs w:val="20"/>
              </w:rPr>
              <w:t>гранично</w:t>
            </w:r>
            <w:proofErr w:type="spellEnd"/>
            <w:r w:rsidRPr="00AB09F0">
              <w:rPr>
                <w:color w:val="000000"/>
                <w:sz w:val="20"/>
                <w:szCs w:val="20"/>
              </w:rPr>
              <w:t xml:space="preserve"> </w:t>
            </w:r>
            <w:proofErr w:type="spellStart"/>
            <w:r w:rsidRPr="00AB09F0">
              <w:rPr>
                <w:color w:val="000000"/>
                <w:sz w:val="20"/>
                <w:szCs w:val="20"/>
              </w:rPr>
              <w:t>допустимий</w:t>
            </w:r>
            <w:proofErr w:type="spellEnd"/>
            <w:r w:rsidRPr="00AB09F0">
              <w:rPr>
                <w:color w:val="000000"/>
                <w:sz w:val="20"/>
                <w:szCs w:val="20"/>
              </w:rPr>
              <w:t xml:space="preserve"> </w:t>
            </w:r>
            <w:proofErr w:type="spellStart"/>
            <w:r w:rsidRPr="00AB09F0">
              <w:rPr>
                <w:color w:val="000000"/>
                <w:sz w:val="20"/>
                <w:szCs w:val="20"/>
              </w:rPr>
              <w:t>викид</w:t>
            </w:r>
            <w:proofErr w:type="spellEnd"/>
            <w:r w:rsidRPr="00AB09F0">
              <w:rPr>
                <w:color w:val="000000"/>
                <w:sz w:val="20"/>
                <w:szCs w:val="20"/>
              </w:rPr>
              <w:t>, мг/м</w:t>
            </w:r>
            <w:r w:rsidRPr="00AB09F0">
              <w:rPr>
                <w:color w:val="000000"/>
                <w:sz w:val="20"/>
                <w:szCs w:val="20"/>
                <w:vertAlign w:val="superscript"/>
              </w:rPr>
              <w:t>3</w:t>
            </w:r>
          </w:p>
        </w:tc>
        <w:tc>
          <w:tcPr>
            <w:tcW w:w="1364" w:type="dxa"/>
            <w:vMerge w:val="restart"/>
            <w:tcBorders>
              <w:top w:val="outset" w:sz="8" w:space="0" w:color="000000"/>
              <w:left w:val="outset" w:sz="8" w:space="0" w:color="000000"/>
              <w:bottom w:val="outset" w:sz="8" w:space="0" w:color="000000"/>
              <w:right w:val="outset" w:sz="8" w:space="0" w:color="000000"/>
            </w:tcBorders>
            <w:vAlign w:val="center"/>
          </w:tcPr>
          <w:p w14:paraId="78C89774"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Періодичність</w:t>
            </w:r>
            <w:proofErr w:type="spellEnd"/>
            <w:r w:rsidRPr="00AB09F0">
              <w:rPr>
                <w:color w:val="000000"/>
                <w:sz w:val="20"/>
                <w:szCs w:val="20"/>
              </w:rPr>
              <w:t xml:space="preserve"> </w:t>
            </w:r>
            <w:proofErr w:type="spellStart"/>
            <w:r w:rsidRPr="00AB09F0">
              <w:rPr>
                <w:color w:val="000000"/>
                <w:sz w:val="20"/>
                <w:szCs w:val="20"/>
              </w:rPr>
              <w:t>вимірювання</w:t>
            </w:r>
            <w:proofErr w:type="spellEnd"/>
          </w:p>
        </w:tc>
        <w:tc>
          <w:tcPr>
            <w:tcW w:w="1362" w:type="dxa"/>
            <w:vMerge w:val="restart"/>
            <w:tcBorders>
              <w:top w:val="outset" w:sz="8" w:space="0" w:color="000000"/>
              <w:left w:val="outset" w:sz="8" w:space="0" w:color="000000"/>
              <w:bottom w:val="outset" w:sz="8" w:space="0" w:color="000000"/>
              <w:right w:val="outset" w:sz="8" w:space="0" w:color="000000"/>
            </w:tcBorders>
            <w:vAlign w:val="center"/>
          </w:tcPr>
          <w:p w14:paraId="4267474F"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Методика </w:t>
            </w:r>
            <w:proofErr w:type="spellStart"/>
            <w:r w:rsidRPr="00AB09F0">
              <w:rPr>
                <w:color w:val="000000"/>
                <w:sz w:val="20"/>
                <w:szCs w:val="20"/>
              </w:rPr>
              <w:t>виконання</w:t>
            </w:r>
            <w:proofErr w:type="spellEnd"/>
            <w:r w:rsidRPr="00AB09F0">
              <w:rPr>
                <w:color w:val="000000"/>
                <w:sz w:val="20"/>
                <w:szCs w:val="20"/>
              </w:rPr>
              <w:t xml:space="preserve"> </w:t>
            </w:r>
            <w:proofErr w:type="spellStart"/>
            <w:r w:rsidRPr="00AB09F0">
              <w:rPr>
                <w:color w:val="000000"/>
                <w:sz w:val="20"/>
                <w:szCs w:val="20"/>
              </w:rPr>
              <w:t>вимірювань</w:t>
            </w:r>
            <w:proofErr w:type="spellEnd"/>
          </w:p>
        </w:tc>
        <w:tc>
          <w:tcPr>
            <w:tcW w:w="973" w:type="dxa"/>
            <w:vMerge w:val="restart"/>
            <w:tcBorders>
              <w:top w:val="outset" w:sz="8" w:space="0" w:color="000000"/>
              <w:left w:val="outset" w:sz="8" w:space="0" w:color="000000"/>
              <w:bottom w:val="outset" w:sz="8" w:space="0" w:color="000000"/>
              <w:right w:val="outset" w:sz="8" w:space="0" w:color="000000"/>
            </w:tcBorders>
            <w:vAlign w:val="center"/>
          </w:tcPr>
          <w:p w14:paraId="0F277972"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Місце</w:t>
            </w:r>
            <w:proofErr w:type="spellEnd"/>
            <w:r w:rsidRPr="00AB09F0">
              <w:rPr>
                <w:color w:val="000000"/>
                <w:sz w:val="20"/>
                <w:szCs w:val="20"/>
              </w:rPr>
              <w:t xml:space="preserve"> </w:t>
            </w:r>
            <w:proofErr w:type="spellStart"/>
            <w:r w:rsidRPr="00AB09F0">
              <w:rPr>
                <w:color w:val="000000"/>
                <w:sz w:val="20"/>
                <w:szCs w:val="20"/>
              </w:rPr>
              <w:t>відбору</w:t>
            </w:r>
            <w:proofErr w:type="spellEnd"/>
            <w:r w:rsidRPr="00AB09F0">
              <w:rPr>
                <w:color w:val="000000"/>
                <w:sz w:val="20"/>
                <w:szCs w:val="20"/>
              </w:rPr>
              <w:t xml:space="preserve"> проб</w:t>
            </w:r>
          </w:p>
        </w:tc>
      </w:tr>
      <w:tr w:rsidR="001026F8" w:rsidRPr="00AB09F0" w14:paraId="7DC42EF2" w14:textId="77777777" w:rsidTr="00787C7B">
        <w:trPr>
          <w:trHeight w:val="45"/>
        </w:trPr>
        <w:tc>
          <w:tcPr>
            <w:tcW w:w="779" w:type="dxa"/>
            <w:vMerge/>
            <w:tcBorders>
              <w:left w:val="outset" w:sz="8" w:space="0" w:color="000000"/>
              <w:bottom w:val="outset" w:sz="8" w:space="0" w:color="000000"/>
              <w:right w:val="outset" w:sz="8" w:space="0" w:color="000000"/>
            </w:tcBorders>
          </w:tcPr>
          <w:p w14:paraId="304BD94A" w14:textId="77777777" w:rsidR="001026F8" w:rsidRPr="00AB09F0" w:rsidRDefault="001026F8" w:rsidP="00787C7B">
            <w:pPr>
              <w:widowControl w:val="0"/>
              <w:ind w:left="-57" w:right="-57"/>
              <w:rPr>
                <w:sz w:val="20"/>
                <w:szCs w:val="20"/>
              </w:rPr>
            </w:pPr>
          </w:p>
        </w:tc>
        <w:tc>
          <w:tcPr>
            <w:tcW w:w="1460" w:type="dxa"/>
            <w:tcBorders>
              <w:top w:val="outset" w:sz="8" w:space="0" w:color="000000"/>
              <w:left w:val="outset" w:sz="8" w:space="0" w:color="000000"/>
              <w:bottom w:val="outset" w:sz="8" w:space="0" w:color="000000"/>
              <w:right w:val="outset" w:sz="8" w:space="0" w:color="000000"/>
            </w:tcBorders>
            <w:vAlign w:val="center"/>
          </w:tcPr>
          <w:p w14:paraId="68DBAFB1"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найменування</w:t>
            </w:r>
            <w:proofErr w:type="spellEnd"/>
            <w:r w:rsidRPr="00AB09F0">
              <w:rPr>
                <w:color w:val="000000"/>
                <w:sz w:val="20"/>
                <w:szCs w:val="20"/>
              </w:rPr>
              <w:t xml:space="preserve">, марка, вид </w:t>
            </w:r>
            <w:proofErr w:type="spellStart"/>
            <w:r w:rsidRPr="00AB09F0">
              <w:rPr>
                <w:color w:val="000000"/>
                <w:sz w:val="20"/>
                <w:szCs w:val="20"/>
              </w:rPr>
              <w:t>палива</w:t>
            </w:r>
            <w:proofErr w:type="spellEnd"/>
          </w:p>
        </w:tc>
        <w:tc>
          <w:tcPr>
            <w:tcW w:w="586" w:type="dxa"/>
            <w:tcBorders>
              <w:top w:val="outset" w:sz="8" w:space="0" w:color="000000"/>
              <w:left w:val="outset" w:sz="8" w:space="0" w:color="000000"/>
              <w:bottom w:val="outset" w:sz="8" w:space="0" w:color="000000"/>
              <w:right w:val="outset" w:sz="8" w:space="0" w:color="000000"/>
            </w:tcBorders>
            <w:vAlign w:val="center"/>
          </w:tcPr>
          <w:p w14:paraId="4EF001E6" w14:textId="77777777" w:rsidR="001026F8" w:rsidRPr="00AB09F0" w:rsidRDefault="001026F8" w:rsidP="00787C7B">
            <w:pPr>
              <w:widowControl w:val="0"/>
              <w:ind w:left="-57" w:right="-57"/>
              <w:jc w:val="center"/>
              <w:rPr>
                <w:sz w:val="20"/>
                <w:szCs w:val="20"/>
              </w:rPr>
            </w:pPr>
            <w:r w:rsidRPr="00AB09F0">
              <w:rPr>
                <w:color w:val="000000"/>
                <w:sz w:val="20"/>
                <w:szCs w:val="20"/>
              </w:rPr>
              <w:t>номер</w:t>
            </w:r>
          </w:p>
        </w:tc>
        <w:tc>
          <w:tcPr>
            <w:tcW w:w="1850" w:type="dxa"/>
            <w:vMerge/>
            <w:tcBorders>
              <w:left w:val="outset" w:sz="8" w:space="0" w:color="000000"/>
              <w:bottom w:val="outset" w:sz="8" w:space="0" w:color="000000"/>
              <w:right w:val="outset" w:sz="8" w:space="0" w:color="000000"/>
            </w:tcBorders>
          </w:tcPr>
          <w:p w14:paraId="6885C445" w14:textId="77777777" w:rsidR="001026F8" w:rsidRPr="00AB09F0" w:rsidRDefault="001026F8" w:rsidP="00787C7B">
            <w:pPr>
              <w:widowControl w:val="0"/>
              <w:ind w:left="-57" w:right="-57"/>
              <w:rPr>
                <w:sz w:val="20"/>
                <w:szCs w:val="20"/>
              </w:rPr>
            </w:pPr>
          </w:p>
        </w:tc>
        <w:tc>
          <w:tcPr>
            <w:tcW w:w="1363" w:type="dxa"/>
            <w:vMerge/>
            <w:tcBorders>
              <w:left w:val="outset" w:sz="8" w:space="0" w:color="000000"/>
              <w:bottom w:val="outset" w:sz="8" w:space="0" w:color="000000"/>
              <w:right w:val="outset" w:sz="8" w:space="0" w:color="000000"/>
            </w:tcBorders>
          </w:tcPr>
          <w:p w14:paraId="6EC78499" w14:textId="77777777" w:rsidR="001026F8" w:rsidRPr="00AB09F0" w:rsidRDefault="001026F8" w:rsidP="00787C7B">
            <w:pPr>
              <w:widowControl w:val="0"/>
              <w:ind w:left="-57" w:right="-57"/>
              <w:rPr>
                <w:sz w:val="20"/>
                <w:szCs w:val="20"/>
              </w:rPr>
            </w:pPr>
          </w:p>
        </w:tc>
        <w:tc>
          <w:tcPr>
            <w:tcW w:w="1364" w:type="dxa"/>
            <w:vMerge/>
            <w:tcBorders>
              <w:left w:val="outset" w:sz="8" w:space="0" w:color="000000"/>
              <w:bottom w:val="outset" w:sz="8" w:space="0" w:color="000000"/>
              <w:right w:val="outset" w:sz="8" w:space="0" w:color="000000"/>
            </w:tcBorders>
          </w:tcPr>
          <w:p w14:paraId="7736D33F" w14:textId="77777777" w:rsidR="001026F8" w:rsidRPr="00AB09F0" w:rsidRDefault="001026F8" w:rsidP="00787C7B">
            <w:pPr>
              <w:widowControl w:val="0"/>
              <w:ind w:left="-57" w:right="-57"/>
              <w:rPr>
                <w:sz w:val="20"/>
                <w:szCs w:val="20"/>
              </w:rPr>
            </w:pPr>
          </w:p>
        </w:tc>
        <w:tc>
          <w:tcPr>
            <w:tcW w:w="1362" w:type="dxa"/>
            <w:vMerge/>
            <w:tcBorders>
              <w:left w:val="outset" w:sz="8" w:space="0" w:color="000000"/>
              <w:bottom w:val="outset" w:sz="8" w:space="0" w:color="000000"/>
              <w:right w:val="outset" w:sz="8" w:space="0" w:color="000000"/>
            </w:tcBorders>
          </w:tcPr>
          <w:p w14:paraId="0D5306DC" w14:textId="77777777" w:rsidR="001026F8" w:rsidRPr="00AB09F0" w:rsidRDefault="001026F8" w:rsidP="00787C7B">
            <w:pPr>
              <w:widowControl w:val="0"/>
              <w:ind w:left="-57" w:right="-57"/>
              <w:rPr>
                <w:sz w:val="20"/>
                <w:szCs w:val="20"/>
              </w:rPr>
            </w:pPr>
          </w:p>
        </w:tc>
        <w:tc>
          <w:tcPr>
            <w:tcW w:w="973" w:type="dxa"/>
            <w:vMerge/>
            <w:tcBorders>
              <w:left w:val="outset" w:sz="8" w:space="0" w:color="000000"/>
              <w:bottom w:val="outset" w:sz="8" w:space="0" w:color="000000"/>
              <w:right w:val="outset" w:sz="8" w:space="0" w:color="000000"/>
            </w:tcBorders>
          </w:tcPr>
          <w:p w14:paraId="453AD9D9" w14:textId="77777777" w:rsidR="001026F8" w:rsidRPr="00AB09F0" w:rsidRDefault="001026F8" w:rsidP="00787C7B">
            <w:pPr>
              <w:widowControl w:val="0"/>
              <w:ind w:left="-57" w:right="-57"/>
              <w:rPr>
                <w:sz w:val="20"/>
                <w:szCs w:val="20"/>
              </w:rPr>
            </w:pPr>
          </w:p>
        </w:tc>
      </w:tr>
      <w:tr w:rsidR="001026F8" w:rsidRPr="00AB09F0" w14:paraId="52F621A2" w14:textId="77777777" w:rsidTr="00787C7B">
        <w:trPr>
          <w:trHeight w:val="45"/>
        </w:trPr>
        <w:tc>
          <w:tcPr>
            <w:tcW w:w="779" w:type="dxa"/>
            <w:tcBorders>
              <w:top w:val="outset" w:sz="8" w:space="0" w:color="000000"/>
              <w:left w:val="outset" w:sz="8" w:space="0" w:color="000000"/>
              <w:bottom w:val="outset" w:sz="8" w:space="0" w:color="000000"/>
              <w:right w:val="outset" w:sz="8" w:space="0" w:color="000000"/>
            </w:tcBorders>
            <w:vAlign w:val="center"/>
          </w:tcPr>
          <w:p w14:paraId="6A4A074D" w14:textId="77777777" w:rsidR="001026F8" w:rsidRPr="00AB09F0" w:rsidRDefault="001026F8" w:rsidP="00787C7B">
            <w:pPr>
              <w:widowControl w:val="0"/>
              <w:ind w:left="-57" w:right="-57"/>
              <w:jc w:val="center"/>
              <w:rPr>
                <w:sz w:val="20"/>
                <w:szCs w:val="20"/>
              </w:rPr>
            </w:pPr>
            <w:r w:rsidRPr="00AB09F0">
              <w:rPr>
                <w:color w:val="000000"/>
                <w:sz w:val="20"/>
                <w:szCs w:val="20"/>
              </w:rPr>
              <w:t>1</w:t>
            </w:r>
          </w:p>
        </w:tc>
        <w:tc>
          <w:tcPr>
            <w:tcW w:w="1460" w:type="dxa"/>
            <w:tcBorders>
              <w:top w:val="outset" w:sz="8" w:space="0" w:color="000000"/>
              <w:left w:val="outset" w:sz="8" w:space="0" w:color="000000"/>
              <w:bottom w:val="outset" w:sz="8" w:space="0" w:color="000000"/>
              <w:right w:val="outset" w:sz="8" w:space="0" w:color="000000"/>
            </w:tcBorders>
            <w:vAlign w:val="center"/>
          </w:tcPr>
          <w:p w14:paraId="35070BE3" w14:textId="77777777" w:rsidR="001026F8" w:rsidRPr="00AB09F0" w:rsidRDefault="001026F8" w:rsidP="00787C7B">
            <w:pPr>
              <w:widowControl w:val="0"/>
              <w:ind w:left="-57" w:right="-57"/>
              <w:jc w:val="center"/>
              <w:rPr>
                <w:sz w:val="20"/>
                <w:szCs w:val="20"/>
              </w:rPr>
            </w:pPr>
            <w:r w:rsidRPr="00AB09F0">
              <w:rPr>
                <w:color w:val="000000"/>
                <w:sz w:val="20"/>
                <w:szCs w:val="20"/>
              </w:rPr>
              <w:t>2</w:t>
            </w:r>
          </w:p>
        </w:tc>
        <w:tc>
          <w:tcPr>
            <w:tcW w:w="586" w:type="dxa"/>
            <w:tcBorders>
              <w:top w:val="outset" w:sz="8" w:space="0" w:color="000000"/>
              <w:left w:val="outset" w:sz="8" w:space="0" w:color="000000"/>
              <w:bottom w:val="outset" w:sz="8" w:space="0" w:color="000000"/>
              <w:right w:val="outset" w:sz="8" w:space="0" w:color="000000"/>
            </w:tcBorders>
            <w:vAlign w:val="center"/>
          </w:tcPr>
          <w:p w14:paraId="6A5FC10E" w14:textId="77777777" w:rsidR="001026F8" w:rsidRPr="00AB09F0" w:rsidRDefault="001026F8" w:rsidP="00787C7B">
            <w:pPr>
              <w:widowControl w:val="0"/>
              <w:ind w:left="-57" w:right="-57"/>
              <w:jc w:val="center"/>
              <w:rPr>
                <w:sz w:val="20"/>
                <w:szCs w:val="20"/>
              </w:rPr>
            </w:pPr>
            <w:r w:rsidRPr="00AB09F0">
              <w:rPr>
                <w:color w:val="000000"/>
                <w:sz w:val="20"/>
                <w:szCs w:val="20"/>
              </w:rPr>
              <w:t>3</w:t>
            </w:r>
          </w:p>
        </w:tc>
        <w:tc>
          <w:tcPr>
            <w:tcW w:w="1850" w:type="dxa"/>
            <w:tcBorders>
              <w:top w:val="outset" w:sz="8" w:space="0" w:color="000000"/>
              <w:left w:val="outset" w:sz="8" w:space="0" w:color="000000"/>
              <w:bottom w:val="outset" w:sz="8" w:space="0" w:color="000000"/>
              <w:right w:val="outset" w:sz="8" w:space="0" w:color="000000"/>
            </w:tcBorders>
            <w:vAlign w:val="center"/>
          </w:tcPr>
          <w:p w14:paraId="767E1BC3" w14:textId="77777777" w:rsidR="001026F8" w:rsidRPr="00AB09F0" w:rsidRDefault="001026F8" w:rsidP="00787C7B">
            <w:pPr>
              <w:widowControl w:val="0"/>
              <w:ind w:left="-57" w:right="-57"/>
              <w:jc w:val="center"/>
              <w:rPr>
                <w:sz w:val="20"/>
                <w:szCs w:val="20"/>
              </w:rPr>
            </w:pPr>
            <w:r w:rsidRPr="00AB09F0">
              <w:rPr>
                <w:color w:val="000000"/>
                <w:sz w:val="20"/>
                <w:szCs w:val="20"/>
              </w:rPr>
              <w:t>4</w:t>
            </w:r>
          </w:p>
        </w:tc>
        <w:tc>
          <w:tcPr>
            <w:tcW w:w="1363" w:type="dxa"/>
            <w:tcBorders>
              <w:top w:val="outset" w:sz="8" w:space="0" w:color="000000"/>
              <w:left w:val="outset" w:sz="8" w:space="0" w:color="000000"/>
              <w:bottom w:val="outset" w:sz="8" w:space="0" w:color="000000"/>
              <w:right w:val="outset" w:sz="8" w:space="0" w:color="000000"/>
            </w:tcBorders>
            <w:vAlign w:val="center"/>
          </w:tcPr>
          <w:p w14:paraId="5EFBF456" w14:textId="77777777" w:rsidR="001026F8" w:rsidRPr="00AB09F0" w:rsidRDefault="001026F8" w:rsidP="00787C7B">
            <w:pPr>
              <w:widowControl w:val="0"/>
              <w:ind w:left="-57" w:right="-57"/>
              <w:jc w:val="center"/>
              <w:rPr>
                <w:sz w:val="20"/>
                <w:szCs w:val="20"/>
              </w:rPr>
            </w:pPr>
            <w:r w:rsidRPr="00AB09F0">
              <w:rPr>
                <w:color w:val="000000"/>
                <w:sz w:val="20"/>
                <w:szCs w:val="20"/>
              </w:rPr>
              <w:t>5</w:t>
            </w:r>
          </w:p>
        </w:tc>
        <w:tc>
          <w:tcPr>
            <w:tcW w:w="1364" w:type="dxa"/>
            <w:tcBorders>
              <w:top w:val="outset" w:sz="8" w:space="0" w:color="000000"/>
              <w:left w:val="outset" w:sz="8" w:space="0" w:color="000000"/>
              <w:bottom w:val="outset" w:sz="8" w:space="0" w:color="000000"/>
              <w:right w:val="outset" w:sz="8" w:space="0" w:color="000000"/>
            </w:tcBorders>
            <w:vAlign w:val="center"/>
          </w:tcPr>
          <w:p w14:paraId="02D961AF" w14:textId="77777777" w:rsidR="001026F8" w:rsidRPr="00AB09F0" w:rsidRDefault="001026F8" w:rsidP="00787C7B">
            <w:pPr>
              <w:widowControl w:val="0"/>
              <w:ind w:left="-57" w:right="-57"/>
              <w:jc w:val="center"/>
              <w:rPr>
                <w:sz w:val="20"/>
                <w:szCs w:val="20"/>
              </w:rPr>
            </w:pPr>
            <w:r w:rsidRPr="00AB09F0">
              <w:rPr>
                <w:color w:val="000000"/>
                <w:sz w:val="20"/>
                <w:szCs w:val="20"/>
              </w:rPr>
              <w:t>6</w:t>
            </w:r>
          </w:p>
        </w:tc>
        <w:tc>
          <w:tcPr>
            <w:tcW w:w="1362" w:type="dxa"/>
            <w:tcBorders>
              <w:top w:val="outset" w:sz="8" w:space="0" w:color="000000"/>
              <w:left w:val="outset" w:sz="8" w:space="0" w:color="000000"/>
              <w:bottom w:val="outset" w:sz="8" w:space="0" w:color="000000"/>
              <w:right w:val="outset" w:sz="8" w:space="0" w:color="000000"/>
            </w:tcBorders>
            <w:vAlign w:val="center"/>
          </w:tcPr>
          <w:p w14:paraId="68853344" w14:textId="77777777" w:rsidR="001026F8" w:rsidRPr="00AB09F0" w:rsidRDefault="001026F8" w:rsidP="00787C7B">
            <w:pPr>
              <w:widowControl w:val="0"/>
              <w:ind w:left="-57" w:right="-57"/>
              <w:jc w:val="center"/>
              <w:rPr>
                <w:sz w:val="20"/>
                <w:szCs w:val="20"/>
              </w:rPr>
            </w:pPr>
            <w:r w:rsidRPr="00AB09F0">
              <w:rPr>
                <w:color w:val="000000"/>
                <w:sz w:val="20"/>
                <w:szCs w:val="20"/>
              </w:rPr>
              <w:t>7</w:t>
            </w:r>
          </w:p>
        </w:tc>
        <w:tc>
          <w:tcPr>
            <w:tcW w:w="973" w:type="dxa"/>
            <w:tcBorders>
              <w:top w:val="outset" w:sz="8" w:space="0" w:color="000000"/>
              <w:left w:val="outset" w:sz="8" w:space="0" w:color="000000"/>
              <w:bottom w:val="outset" w:sz="8" w:space="0" w:color="000000"/>
              <w:right w:val="outset" w:sz="8" w:space="0" w:color="000000"/>
            </w:tcBorders>
            <w:vAlign w:val="center"/>
          </w:tcPr>
          <w:p w14:paraId="590C967D" w14:textId="77777777" w:rsidR="001026F8" w:rsidRPr="00AB09F0" w:rsidRDefault="001026F8" w:rsidP="00787C7B">
            <w:pPr>
              <w:widowControl w:val="0"/>
              <w:ind w:left="-57" w:right="-57"/>
              <w:jc w:val="center"/>
              <w:rPr>
                <w:sz w:val="20"/>
                <w:szCs w:val="20"/>
              </w:rPr>
            </w:pPr>
            <w:r w:rsidRPr="00AB09F0">
              <w:rPr>
                <w:color w:val="000000"/>
                <w:sz w:val="20"/>
                <w:szCs w:val="20"/>
              </w:rPr>
              <w:t>8</w:t>
            </w:r>
          </w:p>
        </w:tc>
      </w:tr>
      <w:tr w:rsidR="001026F8" w:rsidRPr="00AB09F0" w14:paraId="344D1635" w14:textId="77777777" w:rsidTr="00787C7B">
        <w:trPr>
          <w:trHeight w:val="45"/>
        </w:trPr>
        <w:tc>
          <w:tcPr>
            <w:tcW w:w="779" w:type="dxa"/>
            <w:tcBorders>
              <w:top w:val="outset" w:sz="8" w:space="0" w:color="000000"/>
              <w:left w:val="outset" w:sz="8" w:space="0" w:color="000000"/>
              <w:bottom w:val="outset" w:sz="8" w:space="0" w:color="000000"/>
              <w:right w:val="outset" w:sz="8" w:space="0" w:color="000000"/>
            </w:tcBorders>
            <w:vAlign w:val="center"/>
          </w:tcPr>
          <w:p w14:paraId="47753717"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1460" w:type="dxa"/>
            <w:tcBorders>
              <w:top w:val="outset" w:sz="8" w:space="0" w:color="000000"/>
              <w:left w:val="outset" w:sz="8" w:space="0" w:color="000000"/>
              <w:bottom w:val="outset" w:sz="8" w:space="0" w:color="000000"/>
              <w:right w:val="outset" w:sz="8" w:space="0" w:color="000000"/>
            </w:tcBorders>
            <w:vAlign w:val="center"/>
          </w:tcPr>
          <w:p w14:paraId="76CF5521"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586" w:type="dxa"/>
            <w:tcBorders>
              <w:top w:val="outset" w:sz="8" w:space="0" w:color="000000"/>
              <w:left w:val="outset" w:sz="8" w:space="0" w:color="000000"/>
              <w:bottom w:val="outset" w:sz="8" w:space="0" w:color="000000"/>
              <w:right w:val="outset" w:sz="8" w:space="0" w:color="000000"/>
            </w:tcBorders>
            <w:vAlign w:val="center"/>
          </w:tcPr>
          <w:p w14:paraId="0B01C2C9"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1850" w:type="dxa"/>
            <w:tcBorders>
              <w:top w:val="outset" w:sz="8" w:space="0" w:color="000000"/>
              <w:left w:val="outset" w:sz="8" w:space="0" w:color="000000"/>
              <w:bottom w:val="outset" w:sz="8" w:space="0" w:color="000000"/>
              <w:right w:val="outset" w:sz="8" w:space="0" w:color="000000"/>
            </w:tcBorders>
            <w:vAlign w:val="center"/>
          </w:tcPr>
          <w:p w14:paraId="5D9A4CCB"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1363" w:type="dxa"/>
            <w:tcBorders>
              <w:top w:val="outset" w:sz="8" w:space="0" w:color="000000"/>
              <w:left w:val="outset" w:sz="8" w:space="0" w:color="000000"/>
              <w:bottom w:val="outset" w:sz="8" w:space="0" w:color="000000"/>
              <w:right w:val="outset" w:sz="8" w:space="0" w:color="000000"/>
            </w:tcBorders>
            <w:vAlign w:val="center"/>
          </w:tcPr>
          <w:p w14:paraId="0380F54C"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1364" w:type="dxa"/>
            <w:tcBorders>
              <w:top w:val="outset" w:sz="8" w:space="0" w:color="000000"/>
              <w:left w:val="outset" w:sz="8" w:space="0" w:color="000000"/>
              <w:bottom w:val="outset" w:sz="8" w:space="0" w:color="000000"/>
              <w:right w:val="outset" w:sz="8" w:space="0" w:color="000000"/>
            </w:tcBorders>
            <w:vAlign w:val="center"/>
          </w:tcPr>
          <w:p w14:paraId="054F0728"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1362" w:type="dxa"/>
            <w:tcBorders>
              <w:top w:val="outset" w:sz="8" w:space="0" w:color="000000"/>
              <w:left w:val="outset" w:sz="8" w:space="0" w:color="000000"/>
              <w:bottom w:val="outset" w:sz="8" w:space="0" w:color="000000"/>
              <w:right w:val="outset" w:sz="8" w:space="0" w:color="000000"/>
            </w:tcBorders>
            <w:vAlign w:val="center"/>
          </w:tcPr>
          <w:p w14:paraId="43D232E4"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973" w:type="dxa"/>
            <w:tcBorders>
              <w:top w:val="outset" w:sz="8" w:space="0" w:color="000000"/>
              <w:left w:val="outset" w:sz="8" w:space="0" w:color="000000"/>
              <w:bottom w:val="outset" w:sz="8" w:space="0" w:color="000000"/>
              <w:right w:val="outset" w:sz="8" w:space="0" w:color="000000"/>
            </w:tcBorders>
            <w:vAlign w:val="center"/>
          </w:tcPr>
          <w:p w14:paraId="71F738DB"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r>
    </w:tbl>
    <w:p w14:paraId="0C59B16B" w14:textId="77777777" w:rsidR="001026F8" w:rsidRPr="00AB09F0" w:rsidRDefault="001026F8" w:rsidP="001026F8">
      <w:pPr>
        <w:rPr>
          <w:lang w:val="uk-UA"/>
        </w:rPr>
      </w:pPr>
      <w:r w:rsidRPr="00AB09F0">
        <w:rPr>
          <w:color w:val="000000"/>
          <w:lang w:val="uk-UA"/>
        </w:rPr>
        <w:t>К</w:t>
      </w:r>
      <w:proofErr w:type="spellStart"/>
      <w:r w:rsidRPr="00AB09F0">
        <w:rPr>
          <w:color w:val="000000"/>
        </w:rPr>
        <w:t>онтроль</w:t>
      </w:r>
      <w:proofErr w:type="spellEnd"/>
      <w:r w:rsidRPr="00AB09F0">
        <w:rPr>
          <w:color w:val="000000"/>
        </w:rPr>
        <w:t xml:space="preserve"> за </w:t>
      </w:r>
      <w:proofErr w:type="spellStart"/>
      <w:r w:rsidRPr="00AB09F0">
        <w:rPr>
          <w:color w:val="000000"/>
        </w:rPr>
        <w:t>дотриманням</w:t>
      </w:r>
      <w:proofErr w:type="spellEnd"/>
      <w:r w:rsidRPr="00AB09F0">
        <w:rPr>
          <w:color w:val="000000"/>
        </w:rPr>
        <w:t xml:space="preserve"> </w:t>
      </w:r>
      <w:proofErr w:type="spellStart"/>
      <w:r w:rsidRPr="00AB09F0">
        <w:rPr>
          <w:color w:val="000000"/>
        </w:rPr>
        <w:t>встановлених</w:t>
      </w:r>
      <w:proofErr w:type="spellEnd"/>
      <w:r w:rsidRPr="00AB09F0">
        <w:rPr>
          <w:color w:val="000000"/>
        </w:rPr>
        <w:t xml:space="preserve"> </w:t>
      </w:r>
      <w:proofErr w:type="spellStart"/>
      <w:r w:rsidRPr="00AB09F0">
        <w:rPr>
          <w:color w:val="000000"/>
        </w:rPr>
        <w:t>технологічних</w:t>
      </w:r>
      <w:proofErr w:type="spellEnd"/>
      <w:r w:rsidRPr="00AB09F0">
        <w:rPr>
          <w:color w:val="000000"/>
        </w:rPr>
        <w:t xml:space="preserve"> </w:t>
      </w:r>
      <w:proofErr w:type="spellStart"/>
      <w:r w:rsidRPr="00AB09F0">
        <w:rPr>
          <w:color w:val="000000"/>
        </w:rPr>
        <w:t>нормативів</w:t>
      </w:r>
      <w:proofErr w:type="spellEnd"/>
      <w:r w:rsidRPr="00AB09F0">
        <w:rPr>
          <w:color w:val="000000"/>
        </w:rPr>
        <w:t xml:space="preserve"> </w:t>
      </w:r>
      <w:proofErr w:type="spellStart"/>
      <w:r w:rsidRPr="00AB09F0">
        <w:rPr>
          <w:color w:val="000000"/>
        </w:rPr>
        <w:t>викидів</w:t>
      </w:r>
      <w:proofErr w:type="spellEnd"/>
      <w:r w:rsidRPr="00AB09F0">
        <w:rPr>
          <w:color w:val="000000"/>
        </w:rPr>
        <w:t xml:space="preserve">, </w:t>
      </w:r>
      <w:proofErr w:type="spellStart"/>
      <w:r w:rsidRPr="00AB09F0">
        <w:rPr>
          <w:color w:val="000000"/>
        </w:rPr>
        <w:t>що</w:t>
      </w:r>
      <w:proofErr w:type="spellEnd"/>
      <w:r w:rsidRPr="00AB09F0">
        <w:rPr>
          <w:color w:val="000000"/>
        </w:rPr>
        <w:t xml:space="preserve"> </w:t>
      </w:r>
      <w:proofErr w:type="spellStart"/>
      <w:r w:rsidRPr="00AB09F0">
        <w:rPr>
          <w:color w:val="000000"/>
        </w:rPr>
        <w:t>відводяться</w:t>
      </w:r>
      <w:proofErr w:type="spellEnd"/>
      <w:r w:rsidRPr="00AB09F0">
        <w:rPr>
          <w:color w:val="000000"/>
        </w:rPr>
        <w:t xml:space="preserve"> </w:t>
      </w:r>
      <w:proofErr w:type="spellStart"/>
      <w:r w:rsidRPr="00AB09F0">
        <w:rPr>
          <w:color w:val="000000"/>
        </w:rPr>
        <w:t>від</w:t>
      </w:r>
      <w:proofErr w:type="spellEnd"/>
      <w:r w:rsidRPr="00AB09F0">
        <w:rPr>
          <w:color w:val="000000"/>
        </w:rPr>
        <w:t xml:space="preserve"> </w:t>
      </w:r>
      <w:proofErr w:type="spellStart"/>
      <w:r w:rsidRPr="00AB09F0">
        <w:rPr>
          <w:color w:val="000000"/>
        </w:rPr>
        <w:t>окремого</w:t>
      </w:r>
      <w:proofErr w:type="spellEnd"/>
      <w:r w:rsidRPr="00AB09F0">
        <w:rPr>
          <w:color w:val="000000"/>
        </w:rPr>
        <w:t xml:space="preserve"> типу </w:t>
      </w:r>
      <w:proofErr w:type="spellStart"/>
      <w:r w:rsidRPr="00AB09F0">
        <w:rPr>
          <w:color w:val="000000"/>
        </w:rPr>
        <w:t>обладнання</w:t>
      </w:r>
      <w:proofErr w:type="spellEnd"/>
      <w:r w:rsidRPr="00AB09F0">
        <w:rPr>
          <w:color w:val="000000"/>
          <w:lang w:val="uk-UA"/>
        </w:rPr>
        <w:t xml:space="preserve"> – не здійснюється, так як організовані джерела викидів відсутні.</w:t>
      </w:r>
    </w:p>
    <w:p w14:paraId="67F81841" w14:textId="77777777" w:rsidR="001026F8" w:rsidRPr="00AB09F0" w:rsidRDefault="001026F8" w:rsidP="001026F8">
      <w:pPr>
        <w:jc w:val="center"/>
        <w:rPr>
          <w:rFonts w:ascii="Arial" w:hAnsi="Arial"/>
          <w:color w:val="000000"/>
          <w:sz w:val="20"/>
          <w:szCs w:val="20"/>
        </w:rPr>
      </w:pPr>
    </w:p>
    <w:p w14:paraId="33C77345" w14:textId="77777777" w:rsidR="001026F8" w:rsidRPr="00AB09F0" w:rsidRDefault="001026F8" w:rsidP="001026F8">
      <w:pPr>
        <w:jc w:val="center"/>
      </w:pPr>
      <w:r w:rsidRPr="00AB09F0">
        <w:rPr>
          <w:color w:val="000000"/>
          <w:lang w:val="uk-UA"/>
        </w:rPr>
        <w:t xml:space="preserve">1.5) </w:t>
      </w:r>
      <w:proofErr w:type="spellStart"/>
      <w:r w:rsidRPr="00AB09F0">
        <w:rPr>
          <w:color w:val="000000"/>
        </w:rPr>
        <w:t>Таблиця</w:t>
      </w:r>
      <w:proofErr w:type="spellEnd"/>
      <w:r w:rsidRPr="00AB09F0">
        <w:rPr>
          <w:color w:val="000000"/>
        </w:rPr>
        <w:t xml:space="preserve"> 9.5. </w:t>
      </w:r>
      <w:proofErr w:type="spellStart"/>
      <w:r w:rsidRPr="00AB09F0">
        <w:rPr>
          <w:color w:val="000000"/>
        </w:rPr>
        <w:t>Дозволені</w:t>
      </w:r>
      <w:proofErr w:type="spellEnd"/>
      <w:r w:rsidRPr="00AB09F0">
        <w:rPr>
          <w:color w:val="000000"/>
        </w:rPr>
        <w:t xml:space="preserve"> </w:t>
      </w:r>
      <w:proofErr w:type="spellStart"/>
      <w:r w:rsidRPr="00AB09F0">
        <w:rPr>
          <w:color w:val="000000"/>
        </w:rPr>
        <w:t>обсяги</w:t>
      </w:r>
      <w:proofErr w:type="spellEnd"/>
      <w:r w:rsidRPr="00AB09F0">
        <w:rPr>
          <w:color w:val="000000"/>
        </w:rPr>
        <w:t xml:space="preserve"> </w:t>
      </w:r>
      <w:proofErr w:type="spellStart"/>
      <w:r w:rsidRPr="00AB09F0">
        <w:rPr>
          <w:color w:val="000000"/>
        </w:rPr>
        <w:t>залпових</w:t>
      </w:r>
      <w:proofErr w:type="spellEnd"/>
      <w:r w:rsidRPr="00AB09F0">
        <w:rPr>
          <w:color w:val="000000"/>
        </w:rPr>
        <w:t xml:space="preserve"> </w:t>
      </w:r>
      <w:proofErr w:type="spellStart"/>
      <w:r w:rsidRPr="00AB09F0">
        <w:rPr>
          <w:color w:val="000000"/>
        </w:rPr>
        <w:t>викидів</w:t>
      </w:r>
      <w:proofErr w:type="spellEnd"/>
    </w:p>
    <w:tbl>
      <w:tblPr>
        <w:tblW w:w="4915" w:type="pct"/>
        <w:tblInd w:w="115" w:type="dxa"/>
        <w:tblLayout w:type="fixed"/>
        <w:tblLook w:val="0000" w:firstRow="0" w:lastRow="0" w:firstColumn="0" w:lastColumn="0" w:noHBand="0" w:noVBand="0"/>
      </w:tblPr>
      <w:tblGrid>
        <w:gridCol w:w="951"/>
        <w:gridCol w:w="479"/>
        <w:gridCol w:w="1613"/>
        <w:gridCol w:w="1424"/>
        <w:gridCol w:w="573"/>
        <w:gridCol w:w="762"/>
        <w:gridCol w:w="1519"/>
        <w:gridCol w:w="1139"/>
        <w:gridCol w:w="1045"/>
      </w:tblGrid>
      <w:tr w:rsidR="001026F8" w:rsidRPr="00AB09F0" w14:paraId="5236AFBD" w14:textId="77777777" w:rsidTr="00787C7B">
        <w:trPr>
          <w:trHeight w:val="45"/>
        </w:trPr>
        <w:tc>
          <w:tcPr>
            <w:tcW w:w="974" w:type="dxa"/>
            <w:vMerge w:val="restart"/>
            <w:tcBorders>
              <w:top w:val="outset" w:sz="8" w:space="0" w:color="000000"/>
              <w:left w:val="outset" w:sz="8" w:space="0" w:color="000000"/>
              <w:bottom w:val="outset" w:sz="8" w:space="0" w:color="000000"/>
              <w:right w:val="outset" w:sz="8" w:space="0" w:color="000000"/>
            </w:tcBorders>
            <w:vAlign w:val="center"/>
          </w:tcPr>
          <w:p w14:paraId="059DE900"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Номер </w:t>
            </w:r>
            <w:proofErr w:type="spellStart"/>
            <w:r w:rsidRPr="00AB09F0">
              <w:rPr>
                <w:color w:val="000000"/>
                <w:sz w:val="20"/>
                <w:szCs w:val="20"/>
              </w:rPr>
              <w:t>джерела</w:t>
            </w:r>
            <w:proofErr w:type="spellEnd"/>
            <w:r w:rsidRPr="00AB09F0">
              <w:rPr>
                <w:color w:val="000000"/>
                <w:sz w:val="20"/>
                <w:szCs w:val="20"/>
              </w:rPr>
              <w:t xml:space="preserve"> </w:t>
            </w:r>
            <w:proofErr w:type="spellStart"/>
            <w:r w:rsidRPr="00AB09F0">
              <w:rPr>
                <w:color w:val="000000"/>
                <w:sz w:val="20"/>
                <w:szCs w:val="20"/>
              </w:rPr>
              <w:t>викиду</w:t>
            </w:r>
            <w:proofErr w:type="spellEnd"/>
          </w:p>
        </w:tc>
        <w:tc>
          <w:tcPr>
            <w:tcW w:w="2143" w:type="dxa"/>
            <w:gridSpan w:val="2"/>
            <w:tcBorders>
              <w:top w:val="outset" w:sz="8" w:space="0" w:color="000000"/>
              <w:left w:val="outset" w:sz="8" w:space="0" w:color="000000"/>
              <w:bottom w:val="outset" w:sz="8" w:space="0" w:color="000000"/>
              <w:right w:val="outset" w:sz="8" w:space="0" w:color="000000"/>
            </w:tcBorders>
            <w:vAlign w:val="center"/>
          </w:tcPr>
          <w:p w14:paraId="16004AB1"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Забруднююча</w:t>
            </w:r>
            <w:proofErr w:type="spellEnd"/>
            <w:r w:rsidRPr="00AB09F0">
              <w:rPr>
                <w:color w:val="000000"/>
                <w:sz w:val="20"/>
                <w:szCs w:val="20"/>
              </w:rPr>
              <w:t xml:space="preserve"> </w:t>
            </w:r>
            <w:proofErr w:type="spellStart"/>
            <w:r w:rsidRPr="00AB09F0">
              <w:rPr>
                <w:color w:val="000000"/>
                <w:sz w:val="20"/>
                <w:szCs w:val="20"/>
              </w:rPr>
              <w:t>речовина</w:t>
            </w:r>
            <w:proofErr w:type="spellEnd"/>
          </w:p>
        </w:tc>
        <w:tc>
          <w:tcPr>
            <w:tcW w:w="1461" w:type="dxa"/>
            <w:vMerge w:val="restart"/>
            <w:tcBorders>
              <w:top w:val="outset" w:sz="8" w:space="0" w:color="000000"/>
              <w:left w:val="outset" w:sz="8" w:space="0" w:color="000000"/>
              <w:bottom w:val="outset" w:sz="8" w:space="0" w:color="000000"/>
              <w:right w:val="outset" w:sz="8" w:space="0" w:color="000000"/>
            </w:tcBorders>
            <w:vAlign w:val="center"/>
          </w:tcPr>
          <w:p w14:paraId="243E29CA" w14:textId="77777777" w:rsidR="001026F8" w:rsidRPr="00AB09F0" w:rsidRDefault="001026F8" w:rsidP="00787C7B">
            <w:pPr>
              <w:widowControl w:val="0"/>
              <w:ind w:left="-57" w:right="-57"/>
              <w:jc w:val="center"/>
              <w:rPr>
                <w:sz w:val="20"/>
                <w:szCs w:val="20"/>
              </w:rPr>
            </w:pPr>
            <w:r w:rsidRPr="00AB09F0">
              <w:rPr>
                <w:color w:val="000000"/>
                <w:sz w:val="20"/>
                <w:szCs w:val="20"/>
              </w:rPr>
              <w:t xml:space="preserve">Максимальна </w:t>
            </w:r>
            <w:proofErr w:type="spellStart"/>
            <w:r w:rsidRPr="00AB09F0">
              <w:rPr>
                <w:color w:val="000000"/>
                <w:sz w:val="20"/>
                <w:szCs w:val="20"/>
              </w:rPr>
              <w:t>масова</w:t>
            </w:r>
            <w:proofErr w:type="spellEnd"/>
            <w:r w:rsidRPr="00AB09F0">
              <w:rPr>
                <w:color w:val="000000"/>
                <w:sz w:val="20"/>
                <w:szCs w:val="20"/>
              </w:rPr>
              <w:t xml:space="preserve"> </w:t>
            </w:r>
            <w:proofErr w:type="spellStart"/>
            <w:r w:rsidRPr="00AB09F0">
              <w:rPr>
                <w:color w:val="000000"/>
                <w:sz w:val="20"/>
                <w:szCs w:val="20"/>
              </w:rPr>
              <w:t>концентрація</w:t>
            </w:r>
            <w:proofErr w:type="spellEnd"/>
            <w:r w:rsidRPr="00AB09F0">
              <w:rPr>
                <w:color w:val="000000"/>
                <w:sz w:val="20"/>
                <w:szCs w:val="20"/>
              </w:rPr>
              <w:t>, мг/м</w:t>
            </w:r>
            <w:r w:rsidRPr="00AB09F0">
              <w:rPr>
                <w:color w:val="000000"/>
                <w:sz w:val="20"/>
                <w:szCs w:val="20"/>
                <w:vertAlign w:val="superscript"/>
              </w:rPr>
              <w:t>3</w:t>
            </w:r>
          </w:p>
        </w:tc>
        <w:tc>
          <w:tcPr>
            <w:tcW w:w="1363" w:type="dxa"/>
            <w:gridSpan w:val="2"/>
            <w:tcBorders>
              <w:top w:val="outset" w:sz="8" w:space="0" w:color="000000"/>
              <w:left w:val="outset" w:sz="8" w:space="0" w:color="000000"/>
              <w:bottom w:val="outset" w:sz="8" w:space="0" w:color="000000"/>
              <w:right w:val="outset" w:sz="8" w:space="0" w:color="000000"/>
            </w:tcBorders>
            <w:vAlign w:val="center"/>
          </w:tcPr>
          <w:p w14:paraId="7FD5FAC7"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Потужність</w:t>
            </w:r>
            <w:proofErr w:type="spellEnd"/>
            <w:r w:rsidRPr="00AB09F0">
              <w:rPr>
                <w:color w:val="000000"/>
                <w:sz w:val="20"/>
                <w:szCs w:val="20"/>
              </w:rPr>
              <w:t xml:space="preserve"> </w:t>
            </w:r>
            <w:proofErr w:type="spellStart"/>
            <w:r w:rsidRPr="00AB09F0">
              <w:rPr>
                <w:color w:val="000000"/>
                <w:sz w:val="20"/>
                <w:szCs w:val="20"/>
              </w:rPr>
              <w:t>викиду</w:t>
            </w:r>
            <w:proofErr w:type="spellEnd"/>
          </w:p>
        </w:tc>
        <w:tc>
          <w:tcPr>
            <w:tcW w:w="1559" w:type="dxa"/>
            <w:vMerge w:val="restart"/>
            <w:tcBorders>
              <w:top w:val="outset" w:sz="8" w:space="0" w:color="000000"/>
              <w:left w:val="outset" w:sz="8" w:space="0" w:color="000000"/>
              <w:bottom w:val="outset" w:sz="8" w:space="0" w:color="000000"/>
              <w:right w:val="outset" w:sz="8" w:space="0" w:color="000000"/>
            </w:tcBorders>
            <w:vAlign w:val="center"/>
          </w:tcPr>
          <w:p w14:paraId="4F02A0AC"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Періодичність</w:t>
            </w:r>
            <w:proofErr w:type="spellEnd"/>
            <w:r w:rsidRPr="00AB09F0">
              <w:rPr>
                <w:color w:val="000000"/>
                <w:sz w:val="20"/>
                <w:szCs w:val="20"/>
              </w:rPr>
              <w:t xml:space="preserve">, раз/доба, </w:t>
            </w:r>
            <w:proofErr w:type="spellStart"/>
            <w:r w:rsidRPr="00AB09F0">
              <w:rPr>
                <w:color w:val="000000"/>
                <w:sz w:val="20"/>
                <w:szCs w:val="20"/>
              </w:rPr>
              <w:t>місяць</w:t>
            </w:r>
            <w:proofErr w:type="spellEnd"/>
            <w:r w:rsidRPr="00AB09F0">
              <w:rPr>
                <w:color w:val="000000"/>
                <w:sz w:val="20"/>
                <w:szCs w:val="20"/>
              </w:rPr>
              <w:t xml:space="preserve">, </w:t>
            </w:r>
            <w:proofErr w:type="spellStart"/>
            <w:r w:rsidRPr="00AB09F0">
              <w:rPr>
                <w:color w:val="000000"/>
                <w:sz w:val="20"/>
                <w:szCs w:val="20"/>
              </w:rPr>
              <w:t>рік</w:t>
            </w:r>
            <w:proofErr w:type="spellEnd"/>
          </w:p>
        </w:tc>
        <w:tc>
          <w:tcPr>
            <w:tcW w:w="1167" w:type="dxa"/>
            <w:vMerge w:val="restart"/>
            <w:tcBorders>
              <w:top w:val="outset" w:sz="8" w:space="0" w:color="000000"/>
              <w:left w:val="outset" w:sz="8" w:space="0" w:color="000000"/>
              <w:bottom w:val="outset" w:sz="8" w:space="0" w:color="000000"/>
              <w:right w:val="outset" w:sz="8" w:space="0" w:color="000000"/>
            </w:tcBorders>
            <w:vAlign w:val="center"/>
          </w:tcPr>
          <w:p w14:paraId="32DAD468"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Тривалість</w:t>
            </w:r>
            <w:proofErr w:type="spellEnd"/>
            <w:r w:rsidRPr="00AB09F0">
              <w:rPr>
                <w:color w:val="000000"/>
                <w:sz w:val="20"/>
                <w:szCs w:val="20"/>
              </w:rPr>
              <w:t xml:space="preserve"> </w:t>
            </w:r>
            <w:proofErr w:type="spellStart"/>
            <w:r w:rsidRPr="00AB09F0">
              <w:rPr>
                <w:color w:val="000000"/>
                <w:sz w:val="20"/>
                <w:szCs w:val="20"/>
              </w:rPr>
              <w:t>викиду</w:t>
            </w:r>
            <w:proofErr w:type="spellEnd"/>
            <w:r w:rsidRPr="00AB09F0">
              <w:rPr>
                <w:color w:val="000000"/>
                <w:sz w:val="20"/>
                <w:szCs w:val="20"/>
              </w:rPr>
              <w:t xml:space="preserve">, </w:t>
            </w:r>
            <w:proofErr w:type="spellStart"/>
            <w:r w:rsidRPr="00AB09F0">
              <w:rPr>
                <w:color w:val="000000"/>
                <w:sz w:val="20"/>
                <w:szCs w:val="20"/>
              </w:rPr>
              <w:t>хвилин</w:t>
            </w:r>
            <w:proofErr w:type="spellEnd"/>
            <w:r w:rsidRPr="00AB09F0">
              <w:rPr>
                <w:color w:val="000000"/>
                <w:sz w:val="20"/>
                <w:szCs w:val="20"/>
              </w:rPr>
              <w:t>, годин</w:t>
            </w:r>
          </w:p>
        </w:tc>
        <w:tc>
          <w:tcPr>
            <w:tcW w:w="1070" w:type="dxa"/>
            <w:vMerge w:val="restart"/>
            <w:tcBorders>
              <w:top w:val="outset" w:sz="8" w:space="0" w:color="000000"/>
              <w:left w:val="outset" w:sz="8" w:space="0" w:color="000000"/>
              <w:bottom w:val="outset" w:sz="8" w:space="0" w:color="000000"/>
              <w:right w:val="outset" w:sz="8" w:space="0" w:color="000000"/>
            </w:tcBorders>
            <w:vAlign w:val="center"/>
          </w:tcPr>
          <w:p w14:paraId="10135F2B"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Річна</w:t>
            </w:r>
            <w:proofErr w:type="spellEnd"/>
            <w:r w:rsidRPr="00AB09F0">
              <w:rPr>
                <w:color w:val="000000"/>
                <w:sz w:val="20"/>
                <w:szCs w:val="20"/>
              </w:rPr>
              <w:t xml:space="preserve"> величина </w:t>
            </w:r>
            <w:proofErr w:type="spellStart"/>
            <w:r w:rsidRPr="00AB09F0">
              <w:rPr>
                <w:color w:val="000000"/>
                <w:sz w:val="20"/>
                <w:szCs w:val="20"/>
              </w:rPr>
              <w:t>залпових</w:t>
            </w:r>
            <w:proofErr w:type="spellEnd"/>
            <w:r w:rsidRPr="00AB09F0">
              <w:rPr>
                <w:color w:val="000000"/>
                <w:sz w:val="20"/>
                <w:szCs w:val="20"/>
              </w:rPr>
              <w:t xml:space="preserve"> </w:t>
            </w:r>
            <w:proofErr w:type="spellStart"/>
            <w:r w:rsidRPr="00AB09F0">
              <w:rPr>
                <w:color w:val="000000"/>
                <w:sz w:val="20"/>
                <w:szCs w:val="20"/>
              </w:rPr>
              <w:t>викидів</w:t>
            </w:r>
            <w:proofErr w:type="spellEnd"/>
            <w:r w:rsidRPr="00AB09F0">
              <w:rPr>
                <w:color w:val="000000"/>
                <w:sz w:val="20"/>
                <w:szCs w:val="20"/>
              </w:rPr>
              <w:t>, т/</w:t>
            </w:r>
            <w:proofErr w:type="spellStart"/>
            <w:r w:rsidRPr="00AB09F0">
              <w:rPr>
                <w:color w:val="000000"/>
                <w:sz w:val="20"/>
                <w:szCs w:val="20"/>
              </w:rPr>
              <w:t>рік</w:t>
            </w:r>
            <w:proofErr w:type="spellEnd"/>
          </w:p>
        </w:tc>
      </w:tr>
      <w:tr w:rsidR="001026F8" w:rsidRPr="00AB09F0" w14:paraId="42EE4EAA" w14:textId="77777777" w:rsidTr="00787C7B">
        <w:trPr>
          <w:trHeight w:val="45"/>
        </w:trPr>
        <w:tc>
          <w:tcPr>
            <w:tcW w:w="974" w:type="dxa"/>
            <w:vMerge/>
            <w:tcBorders>
              <w:left w:val="outset" w:sz="8" w:space="0" w:color="000000"/>
              <w:bottom w:val="outset" w:sz="8" w:space="0" w:color="000000"/>
              <w:right w:val="outset" w:sz="8" w:space="0" w:color="000000"/>
            </w:tcBorders>
          </w:tcPr>
          <w:p w14:paraId="1700CB91" w14:textId="77777777" w:rsidR="001026F8" w:rsidRPr="00AB09F0" w:rsidRDefault="001026F8" w:rsidP="00787C7B">
            <w:pPr>
              <w:widowControl w:val="0"/>
              <w:ind w:left="-57" w:right="-57"/>
              <w:rPr>
                <w:sz w:val="20"/>
                <w:szCs w:val="20"/>
              </w:rPr>
            </w:pPr>
          </w:p>
        </w:tc>
        <w:tc>
          <w:tcPr>
            <w:tcW w:w="487" w:type="dxa"/>
            <w:tcBorders>
              <w:top w:val="outset" w:sz="8" w:space="0" w:color="000000"/>
              <w:left w:val="outset" w:sz="8" w:space="0" w:color="000000"/>
              <w:bottom w:val="outset" w:sz="8" w:space="0" w:color="000000"/>
              <w:right w:val="outset" w:sz="8" w:space="0" w:color="000000"/>
            </w:tcBorders>
            <w:vAlign w:val="center"/>
          </w:tcPr>
          <w:p w14:paraId="148E2E5A" w14:textId="77777777" w:rsidR="001026F8" w:rsidRPr="00AB09F0" w:rsidRDefault="001026F8" w:rsidP="00787C7B">
            <w:pPr>
              <w:widowControl w:val="0"/>
              <w:ind w:left="-57" w:right="-57"/>
              <w:jc w:val="center"/>
              <w:rPr>
                <w:sz w:val="20"/>
                <w:szCs w:val="20"/>
              </w:rPr>
            </w:pPr>
            <w:r w:rsidRPr="00AB09F0">
              <w:rPr>
                <w:color w:val="000000"/>
                <w:sz w:val="20"/>
                <w:szCs w:val="20"/>
              </w:rPr>
              <w:t>код</w:t>
            </w:r>
          </w:p>
        </w:tc>
        <w:tc>
          <w:tcPr>
            <w:tcW w:w="1656" w:type="dxa"/>
            <w:tcBorders>
              <w:top w:val="outset" w:sz="8" w:space="0" w:color="000000"/>
              <w:left w:val="outset" w:sz="8" w:space="0" w:color="000000"/>
              <w:bottom w:val="outset" w:sz="8" w:space="0" w:color="000000"/>
              <w:right w:val="outset" w:sz="8" w:space="0" w:color="000000"/>
            </w:tcBorders>
            <w:vAlign w:val="center"/>
          </w:tcPr>
          <w:p w14:paraId="2D9500C6" w14:textId="77777777" w:rsidR="001026F8" w:rsidRPr="00AB09F0" w:rsidRDefault="001026F8" w:rsidP="00787C7B">
            <w:pPr>
              <w:widowControl w:val="0"/>
              <w:ind w:left="-57" w:right="-57"/>
              <w:jc w:val="center"/>
              <w:rPr>
                <w:sz w:val="20"/>
                <w:szCs w:val="20"/>
              </w:rPr>
            </w:pPr>
            <w:proofErr w:type="spellStart"/>
            <w:r w:rsidRPr="00AB09F0">
              <w:rPr>
                <w:color w:val="000000"/>
                <w:sz w:val="20"/>
                <w:szCs w:val="20"/>
              </w:rPr>
              <w:t>найменування</w:t>
            </w:r>
            <w:proofErr w:type="spellEnd"/>
          </w:p>
        </w:tc>
        <w:tc>
          <w:tcPr>
            <w:tcW w:w="1461" w:type="dxa"/>
            <w:vMerge/>
            <w:tcBorders>
              <w:left w:val="outset" w:sz="8" w:space="0" w:color="000000"/>
              <w:bottom w:val="outset" w:sz="8" w:space="0" w:color="000000"/>
              <w:right w:val="outset" w:sz="8" w:space="0" w:color="000000"/>
            </w:tcBorders>
          </w:tcPr>
          <w:p w14:paraId="484B69BF" w14:textId="77777777" w:rsidR="001026F8" w:rsidRPr="00AB09F0" w:rsidRDefault="001026F8" w:rsidP="00787C7B">
            <w:pPr>
              <w:widowControl w:val="0"/>
              <w:ind w:left="-57" w:right="-57"/>
              <w:rPr>
                <w:sz w:val="20"/>
                <w:szCs w:val="20"/>
              </w:rPr>
            </w:pPr>
          </w:p>
        </w:tc>
        <w:tc>
          <w:tcPr>
            <w:tcW w:w="584" w:type="dxa"/>
            <w:tcBorders>
              <w:top w:val="outset" w:sz="8" w:space="0" w:color="000000"/>
              <w:left w:val="outset" w:sz="8" w:space="0" w:color="000000"/>
              <w:bottom w:val="outset" w:sz="8" w:space="0" w:color="000000"/>
              <w:right w:val="outset" w:sz="8" w:space="0" w:color="000000"/>
            </w:tcBorders>
            <w:vAlign w:val="center"/>
          </w:tcPr>
          <w:p w14:paraId="1024989C" w14:textId="77777777" w:rsidR="001026F8" w:rsidRPr="00AB09F0" w:rsidRDefault="001026F8" w:rsidP="00787C7B">
            <w:pPr>
              <w:widowControl w:val="0"/>
              <w:ind w:left="-57" w:right="-57"/>
              <w:jc w:val="center"/>
              <w:rPr>
                <w:sz w:val="20"/>
                <w:szCs w:val="20"/>
              </w:rPr>
            </w:pPr>
            <w:r w:rsidRPr="00AB09F0">
              <w:rPr>
                <w:color w:val="000000"/>
                <w:sz w:val="20"/>
                <w:szCs w:val="20"/>
              </w:rPr>
              <w:t>г/с</w:t>
            </w:r>
          </w:p>
        </w:tc>
        <w:tc>
          <w:tcPr>
            <w:tcW w:w="779" w:type="dxa"/>
            <w:tcBorders>
              <w:top w:val="outset" w:sz="8" w:space="0" w:color="000000"/>
              <w:left w:val="outset" w:sz="8" w:space="0" w:color="000000"/>
              <w:bottom w:val="outset" w:sz="8" w:space="0" w:color="000000"/>
              <w:right w:val="outset" w:sz="8" w:space="0" w:color="000000"/>
            </w:tcBorders>
            <w:vAlign w:val="center"/>
          </w:tcPr>
          <w:p w14:paraId="66FF5271" w14:textId="77777777" w:rsidR="001026F8" w:rsidRPr="00AB09F0" w:rsidRDefault="001026F8" w:rsidP="00787C7B">
            <w:pPr>
              <w:widowControl w:val="0"/>
              <w:ind w:left="-57" w:right="-57"/>
              <w:jc w:val="center"/>
              <w:rPr>
                <w:sz w:val="20"/>
                <w:szCs w:val="20"/>
              </w:rPr>
            </w:pPr>
            <w:r w:rsidRPr="00AB09F0">
              <w:rPr>
                <w:color w:val="000000"/>
                <w:sz w:val="20"/>
                <w:szCs w:val="20"/>
              </w:rPr>
              <w:t>кг/год</w:t>
            </w:r>
          </w:p>
        </w:tc>
        <w:tc>
          <w:tcPr>
            <w:tcW w:w="1559" w:type="dxa"/>
            <w:vMerge/>
            <w:tcBorders>
              <w:left w:val="outset" w:sz="8" w:space="0" w:color="000000"/>
              <w:bottom w:val="outset" w:sz="8" w:space="0" w:color="000000"/>
              <w:right w:val="outset" w:sz="8" w:space="0" w:color="000000"/>
            </w:tcBorders>
          </w:tcPr>
          <w:p w14:paraId="6C0A949C" w14:textId="77777777" w:rsidR="001026F8" w:rsidRPr="00AB09F0" w:rsidRDefault="001026F8" w:rsidP="00787C7B">
            <w:pPr>
              <w:widowControl w:val="0"/>
              <w:ind w:left="-57" w:right="-57"/>
              <w:rPr>
                <w:sz w:val="20"/>
                <w:szCs w:val="20"/>
              </w:rPr>
            </w:pPr>
          </w:p>
        </w:tc>
        <w:tc>
          <w:tcPr>
            <w:tcW w:w="1167" w:type="dxa"/>
            <w:vMerge/>
            <w:tcBorders>
              <w:left w:val="outset" w:sz="8" w:space="0" w:color="000000"/>
              <w:bottom w:val="outset" w:sz="8" w:space="0" w:color="000000"/>
              <w:right w:val="outset" w:sz="8" w:space="0" w:color="000000"/>
            </w:tcBorders>
          </w:tcPr>
          <w:p w14:paraId="6CF42386" w14:textId="77777777" w:rsidR="001026F8" w:rsidRPr="00AB09F0" w:rsidRDefault="001026F8" w:rsidP="00787C7B">
            <w:pPr>
              <w:widowControl w:val="0"/>
              <w:ind w:left="-57" w:right="-57"/>
              <w:rPr>
                <w:sz w:val="20"/>
                <w:szCs w:val="20"/>
              </w:rPr>
            </w:pPr>
          </w:p>
        </w:tc>
        <w:tc>
          <w:tcPr>
            <w:tcW w:w="1070" w:type="dxa"/>
            <w:vMerge/>
            <w:tcBorders>
              <w:left w:val="outset" w:sz="8" w:space="0" w:color="000000"/>
              <w:bottom w:val="outset" w:sz="8" w:space="0" w:color="000000"/>
              <w:right w:val="outset" w:sz="8" w:space="0" w:color="000000"/>
            </w:tcBorders>
          </w:tcPr>
          <w:p w14:paraId="6D03B972" w14:textId="77777777" w:rsidR="001026F8" w:rsidRPr="00AB09F0" w:rsidRDefault="001026F8" w:rsidP="00787C7B">
            <w:pPr>
              <w:widowControl w:val="0"/>
              <w:ind w:left="-57" w:right="-57"/>
              <w:rPr>
                <w:sz w:val="20"/>
                <w:szCs w:val="20"/>
              </w:rPr>
            </w:pPr>
          </w:p>
        </w:tc>
      </w:tr>
      <w:tr w:rsidR="001026F8" w:rsidRPr="00AB09F0" w14:paraId="259CB1AD" w14:textId="77777777" w:rsidTr="00787C7B">
        <w:trPr>
          <w:trHeight w:val="45"/>
        </w:trPr>
        <w:tc>
          <w:tcPr>
            <w:tcW w:w="974" w:type="dxa"/>
            <w:tcBorders>
              <w:top w:val="outset" w:sz="8" w:space="0" w:color="000000"/>
              <w:left w:val="outset" w:sz="8" w:space="0" w:color="000000"/>
              <w:bottom w:val="outset" w:sz="8" w:space="0" w:color="000000"/>
              <w:right w:val="outset" w:sz="8" w:space="0" w:color="000000"/>
            </w:tcBorders>
            <w:vAlign w:val="center"/>
          </w:tcPr>
          <w:p w14:paraId="4B4C9A29" w14:textId="77777777" w:rsidR="001026F8" w:rsidRPr="00AB09F0" w:rsidRDefault="001026F8" w:rsidP="00787C7B">
            <w:pPr>
              <w:widowControl w:val="0"/>
              <w:ind w:left="-57" w:right="-57"/>
              <w:jc w:val="center"/>
              <w:rPr>
                <w:sz w:val="20"/>
                <w:szCs w:val="20"/>
              </w:rPr>
            </w:pPr>
            <w:r w:rsidRPr="00AB09F0">
              <w:rPr>
                <w:color w:val="000000"/>
                <w:sz w:val="20"/>
                <w:szCs w:val="20"/>
              </w:rPr>
              <w:t>1</w:t>
            </w:r>
          </w:p>
        </w:tc>
        <w:tc>
          <w:tcPr>
            <w:tcW w:w="487" w:type="dxa"/>
            <w:tcBorders>
              <w:top w:val="outset" w:sz="8" w:space="0" w:color="000000"/>
              <w:left w:val="outset" w:sz="8" w:space="0" w:color="000000"/>
              <w:bottom w:val="outset" w:sz="8" w:space="0" w:color="000000"/>
              <w:right w:val="outset" w:sz="8" w:space="0" w:color="000000"/>
            </w:tcBorders>
            <w:vAlign w:val="center"/>
          </w:tcPr>
          <w:p w14:paraId="54C2FEE5" w14:textId="77777777" w:rsidR="001026F8" w:rsidRPr="00AB09F0" w:rsidRDefault="001026F8" w:rsidP="00787C7B">
            <w:pPr>
              <w:widowControl w:val="0"/>
              <w:ind w:left="-57" w:right="-57"/>
              <w:jc w:val="center"/>
              <w:rPr>
                <w:sz w:val="20"/>
                <w:szCs w:val="20"/>
              </w:rPr>
            </w:pPr>
            <w:r w:rsidRPr="00AB09F0">
              <w:rPr>
                <w:color w:val="000000"/>
                <w:sz w:val="20"/>
                <w:szCs w:val="20"/>
              </w:rPr>
              <w:t>2</w:t>
            </w:r>
          </w:p>
        </w:tc>
        <w:tc>
          <w:tcPr>
            <w:tcW w:w="1656" w:type="dxa"/>
            <w:tcBorders>
              <w:top w:val="outset" w:sz="8" w:space="0" w:color="000000"/>
              <w:left w:val="outset" w:sz="8" w:space="0" w:color="000000"/>
              <w:bottom w:val="outset" w:sz="8" w:space="0" w:color="000000"/>
              <w:right w:val="outset" w:sz="8" w:space="0" w:color="000000"/>
            </w:tcBorders>
            <w:vAlign w:val="center"/>
          </w:tcPr>
          <w:p w14:paraId="57B97586" w14:textId="77777777" w:rsidR="001026F8" w:rsidRPr="00AB09F0" w:rsidRDefault="001026F8" w:rsidP="00787C7B">
            <w:pPr>
              <w:widowControl w:val="0"/>
              <w:ind w:left="-57" w:right="-57"/>
              <w:jc w:val="center"/>
              <w:rPr>
                <w:sz w:val="20"/>
                <w:szCs w:val="20"/>
              </w:rPr>
            </w:pPr>
            <w:r w:rsidRPr="00AB09F0">
              <w:rPr>
                <w:color w:val="000000"/>
                <w:sz w:val="20"/>
                <w:szCs w:val="20"/>
              </w:rPr>
              <w:t>3</w:t>
            </w:r>
          </w:p>
        </w:tc>
        <w:tc>
          <w:tcPr>
            <w:tcW w:w="1461" w:type="dxa"/>
            <w:tcBorders>
              <w:top w:val="outset" w:sz="8" w:space="0" w:color="000000"/>
              <w:left w:val="outset" w:sz="8" w:space="0" w:color="000000"/>
              <w:bottom w:val="outset" w:sz="8" w:space="0" w:color="000000"/>
              <w:right w:val="outset" w:sz="8" w:space="0" w:color="000000"/>
            </w:tcBorders>
            <w:vAlign w:val="center"/>
          </w:tcPr>
          <w:p w14:paraId="00DE89D3" w14:textId="77777777" w:rsidR="001026F8" w:rsidRPr="00AB09F0" w:rsidRDefault="001026F8" w:rsidP="00787C7B">
            <w:pPr>
              <w:widowControl w:val="0"/>
              <w:ind w:left="-57" w:right="-57"/>
              <w:jc w:val="center"/>
              <w:rPr>
                <w:sz w:val="20"/>
                <w:szCs w:val="20"/>
              </w:rPr>
            </w:pPr>
            <w:r w:rsidRPr="00AB09F0">
              <w:rPr>
                <w:color w:val="000000"/>
                <w:sz w:val="20"/>
                <w:szCs w:val="20"/>
              </w:rPr>
              <w:t>4</w:t>
            </w:r>
          </w:p>
        </w:tc>
        <w:tc>
          <w:tcPr>
            <w:tcW w:w="584" w:type="dxa"/>
            <w:tcBorders>
              <w:top w:val="outset" w:sz="8" w:space="0" w:color="000000"/>
              <w:left w:val="outset" w:sz="8" w:space="0" w:color="000000"/>
              <w:bottom w:val="outset" w:sz="8" w:space="0" w:color="000000"/>
              <w:right w:val="outset" w:sz="8" w:space="0" w:color="000000"/>
            </w:tcBorders>
            <w:vAlign w:val="center"/>
          </w:tcPr>
          <w:p w14:paraId="745A0598" w14:textId="77777777" w:rsidR="001026F8" w:rsidRPr="00AB09F0" w:rsidRDefault="001026F8" w:rsidP="00787C7B">
            <w:pPr>
              <w:widowControl w:val="0"/>
              <w:ind w:left="-57" w:right="-57"/>
              <w:jc w:val="center"/>
              <w:rPr>
                <w:sz w:val="20"/>
                <w:szCs w:val="20"/>
              </w:rPr>
            </w:pPr>
            <w:r w:rsidRPr="00AB09F0">
              <w:rPr>
                <w:color w:val="000000"/>
                <w:sz w:val="20"/>
                <w:szCs w:val="20"/>
              </w:rPr>
              <w:t>5</w:t>
            </w:r>
          </w:p>
        </w:tc>
        <w:tc>
          <w:tcPr>
            <w:tcW w:w="779" w:type="dxa"/>
            <w:tcBorders>
              <w:top w:val="outset" w:sz="8" w:space="0" w:color="000000"/>
              <w:left w:val="outset" w:sz="8" w:space="0" w:color="000000"/>
              <w:bottom w:val="outset" w:sz="8" w:space="0" w:color="000000"/>
              <w:right w:val="outset" w:sz="8" w:space="0" w:color="000000"/>
            </w:tcBorders>
            <w:vAlign w:val="center"/>
          </w:tcPr>
          <w:p w14:paraId="3C957CED" w14:textId="77777777" w:rsidR="001026F8" w:rsidRPr="00AB09F0" w:rsidRDefault="001026F8" w:rsidP="00787C7B">
            <w:pPr>
              <w:widowControl w:val="0"/>
              <w:ind w:left="-57" w:right="-57"/>
              <w:jc w:val="center"/>
              <w:rPr>
                <w:sz w:val="20"/>
                <w:szCs w:val="20"/>
              </w:rPr>
            </w:pPr>
            <w:r w:rsidRPr="00AB09F0">
              <w:rPr>
                <w:color w:val="000000"/>
                <w:sz w:val="20"/>
                <w:szCs w:val="20"/>
              </w:rPr>
              <w:t>6</w:t>
            </w:r>
          </w:p>
        </w:tc>
        <w:tc>
          <w:tcPr>
            <w:tcW w:w="1559" w:type="dxa"/>
            <w:tcBorders>
              <w:top w:val="outset" w:sz="8" w:space="0" w:color="000000"/>
              <w:left w:val="outset" w:sz="8" w:space="0" w:color="000000"/>
              <w:bottom w:val="outset" w:sz="8" w:space="0" w:color="000000"/>
              <w:right w:val="outset" w:sz="8" w:space="0" w:color="000000"/>
            </w:tcBorders>
            <w:vAlign w:val="center"/>
          </w:tcPr>
          <w:p w14:paraId="4DE653E8" w14:textId="77777777" w:rsidR="001026F8" w:rsidRPr="00AB09F0" w:rsidRDefault="001026F8" w:rsidP="00787C7B">
            <w:pPr>
              <w:widowControl w:val="0"/>
              <w:ind w:left="-57" w:right="-57"/>
              <w:jc w:val="center"/>
              <w:rPr>
                <w:sz w:val="20"/>
                <w:szCs w:val="20"/>
              </w:rPr>
            </w:pPr>
            <w:r w:rsidRPr="00AB09F0">
              <w:rPr>
                <w:color w:val="000000"/>
                <w:sz w:val="20"/>
                <w:szCs w:val="20"/>
              </w:rPr>
              <w:t>7</w:t>
            </w:r>
          </w:p>
        </w:tc>
        <w:tc>
          <w:tcPr>
            <w:tcW w:w="1167" w:type="dxa"/>
            <w:tcBorders>
              <w:top w:val="outset" w:sz="8" w:space="0" w:color="000000"/>
              <w:left w:val="outset" w:sz="8" w:space="0" w:color="000000"/>
              <w:bottom w:val="outset" w:sz="8" w:space="0" w:color="000000"/>
              <w:right w:val="outset" w:sz="8" w:space="0" w:color="000000"/>
            </w:tcBorders>
            <w:vAlign w:val="center"/>
          </w:tcPr>
          <w:p w14:paraId="182DD3E2" w14:textId="77777777" w:rsidR="001026F8" w:rsidRPr="00AB09F0" w:rsidRDefault="001026F8" w:rsidP="00787C7B">
            <w:pPr>
              <w:widowControl w:val="0"/>
              <w:ind w:left="-57" w:right="-57"/>
              <w:jc w:val="center"/>
              <w:rPr>
                <w:sz w:val="20"/>
                <w:szCs w:val="20"/>
              </w:rPr>
            </w:pPr>
            <w:r w:rsidRPr="00AB09F0">
              <w:rPr>
                <w:color w:val="000000"/>
                <w:sz w:val="20"/>
                <w:szCs w:val="20"/>
              </w:rPr>
              <w:t>8</w:t>
            </w:r>
          </w:p>
        </w:tc>
        <w:tc>
          <w:tcPr>
            <w:tcW w:w="1070" w:type="dxa"/>
            <w:tcBorders>
              <w:top w:val="outset" w:sz="8" w:space="0" w:color="000000"/>
              <w:left w:val="outset" w:sz="8" w:space="0" w:color="000000"/>
              <w:bottom w:val="outset" w:sz="8" w:space="0" w:color="000000"/>
              <w:right w:val="outset" w:sz="8" w:space="0" w:color="000000"/>
            </w:tcBorders>
            <w:vAlign w:val="center"/>
          </w:tcPr>
          <w:p w14:paraId="31264E75" w14:textId="77777777" w:rsidR="001026F8" w:rsidRPr="00AB09F0" w:rsidRDefault="001026F8" w:rsidP="00787C7B">
            <w:pPr>
              <w:widowControl w:val="0"/>
              <w:ind w:left="-57" w:right="-57"/>
              <w:jc w:val="center"/>
              <w:rPr>
                <w:sz w:val="20"/>
                <w:szCs w:val="20"/>
              </w:rPr>
            </w:pPr>
            <w:r w:rsidRPr="00AB09F0">
              <w:rPr>
                <w:color w:val="000000"/>
                <w:sz w:val="20"/>
                <w:szCs w:val="20"/>
              </w:rPr>
              <w:t>9</w:t>
            </w:r>
          </w:p>
        </w:tc>
      </w:tr>
      <w:tr w:rsidR="001026F8" w:rsidRPr="00AB09F0" w14:paraId="0BC78073" w14:textId="77777777" w:rsidTr="00787C7B">
        <w:trPr>
          <w:trHeight w:val="45"/>
        </w:trPr>
        <w:tc>
          <w:tcPr>
            <w:tcW w:w="974" w:type="dxa"/>
            <w:tcBorders>
              <w:top w:val="outset" w:sz="8" w:space="0" w:color="000000"/>
              <w:left w:val="outset" w:sz="8" w:space="0" w:color="000000"/>
              <w:bottom w:val="outset" w:sz="8" w:space="0" w:color="000000"/>
              <w:right w:val="outset" w:sz="8" w:space="0" w:color="000000"/>
            </w:tcBorders>
            <w:vAlign w:val="center"/>
          </w:tcPr>
          <w:p w14:paraId="07590528" w14:textId="77777777" w:rsidR="001026F8" w:rsidRPr="00AB09F0" w:rsidRDefault="001026F8" w:rsidP="00787C7B">
            <w:pPr>
              <w:widowControl w:val="0"/>
              <w:ind w:left="-57" w:right="-57"/>
              <w:jc w:val="center"/>
              <w:rPr>
                <w:color w:val="000000"/>
                <w:sz w:val="20"/>
                <w:szCs w:val="20"/>
                <w:lang w:val="uk-UA"/>
              </w:rPr>
            </w:pPr>
            <w:r w:rsidRPr="00AB09F0">
              <w:rPr>
                <w:color w:val="000000"/>
                <w:sz w:val="20"/>
                <w:szCs w:val="20"/>
                <w:lang w:val="uk-UA"/>
              </w:rPr>
              <w:t>-</w:t>
            </w:r>
          </w:p>
        </w:tc>
        <w:tc>
          <w:tcPr>
            <w:tcW w:w="487" w:type="dxa"/>
            <w:tcBorders>
              <w:top w:val="outset" w:sz="8" w:space="0" w:color="000000"/>
              <w:left w:val="outset" w:sz="8" w:space="0" w:color="000000"/>
              <w:bottom w:val="outset" w:sz="8" w:space="0" w:color="000000"/>
              <w:right w:val="outset" w:sz="8" w:space="0" w:color="000000"/>
            </w:tcBorders>
            <w:vAlign w:val="center"/>
          </w:tcPr>
          <w:p w14:paraId="7D2771B2"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1656" w:type="dxa"/>
            <w:tcBorders>
              <w:top w:val="outset" w:sz="8" w:space="0" w:color="000000"/>
              <w:left w:val="outset" w:sz="8" w:space="0" w:color="000000"/>
              <w:bottom w:val="outset" w:sz="8" w:space="0" w:color="000000"/>
              <w:right w:val="outset" w:sz="8" w:space="0" w:color="000000"/>
            </w:tcBorders>
          </w:tcPr>
          <w:p w14:paraId="6D41B345" w14:textId="77777777" w:rsidR="001026F8" w:rsidRPr="00AB09F0" w:rsidRDefault="001026F8" w:rsidP="00787C7B">
            <w:pPr>
              <w:jc w:val="center"/>
              <w:rPr>
                <w:sz w:val="16"/>
                <w:szCs w:val="16"/>
                <w:lang w:val="uk-UA"/>
              </w:rPr>
            </w:pPr>
            <w:r w:rsidRPr="00AB09F0">
              <w:rPr>
                <w:sz w:val="16"/>
                <w:szCs w:val="16"/>
                <w:lang w:val="uk-UA"/>
              </w:rPr>
              <w:t>-</w:t>
            </w:r>
          </w:p>
        </w:tc>
        <w:tc>
          <w:tcPr>
            <w:tcW w:w="1461" w:type="dxa"/>
            <w:tcBorders>
              <w:top w:val="outset" w:sz="8" w:space="0" w:color="000000"/>
              <w:left w:val="outset" w:sz="8" w:space="0" w:color="000000"/>
              <w:bottom w:val="outset" w:sz="8" w:space="0" w:color="000000"/>
              <w:right w:val="outset" w:sz="8" w:space="0" w:color="000000"/>
            </w:tcBorders>
          </w:tcPr>
          <w:p w14:paraId="0C8756C8" w14:textId="77777777" w:rsidR="001026F8" w:rsidRPr="00AB09F0" w:rsidRDefault="001026F8" w:rsidP="00787C7B">
            <w:pPr>
              <w:jc w:val="center"/>
              <w:rPr>
                <w:sz w:val="16"/>
                <w:szCs w:val="16"/>
                <w:lang w:val="uk-UA"/>
              </w:rPr>
            </w:pPr>
            <w:r w:rsidRPr="00AB09F0">
              <w:rPr>
                <w:sz w:val="16"/>
                <w:szCs w:val="16"/>
                <w:lang w:val="uk-UA"/>
              </w:rPr>
              <w:t>-</w:t>
            </w:r>
          </w:p>
        </w:tc>
        <w:tc>
          <w:tcPr>
            <w:tcW w:w="584" w:type="dxa"/>
            <w:tcBorders>
              <w:top w:val="outset" w:sz="8" w:space="0" w:color="000000"/>
              <w:left w:val="outset" w:sz="8" w:space="0" w:color="000000"/>
              <w:bottom w:val="outset" w:sz="8" w:space="0" w:color="000000"/>
              <w:right w:val="outset" w:sz="8" w:space="0" w:color="000000"/>
            </w:tcBorders>
            <w:vAlign w:val="center"/>
          </w:tcPr>
          <w:p w14:paraId="3F18DBBF" w14:textId="77777777" w:rsidR="001026F8" w:rsidRPr="00AB09F0" w:rsidRDefault="001026F8" w:rsidP="00787C7B">
            <w:pPr>
              <w:widowControl w:val="0"/>
              <w:ind w:left="-113" w:right="-113"/>
              <w:jc w:val="center"/>
              <w:rPr>
                <w:color w:val="000000"/>
                <w:sz w:val="18"/>
                <w:szCs w:val="18"/>
                <w:lang w:val="uk-UA"/>
              </w:rPr>
            </w:pPr>
            <w:r w:rsidRPr="00AB09F0">
              <w:rPr>
                <w:color w:val="000000"/>
                <w:sz w:val="18"/>
                <w:szCs w:val="18"/>
                <w:lang w:val="uk-UA"/>
              </w:rPr>
              <w:t>-</w:t>
            </w:r>
          </w:p>
        </w:tc>
        <w:tc>
          <w:tcPr>
            <w:tcW w:w="779" w:type="dxa"/>
            <w:tcBorders>
              <w:top w:val="outset" w:sz="8" w:space="0" w:color="000000"/>
              <w:left w:val="outset" w:sz="8" w:space="0" w:color="000000"/>
              <w:bottom w:val="outset" w:sz="8" w:space="0" w:color="000000"/>
              <w:right w:val="outset" w:sz="8" w:space="0" w:color="000000"/>
            </w:tcBorders>
            <w:vAlign w:val="center"/>
          </w:tcPr>
          <w:p w14:paraId="37B304DB" w14:textId="77777777" w:rsidR="001026F8" w:rsidRPr="00AB09F0" w:rsidRDefault="001026F8" w:rsidP="00787C7B">
            <w:pPr>
              <w:jc w:val="center"/>
              <w:rPr>
                <w:color w:val="000000"/>
                <w:sz w:val="18"/>
                <w:szCs w:val="18"/>
                <w:lang w:val="uk-UA"/>
              </w:rPr>
            </w:pPr>
            <w:r w:rsidRPr="00AB09F0">
              <w:rPr>
                <w:color w:val="000000"/>
                <w:sz w:val="18"/>
                <w:szCs w:val="18"/>
                <w:lang w:val="uk-UA"/>
              </w:rPr>
              <w:t>-</w:t>
            </w:r>
          </w:p>
        </w:tc>
        <w:tc>
          <w:tcPr>
            <w:tcW w:w="1559" w:type="dxa"/>
            <w:tcBorders>
              <w:top w:val="outset" w:sz="8" w:space="0" w:color="000000"/>
              <w:left w:val="outset" w:sz="8" w:space="0" w:color="000000"/>
              <w:bottom w:val="outset" w:sz="8" w:space="0" w:color="000000"/>
              <w:right w:val="outset" w:sz="8" w:space="0" w:color="000000"/>
            </w:tcBorders>
            <w:vAlign w:val="center"/>
          </w:tcPr>
          <w:p w14:paraId="69CE108F" w14:textId="77777777" w:rsidR="001026F8" w:rsidRPr="00AB09F0" w:rsidRDefault="001026F8" w:rsidP="00787C7B">
            <w:pPr>
              <w:widowControl w:val="0"/>
              <w:jc w:val="center"/>
              <w:rPr>
                <w:color w:val="000000"/>
                <w:sz w:val="20"/>
                <w:szCs w:val="20"/>
                <w:lang w:val="uk-UA"/>
              </w:rPr>
            </w:pPr>
            <w:r w:rsidRPr="00AB09F0">
              <w:rPr>
                <w:color w:val="000000"/>
                <w:sz w:val="20"/>
                <w:szCs w:val="20"/>
                <w:lang w:val="uk-UA"/>
              </w:rPr>
              <w:t>-</w:t>
            </w:r>
          </w:p>
        </w:tc>
        <w:tc>
          <w:tcPr>
            <w:tcW w:w="1167" w:type="dxa"/>
            <w:tcBorders>
              <w:top w:val="outset" w:sz="8" w:space="0" w:color="000000"/>
              <w:left w:val="outset" w:sz="8" w:space="0" w:color="000000"/>
              <w:bottom w:val="outset" w:sz="8" w:space="0" w:color="000000"/>
              <w:right w:val="outset" w:sz="8" w:space="0" w:color="000000"/>
            </w:tcBorders>
            <w:vAlign w:val="center"/>
          </w:tcPr>
          <w:p w14:paraId="215E3756" w14:textId="77777777" w:rsidR="001026F8" w:rsidRPr="00AB09F0" w:rsidRDefault="001026F8" w:rsidP="00787C7B">
            <w:pPr>
              <w:spacing w:line="276" w:lineRule="auto"/>
              <w:jc w:val="center"/>
              <w:rPr>
                <w:color w:val="000000"/>
                <w:sz w:val="18"/>
                <w:lang w:val="uk-UA"/>
              </w:rPr>
            </w:pPr>
            <w:r w:rsidRPr="00AB09F0">
              <w:rPr>
                <w:color w:val="000000"/>
                <w:sz w:val="18"/>
                <w:lang w:val="uk-UA"/>
              </w:rPr>
              <w:t>-</w:t>
            </w:r>
          </w:p>
        </w:tc>
        <w:tc>
          <w:tcPr>
            <w:tcW w:w="1070" w:type="dxa"/>
            <w:tcBorders>
              <w:top w:val="outset" w:sz="8" w:space="0" w:color="000000"/>
              <w:left w:val="outset" w:sz="8" w:space="0" w:color="000000"/>
              <w:bottom w:val="outset" w:sz="8" w:space="0" w:color="000000"/>
              <w:right w:val="outset" w:sz="8" w:space="0" w:color="000000"/>
            </w:tcBorders>
            <w:vAlign w:val="center"/>
          </w:tcPr>
          <w:p w14:paraId="367D9B9C" w14:textId="77777777" w:rsidR="001026F8" w:rsidRPr="00AB09F0" w:rsidRDefault="001026F8" w:rsidP="00787C7B">
            <w:pPr>
              <w:jc w:val="center"/>
              <w:rPr>
                <w:color w:val="000000"/>
                <w:sz w:val="18"/>
                <w:szCs w:val="18"/>
                <w:lang w:val="uk-UA"/>
              </w:rPr>
            </w:pPr>
            <w:r w:rsidRPr="00AB09F0">
              <w:rPr>
                <w:color w:val="000000"/>
                <w:sz w:val="18"/>
                <w:szCs w:val="18"/>
                <w:lang w:val="uk-UA"/>
              </w:rPr>
              <w:t>-</w:t>
            </w:r>
          </w:p>
        </w:tc>
      </w:tr>
    </w:tbl>
    <w:p w14:paraId="7F9767E8" w14:textId="77777777" w:rsidR="001026F8" w:rsidRPr="00AB09F0" w:rsidRDefault="001026F8" w:rsidP="001026F8">
      <w:pPr>
        <w:ind w:firstLine="240"/>
        <w:rPr>
          <w:b/>
          <w:color w:val="000000"/>
          <w:sz w:val="20"/>
          <w:szCs w:val="20"/>
        </w:rPr>
      </w:pPr>
      <w:r w:rsidRPr="00AB09F0">
        <w:rPr>
          <w:b/>
          <w:sz w:val="20"/>
          <w:szCs w:val="20"/>
          <w:lang w:val="uk-UA"/>
        </w:rPr>
        <w:t>Джерела утворення відсутні.</w:t>
      </w:r>
    </w:p>
    <w:p w14:paraId="6E7A2EF5" w14:textId="77777777" w:rsidR="001026F8" w:rsidRPr="00AB09F0" w:rsidRDefault="001026F8" w:rsidP="001026F8">
      <w:pPr>
        <w:ind w:firstLine="240"/>
        <w:rPr>
          <w:sz w:val="20"/>
          <w:szCs w:val="20"/>
        </w:rPr>
      </w:pPr>
      <w:proofErr w:type="spellStart"/>
      <w:r w:rsidRPr="00AB09F0">
        <w:rPr>
          <w:b/>
          <w:color w:val="000000"/>
          <w:sz w:val="20"/>
          <w:szCs w:val="20"/>
        </w:rPr>
        <w:t>Примітка</w:t>
      </w:r>
      <w:proofErr w:type="spellEnd"/>
      <w:r w:rsidRPr="00AB09F0">
        <w:rPr>
          <w:b/>
          <w:color w:val="000000"/>
          <w:sz w:val="20"/>
          <w:szCs w:val="20"/>
        </w:rPr>
        <w:t>:</w:t>
      </w:r>
    </w:p>
    <w:p w14:paraId="60685A9F" w14:textId="77777777" w:rsidR="001026F8" w:rsidRPr="00AB09F0" w:rsidRDefault="001026F8" w:rsidP="001026F8">
      <w:pPr>
        <w:ind w:firstLine="240"/>
        <w:rPr>
          <w:sz w:val="20"/>
          <w:szCs w:val="20"/>
        </w:rPr>
      </w:pPr>
      <w:r w:rsidRPr="00AB09F0">
        <w:rPr>
          <w:color w:val="000000"/>
          <w:sz w:val="20"/>
          <w:szCs w:val="20"/>
        </w:rPr>
        <w:t xml:space="preserve">дозволений </w:t>
      </w:r>
      <w:proofErr w:type="spellStart"/>
      <w:r w:rsidRPr="00AB09F0">
        <w:rPr>
          <w:color w:val="000000"/>
          <w:sz w:val="20"/>
          <w:szCs w:val="20"/>
        </w:rPr>
        <w:t>обсяг</w:t>
      </w:r>
      <w:proofErr w:type="spellEnd"/>
      <w:r w:rsidRPr="00AB09F0">
        <w:rPr>
          <w:color w:val="000000"/>
          <w:sz w:val="20"/>
          <w:szCs w:val="20"/>
        </w:rPr>
        <w:t xml:space="preserve"> </w:t>
      </w:r>
      <w:proofErr w:type="spellStart"/>
      <w:r w:rsidRPr="00AB09F0">
        <w:rPr>
          <w:color w:val="000000"/>
          <w:sz w:val="20"/>
          <w:szCs w:val="20"/>
        </w:rPr>
        <w:t>залпових</w:t>
      </w:r>
      <w:proofErr w:type="spellEnd"/>
      <w:r w:rsidRPr="00AB09F0">
        <w:rPr>
          <w:color w:val="000000"/>
          <w:sz w:val="20"/>
          <w:szCs w:val="20"/>
        </w:rPr>
        <w:t xml:space="preserve"> </w:t>
      </w:r>
      <w:proofErr w:type="spellStart"/>
      <w:r w:rsidRPr="00AB09F0">
        <w:rPr>
          <w:color w:val="000000"/>
          <w:sz w:val="20"/>
          <w:szCs w:val="20"/>
        </w:rPr>
        <w:t>викидів</w:t>
      </w:r>
      <w:proofErr w:type="spellEnd"/>
      <w:r w:rsidRPr="00AB09F0">
        <w:rPr>
          <w:color w:val="000000"/>
          <w:sz w:val="20"/>
          <w:szCs w:val="20"/>
        </w:rPr>
        <w:t xml:space="preserve"> не повинен </w:t>
      </w:r>
      <w:proofErr w:type="spellStart"/>
      <w:r w:rsidRPr="00AB09F0">
        <w:rPr>
          <w:color w:val="000000"/>
          <w:sz w:val="20"/>
          <w:szCs w:val="20"/>
        </w:rPr>
        <w:t>перевищувати</w:t>
      </w:r>
      <w:proofErr w:type="spellEnd"/>
      <w:r w:rsidRPr="00AB09F0">
        <w:rPr>
          <w:color w:val="000000"/>
          <w:sz w:val="20"/>
          <w:szCs w:val="20"/>
        </w:rPr>
        <w:t xml:space="preserve"> 3-кратне </w:t>
      </w:r>
      <w:proofErr w:type="spellStart"/>
      <w:r w:rsidRPr="00AB09F0">
        <w:rPr>
          <w:color w:val="000000"/>
          <w:sz w:val="20"/>
          <w:szCs w:val="20"/>
        </w:rPr>
        <w:t>значення</w:t>
      </w:r>
      <w:proofErr w:type="spellEnd"/>
      <w:r w:rsidRPr="00AB09F0">
        <w:rPr>
          <w:color w:val="000000"/>
          <w:sz w:val="20"/>
          <w:szCs w:val="20"/>
        </w:rPr>
        <w:t xml:space="preserve"> </w:t>
      </w:r>
      <w:proofErr w:type="spellStart"/>
      <w:r w:rsidRPr="00AB09F0">
        <w:rPr>
          <w:color w:val="000000"/>
          <w:sz w:val="20"/>
          <w:szCs w:val="20"/>
        </w:rPr>
        <w:t>гранично</w:t>
      </w:r>
      <w:proofErr w:type="spellEnd"/>
      <w:r w:rsidRPr="00AB09F0">
        <w:rPr>
          <w:color w:val="000000"/>
          <w:sz w:val="20"/>
          <w:szCs w:val="20"/>
        </w:rPr>
        <w:t xml:space="preserve"> допустимого </w:t>
      </w:r>
      <w:proofErr w:type="spellStart"/>
      <w:r w:rsidRPr="00AB09F0">
        <w:rPr>
          <w:color w:val="000000"/>
          <w:sz w:val="20"/>
          <w:szCs w:val="20"/>
        </w:rPr>
        <w:t>викиду</w:t>
      </w:r>
      <w:proofErr w:type="spellEnd"/>
      <w:r w:rsidRPr="00AB09F0">
        <w:rPr>
          <w:color w:val="000000"/>
          <w:sz w:val="20"/>
          <w:szCs w:val="20"/>
        </w:rPr>
        <w:t xml:space="preserve"> </w:t>
      </w:r>
      <w:proofErr w:type="spellStart"/>
      <w:r w:rsidRPr="00AB09F0">
        <w:rPr>
          <w:color w:val="000000"/>
          <w:sz w:val="20"/>
          <w:szCs w:val="20"/>
        </w:rPr>
        <w:t>відповідно</w:t>
      </w:r>
      <w:proofErr w:type="spellEnd"/>
      <w:r w:rsidRPr="00AB09F0">
        <w:rPr>
          <w:color w:val="000000"/>
          <w:sz w:val="20"/>
          <w:szCs w:val="20"/>
        </w:rPr>
        <w:t xml:space="preserve"> до </w:t>
      </w:r>
      <w:proofErr w:type="spellStart"/>
      <w:r w:rsidRPr="00AB09F0">
        <w:rPr>
          <w:color w:val="000000"/>
          <w:sz w:val="20"/>
          <w:szCs w:val="20"/>
        </w:rPr>
        <w:t>законодавства</w:t>
      </w:r>
      <w:proofErr w:type="spellEnd"/>
      <w:r w:rsidRPr="00AB09F0">
        <w:rPr>
          <w:color w:val="000000"/>
          <w:sz w:val="20"/>
          <w:szCs w:val="20"/>
        </w:rPr>
        <w:t>.</w:t>
      </w:r>
    </w:p>
    <w:p w14:paraId="1E697C13" w14:textId="77777777" w:rsidR="001026F8" w:rsidRPr="00AB09F0" w:rsidRDefault="001026F8" w:rsidP="001026F8">
      <w:pPr>
        <w:ind w:firstLine="240"/>
        <w:rPr>
          <w:rFonts w:ascii="Arial" w:hAnsi="Arial"/>
          <w:color w:val="000000"/>
          <w:sz w:val="18"/>
        </w:rPr>
        <w:sectPr w:rsidR="001026F8" w:rsidRPr="00AB09F0">
          <w:pgSz w:w="12240" w:h="15840"/>
          <w:pgMar w:top="1134" w:right="850" w:bottom="1134" w:left="1701" w:header="720" w:footer="720" w:gutter="0"/>
          <w:cols w:space="720"/>
        </w:sectPr>
      </w:pPr>
      <w:r w:rsidRPr="00AB09F0">
        <w:rPr>
          <w:rFonts w:ascii="Arial" w:hAnsi="Arial"/>
          <w:color w:val="000000"/>
          <w:sz w:val="18"/>
        </w:rPr>
        <w:t xml:space="preserve"> </w:t>
      </w:r>
    </w:p>
    <w:p w14:paraId="4FC9B779" w14:textId="77777777" w:rsidR="001026F8" w:rsidRPr="00AB09F0" w:rsidRDefault="001026F8" w:rsidP="001026F8">
      <w:pPr>
        <w:pStyle w:val="2"/>
        <w:spacing w:before="0" w:beforeAutospacing="0" w:after="0" w:afterAutospacing="0" w:line="276" w:lineRule="auto"/>
        <w:jc w:val="both"/>
        <w:rPr>
          <w:sz w:val="22"/>
          <w:szCs w:val="22"/>
        </w:rPr>
      </w:pPr>
      <w:r w:rsidRPr="00AB09F0">
        <w:rPr>
          <w:sz w:val="22"/>
          <w:szCs w:val="22"/>
        </w:rPr>
        <w:lastRenderedPageBreak/>
        <w:t>1</w:t>
      </w:r>
      <w:r w:rsidRPr="00AB09F0">
        <w:rPr>
          <w:sz w:val="22"/>
          <w:szCs w:val="22"/>
          <w:lang w:val="en-US"/>
        </w:rPr>
        <w:t>5</w:t>
      </w:r>
      <w:r w:rsidRPr="00AB09F0">
        <w:rPr>
          <w:sz w:val="22"/>
          <w:szCs w:val="22"/>
        </w:rPr>
        <w:t xml:space="preserve">.1.Умови, </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встановлюються</w:t>
      </w:r>
      <w:proofErr w:type="spellEnd"/>
      <w:r w:rsidRPr="00AB09F0">
        <w:rPr>
          <w:sz w:val="22"/>
          <w:szCs w:val="22"/>
        </w:rPr>
        <w:t xml:space="preserve"> в </w:t>
      </w:r>
      <w:proofErr w:type="spellStart"/>
      <w:r w:rsidRPr="00AB09F0">
        <w:rPr>
          <w:sz w:val="22"/>
          <w:szCs w:val="22"/>
        </w:rPr>
        <w:t>дозволі</w:t>
      </w:r>
      <w:proofErr w:type="spellEnd"/>
      <w:r w:rsidRPr="00AB09F0">
        <w:rPr>
          <w:sz w:val="22"/>
          <w:szCs w:val="22"/>
        </w:rPr>
        <w:t xml:space="preserve"> на </w:t>
      </w:r>
      <w:proofErr w:type="spellStart"/>
      <w:r w:rsidRPr="00AB09F0">
        <w:rPr>
          <w:sz w:val="22"/>
          <w:szCs w:val="22"/>
        </w:rPr>
        <w:t>викиди</w:t>
      </w:r>
      <w:proofErr w:type="spellEnd"/>
    </w:p>
    <w:p w14:paraId="08907D3E" w14:textId="77777777" w:rsidR="001026F8" w:rsidRPr="00AB09F0" w:rsidRDefault="001026F8" w:rsidP="001026F8">
      <w:pPr>
        <w:pStyle w:val="3"/>
        <w:spacing w:before="0" w:beforeAutospacing="0" w:after="0" w:afterAutospacing="0" w:line="276" w:lineRule="auto"/>
        <w:jc w:val="both"/>
        <w:rPr>
          <w:sz w:val="22"/>
          <w:szCs w:val="22"/>
        </w:rPr>
      </w:pPr>
      <w:r w:rsidRPr="00AB09F0">
        <w:rPr>
          <w:sz w:val="22"/>
          <w:szCs w:val="22"/>
        </w:rPr>
        <w:t>1.1</w:t>
      </w:r>
      <w:proofErr w:type="gramStart"/>
      <w:r w:rsidRPr="00AB09F0">
        <w:rPr>
          <w:sz w:val="22"/>
          <w:szCs w:val="22"/>
        </w:rPr>
        <w:t>)  До</w:t>
      </w:r>
      <w:proofErr w:type="gram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тому </w:t>
      </w:r>
      <w:proofErr w:type="spellStart"/>
      <w:r w:rsidRPr="00AB09F0">
        <w:rPr>
          <w:sz w:val="22"/>
          <w:szCs w:val="22"/>
        </w:rPr>
        <w:t>числі</w:t>
      </w:r>
      <w:proofErr w:type="spellEnd"/>
      <w:r w:rsidRPr="00AB09F0">
        <w:rPr>
          <w:sz w:val="22"/>
          <w:szCs w:val="22"/>
        </w:rPr>
        <w:t xml:space="preserve">, до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процесу</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та </w:t>
      </w:r>
      <w:proofErr w:type="spellStart"/>
      <w:r w:rsidRPr="00AB09F0">
        <w:rPr>
          <w:sz w:val="22"/>
          <w:szCs w:val="22"/>
        </w:rPr>
        <w:t>споруд</w:t>
      </w:r>
      <w:proofErr w:type="spellEnd"/>
      <w:r w:rsidRPr="00AB09F0">
        <w:rPr>
          <w:sz w:val="22"/>
          <w:szCs w:val="22"/>
        </w:rPr>
        <w:t xml:space="preserve">, очистки </w:t>
      </w:r>
      <w:proofErr w:type="spellStart"/>
      <w:r w:rsidRPr="00AB09F0">
        <w:rPr>
          <w:sz w:val="22"/>
          <w:szCs w:val="22"/>
        </w:rPr>
        <w:t>газопилового</w:t>
      </w:r>
      <w:proofErr w:type="spellEnd"/>
      <w:r w:rsidRPr="00AB09F0">
        <w:rPr>
          <w:sz w:val="22"/>
          <w:szCs w:val="22"/>
        </w:rPr>
        <w:t xml:space="preserve"> потоку)</w:t>
      </w:r>
    </w:p>
    <w:p w14:paraId="2A2176A9" w14:textId="77777777" w:rsidR="001026F8" w:rsidRPr="00AB09F0" w:rsidRDefault="001026F8" w:rsidP="001026F8">
      <w:pPr>
        <w:spacing w:line="276" w:lineRule="auto"/>
        <w:ind w:right="50"/>
        <w:jc w:val="both"/>
        <w:rPr>
          <w:sz w:val="22"/>
          <w:szCs w:val="22"/>
        </w:rPr>
      </w:pPr>
      <w:r w:rsidRPr="00AB09F0">
        <w:rPr>
          <w:sz w:val="22"/>
          <w:szCs w:val="22"/>
        </w:rPr>
        <w:t>1.1.1</w:t>
      </w:r>
      <w:proofErr w:type="gramStart"/>
      <w:r w:rsidRPr="00AB09F0">
        <w:rPr>
          <w:sz w:val="22"/>
          <w:szCs w:val="22"/>
        </w:rPr>
        <w:t>)  Не</w:t>
      </w:r>
      <w:proofErr w:type="gramEnd"/>
      <w:r w:rsidRPr="00AB09F0">
        <w:rPr>
          <w:sz w:val="22"/>
          <w:szCs w:val="22"/>
        </w:rPr>
        <w:t xml:space="preserve"> для одного з </w:t>
      </w:r>
      <w:proofErr w:type="spellStart"/>
      <w:r w:rsidRPr="00AB09F0">
        <w:rPr>
          <w:sz w:val="22"/>
          <w:szCs w:val="22"/>
        </w:rPr>
        <w:t>вказаних</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видів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в атмосферу не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перевищуватися</w:t>
      </w:r>
      <w:proofErr w:type="spellEnd"/>
      <w:r w:rsidRPr="00AB09F0">
        <w:rPr>
          <w:sz w:val="22"/>
          <w:szCs w:val="22"/>
        </w:rPr>
        <w:t xml:space="preserve"> </w:t>
      </w:r>
      <w:proofErr w:type="spellStart"/>
      <w:r w:rsidRPr="00AB09F0">
        <w:rPr>
          <w:sz w:val="22"/>
          <w:szCs w:val="22"/>
        </w:rPr>
        <w:t>гранично</w:t>
      </w:r>
      <w:proofErr w:type="spellEnd"/>
      <w:r w:rsidRPr="00AB09F0">
        <w:rPr>
          <w:sz w:val="22"/>
          <w:szCs w:val="22"/>
        </w:rPr>
        <w:t xml:space="preserve"> </w:t>
      </w:r>
      <w:proofErr w:type="spellStart"/>
      <w:r w:rsidRPr="00AB09F0">
        <w:rPr>
          <w:sz w:val="22"/>
          <w:szCs w:val="22"/>
        </w:rPr>
        <w:t>допустимі</w:t>
      </w:r>
      <w:proofErr w:type="spellEnd"/>
      <w:r w:rsidRPr="00AB09F0">
        <w:rPr>
          <w:sz w:val="22"/>
          <w:szCs w:val="22"/>
        </w:rPr>
        <w:t xml:space="preserve"> </w:t>
      </w:r>
      <w:proofErr w:type="spellStart"/>
      <w:r w:rsidRPr="00AB09F0">
        <w:rPr>
          <w:sz w:val="22"/>
          <w:szCs w:val="22"/>
        </w:rPr>
        <w:t>рівні</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наведені</w:t>
      </w:r>
      <w:proofErr w:type="spellEnd"/>
      <w:r w:rsidRPr="00AB09F0">
        <w:rPr>
          <w:sz w:val="22"/>
          <w:szCs w:val="22"/>
        </w:rPr>
        <w:t xml:space="preserve"> в </w:t>
      </w:r>
      <w:proofErr w:type="spellStart"/>
      <w:r w:rsidRPr="00AB09F0">
        <w:rPr>
          <w:sz w:val="22"/>
          <w:szCs w:val="22"/>
        </w:rPr>
        <w:t>розділі</w:t>
      </w:r>
      <w:proofErr w:type="spellEnd"/>
      <w:r w:rsidRPr="00AB09F0">
        <w:rPr>
          <w:sz w:val="22"/>
          <w:szCs w:val="22"/>
        </w:rPr>
        <w:t xml:space="preserve"> "</w:t>
      </w:r>
      <w:proofErr w:type="spellStart"/>
      <w:r w:rsidRPr="00AB09F0">
        <w:rPr>
          <w:sz w:val="22"/>
          <w:szCs w:val="22"/>
        </w:rPr>
        <w:t>Пропозиції</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обсягів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w:t>
      </w:r>
      <w:proofErr w:type="spellStart"/>
      <w:r w:rsidRPr="00AB09F0">
        <w:rPr>
          <w:sz w:val="22"/>
          <w:szCs w:val="22"/>
        </w:rPr>
        <w:t>атмосферне</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w:t>
      </w:r>
      <w:proofErr w:type="spellStart"/>
      <w:r w:rsidRPr="00AB09F0">
        <w:rPr>
          <w:sz w:val="22"/>
          <w:szCs w:val="22"/>
        </w:rPr>
        <w:t>стаціонарними</w:t>
      </w:r>
      <w:proofErr w:type="spellEnd"/>
      <w:r w:rsidRPr="00AB09F0">
        <w:rPr>
          <w:sz w:val="22"/>
          <w:szCs w:val="22"/>
        </w:rPr>
        <w:t xml:space="preserve"> </w:t>
      </w:r>
      <w:proofErr w:type="spellStart"/>
      <w:r w:rsidRPr="00AB09F0">
        <w:rPr>
          <w:sz w:val="22"/>
          <w:szCs w:val="22"/>
        </w:rPr>
        <w:t>джерелами</w:t>
      </w:r>
      <w:proofErr w:type="spellEnd"/>
      <w:r w:rsidRPr="00AB09F0">
        <w:rPr>
          <w:sz w:val="22"/>
          <w:szCs w:val="22"/>
        </w:rPr>
        <w:t xml:space="preserve">". </w:t>
      </w:r>
      <w:proofErr w:type="spellStart"/>
      <w:r w:rsidRPr="00AB09F0">
        <w:rPr>
          <w:sz w:val="22"/>
          <w:szCs w:val="22"/>
        </w:rPr>
        <w:t>Інших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в атмосферу,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чинять</w:t>
      </w:r>
      <w:proofErr w:type="spellEnd"/>
      <w:r w:rsidRPr="00AB09F0">
        <w:rPr>
          <w:sz w:val="22"/>
          <w:szCs w:val="22"/>
        </w:rPr>
        <w:t xml:space="preserve"> </w:t>
      </w:r>
      <w:proofErr w:type="spellStart"/>
      <w:r w:rsidRPr="00AB09F0">
        <w:rPr>
          <w:sz w:val="22"/>
          <w:szCs w:val="22"/>
        </w:rPr>
        <w:t>суттєвий</w:t>
      </w:r>
      <w:proofErr w:type="spellEnd"/>
      <w:r w:rsidRPr="00AB09F0">
        <w:rPr>
          <w:sz w:val="22"/>
          <w:szCs w:val="22"/>
        </w:rPr>
        <w:t xml:space="preserve"> </w:t>
      </w:r>
      <w:proofErr w:type="spellStart"/>
      <w:r w:rsidRPr="00AB09F0">
        <w:rPr>
          <w:sz w:val="22"/>
          <w:szCs w:val="22"/>
        </w:rPr>
        <w:t>вплив</w:t>
      </w:r>
      <w:proofErr w:type="spellEnd"/>
      <w:r w:rsidRPr="00AB09F0">
        <w:rPr>
          <w:sz w:val="22"/>
          <w:szCs w:val="22"/>
        </w:rPr>
        <w:t xml:space="preserve"> на </w:t>
      </w:r>
      <w:proofErr w:type="spellStart"/>
      <w:r w:rsidRPr="00AB09F0">
        <w:rPr>
          <w:sz w:val="22"/>
          <w:szCs w:val="22"/>
        </w:rPr>
        <w:t>навколишнє</w:t>
      </w:r>
      <w:proofErr w:type="spellEnd"/>
      <w:r w:rsidRPr="00AB09F0">
        <w:rPr>
          <w:sz w:val="22"/>
          <w:szCs w:val="22"/>
        </w:rPr>
        <w:t xml:space="preserve"> </w:t>
      </w:r>
      <w:proofErr w:type="spellStart"/>
      <w:r w:rsidRPr="00AB09F0">
        <w:rPr>
          <w:sz w:val="22"/>
          <w:szCs w:val="22"/>
        </w:rPr>
        <w:t>середовище</w:t>
      </w:r>
      <w:proofErr w:type="spellEnd"/>
      <w:r w:rsidRPr="00AB09F0">
        <w:rPr>
          <w:sz w:val="22"/>
          <w:szCs w:val="22"/>
        </w:rPr>
        <w:t>, бути не повинно</w:t>
      </w:r>
    </w:p>
    <w:p w14:paraId="60D201A4" w14:textId="77777777" w:rsidR="001026F8" w:rsidRPr="00AB09F0" w:rsidRDefault="001026F8" w:rsidP="001026F8">
      <w:pPr>
        <w:spacing w:line="276" w:lineRule="auto"/>
        <w:ind w:right="50"/>
        <w:jc w:val="both"/>
        <w:rPr>
          <w:sz w:val="22"/>
          <w:szCs w:val="22"/>
        </w:rPr>
      </w:pPr>
      <w:r w:rsidRPr="00AB09F0">
        <w:rPr>
          <w:sz w:val="22"/>
          <w:szCs w:val="22"/>
        </w:rPr>
        <w:t>1.1.2</w:t>
      </w:r>
      <w:proofErr w:type="gramStart"/>
      <w:r w:rsidRPr="00AB09F0">
        <w:rPr>
          <w:sz w:val="22"/>
          <w:szCs w:val="22"/>
        </w:rPr>
        <w:t>)  </w:t>
      </w:r>
      <w:proofErr w:type="spellStart"/>
      <w:r w:rsidRPr="00AB09F0">
        <w:rPr>
          <w:sz w:val="22"/>
          <w:szCs w:val="22"/>
        </w:rPr>
        <w:t>Статистичні</w:t>
      </w:r>
      <w:proofErr w:type="spellEnd"/>
      <w:proofErr w:type="gramEnd"/>
      <w:r w:rsidRPr="00AB09F0">
        <w:rPr>
          <w:sz w:val="22"/>
          <w:szCs w:val="22"/>
        </w:rPr>
        <w:t xml:space="preserve"> </w:t>
      </w:r>
      <w:proofErr w:type="spellStart"/>
      <w:r w:rsidRPr="00AB09F0">
        <w:rPr>
          <w:sz w:val="22"/>
          <w:szCs w:val="22"/>
        </w:rPr>
        <w:t>звіти</w:t>
      </w:r>
      <w:proofErr w:type="spellEnd"/>
      <w:r w:rsidRPr="00AB09F0">
        <w:rPr>
          <w:sz w:val="22"/>
          <w:szCs w:val="22"/>
        </w:rPr>
        <w:t xml:space="preserve"> про </w:t>
      </w:r>
      <w:proofErr w:type="spellStart"/>
      <w:r w:rsidRPr="00AB09F0">
        <w:rPr>
          <w:sz w:val="22"/>
          <w:szCs w:val="22"/>
        </w:rPr>
        <w:t>викиди</w:t>
      </w:r>
      <w:proofErr w:type="spellEnd"/>
      <w:r w:rsidRPr="00AB09F0">
        <w:rPr>
          <w:sz w:val="22"/>
          <w:szCs w:val="22"/>
        </w:rPr>
        <w:t xml:space="preserve"> в атмосферу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надаватися</w:t>
      </w:r>
      <w:proofErr w:type="spellEnd"/>
      <w:r w:rsidRPr="00AB09F0">
        <w:rPr>
          <w:sz w:val="22"/>
          <w:szCs w:val="22"/>
        </w:rPr>
        <w:t xml:space="preserve"> </w:t>
      </w:r>
      <w:proofErr w:type="spellStart"/>
      <w:r w:rsidRPr="00AB09F0">
        <w:rPr>
          <w:sz w:val="22"/>
          <w:szCs w:val="22"/>
        </w:rPr>
        <w:t>Уповноваженому</w:t>
      </w:r>
      <w:proofErr w:type="spellEnd"/>
      <w:r w:rsidRPr="00AB09F0">
        <w:rPr>
          <w:sz w:val="22"/>
          <w:szCs w:val="22"/>
        </w:rPr>
        <w:t xml:space="preserve"> державному органу. Наведена в таких </w:t>
      </w:r>
      <w:proofErr w:type="spellStart"/>
      <w:r w:rsidRPr="00AB09F0">
        <w:rPr>
          <w:sz w:val="22"/>
          <w:szCs w:val="22"/>
        </w:rPr>
        <w:t>звітах</w:t>
      </w:r>
      <w:proofErr w:type="spellEnd"/>
      <w:r w:rsidRPr="00AB09F0">
        <w:rPr>
          <w:sz w:val="22"/>
          <w:szCs w:val="22"/>
        </w:rPr>
        <w:t xml:space="preserve"> </w:t>
      </w:r>
      <w:proofErr w:type="spellStart"/>
      <w:r w:rsidRPr="00AB09F0">
        <w:rPr>
          <w:sz w:val="22"/>
          <w:szCs w:val="22"/>
        </w:rPr>
        <w:t>інформація</w:t>
      </w:r>
      <w:proofErr w:type="spellEnd"/>
      <w:r w:rsidRPr="00AB09F0">
        <w:rPr>
          <w:sz w:val="22"/>
          <w:szCs w:val="22"/>
        </w:rPr>
        <w:t xml:space="preserve"> повинна </w:t>
      </w:r>
      <w:proofErr w:type="spellStart"/>
      <w:r w:rsidRPr="00AB09F0">
        <w:rPr>
          <w:sz w:val="22"/>
          <w:szCs w:val="22"/>
        </w:rPr>
        <w:t>готуватися</w:t>
      </w:r>
      <w:proofErr w:type="spellEnd"/>
      <w:r w:rsidRPr="00AB09F0">
        <w:rPr>
          <w:sz w:val="22"/>
          <w:szCs w:val="22"/>
        </w:rPr>
        <w:t xml:space="preserve"> у </w:t>
      </w:r>
      <w:proofErr w:type="spellStart"/>
      <w:r w:rsidRPr="00AB09F0">
        <w:rPr>
          <w:sz w:val="22"/>
          <w:szCs w:val="22"/>
        </w:rPr>
        <w:t>відповідності</w:t>
      </w:r>
      <w:proofErr w:type="spellEnd"/>
      <w:r w:rsidRPr="00AB09F0">
        <w:rPr>
          <w:sz w:val="22"/>
          <w:szCs w:val="22"/>
        </w:rPr>
        <w:t xml:space="preserve"> з </w:t>
      </w:r>
      <w:proofErr w:type="spellStart"/>
      <w:r w:rsidRPr="00AB09F0">
        <w:rPr>
          <w:sz w:val="22"/>
          <w:szCs w:val="22"/>
        </w:rPr>
        <w:t>інструкціями</w:t>
      </w:r>
      <w:proofErr w:type="spellEnd"/>
      <w:r w:rsidRPr="00AB09F0">
        <w:rPr>
          <w:sz w:val="22"/>
          <w:szCs w:val="22"/>
        </w:rPr>
        <w:t xml:space="preserve"> з </w:t>
      </w:r>
      <w:proofErr w:type="spellStart"/>
      <w:r w:rsidRPr="00AB09F0">
        <w:rPr>
          <w:sz w:val="22"/>
          <w:szCs w:val="22"/>
        </w:rPr>
        <w:t>даного</w:t>
      </w:r>
      <w:proofErr w:type="spellEnd"/>
      <w:r w:rsidRPr="00AB09F0">
        <w:rPr>
          <w:sz w:val="22"/>
          <w:szCs w:val="22"/>
        </w:rPr>
        <w:t xml:space="preserve"> </w:t>
      </w:r>
      <w:proofErr w:type="spellStart"/>
      <w:r w:rsidRPr="00AB09F0">
        <w:rPr>
          <w:sz w:val="22"/>
          <w:szCs w:val="22"/>
        </w:rPr>
        <w:t>питання</w:t>
      </w:r>
      <w:proofErr w:type="spellEnd"/>
    </w:p>
    <w:p w14:paraId="7395DF05" w14:textId="77777777" w:rsidR="001026F8" w:rsidRPr="00AB09F0" w:rsidRDefault="001026F8" w:rsidP="001026F8">
      <w:pPr>
        <w:pStyle w:val="3"/>
        <w:spacing w:before="0" w:beforeAutospacing="0" w:after="0" w:afterAutospacing="0" w:line="276" w:lineRule="auto"/>
        <w:ind w:right="50"/>
        <w:rPr>
          <w:sz w:val="22"/>
          <w:szCs w:val="22"/>
        </w:rPr>
      </w:pPr>
      <w:r w:rsidRPr="00AB09F0">
        <w:rPr>
          <w:sz w:val="22"/>
          <w:szCs w:val="22"/>
        </w:rPr>
        <w:t xml:space="preserve">1.2) До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процесу</w:t>
      </w:r>
      <w:proofErr w:type="spellEnd"/>
    </w:p>
    <w:p w14:paraId="5799B8FA" w14:textId="77777777" w:rsidR="001026F8" w:rsidRPr="00AB09F0" w:rsidRDefault="001026F8" w:rsidP="001026F8">
      <w:pPr>
        <w:spacing w:line="276" w:lineRule="auto"/>
        <w:ind w:right="50"/>
        <w:jc w:val="both"/>
        <w:rPr>
          <w:sz w:val="22"/>
          <w:szCs w:val="22"/>
        </w:rPr>
      </w:pPr>
      <w:r w:rsidRPr="00AB09F0">
        <w:rPr>
          <w:sz w:val="22"/>
          <w:szCs w:val="22"/>
        </w:rPr>
        <w:t>1.2.1</w:t>
      </w:r>
      <w:proofErr w:type="gramStart"/>
      <w:r w:rsidRPr="00AB09F0">
        <w:rPr>
          <w:sz w:val="22"/>
          <w:szCs w:val="22"/>
        </w:rPr>
        <w:t>)  </w:t>
      </w:r>
      <w:proofErr w:type="spellStart"/>
      <w:r w:rsidRPr="00AB09F0">
        <w:rPr>
          <w:sz w:val="22"/>
          <w:szCs w:val="22"/>
        </w:rPr>
        <w:t>Необхідно</w:t>
      </w:r>
      <w:proofErr w:type="spellEnd"/>
      <w:proofErr w:type="gramEnd"/>
      <w:r w:rsidRPr="00AB09F0">
        <w:rPr>
          <w:sz w:val="22"/>
          <w:szCs w:val="22"/>
        </w:rPr>
        <w:t xml:space="preserve"> </w:t>
      </w:r>
      <w:proofErr w:type="spellStart"/>
      <w:r w:rsidRPr="00AB09F0">
        <w:rPr>
          <w:sz w:val="22"/>
          <w:szCs w:val="22"/>
        </w:rPr>
        <w:t>забезпечити</w:t>
      </w:r>
      <w:proofErr w:type="spellEnd"/>
      <w:r w:rsidRPr="00AB09F0">
        <w:rPr>
          <w:sz w:val="22"/>
          <w:szCs w:val="22"/>
        </w:rPr>
        <w:t xml:space="preserve"> контроль за </w:t>
      </w:r>
      <w:proofErr w:type="spellStart"/>
      <w:r w:rsidRPr="00AB09F0">
        <w:rPr>
          <w:sz w:val="22"/>
          <w:szCs w:val="22"/>
        </w:rPr>
        <w:t>точним</w:t>
      </w:r>
      <w:proofErr w:type="spellEnd"/>
      <w:r w:rsidRPr="00AB09F0">
        <w:rPr>
          <w:sz w:val="22"/>
          <w:szCs w:val="22"/>
        </w:rPr>
        <w:t xml:space="preserve"> </w:t>
      </w:r>
      <w:proofErr w:type="spellStart"/>
      <w:r w:rsidRPr="00AB09F0">
        <w:rPr>
          <w:sz w:val="22"/>
          <w:szCs w:val="22"/>
        </w:rPr>
        <w:t>дотриманням</w:t>
      </w:r>
      <w:proofErr w:type="spell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регламенту </w:t>
      </w:r>
      <w:proofErr w:type="spellStart"/>
      <w:r w:rsidRPr="00AB09F0">
        <w:rPr>
          <w:sz w:val="22"/>
          <w:szCs w:val="22"/>
        </w:rPr>
        <w:t>виробництва</w:t>
      </w:r>
      <w:proofErr w:type="spellEnd"/>
      <w:r w:rsidRPr="00AB09F0">
        <w:rPr>
          <w:sz w:val="22"/>
          <w:szCs w:val="22"/>
        </w:rPr>
        <w:t xml:space="preserve"> </w:t>
      </w:r>
      <w:proofErr w:type="spellStart"/>
      <w:r w:rsidRPr="00AB09F0">
        <w:rPr>
          <w:sz w:val="22"/>
          <w:szCs w:val="22"/>
        </w:rPr>
        <w:t>підприємства</w:t>
      </w:r>
      <w:proofErr w:type="spellEnd"/>
    </w:p>
    <w:p w14:paraId="3F5A39E5" w14:textId="77777777" w:rsidR="001026F8" w:rsidRPr="00AB09F0" w:rsidRDefault="001026F8" w:rsidP="001026F8">
      <w:pPr>
        <w:spacing w:line="276" w:lineRule="auto"/>
        <w:ind w:right="50"/>
        <w:jc w:val="both"/>
        <w:rPr>
          <w:sz w:val="22"/>
          <w:szCs w:val="22"/>
        </w:rPr>
      </w:pPr>
      <w:r w:rsidRPr="00AB09F0">
        <w:rPr>
          <w:sz w:val="22"/>
          <w:szCs w:val="22"/>
        </w:rPr>
        <w:t>1.2.2</w:t>
      </w:r>
      <w:proofErr w:type="gramStart"/>
      <w:r w:rsidRPr="00AB09F0">
        <w:rPr>
          <w:sz w:val="22"/>
          <w:szCs w:val="22"/>
        </w:rPr>
        <w:t>)  </w:t>
      </w:r>
      <w:proofErr w:type="spellStart"/>
      <w:r w:rsidRPr="00AB09F0">
        <w:rPr>
          <w:sz w:val="22"/>
          <w:szCs w:val="22"/>
        </w:rPr>
        <w:t>Забороняється</w:t>
      </w:r>
      <w:proofErr w:type="spellEnd"/>
      <w:proofErr w:type="gramEnd"/>
      <w:r w:rsidRPr="00AB09F0">
        <w:rPr>
          <w:sz w:val="22"/>
          <w:szCs w:val="22"/>
        </w:rPr>
        <w:t xml:space="preserve"> продувка та чистка </w:t>
      </w:r>
      <w:proofErr w:type="spellStart"/>
      <w:r w:rsidRPr="00AB09F0">
        <w:rPr>
          <w:sz w:val="22"/>
          <w:szCs w:val="22"/>
        </w:rPr>
        <w:t>обладнання</w:t>
      </w:r>
      <w:proofErr w:type="spellEnd"/>
      <w:r w:rsidRPr="00AB09F0">
        <w:rPr>
          <w:sz w:val="22"/>
          <w:szCs w:val="22"/>
        </w:rPr>
        <w:t xml:space="preserve">, </w:t>
      </w:r>
      <w:proofErr w:type="spellStart"/>
      <w:r w:rsidRPr="00AB09F0">
        <w:rPr>
          <w:sz w:val="22"/>
          <w:szCs w:val="22"/>
        </w:rPr>
        <w:t>газоходів</w:t>
      </w:r>
      <w:proofErr w:type="spellEnd"/>
      <w:r w:rsidRPr="00AB09F0">
        <w:rPr>
          <w:sz w:val="22"/>
          <w:szCs w:val="22"/>
        </w:rPr>
        <w:t xml:space="preserve">, в </w:t>
      </w:r>
      <w:proofErr w:type="spellStart"/>
      <w:r w:rsidRPr="00AB09F0">
        <w:rPr>
          <w:sz w:val="22"/>
          <w:szCs w:val="22"/>
        </w:rPr>
        <w:t>яких</w:t>
      </w:r>
      <w:proofErr w:type="spellEnd"/>
      <w:r w:rsidRPr="00AB09F0">
        <w:rPr>
          <w:sz w:val="22"/>
          <w:szCs w:val="22"/>
        </w:rPr>
        <w:t xml:space="preserve"> </w:t>
      </w:r>
      <w:proofErr w:type="spellStart"/>
      <w:r w:rsidRPr="00AB09F0">
        <w:rPr>
          <w:sz w:val="22"/>
          <w:szCs w:val="22"/>
        </w:rPr>
        <w:t>зберігались</w:t>
      </w:r>
      <w:proofErr w:type="spellEnd"/>
      <w:r w:rsidRPr="00AB09F0">
        <w:rPr>
          <w:sz w:val="22"/>
          <w:szCs w:val="22"/>
        </w:rPr>
        <w:t xml:space="preserve"> </w:t>
      </w:r>
      <w:proofErr w:type="spellStart"/>
      <w:r w:rsidRPr="00AB09F0">
        <w:rPr>
          <w:sz w:val="22"/>
          <w:szCs w:val="22"/>
        </w:rPr>
        <w:t>забруднюючі</w:t>
      </w:r>
      <w:proofErr w:type="spellEnd"/>
      <w:r w:rsidRPr="00AB09F0">
        <w:rPr>
          <w:sz w:val="22"/>
          <w:szCs w:val="22"/>
        </w:rPr>
        <w:t xml:space="preserve"> </w:t>
      </w:r>
      <w:proofErr w:type="spellStart"/>
      <w:r w:rsidRPr="00AB09F0">
        <w:rPr>
          <w:sz w:val="22"/>
          <w:szCs w:val="22"/>
        </w:rPr>
        <w:t>речовини</w:t>
      </w:r>
      <w:proofErr w:type="spellEnd"/>
      <w:r w:rsidRPr="00AB09F0">
        <w:rPr>
          <w:sz w:val="22"/>
          <w:szCs w:val="22"/>
        </w:rPr>
        <w:t xml:space="preserve">, </w:t>
      </w:r>
      <w:proofErr w:type="spellStart"/>
      <w:r w:rsidRPr="00AB09F0">
        <w:rPr>
          <w:sz w:val="22"/>
          <w:szCs w:val="22"/>
        </w:rPr>
        <w:t>ремонтні</w:t>
      </w:r>
      <w:proofErr w:type="spellEnd"/>
      <w:r w:rsidRPr="00AB09F0">
        <w:rPr>
          <w:sz w:val="22"/>
          <w:szCs w:val="22"/>
        </w:rPr>
        <w:t xml:space="preserve"> </w:t>
      </w:r>
      <w:proofErr w:type="spellStart"/>
      <w:r w:rsidRPr="00AB09F0">
        <w:rPr>
          <w:sz w:val="22"/>
          <w:szCs w:val="22"/>
        </w:rPr>
        <w:t>роботи</w:t>
      </w:r>
      <w:proofErr w:type="spellEnd"/>
      <w:r w:rsidRPr="00AB09F0">
        <w:rPr>
          <w:sz w:val="22"/>
          <w:szCs w:val="22"/>
        </w:rPr>
        <w:t xml:space="preserve">, </w:t>
      </w:r>
      <w:proofErr w:type="spellStart"/>
      <w:r w:rsidRPr="00AB09F0">
        <w:rPr>
          <w:sz w:val="22"/>
          <w:szCs w:val="22"/>
        </w:rPr>
        <w:t>пов'язані</w:t>
      </w:r>
      <w:proofErr w:type="spellEnd"/>
      <w:r w:rsidRPr="00AB09F0">
        <w:rPr>
          <w:sz w:val="22"/>
          <w:szCs w:val="22"/>
        </w:rPr>
        <w:t xml:space="preserve"> з </w:t>
      </w:r>
      <w:proofErr w:type="spellStart"/>
      <w:r w:rsidRPr="00AB09F0">
        <w:rPr>
          <w:sz w:val="22"/>
          <w:szCs w:val="22"/>
        </w:rPr>
        <w:t>підвищенням</w:t>
      </w:r>
      <w:proofErr w:type="spellEnd"/>
      <w:r w:rsidRPr="00AB09F0">
        <w:rPr>
          <w:sz w:val="22"/>
          <w:szCs w:val="22"/>
        </w:rPr>
        <w:t xml:space="preserve"> </w:t>
      </w:r>
      <w:proofErr w:type="spellStart"/>
      <w:r w:rsidRPr="00AB09F0">
        <w:rPr>
          <w:sz w:val="22"/>
          <w:szCs w:val="22"/>
        </w:rPr>
        <w:t>виділень</w:t>
      </w:r>
      <w:proofErr w:type="spellEnd"/>
      <w:r w:rsidRPr="00AB09F0">
        <w:rPr>
          <w:sz w:val="22"/>
          <w:szCs w:val="22"/>
        </w:rPr>
        <w:t xml:space="preserve"> </w:t>
      </w:r>
      <w:proofErr w:type="spellStart"/>
      <w:r w:rsidRPr="00AB09F0">
        <w:rPr>
          <w:sz w:val="22"/>
          <w:szCs w:val="22"/>
        </w:rPr>
        <w:t>шкідливих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атмосферу</w:t>
      </w:r>
    </w:p>
    <w:p w14:paraId="036BCF53" w14:textId="77777777" w:rsidR="001026F8" w:rsidRPr="00AB09F0" w:rsidRDefault="001026F8" w:rsidP="001026F8">
      <w:pPr>
        <w:spacing w:line="276" w:lineRule="auto"/>
        <w:ind w:right="50"/>
        <w:jc w:val="both"/>
        <w:rPr>
          <w:sz w:val="22"/>
          <w:szCs w:val="22"/>
        </w:rPr>
      </w:pPr>
      <w:r w:rsidRPr="00AB09F0">
        <w:rPr>
          <w:sz w:val="22"/>
          <w:szCs w:val="22"/>
        </w:rPr>
        <w:t>1.2.3</w:t>
      </w:r>
      <w:proofErr w:type="gramStart"/>
      <w:r w:rsidRPr="00AB09F0">
        <w:rPr>
          <w:sz w:val="22"/>
          <w:szCs w:val="22"/>
        </w:rPr>
        <w:t>)  </w:t>
      </w:r>
      <w:proofErr w:type="spellStart"/>
      <w:r w:rsidRPr="00AB09F0">
        <w:rPr>
          <w:sz w:val="22"/>
          <w:szCs w:val="22"/>
        </w:rPr>
        <w:t>Експлуатувати</w:t>
      </w:r>
      <w:proofErr w:type="spellEnd"/>
      <w:proofErr w:type="gram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з </w:t>
      </w:r>
      <w:proofErr w:type="spellStart"/>
      <w:r w:rsidRPr="00AB09F0">
        <w:rPr>
          <w:sz w:val="22"/>
          <w:szCs w:val="22"/>
        </w:rPr>
        <w:t>дотриманням</w:t>
      </w:r>
      <w:proofErr w:type="spellEnd"/>
      <w:r w:rsidRPr="00AB09F0">
        <w:rPr>
          <w:sz w:val="22"/>
          <w:szCs w:val="22"/>
        </w:rPr>
        <w:t xml:space="preserve"> </w:t>
      </w:r>
      <w:proofErr w:type="spellStart"/>
      <w:r w:rsidRPr="00AB09F0">
        <w:rPr>
          <w:sz w:val="22"/>
          <w:szCs w:val="22"/>
        </w:rPr>
        <w:t>вимог</w:t>
      </w:r>
      <w:proofErr w:type="spell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регламенту, </w:t>
      </w:r>
      <w:proofErr w:type="spellStart"/>
      <w:r w:rsidRPr="00AB09F0">
        <w:rPr>
          <w:sz w:val="22"/>
          <w:szCs w:val="22"/>
        </w:rPr>
        <w:t>усіх</w:t>
      </w:r>
      <w:proofErr w:type="spellEnd"/>
      <w:r w:rsidRPr="00AB09F0">
        <w:rPr>
          <w:sz w:val="22"/>
          <w:szCs w:val="22"/>
        </w:rPr>
        <w:t xml:space="preserve"> правил і норм </w:t>
      </w:r>
      <w:proofErr w:type="spellStart"/>
      <w:r w:rsidRPr="00AB09F0">
        <w:rPr>
          <w:sz w:val="22"/>
          <w:szCs w:val="22"/>
        </w:rPr>
        <w:t>охорони</w:t>
      </w:r>
      <w:proofErr w:type="spellEnd"/>
      <w:r w:rsidRPr="00AB09F0">
        <w:rPr>
          <w:sz w:val="22"/>
          <w:szCs w:val="22"/>
        </w:rPr>
        <w:t xml:space="preserve"> </w:t>
      </w:r>
      <w:proofErr w:type="spellStart"/>
      <w:r w:rsidRPr="00AB09F0">
        <w:rPr>
          <w:sz w:val="22"/>
          <w:szCs w:val="22"/>
        </w:rPr>
        <w:t>праці</w:t>
      </w:r>
      <w:proofErr w:type="spellEnd"/>
      <w:r w:rsidRPr="00AB09F0">
        <w:rPr>
          <w:sz w:val="22"/>
          <w:szCs w:val="22"/>
        </w:rPr>
        <w:t xml:space="preserve">, </w:t>
      </w:r>
      <w:proofErr w:type="spellStart"/>
      <w:r w:rsidRPr="00AB09F0">
        <w:rPr>
          <w:sz w:val="22"/>
          <w:szCs w:val="22"/>
        </w:rPr>
        <w:t>пожежної</w:t>
      </w:r>
      <w:proofErr w:type="spellEnd"/>
      <w:r w:rsidRPr="00AB09F0">
        <w:rPr>
          <w:sz w:val="22"/>
          <w:szCs w:val="22"/>
        </w:rPr>
        <w:t xml:space="preserve"> </w:t>
      </w:r>
      <w:proofErr w:type="spellStart"/>
      <w:r w:rsidRPr="00AB09F0">
        <w:rPr>
          <w:sz w:val="22"/>
          <w:szCs w:val="22"/>
        </w:rPr>
        <w:t>безпеки</w:t>
      </w:r>
      <w:proofErr w:type="spellEnd"/>
      <w:r w:rsidRPr="00AB09F0">
        <w:rPr>
          <w:sz w:val="22"/>
          <w:szCs w:val="22"/>
        </w:rPr>
        <w:t xml:space="preserve"> і </w:t>
      </w:r>
      <w:proofErr w:type="spellStart"/>
      <w:r w:rsidRPr="00AB09F0">
        <w:rPr>
          <w:sz w:val="22"/>
          <w:szCs w:val="22"/>
        </w:rPr>
        <w:t>промсанітарії</w:t>
      </w:r>
      <w:proofErr w:type="spellEnd"/>
    </w:p>
    <w:p w14:paraId="59FD616B" w14:textId="77777777" w:rsidR="001026F8" w:rsidRPr="00AB09F0" w:rsidRDefault="001026F8" w:rsidP="001026F8">
      <w:pPr>
        <w:spacing w:line="276" w:lineRule="auto"/>
        <w:ind w:right="50"/>
        <w:jc w:val="both"/>
        <w:rPr>
          <w:sz w:val="22"/>
          <w:szCs w:val="22"/>
        </w:rPr>
      </w:pPr>
      <w:r w:rsidRPr="00AB09F0">
        <w:rPr>
          <w:sz w:val="22"/>
          <w:szCs w:val="22"/>
        </w:rPr>
        <w:t>1.2.4</w:t>
      </w:r>
      <w:proofErr w:type="gramStart"/>
      <w:r w:rsidRPr="00AB09F0">
        <w:rPr>
          <w:sz w:val="22"/>
          <w:szCs w:val="22"/>
        </w:rPr>
        <w:t>)  Оператор</w:t>
      </w:r>
      <w:proofErr w:type="gramEnd"/>
      <w:r w:rsidRPr="00AB09F0">
        <w:rPr>
          <w:sz w:val="22"/>
          <w:szCs w:val="22"/>
        </w:rPr>
        <w:t xml:space="preserve"> повинен </w:t>
      </w:r>
      <w:proofErr w:type="spellStart"/>
      <w:r w:rsidRPr="00AB09F0">
        <w:rPr>
          <w:sz w:val="22"/>
          <w:szCs w:val="22"/>
        </w:rPr>
        <w:t>забезпечити</w:t>
      </w:r>
      <w:proofErr w:type="spellEnd"/>
      <w:r w:rsidRPr="00AB09F0">
        <w:rPr>
          <w:sz w:val="22"/>
          <w:szCs w:val="22"/>
        </w:rPr>
        <w:t xml:space="preserve">, </w:t>
      </w:r>
      <w:proofErr w:type="spellStart"/>
      <w:r w:rsidRPr="00AB09F0">
        <w:rPr>
          <w:sz w:val="22"/>
          <w:szCs w:val="22"/>
        </w:rPr>
        <w:t>щоб</w:t>
      </w:r>
      <w:proofErr w:type="spellEnd"/>
      <w:r w:rsidRPr="00AB09F0">
        <w:rPr>
          <w:sz w:val="22"/>
          <w:szCs w:val="22"/>
        </w:rPr>
        <w:t xml:space="preserve"> </w:t>
      </w:r>
      <w:proofErr w:type="spellStart"/>
      <w:r w:rsidRPr="00AB09F0">
        <w:rPr>
          <w:sz w:val="22"/>
          <w:szCs w:val="22"/>
        </w:rPr>
        <w:t>всі</w:t>
      </w:r>
      <w:proofErr w:type="spellEnd"/>
      <w:r w:rsidRPr="00AB09F0">
        <w:rPr>
          <w:sz w:val="22"/>
          <w:szCs w:val="22"/>
        </w:rPr>
        <w:t xml:space="preserve"> </w:t>
      </w:r>
      <w:proofErr w:type="spellStart"/>
      <w:r w:rsidRPr="00AB09F0">
        <w:rPr>
          <w:sz w:val="22"/>
          <w:szCs w:val="22"/>
        </w:rPr>
        <w:t>роботи</w:t>
      </w:r>
      <w:proofErr w:type="spellEnd"/>
      <w:r w:rsidRPr="00AB09F0">
        <w:rPr>
          <w:sz w:val="22"/>
          <w:szCs w:val="22"/>
        </w:rPr>
        <w:t xml:space="preserve"> на </w:t>
      </w:r>
      <w:proofErr w:type="spellStart"/>
      <w:r w:rsidRPr="00AB09F0">
        <w:rPr>
          <w:sz w:val="22"/>
          <w:szCs w:val="22"/>
        </w:rPr>
        <w:t>об'єкті</w:t>
      </w:r>
      <w:proofErr w:type="spellEnd"/>
      <w:r w:rsidRPr="00AB09F0">
        <w:rPr>
          <w:sz w:val="22"/>
          <w:szCs w:val="22"/>
        </w:rPr>
        <w:t xml:space="preserve"> робились таким чином, </w:t>
      </w:r>
      <w:proofErr w:type="spellStart"/>
      <w:r w:rsidRPr="00AB09F0">
        <w:rPr>
          <w:sz w:val="22"/>
          <w:szCs w:val="22"/>
        </w:rPr>
        <w:t>щоб</w:t>
      </w:r>
      <w:proofErr w:type="spellEnd"/>
      <w:r w:rsidRPr="00AB09F0">
        <w:rPr>
          <w:sz w:val="22"/>
          <w:szCs w:val="22"/>
        </w:rPr>
        <w:t xml:space="preserve"> </w:t>
      </w:r>
      <w:proofErr w:type="spellStart"/>
      <w:r w:rsidRPr="00AB09F0">
        <w:rPr>
          <w:sz w:val="22"/>
          <w:szCs w:val="22"/>
        </w:rPr>
        <w:t>викиди</w:t>
      </w:r>
      <w:proofErr w:type="spellEnd"/>
      <w:r w:rsidRPr="00AB09F0">
        <w:rPr>
          <w:sz w:val="22"/>
          <w:szCs w:val="22"/>
        </w:rPr>
        <w:t xml:space="preserve"> в атмосферу та/</w:t>
      </w:r>
      <w:proofErr w:type="spellStart"/>
      <w:r w:rsidRPr="00AB09F0">
        <w:rPr>
          <w:sz w:val="22"/>
          <w:szCs w:val="22"/>
        </w:rPr>
        <w:t>або</w:t>
      </w:r>
      <w:proofErr w:type="spellEnd"/>
      <w:r w:rsidRPr="00AB09F0">
        <w:rPr>
          <w:sz w:val="22"/>
          <w:szCs w:val="22"/>
        </w:rPr>
        <w:t xml:space="preserve"> запах не </w:t>
      </w:r>
      <w:proofErr w:type="spellStart"/>
      <w:r w:rsidRPr="00AB09F0">
        <w:rPr>
          <w:sz w:val="22"/>
          <w:szCs w:val="22"/>
        </w:rPr>
        <w:t>призводили</w:t>
      </w:r>
      <w:proofErr w:type="spellEnd"/>
      <w:r w:rsidRPr="00AB09F0">
        <w:rPr>
          <w:sz w:val="22"/>
          <w:szCs w:val="22"/>
        </w:rPr>
        <w:t xml:space="preserve"> до </w:t>
      </w:r>
      <w:proofErr w:type="spellStart"/>
      <w:r w:rsidRPr="00AB09F0">
        <w:rPr>
          <w:sz w:val="22"/>
          <w:szCs w:val="22"/>
        </w:rPr>
        <w:t>суттєвих</w:t>
      </w:r>
      <w:proofErr w:type="spellEnd"/>
      <w:r w:rsidRPr="00AB09F0">
        <w:rPr>
          <w:sz w:val="22"/>
          <w:szCs w:val="22"/>
        </w:rPr>
        <w:t xml:space="preserve"> </w:t>
      </w:r>
      <w:proofErr w:type="spellStart"/>
      <w:r w:rsidRPr="00AB09F0">
        <w:rPr>
          <w:sz w:val="22"/>
          <w:szCs w:val="22"/>
        </w:rPr>
        <w:t>незручностей</w:t>
      </w:r>
      <w:proofErr w:type="spellEnd"/>
      <w:r w:rsidRPr="00AB09F0">
        <w:rPr>
          <w:sz w:val="22"/>
          <w:szCs w:val="22"/>
        </w:rPr>
        <w:t xml:space="preserve"> за межами </w:t>
      </w:r>
      <w:proofErr w:type="spellStart"/>
      <w:r w:rsidRPr="00AB09F0">
        <w:rPr>
          <w:sz w:val="22"/>
          <w:szCs w:val="22"/>
        </w:rPr>
        <w:t>об'єкту</w:t>
      </w:r>
      <w:proofErr w:type="spellEnd"/>
      <w:r w:rsidRPr="00AB09F0">
        <w:rPr>
          <w:sz w:val="22"/>
          <w:szCs w:val="22"/>
        </w:rPr>
        <w:t xml:space="preserve"> </w:t>
      </w:r>
      <w:proofErr w:type="spellStart"/>
      <w:r w:rsidRPr="00AB09F0">
        <w:rPr>
          <w:sz w:val="22"/>
          <w:szCs w:val="22"/>
        </w:rPr>
        <w:t>або</w:t>
      </w:r>
      <w:proofErr w:type="spellEnd"/>
      <w:r w:rsidRPr="00AB09F0">
        <w:rPr>
          <w:sz w:val="22"/>
          <w:szCs w:val="22"/>
        </w:rPr>
        <w:t xml:space="preserve"> до </w:t>
      </w:r>
      <w:proofErr w:type="spellStart"/>
      <w:r w:rsidRPr="00AB09F0">
        <w:rPr>
          <w:sz w:val="22"/>
          <w:szCs w:val="22"/>
        </w:rPr>
        <w:t>суттєвого</w:t>
      </w:r>
      <w:proofErr w:type="spellEnd"/>
      <w:r w:rsidRPr="00AB09F0">
        <w:rPr>
          <w:sz w:val="22"/>
          <w:szCs w:val="22"/>
        </w:rPr>
        <w:t xml:space="preserve"> </w:t>
      </w:r>
      <w:proofErr w:type="spellStart"/>
      <w:r w:rsidRPr="00AB09F0">
        <w:rPr>
          <w:sz w:val="22"/>
          <w:szCs w:val="22"/>
        </w:rPr>
        <w:t>впливу</w:t>
      </w:r>
      <w:proofErr w:type="spellEnd"/>
      <w:r w:rsidRPr="00AB09F0">
        <w:rPr>
          <w:sz w:val="22"/>
          <w:szCs w:val="22"/>
        </w:rPr>
        <w:t xml:space="preserve"> на </w:t>
      </w:r>
      <w:proofErr w:type="spellStart"/>
      <w:r w:rsidRPr="00AB09F0">
        <w:rPr>
          <w:sz w:val="22"/>
          <w:szCs w:val="22"/>
        </w:rPr>
        <w:t>навколишнє</w:t>
      </w:r>
      <w:proofErr w:type="spellEnd"/>
      <w:r w:rsidRPr="00AB09F0">
        <w:rPr>
          <w:sz w:val="22"/>
          <w:szCs w:val="22"/>
        </w:rPr>
        <w:t xml:space="preserve"> </w:t>
      </w:r>
      <w:proofErr w:type="spellStart"/>
      <w:r w:rsidRPr="00AB09F0">
        <w:rPr>
          <w:sz w:val="22"/>
          <w:szCs w:val="22"/>
        </w:rPr>
        <w:t>середовище</w:t>
      </w:r>
      <w:proofErr w:type="spellEnd"/>
      <w:r w:rsidRPr="00AB09F0">
        <w:rPr>
          <w:sz w:val="22"/>
          <w:szCs w:val="22"/>
        </w:rPr>
        <w:t xml:space="preserve"> </w:t>
      </w:r>
    </w:p>
    <w:p w14:paraId="688F1D89" w14:textId="77777777" w:rsidR="001026F8" w:rsidRPr="00AB09F0" w:rsidRDefault="001026F8" w:rsidP="001026F8">
      <w:pPr>
        <w:spacing w:line="276" w:lineRule="auto"/>
        <w:ind w:right="50"/>
        <w:jc w:val="both"/>
        <w:rPr>
          <w:sz w:val="22"/>
          <w:szCs w:val="22"/>
        </w:rPr>
      </w:pPr>
      <w:r w:rsidRPr="00AB09F0">
        <w:rPr>
          <w:sz w:val="22"/>
          <w:szCs w:val="22"/>
        </w:rPr>
        <w:t>1.2.5</w:t>
      </w:r>
      <w:proofErr w:type="gramStart"/>
      <w:r w:rsidRPr="00AB09F0">
        <w:rPr>
          <w:sz w:val="22"/>
          <w:szCs w:val="22"/>
        </w:rPr>
        <w:t>)  </w:t>
      </w:r>
      <w:proofErr w:type="spellStart"/>
      <w:r w:rsidRPr="00AB09F0">
        <w:rPr>
          <w:sz w:val="22"/>
          <w:szCs w:val="22"/>
        </w:rPr>
        <w:t>Ведення</w:t>
      </w:r>
      <w:proofErr w:type="spellEnd"/>
      <w:proofErr w:type="gram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процесу</w:t>
      </w:r>
      <w:proofErr w:type="spellEnd"/>
      <w:r w:rsidRPr="00AB09F0">
        <w:rPr>
          <w:sz w:val="22"/>
          <w:szCs w:val="22"/>
        </w:rPr>
        <w:t xml:space="preserve"> й </w:t>
      </w:r>
      <w:proofErr w:type="spellStart"/>
      <w:r w:rsidRPr="00AB09F0">
        <w:rPr>
          <w:sz w:val="22"/>
          <w:szCs w:val="22"/>
        </w:rPr>
        <w:t>обслуговування</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в </w:t>
      </w:r>
      <w:proofErr w:type="spellStart"/>
      <w:r w:rsidRPr="00AB09F0">
        <w:rPr>
          <w:sz w:val="22"/>
          <w:szCs w:val="22"/>
        </w:rPr>
        <w:t>суворій</w:t>
      </w:r>
      <w:proofErr w:type="spellEnd"/>
      <w:r w:rsidRPr="00AB09F0">
        <w:rPr>
          <w:sz w:val="22"/>
          <w:szCs w:val="22"/>
        </w:rPr>
        <w:t xml:space="preserve"> </w:t>
      </w:r>
      <w:proofErr w:type="spellStart"/>
      <w:r w:rsidRPr="00AB09F0">
        <w:rPr>
          <w:sz w:val="22"/>
          <w:szCs w:val="22"/>
        </w:rPr>
        <w:t>відповідності</w:t>
      </w:r>
      <w:proofErr w:type="spellEnd"/>
      <w:r w:rsidRPr="00AB09F0">
        <w:rPr>
          <w:sz w:val="22"/>
          <w:szCs w:val="22"/>
        </w:rPr>
        <w:t xml:space="preserve"> з </w:t>
      </w:r>
      <w:proofErr w:type="spellStart"/>
      <w:r w:rsidRPr="00AB09F0">
        <w:rPr>
          <w:sz w:val="22"/>
          <w:szCs w:val="22"/>
        </w:rPr>
        <w:t>керівництвом</w:t>
      </w:r>
      <w:proofErr w:type="spellEnd"/>
      <w:r w:rsidRPr="00AB09F0">
        <w:rPr>
          <w:sz w:val="22"/>
          <w:szCs w:val="22"/>
        </w:rPr>
        <w:t xml:space="preserve"> по </w:t>
      </w:r>
      <w:proofErr w:type="spellStart"/>
      <w:r w:rsidRPr="00AB09F0">
        <w:rPr>
          <w:sz w:val="22"/>
          <w:szCs w:val="22"/>
        </w:rPr>
        <w:t>експлуатації</w:t>
      </w:r>
      <w:proofErr w:type="spellEnd"/>
      <w:r w:rsidRPr="00AB09F0">
        <w:rPr>
          <w:sz w:val="22"/>
          <w:szCs w:val="22"/>
        </w:rPr>
        <w:t xml:space="preserve">, проектною </w:t>
      </w:r>
      <w:proofErr w:type="spellStart"/>
      <w:r w:rsidRPr="00AB09F0">
        <w:rPr>
          <w:sz w:val="22"/>
          <w:szCs w:val="22"/>
        </w:rPr>
        <w:t>документацією</w:t>
      </w:r>
      <w:proofErr w:type="spellEnd"/>
      <w:r w:rsidRPr="00AB09F0">
        <w:rPr>
          <w:sz w:val="22"/>
          <w:szCs w:val="22"/>
        </w:rPr>
        <w:t xml:space="preserve">, </w:t>
      </w:r>
      <w:proofErr w:type="spellStart"/>
      <w:r w:rsidRPr="00AB09F0">
        <w:rPr>
          <w:sz w:val="22"/>
          <w:szCs w:val="22"/>
        </w:rPr>
        <w:t>виробничими</w:t>
      </w:r>
      <w:proofErr w:type="spellEnd"/>
      <w:r w:rsidRPr="00AB09F0">
        <w:rPr>
          <w:sz w:val="22"/>
          <w:szCs w:val="22"/>
        </w:rPr>
        <w:t xml:space="preserve"> </w:t>
      </w:r>
      <w:proofErr w:type="spellStart"/>
      <w:r w:rsidRPr="00AB09F0">
        <w:rPr>
          <w:sz w:val="22"/>
          <w:szCs w:val="22"/>
        </w:rPr>
        <w:t>інструкціями</w:t>
      </w:r>
      <w:proofErr w:type="spellEnd"/>
      <w:r w:rsidRPr="00AB09F0">
        <w:rPr>
          <w:sz w:val="22"/>
          <w:szCs w:val="22"/>
        </w:rPr>
        <w:t xml:space="preserve">, </w:t>
      </w:r>
      <w:proofErr w:type="spellStart"/>
      <w:r w:rsidRPr="00AB09F0">
        <w:rPr>
          <w:sz w:val="22"/>
          <w:szCs w:val="22"/>
        </w:rPr>
        <w:t>інструкціями</w:t>
      </w:r>
      <w:proofErr w:type="spellEnd"/>
      <w:r w:rsidRPr="00AB09F0">
        <w:rPr>
          <w:sz w:val="22"/>
          <w:szCs w:val="22"/>
        </w:rPr>
        <w:t xml:space="preserve"> з </w:t>
      </w:r>
      <w:proofErr w:type="spellStart"/>
      <w:r w:rsidRPr="00AB09F0">
        <w:rPr>
          <w:sz w:val="22"/>
          <w:szCs w:val="22"/>
        </w:rPr>
        <w:t>техніки</w:t>
      </w:r>
      <w:proofErr w:type="spellEnd"/>
      <w:r w:rsidRPr="00AB09F0">
        <w:rPr>
          <w:sz w:val="22"/>
          <w:szCs w:val="22"/>
        </w:rPr>
        <w:t xml:space="preserve"> </w:t>
      </w:r>
      <w:proofErr w:type="spellStart"/>
      <w:r w:rsidRPr="00AB09F0">
        <w:rPr>
          <w:sz w:val="22"/>
          <w:szCs w:val="22"/>
        </w:rPr>
        <w:t>безпеки</w:t>
      </w:r>
      <w:proofErr w:type="spellEnd"/>
      <w:r w:rsidRPr="00AB09F0">
        <w:rPr>
          <w:sz w:val="22"/>
          <w:szCs w:val="22"/>
        </w:rPr>
        <w:t xml:space="preserve">, </w:t>
      </w:r>
      <w:proofErr w:type="spellStart"/>
      <w:r w:rsidRPr="00AB09F0">
        <w:rPr>
          <w:sz w:val="22"/>
          <w:szCs w:val="22"/>
        </w:rPr>
        <w:t>протипожежної</w:t>
      </w:r>
      <w:proofErr w:type="spellEnd"/>
      <w:r w:rsidRPr="00AB09F0">
        <w:rPr>
          <w:sz w:val="22"/>
          <w:szCs w:val="22"/>
        </w:rPr>
        <w:t xml:space="preserve"> та </w:t>
      </w:r>
      <w:proofErr w:type="spellStart"/>
      <w:r w:rsidRPr="00AB09F0">
        <w:rPr>
          <w:sz w:val="22"/>
          <w:szCs w:val="22"/>
        </w:rPr>
        <w:t>екологічної</w:t>
      </w:r>
      <w:proofErr w:type="spellEnd"/>
      <w:r w:rsidRPr="00AB09F0">
        <w:rPr>
          <w:sz w:val="22"/>
          <w:szCs w:val="22"/>
        </w:rPr>
        <w:t xml:space="preserve"> </w:t>
      </w:r>
      <w:proofErr w:type="spellStart"/>
      <w:r w:rsidRPr="00AB09F0">
        <w:rPr>
          <w:sz w:val="22"/>
          <w:szCs w:val="22"/>
        </w:rPr>
        <w:t>безпеки</w:t>
      </w:r>
      <w:proofErr w:type="spellEnd"/>
      <w:r w:rsidRPr="00AB09F0">
        <w:rPr>
          <w:sz w:val="22"/>
          <w:szCs w:val="22"/>
        </w:rPr>
        <w:t xml:space="preserve">. </w:t>
      </w:r>
    </w:p>
    <w:p w14:paraId="556CFE8A" w14:textId="77777777" w:rsidR="001026F8" w:rsidRPr="00AB09F0" w:rsidRDefault="001026F8" w:rsidP="001026F8">
      <w:pPr>
        <w:spacing w:line="276" w:lineRule="auto"/>
        <w:ind w:right="50"/>
        <w:jc w:val="both"/>
        <w:rPr>
          <w:sz w:val="22"/>
          <w:szCs w:val="22"/>
        </w:rPr>
      </w:pPr>
      <w:r w:rsidRPr="00AB09F0">
        <w:rPr>
          <w:sz w:val="22"/>
          <w:szCs w:val="22"/>
        </w:rPr>
        <w:t>1.2.6</w:t>
      </w:r>
      <w:proofErr w:type="gramStart"/>
      <w:r w:rsidRPr="00AB09F0">
        <w:rPr>
          <w:sz w:val="22"/>
          <w:szCs w:val="22"/>
        </w:rPr>
        <w:t>)  Вести</w:t>
      </w:r>
      <w:proofErr w:type="gramEnd"/>
      <w:r w:rsidRPr="00AB09F0">
        <w:rPr>
          <w:sz w:val="22"/>
          <w:szCs w:val="22"/>
        </w:rPr>
        <w:t xml:space="preserve"> контроль за </w:t>
      </w:r>
      <w:proofErr w:type="spellStart"/>
      <w:r w:rsidRPr="00AB09F0">
        <w:rPr>
          <w:sz w:val="22"/>
          <w:szCs w:val="22"/>
        </w:rPr>
        <w:t>справністю</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контрольно-</w:t>
      </w:r>
      <w:proofErr w:type="spellStart"/>
      <w:r w:rsidRPr="00AB09F0">
        <w:rPr>
          <w:sz w:val="22"/>
          <w:szCs w:val="22"/>
        </w:rPr>
        <w:t>вимірювальних</w:t>
      </w:r>
      <w:proofErr w:type="spellEnd"/>
      <w:r w:rsidRPr="00AB09F0">
        <w:rPr>
          <w:sz w:val="22"/>
          <w:szCs w:val="22"/>
        </w:rPr>
        <w:t xml:space="preserve"> </w:t>
      </w:r>
      <w:proofErr w:type="spellStart"/>
      <w:r w:rsidRPr="00AB09F0">
        <w:rPr>
          <w:sz w:val="22"/>
          <w:szCs w:val="22"/>
        </w:rPr>
        <w:t>приладів</w:t>
      </w:r>
      <w:proofErr w:type="spellEnd"/>
      <w:r w:rsidRPr="00AB09F0">
        <w:rPr>
          <w:sz w:val="22"/>
          <w:szCs w:val="22"/>
        </w:rPr>
        <w:t xml:space="preserve">, </w:t>
      </w:r>
      <w:proofErr w:type="spellStart"/>
      <w:r w:rsidRPr="00AB09F0">
        <w:rPr>
          <w:sz w:val="22"/>
          <w:szCs w:val="22"/>
        </w:rPr>
        <w:t>засобів</w:t>
      </w:r>
      <w:proofErr w:type="spellEnd"/>
      <w:r w:rsidRPr="00AB09F0">
        <w:rPr>
          <w:sz w:val="22"/>
          <w:szCs w:val="22"/>
        </w:rPr>
        <w:t xml:space="preserve"> </w:t>
      </w:r>
      <w:proofErr w:type="spellStart"/>
      <w:r w:rsidRPr="00AB09F0">
        <w:rPr>
          <w:sz w:val="22"/>
          <w:szCs w:val="22"/>
        </w:rPr>
        <w:t>автоматизації</w:t>
      </w:r>
      <w:proofErr w:type="spellEnd"/>
      <w:r w:rsidRPr="00AB09F0">
        <w:rPr>
          <w:sz w:val="22"/>
          <w:szCs w:val="22"/>
        </w:rPr>
        <w:t xml:space="preserve">, </w:t>
      </w:r>
      <w:proofErr w:type="spellStart"/>
      <w:r w:rsidRPr="00AB09F0">
        <w:rPr>
          <w:sz w:val="22"/>
          <w:szCs w:val="22"/>
        </w:rPr>
        <w:t>блокувань</w:t>
      </w:r>
      <w:proofErr w:type="spellEnd"/>
      <w:r w:rsidRPr="00AB09F0">
        <w:rPr>
          <w:sz w:val="22"/>
          <w:szCs w:val="22"/>
        </w:rPr>
        <w:t xml:space="preserve"> і </w:t>
      </w:r>
      <w:proofErr w:type="spellStart"/>
      <w:r w:rsidRPr="00AB09F0">
        <w:rPr>
          <w:sz w:val="22"/>
          <w:szCs w:val="22"/>
        </w:rPr>
        <w:t>сигналізації</w:t>
      </w:r>
      <w:proofErr w:type="spellEnd"/>
      <w:r w:rsidRPr="00AB09F0">
        <w:rPr>
          <w:sz w:val="22"/>
          <w:szCs w:val="22"/>
        </w:rPr>
        <w:t xml:space="preserve">. </w:t>
      </w:r>
    </w:p>
    <w:p w14:paraId="516DD1F1" w14:textId="77777777" w:rsidR="001026F8" w:rsidRPr="00AB09F0" w:rsidRDefault="001026F8" w:rsidP="001026F8">
      <w:pPr>
        <w:pStyle w:val="3"/>
        <w:spacing w:before="0" w:beforeAutospacing="0" w:after="0" w:afterAutospacing="0" w:line="276" w:lineRule="auto"/>
        <w:ind w:right="50"/>
        <w:rPr>
          <w:sz w:val="22"/>
          <w:szCs w:val="22"/>
        </w:rPr>
      </w:pPr>
      <w:r w:rsidRPr="00AB09F0">
        <w:rPr>
          <w:sz w:val="22"/>
          <w:szCs w:val="22"/>
        </w:rPr>
        <w:t xml:space="preserve">1.3) До </w:t>
      </w:r>
      <w:proofErr w:type="spellStart"/>
      <w:r w:rsidRPr="00AB09F0">
        <w:rPr>
          <w:sz w:val="22"/>
          <w:szCs w:val="22"/>
        </w:rPr>
        <w:t>обладнання</w:t>
      </w:r>
      <w:proofErr w:type="spellEnd"/>
      <w:r w:rsidRPr="00AB09F0">
        <w:rPr>
          <w:sz w:val="22"/>
          <w:szCs w:val="22"/>
        </w:rPr>
        <w:t xml:space="preserve"> та </w:t>
      </w:r>
      <w:proofErr w:type="spellStart"/>
      <w:r w:rsidRPr="00AB09F0">
        <w:rPr>
          <w:sz w:val="22"/>
          <w:szCs w:val="22"/>
        </w:rPr>
        <w:t>споруд</w:t>
      </w:r>
      <w:proofErr w:type="spellEnd"/>
    </w:p>
    <w:p w14:paraId="7D1BF445" w14:textId="77777777" w:rsidR="001026F8" w:rsidRPr="00AB09F0" w:rsidRDefault="001026F8" w:rsidP="001026F8">
      <w:pPr>
        <w:spacing w:line="276" w:lineRule="auto"/>
        <w:ind w:right="50"/>
        <w:jc w:val="both"/>
        <w:rPr>
          <w:sz w:val="22"/>
          <w:szCs w:val="22"/>
        </w:rPr>
      </w:pPr>
      <w:r w:rsidRPr="00AB09F0">
        <w:rPr>
          <w:sz w:val="22"/>
          <w:szCs w:val="22"/>
        </w:rPr>
        <w:t>1.3.1</w:t>
      </w:r>
      <w:proofErr w:type="gramStart"/>
      <w:r w:rsidRPr="00AB09F0">
        <w:rPr>
          <w:sz w:val="22"/>
          <w:szCs w:val="22"/>
        </w:rPr>
        <w:t>)  При</w:t>
      </w:r>
      <w:proofErr w:type="gramEnd"/>
      <w:r w:rsidRPr="00AB09F0">
        <w:rPr>
          <w:sz w:val="22"/>
          <w:szCs w:val="22"/>
        </w:rPr>
        <w:t xml:space="preserve"> </w:t>
      </w:r>
      <w:proofErr w:type="spellStart"/>
      <w:r w:rsidRPr="00AB09F0">
        <w:rPr>
          <w:sz w:val="22"/>
          <w:szCs w:val="22"/>
        </w:rPr>
        <w:t>проведенні</w:t>
      </w:r>
      <w:proofErr w:type="spellEnd"/>
      <w:r w:rsidRPr="00AB09F0">
        <w:rPr>
          <w:sz w:val="22"/>
          <w:szCs w:val="22"/>
        </w:rPr>
        <w:t xml:space="preserve"> </w:t>
      </w:r>
      <w:proofErr w:type="spellStart"/>
      <w:r w:rsidRPr="00AB09F0">
        <w:rPr>
          <w:sz w:val="22"/>
          <w:szCs w:val="22"/>
        </w:rPr>
        <w:t>реконструкції</w:t>
      </w:r>
      <w:proofErr w:type="spellEnd"/>
      <w:r w:rsidRPr="00AB09F0">
        <w:rPr>
          <w:sz w:val="22"/>
          <w:szCs w:val="22"/>
        </w:rPr>
        <w:t xml:space="preserve">, </w:t>
      </w:r>
      <w:proofErr w:type="spellStart"/>
      <w:r w:rsidRPr="00AB09F0">
        <w:rPr>
          <w:sz w:val="22"/>
          <w:szCs w:val="22"/>
        </w:rPr>
        <w:t>модернізації</w:t>
      </w:r>
      <w:proofErr w:type="spellEnd"/>
      <w:r w:rsidRPr="00AB09F0">
        <w:rPr>
          <w:sz w:val="22"/>
          <w:szCs w:val="22"/>
        </w:rPr>
        <w:t xml:space="preserve">, </w:t>
      </w:r>
      <w:proofErr w:type="spellStart"/>
      <w:r w:rsidRPr="00AB09F0">
        <w:rPr>
          <w:sz w:val="22"/>
          <w:szCs w:val="22"/>
        </w:rPr>
        <w:t>введенні</w:t>
      </w:r>
      <w:proofErr w:type="spellEnd"/>
      <w:r w:rsidRPr="00AB09F0">
        <w:rPr>
          <w:sz w:val="22"/>
          <w:szCs w:val="22"/>
        </w:rPr>
        <w:t xml:space="preserve"> </w:t>
      </w:r>
      <w:proofErr w:type="spellStart"/>
      <w:r w:rsidRPr="00AB09F0">
        <w:rPr>
          <w:sz w:val="22"/>
          <w:szCs w:val="22"/>
        </w:rPr>
        <w:t>нових</w:t>
      </w:r>
      <w:proofErr w:type="spellEnd"/>
      <w:r w:rsidRPr="00AB09F0">
        <w:rPr>
          <w:sz w:val="22"/>
          <w:szCs w:val="22"/>
        </w:rPr>
        <w:t xml:space="preserve"> </w:t>
      </w:r>
      <w:proofErr w:type="spellStart"/>
      <w:r w:rsidRPr="00AB09F0">
        <w:rPr>
          <w:sz w:val="22"/>
          <w:szCs w:val="22"/>
        </w:rPr>
        <w:t>потужностей</w:t>
      </w:r>
      <w:proofErr w:type="spellEnd"/>
      <w:r w:rsidRPr="00AB09F0">
        <w:rPr>
          <w:sz w:val="22"/>
          <w:szCs w:val="22"/>
        </w:rPr>
        <w:t xml:space="preserve"> </w:t>
      </w:r>
      <w:proofErr w:type="spellStart"/>
      <w:r w:rsidRPr="00AB09F0">
        <w:rPr>
          <w:sz w:val="22"/>
          <w:szCs w:val="22"/>
        </w:rPr>
        <w:t>виробництва</w:t>
      </w:r>
      <w:proofErr w:type="spellEnd"/>
      <w:r w:rsidRPr="00AB09F0">
        <w:rPr>
          <w:sz w:val="22"/>
          <w:szCs w:val="22"/>
        </w:rPr>
        <w:t xml:space="preserve"> </w:t>
      </w:r>
      <w:proofErr w:type="spellStart"/>
      <w:r w:rsidRPr="00AB09F0">
        <w:rPr>
          <w:sz w:val="22"/>
          <w:szCs w:val="22"/>
        </w:rPr>
        <w:t>підприємство</w:t>
      </w:r>
      <w:proofErr w:type="spellEnd"/>
      <w:r w:rsidRPr="00AB09F0">
        <w:rPr>
          <w:sz w:val="22"/>
          <w:szCs w:val="22"/>
        </w:rPr>
        <w:t xml:space="preserve"> повинно </w:t>
      </w:r>
      <w:proofErr w:type="spellStart"/>
      <w:r w:rsidRPr="00AB09F0">
        <w:rPr>
          <w:sz w:val="22"/>
          <w:szCs w:val="22"/>
        </w:rPr>
        <w:t>керуватися</w:t>
      </w:r>
      <w:proofErr w:type="spellEnd"/>
      <w:r w:rsidRPr="00AB09F0">
        <w:rPr>
          <w:sz w:val="22"/>
          <w:szCs w:val="22"/>
        </w:rPr>
        <w:t xml:space="preserve"> </w:t>
      </w:r>
      <w:proofErr w:type="spellStart"/>
      <w:r w:rsidRPr="00AB09F0">
        <w:rPr>
          <w:sz w:val="22"/>
          <w:szCs w:val="22"/>
        </w:rPr>
        <w:t>чинним</w:t>
      </w:r>
      <w:proofErr w:type="spellEnd"/>
      <w:r w:rsidRPr="00AB09F0">
        <w:rPr>
          <w:sz w:val="22"/>
          <w:szCs w:val="22"/>
        </w:rPr>
        <w:t xml:space="preserve"> </w:t>
      </w:r>
      <w:proofErr w:type="spellStart"/>
      <w:r w:rsidRPr="00AB09F0">
        <w:rPr>
          <w:sz w:val="22"/>
          <w:szCs w:val="22"/>
        </w:rPr>
        <w:t>природоохоронним</w:t>
      </w:r>
      <w:proofErr w:type="spellEnd"/>
      <w:r w:rsidRPr="00AB09F0">
        <w:rPr>
          <w:sz w:val="22"/>
          <w:szCs w:val="22"/>
        </w:rPr>
        <w:t xml:space="preserve"> </w:t>
      </w:r>
      <w:proofErr w:type="spellStart"/>
      <w:r w:rsidRPr="00AB09F0">
        <w:rPr>
          <w:sz w:val="22"/>
          <w:szCs w:val="22"/>
        </w:rPr>
        <w:t>законодавством</w:t>
      </w:r>
      <w:proofErr w:type="spellEnd"/>
      <w:r w:rsidRPr="00AB09F0">
        <w:rPr>
          <w:sz w:val="22"/>
          <w:szCs w:val="22"/>
        </w:rPr>
        <w:t xml:space="preserve"> </w:t>
      </w:r>
      <w:proofErr w:type="spellStart"/>
      <w:r w:rsidRPr="00AB09F0">
        <w:rPr>
          <w:sz w:val="22"/>
          <w:szCs w:val="22"/>
        </w:rPr>
        <w:t>України</w:t>
      </w:r>
      <w:proofErr w:type="spellEnd"/>
      <w:r w:rsidRPr="00AB09F0">
        <w:rPr>
          <w:sz w:val="22"/>
          <w:szCs w:val="22"/>
        </w:rPr>
        <w:t xml:space="preserve">. </w:t>
      </w:r>
    </w:p>
    <w:p w14:paraId="34770695" w14:textId="77777777" w:rsidR="001026F8" w:rsidRPr="00AB09F0" w:rsidRDefault="001026F8" w:rsidP="001026F8">
      <w:pPr>
        <w:spacing w:line="276" w:lineRule="auto"/>
        <w:ind w:right="50"/>
        <w:jc w:val="both"/>
        <w:rPr>
          <w:sz w:val="22"/>
          <w:szCs w:val="22"/>
        </w:rPr>
      </w:pPr>
      <w:r w:rsidRPr="00AB09F0">
        <w:rPr>
          <w:sz w:val="22"/>
          <w:szCs w:val="22"/>
        </w:rPr>
        <w:t>1.3.2</w:t>
      </w:r>
      <w:proofErr w:type="gramStart"/>
      <w:r w:rsidRPr="00AB09F0">
        <w:rPr>
          <w:sz w:val="22"/>
          <w:szCs w:val="22"/>
        </w:rPr>
        <w:t>)  </w:t>
      </w:r>
      <w:proofErr w:type="spellStart"/>
      <w:r w:rsidRPr="00AB09F0">
        <w:rPr>
          <w:sz w:val="22"/>
          <w:szCs w:val="22"/>
        </w:rPr>
        <w:t>Експлуатація</w:t>
      </w:r>
      <w:proofErr w:type="spellEnd"/>
      <w:proofErr w:type="gramEnd"/>
      <w:r w:rsidRPr="00AB09F0">
        <w:rPr>
          <w:sz w:val="22"/>
          <w:szCs w:val="22"/>
        </w:rPr>
        <w:t xml:space="preserve"> </w:t>
      </w:r>
      <w:proofErr w:type="spellStart"/>
      <w:r w:rsidRPr="00AB09F0">
        <w:rPr>
          <w:sz w:val="22"/>
          <w:szCs w:val="22"/>
        </w:rPr>
        <w:t>технологічного</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w:t>
      </w:r>
      <w:proofErr w:type="spellStart"/>
      <w:r w:rsidRPr="00AB09F0">
        <w:rPr>
          <w:sz w:val="22"/>
          <w:szCs w:val="22"/>
        </w:rPr>
        <w:t>підприємства</w:t>
      </w:r>
      <w:proofErr w:type="spellEnd"/>
      <w:r w:rsidRPr="00AB09F0">
        <w:rPr>
          <w:sz w:val="22"/>
          <w:szCs w:val="22"/>
        </w:rPr>
        <w:t xml:space="preserve"> повинна </w:t>
      </w:r>
      <w:proofErr w:type="spellStart"/>
      <w:r w:rsidRPr="00AB09F0">
        <w:rPr>
          <w:sz w:val="22"/>
          <w:szCs w:val="22"/>
        </w:rPr>
        <w:t>здійснюватись</w:t>
      </w:r>
      <w:proofErr w:type="spellEnd"/>
      <w:r w:rsidRPr="00AB09F0">
        <w:rPr>
          <w:sz w:val="22"/>
          <w:szCs w:val="22"/>
        </w:rPr>
        <w:t xml:space="preserve"> </w:t>
      </w:r>
      <w:proofErr w:type="spellStart"/>
      <w:r w:rsidRPr="00AB09F0">
        <w:rPr>
          <w:sz w:val="22"/>
          <w:szCs w:val="22"/>
        </w:rPr>
        <w:t>згідно</w:t>
      </w:r>
      <w:proofErr w:type="spellEnd"/>
      <w:r w:rsidRPr="00AB09F0">
        <w:rPr>
          <w:sz w:val="22"/>
          <w:szCs w:val="22"/>
        </w:rPr>
        <w:t xml:space="preserve"> </w:t>
      </w:r>
      <w:proofErr w:type="spellStart"/>
      <w:r w:rsidRPr="00AB09F0">
        <w:rPr>
          <w:sz w:val="22"/>
          <w:szCs w:val="22"/>
        </w:rPr>
        <w:t>вимог</w:t>
      </w:r>
      <w:proofErr w:type="spellEnd"/>
      <w:r w:rsidRPr="00AB09F0">
        <w:rPr>
          <w:sz w:val="22"/>
          <w:szCs w:val="22"/>
        </w:rPr>
        <w:t xml:space="preserve"> </w:t>
      </w:r>
      <w:proofErr w:type="spellStart"/>
      <w:r w:rsidRPr="00AB09F0">
        <w:rPr>
          <w:sz w:val="22"/>
          <w:szCs w:val="22"/>
        </w:rPr>
        <w:t>технічної</w:t>
      </w:r>
      <w:proofErr w:type="spellEnd"/>
      <w:r w:rsidRPr="00AB09F0">
        <w:rPr>
          <w:sz w:val="22"/>
          <w:szCs w:val="22"/>
        </w:rPr>
        <w:t xml:space="preserve"> </w:t>
      </w:r>
      <w:proofErr w:type="spellStart"/>
      <w:r w:rsidRPr="00AB09F0">
        <w:rPr>
          <w:sz w:val="22"/>
          <w:szCs w:val="22"/>
        </w:rPr>
        <w:t>документації</w:t>
      </w:r>
      <w:proofErr w:type="spellEnd"/>
      <w:r w:rsidRPr="00AB09F0">
        <w:rPr>
          <w:sz w:val="22"/>
          <w:szCs w:val="22"/>
        </w:rPr>
        <w:t xml:space="preserve"> по </w:t>
      </w:r>
      <w:proofErr w:type="spellStart"/>
      <w:r w:rsidRPr="00AB09F0">
        <w:rPr>
          <w:sz w:val="22"/>
          <w:szCs w:val="22"/>
        </w:rPr>
        <w:t>їх</w:t>
      </w:r>
      <w:proofErr w:type="spellEnd"/>
      <w:r w:rsidRPr="00AB09F0">
        <w:rPr>
          <w:sz w:val="22"/>
          <w:szCs w:val="22"/>
        </w:rPr>
        <w:t xml:space="preserve"> </w:t>
      </w:r>
      <w:proofErr w:type="spellStart"/>
      <w:r w:rsidRPr="00AB09F0">
        <w:rPr>
          <w:sz w:val="22"/>
          <w:szCs w:val="22"/>
        </w:rPr>
        <w:t>застосуванню</w:t>
      </w:r>
      <w:proofErr w:type="spellEnd"/>
      <w:r w:rsidRPr="00AB09F0">
        <w:rPr>
          <w:sz w:val="22"/>
          <w:szCs w:val="22"/>
        </w:rPr>
        <w:t xml:space="preserve"> (</w:t>
      </w:r>
      <w:proofErr w:type="spellStart"/>
      <w:r w:rsidRPr="00AB09F0">
        <w:rPr>
          <w:sz w:val="22"/>
          <w:szCs w:val="22"/>
        </w:rPr>
        <w:t>технічного</w:t>
      </w:r>
      <w:proofErr w:type="spellEnd"/>
      <w:r w:rsidRPr="00AB09F0">
        <w:rPr>
          <w:sz w:val="22"/>
          <w:szCs w:val="22"/>
        </w:rPr>
        <w:t xml:space="preserve"> паспорту), </w:t>
      </w:r>
      <w:proofErr w:type="spellStart"/>
      <w:r w:rsidRPr="00AB09F0">
        <w:rPr>
          <w:sz w:val="22"/>
          <w:szCs w:val="22"/>
        </w:rPr>
        <w:t>який</w:t>
      </w:r>
      <w:proofErr w:type="spellEnd"/>
      <w:r w:rsidRPr="00AB09F0">
        <w:rPr>
          <w:sz w:val="22"/>
          <w:szCs w:val="22"/>
        </w:rPr>
        <w:t xml:space="preserve"> </w:t>
      </w:r>
      <w:proofErr w:type="spellStart"/>
      <w:r w:rsidRPr="00AB09F0">
        <w:rPr>
          <w:sz w:val="22"/>
          <w:szCs w:val="22"/>
        </w:rPr>
        <w:t>надається</w:t>
      </w:r>
      <w:proofErr w:type="spellEnd"/>
      <w:r w:rsidRPr="00AB09F0">
        <w:rPr>
          <w:sz w:val="22"/>
          <w:szCs w:val="22"/>
        </w:rPr>
        <w:t xml:space="preserve"> </w:t>
      </w:r>
      <w:proofErr w:type="spellStart"/>
      <w:r w:rsidRPr="00AB09F0">
        <w:rPr>
          <w:sz w:val="22"/>
          <w:szCs w:val="22"/>
        </w:rPr>
        <w:t>виробником</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забезпечить</w:t>
      </w:r>
      <w:proofErr w:type="spellEnd"/>
      <w:r w:rsidRPr="00AB09F0">
        <w:rPr>
          <w:sz w:val="22"/>
          <w:szCs w:val="22"/>
        </w:rPr>
        <w:t xml:space="preserve"> </w:t>
      </w:r>
      <w:proofErr w:type="spellStart"/>
      <w:r w:rsidRPr="00AB09F0">
        <w:rPr>
          <w:sz w:val="22"/>
          <w:szCs w:val="22"/>
        </w:rPr>
        <w:t>неможливість</w:t>
      </w:r>
      <w:proofErr w:type="spellEnd"/>
      <w:r w:rsidRPr="00AB09F0">
        <w:rPr>
          <w:sz w:val="22"/>
          <w:szCs w:val="22"/>
        </w:rPr>
        <w:t xml:space="preserve"> </w:t>
      </w:r>
      <w:proofErr w:type="spellStart"/>
      <w:r w:rsidRPr="00AB09F0">
        <w:rPr>
          <w:sz w:val="22"/>
          <w:szCs w:val="22"/>
        </w:rPr>
        <w:t>виникнення</w:t>
      </w:r>
      <w:proofErr w:type="spellEnd"/>
      <w:r w:rsidRPr="00AB09F0">
        <w:rPr>
          <w:sz w:val="22"/>
          <w:szCs w:val="22"/>
        </w:rPr>
        <w:t xml:space="preserve"> </w:t>
      </w:r>
      <w:proofErr w:type="spellStart"/>
      <w:r w:rsidRPr="00AB09F0">
        <w:rPr>
          <w:sz w:val="22"/>
          <w:szCs w:val="22"/>
        </w:rPr>
        <w:t>нештатних</w:t>
      </w:r>
      <w:proofErr w:type="spellEnd"/>
      <w:r w:rsidRPr="00AB09F0">
        <w:rPr>
          <w:sz w:val="22"/>
          <w:szCs w:val="22"/>
        </w:rPr>
        <w:t xml:space="preserve"> </w:t>
      </w:r>
      <w:proofErr w:type="spellStart"/>
      <w:r w:rsidRPr="00AB09F0">
        <w:rPr>
          <w:sz w:val="22"/>
          <w:szCs w:val="22"/>
        </w:rPr>
        <w:t>ситуацій</w:t>
      </w:r>
      <w:proofErr w:type="spellEnd"/>
      <w:r w:rsidRPr="00AB09F0">
        <w:rPr>
          <w:sz w:val="22"/>
          <w:szCs w:val="22"/>
        </w:rPr>
        <w:t xml:space="preserve">. </w:t>
      </w:r>
    </w:p>
    <w:p w14:paraId="5544645C" w14:textId="77777777" w:rsidR="001026F8" w:rsidRPr="00E20DD4" w:rsidRDefault="001026F8" w:rsidP="001026F8">
      <w:pPr>
        <w:spacing w:line="276" w:lineRule="auto"/>
        <w:ind w:right="50"/>
        <w:jc w:val="both"/>
        <w:rPr>
          <w:sz w:val="22"/>
          <w:szCs w:val="22"/>
        </w:rPr>
      </w:pPr>
      <w:r w:rsidRPr="00AB09F0">
        <w:rPr>
          <w:sz w:val="22"/>
          <w:szCs w:val="22"/>
        </w:rPr>
        <w:t>1.3.3)  </w:t>
      </w:r>
      <w:proofErr w:type="spellStart"/>
      <w:r w:rsidRPr="00AB09F0">
        <w:rPr>
          <w:sz w:val="22"/>
          <w:szCs w:val="22"/>
        </w:rPr>
        <w:t>Виконувати</w:t>
      </w:r>
      <w:proofErr w:type="spellEnd"/>
      <w:r w:rsidRPr="00AB09F0">
        <w:rPr>
          <w:sz w:val="22"/>
          <w:szCs w:val="22"/>
        </w:rPr>
        <w:t xml:space="preserve"> </w:t>
      </w:r>
      <w:proofErr w:type="spellStart"/>
      <w:r w:rsidRPr="00AB09F0">
        <w:rPr>
          <w:sz w:val="22"/>
          <w:szCs w:val="22"/>
        </w:rPr>
        <w:t>вимоги</w:t>
      </w:r>
      <w:proofErr w:type="spellEnd"/>
      <w:r w:rsidRPr="00AB09F0">
        <w:rPr>
          <w:sz w:val="22"/>
          <w:szCs w:val="22"/>
        </w:rPr>
        <w:t xml:space="preserve"> правил у </w:t>
      </w:r>
      <w:proofErr w:type="spellStart"/>
      <w:r w:rsidRPr="00AB09F0">
        <w:rPr>
          <w:sz w:val="22"/>
          <w:szCs w:val="22"/>
        </w:rPr>
        <w:t>частині</w:t>
      </w:r>
      <w:proofErr w:type="spellEnd"/>
      <w:r w:rsidRPr="00AB09F0">
        <w:rPr>
          <w:sz w:val="22"/>
          <w:szCs w:val="22"/>
        </w:rPr>
        <w:t xml:space="preserve"> </w:t>
      </w:r>
      <w:proofErr w:type="spellStart"/>
      <w:r w:rsidRPr="00AB09F0">
        <w:rPr>
          <w:sz w:val="22"/>
          <w:szCs w:val="22"/>
        </w:rPr>
        <w:t>будови</w:t>
      </w:r>
      <w:proofErr w:type="spellEnd"/>
      <w:r w:rsidRPr="00AB09F0">
        <w:rPr>
          <w:sz w:val="22"/>
          <w:szCs w:val="22"/>
        </w:rPr>
        <w:t xml:space="preserve"> і </w:t>
      </w:r>
      <w:proofErr w:type="spellStart"/>
      <w:r w:rsidRPr="00AB09F0">
        <w:rPr>
          <w:sz w:val="22"/>
          <w:szCs w:val="22"/>
        </w:rPr>
        <w:t>безпечної</w:t>
      </w:r>
      <w:proofErr w:type="spellEnd"/>
      <w:r w:rsidRPr="00AB09F0">
        <w:rPr>
          <w:sz w:val="22"/>
          <w:szCs w:val="22"/>
        </w:rPr>
        <w:t xml:space="preserve"> </w:t>
      </w:r>
      <w:proofErr w:type="spellStart"/>
      <w:r w:rsidRPr="00AB09F0">
        <w:rPr>
          <w:sz w:val="22"/>
          <w:szCs w:val="22"/>
        </w:rPr>
        <w:t>експлуатації</w:t>
      </w:r>
      <w:proofErr w:type="spellEnd"/>
      <w:r w:rsidRPr="00AB09F0">
        <w:rPr>
          <w:sz w:val="22"/>
          <w:szCs w:val="22"/>
        </w:rPr>
        <w:t xml:space="preserve"> посудин,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працюють</w:t>
      </w:r>
      <w:proofErr w:type="spellEnd"/>
      <w:r w:rsidRPr="00AB09F0">
        <w:rPr>
          <w:sz w:val="22"/>
          <w:szCs w:val="22"/>
        </w:rPr>
        <w:t xml:space="preserve"> </w:t>
      </w:r>
      <w:proofErr w:type="spellStart"/>
      <w:r w:rsidRPr="00AB09F0">
        <w:rPr>
          <w:sz w:val="22"/>
          <w:szCs w:val="22"/>
        </w:rPr>
        <w:t>під</w:t>
      </w:r>
      <w:proofErr w:type="spellEnd"/>
      <w:r w:rsidRPr="00AB09F0">
        <w:rPr>
          <w:sz w:val="22"/>
          <w:szCs w:val="22"/>
        </w:rPr>
        <w:t xml:space="preserve"> </w:t>
      </w:r>
      <w:proofErr w:type="spellStart"/>
      <w:r w:rsidRPr="00AB09F0">
        <w:rPr>
          <w:sz w:val="22"/>
          <w:szCs w:val="22"/>
        </w:rPr>
        <w:t>тиском</w:t>
      </w:r>
      <w:proofErr w:type="spellEnd"/>
      <w:r w:rsidRPr="00AB09F0">
        <w:rPr>
          <w:sz w:val="22"/>
          <w:szCs w:val="22"/>
        </w:rPr>
        <w:t xml:space="preserve">: а) </w:t>
      </w:r>
      <w:proofErr w:type="spellStart"/>
      <w:r w:rsidRPr="00AB09F0">
        <w:rPr>
          <w:sz w:val="22"/>
          <w:szCs w:val="22"/>
        </w:rPr>
        <w:t>забезпечення</w:t>
      </w:r>
      <w:proofErr w:type="spellEnd"/>
      <w:r w:rsidRPr="00AB09F0">
        <w:rPr>
          <w:sz w:val="22"/>
          <w:szCs w:val="22"/>
        </w:rPr>
        <w:t xml:space="preserve"> </w:t>
      </w:r>
      <w:proofErr w:type="spellStart"/>
      <w:r w:rsidRPr="00AB09F0">
        <w:rPr>
          <w:sz w:val="22"/>
          <w:szCs w:val="22"/>
        </w:rPr>
        <w:t>надійної</w:t>
      </w:r>
      <w:proofErr w:type="spellEnd"/>
      <w:r w:rsidRPr="00AB09F0">
        <w:rPr>
          <w:sz w:val="22"/>
          <w:szCs w:val="22"/>
        </w:rPr>
        <w:t xml:space="preserve"> </w:t>
      </w:r>
      <w:proofErr w:type="spellStart"/>
      <w:r w:rsidRPr="00AB09F0">
        <w:rPr>
          <w:sz w:val="22"/>
          <w:szCs w:val="22"/>
        </w:rPr>
        <w:t>герметизації</w:t>
      </w:r>
      <w:proofErr w:type="spellEnd"/>
      <w:r w:rsidRPr="00AB09F0">
        <w:rPr>
          <w:sz w:val="22"/>
          <w:szCs w:val="22"/>
        </w:rPr>
        <w:t xml:space="preserve"> </w:t>
      </w:r>
      <w:proofErr w:type="spellStart"/>
      <w:r w:rsidRPr="00AB09F0">
        <w:rPr>
          <w:sz w:val="22"/>
          <w:szCs w:val="22"/>
        </w:rPr>
        <w:t>апаратів</w:t>
      </w:r>
      <w:proofErr w:type="spellEnd"/>
      <w:r w:rsidRPr="00AB09F0">
        <w:rPr>
          <w:sz w:val="22"/>
          <w:szCs w:val="22"/>
        </w:rPr>
        <w:t xml:space="preserve">, </w:t>
      </w:r>
      <w:proofErr w:type="spellStart"/>
      <w:r w:rsidRPr="00AB09F0">
        <w:rPr>
          <w:sz w:val="22"/>
          <w:szCs w:val="22"/>
        </w:rPr>
        <w:t>технологічних</w:t>
      </w:r>
      <w:proofErr w:type="spellEnd"/>
      <w:r w:rsidRPr="00AB09F0">
        <w:rPr>
          <w:sz w:val="22"/>
          <w:szCs w:val="22"/>
        </w:rPr>
        <w:t xml:space="preserve"> </w:t>
      </w:r>
      <w:proofErr w:type="spellStart"/>
      <w:r w:rsidRPr="00AB09F0">
        <w:rPr>
          <w:sz w:val="22"/>
          <w:szCs w:val="22"/>
        </w:rPr>
        <w:t>трубопроводів</w:t>
      </w:r>
      <w:proofErr w:type="spellEnd"/>
      <w:r w:rsidRPr="00AB09F0">
        <w:rPr>
          <w:sz w:val="22"/>
          <w:szCs w:val="22"/>
        </w:rPr>
        <w:t xml:space="preserve"> і </w:t>
      </w:r>
      <w:proofErr w:type="spellStart"/>
      <w:r w:rsidRPr="00AB09F0">
        <w:rPr>
          <w:sz w:val="22"/>
          <w:szCs w:val="22"/>
        </w:rPr>
        <w:t>арматури</w:t>
      </w:r>
      <w:proofErr w:type="spellEnd"/>
      <w:r w:rsidRPr="00AB09F0">
        <w:rPr>
          <w:sz w:val="22"/>
          <w:szCs w:val="22"/>
        </w:rPr>
        <w:t xml:space="preserve">,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зводять</w:t>
      </w:r>
      <w:proofErr w:type="spellEnd"/>
      <w:r w:rsidRPr="00AB09F0">
        <w:rPr>
          <w:sz w:val="22"/>
          <w:szCs w:val="22"/>
        </w:rPr>
        <w:t xml:space="preserve"> до </w:t>
      </w:r>
      <w:proofErr w:type="spellStart"/>
      <w:r w:rsidRPr="00AB09F0">
        <w:rPr>
          <w:sz w:val="22"/>
          <w:szCs w:val="22"/>
        </w:rPr>
        <w:t>мінімуму</w:t>
      </w:r>
      <w:proofErr w:type="spellEnd"/>
      <w:r w:rsidRPr="00AB09F0">
        <w:rPr>
          <w:sz w:val="22"/>
          <w:szCs w:val="22"/>
        </w:rPr>
        <w:t xml:space="preserve"> </w:t>
      </w:r>
      <w:proofErr w:type="spellStart"/>
      <w:r w:rsidRPr="00AB09F0">
        <w:rPr>
          <w:sz w:val="22"/>
          <w:szCs w:val="22"/>
        </w:rPr>
        <w:t>витоки</w:t>
      </w:r>
      <w:proofErr w:type="spellEnd"/>
      <w:r w:rsidRPr="00AB09F0">
        <w:rPr>
          <w:sz w:val="22"/>
          <w:szCs w:val="22"/>
        </w:rPr>
        <w:t xml:space="preserve"> </w:t>
      </w:r>
      <w:proofErr w:type="spellStart"/>
      <w:r w:rsidRPr="00AB09F0">
        <w:rPr>
          <w:sz w:val="22"/>
          <w:szCs w:val="22"/>
        </w:rPr>
        <w:t>рідкої</w:t>
      </w:r>
      <w:proofErr w:type="spellEnd"/>
      <w:r w:rsidRPr="00AB09F0">
        <w:rPr>
          <w:sz w:val="22"/>
          <w:szCs w:val="22"/>
        </w:rPr>
        <w:t xml:space="preserve"> та </w:t>
      </w:r>
      <w:proofErr w:type="spellStart"/>
      <w:r w:rsidRPr="00AB09F0">
        <w:rPr>
          <w:sz w:val="22"/>
          <w:szCs w:val="22"/>
        </w:rPr>
        <w:t>парової</w:t>
      </w:r>
      <w:proofErr w:type="spellEnd"/>
      <w:r w:rsidRPr="00AB09F0">
        <w:rPr>
          <w:sz w:val="22"/>
          <w:szCs w:val="22"/>
        </w:rPr>
        <w:t xml:space="preserve"> </w:t>
      </w:r>
      <w:proofErr w:type="spellStart"/>
      <w:r w:rsidRPr="00AB09F0">
        <w:rPr>
          <w:sz w:val="22"/>
          <w:szCs w:val="22"/>
        </w:rPr>
        <w:t>фази</w:t>
      </w:r>
      <w:proofErr w:type="spellEnd"/>
      <w:r w:rsidRPr="00AB09F0">
        <w:rPr>
          <w:sz w:val="22"/>
          <w:szCs w:val="22"/>
        </w:rPr>
        <w:t xml:space="preserve">; б) </w:t>
      </w:r>
      <w:proofErr w:type="spellStart"/>
      <w:r w:rsidRPr="00AB09F0">
        <w:rPr>
          <w:sz w:val="22"/>
          <w:szCs w:val="22"/>
        </w:rPr>
        <w:t>своєчасне</w:t>
      </w:r>
      <w:proofErr w:type="spellEnd"/>
      <w:r w:rsidRPr="00AB09F0">
        <w:rPr>
          <w:sz w:val="22"/>
          <w:szCs w:val="22"/>
        </w:rPr>
        <w:t xml:space="preserve"> та </w:t>
      </w:r>
      <w:proofErr w:type="spellStart"/>
      <w:r w:rsidRPr="00AB09F0">
        <w:rPr>
          <w:sz w:val="22"/>
          <w:szCs w:val="22"/>
        </w:rPr>
        <w:t>якісне</w:t>
      </w:r>
      <w:proofErr w:type="spellEnd"/>
      <w:r w:rsidRPr="00AB09F0">
        <w:rPr>
          <w:sz w:val="22"/>
          <w:szCs w:val="22"/>
        </w:rPr>
        <w:t xml:space="preserve"> </w:t>
      </w:r>
      <w:proofErr w:type="spellStart"/>
      <w:r w:rsidRPr="00AB09F0">
        <w:rPr>
          <w:sz w:val="22"/>
          <w:szCs w:val="22"/>
        </w:rPr>
        <w:t>проведення</w:t>
      </w:r>
      <w:proofErr w:type="spellEnd"/>
      <w:r w:rsidRPr="00AB09F0">
        <w:rPr>
          <w:sz w:val="22"/>
          <w:szCs w:val="22"/>
        </w:rPr>
        <w:t xml:space="preserve"> </w:t>
      </w:r>
      <w:proofErr w:type="spellStart"/>
      <w:r w:rsidRPr="00AB09F0">
        <w:rPr>
          <w:sz w:val="22"/>
          <w:szCs w:val="22"/>
        </w:rPr>
        <w:t>ремонтів</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і </w:t>
      </w:r>
      <w:proofErr w:type="spellStart"/>
      <w:r w:rsidRPr="00AB09F0">
        <w:rPr>
          <w:sz w:val="22"/>
          <w:szCs w:val="22"/>
        </w:rPr>
        <w:t>апаратів</w:t>
      </w:r>
      <w:proofErr w:type="spellEnd"/>
      <w:r w:rsidRPr="00AB09F0">
        <w:rPr>
          <w:sz w:val="22"/>
          <w:szCs w:val="22"/>
        </w:rPr>
        <w:t xml:space="preserve">; в) </w:t>
      </w:r>
      <w:proofErr w:type="spellStart"/>
      <w:r w:rsidRPr="00AB09F0">
        <w:rPr>
          <w:sz w:val="22"/>
          <w:szCs w:val="22"/>
        </w:rPr>
        <w:t>дотримання</w:t>
      </w:r>
      <w:proofErr w:type="spellEnd"/>
      <w:r w:rsidRPr="00AB09F0">
        <w:rPr>
          <w:sz w:val="22"/>
          <w:szCs w:val="22"/>
        </w:rPr>
        <w:t xml:space="preserve"> правил </w:t>
      </w:r>
      <w:proofErr w:type="spellStart"/>
      <w:r w:rsidRPr="00AB09F0">
        <w:rPr>
          <w:sz w:val="22"/>
          <w:szCs w:val="22"/>
        </w:rPr>
        <w:t>безпечного</w:t>
      </w:r>
      <w:proofErr w:type="spellEnd"/>
      <w:r w:rsidRPr="00AB09F0">
        <w:rPr>
          <w:sz w:val="22"/>
          <w:szCs w:val="22"/>
        </w:rPr>
        <w:t xml:space="preserve"> </w:t>
      </w:r>
      <w:proofErr w:type="spellStart"/>
      <w:r w:rsidRPr="00AB09F0">
        <w:rPr>
          <w:sz w:val="22"/>
          <w:szCs w:val="22"/>
        </w:rPr>
        <w:t>ведення</w:t>
      </w:r>
      <w:proofErr w:type="spellEnd"/>
      <w:r w:rsidRPr="00AB09F0">
        <w:rPr>
          <w:sz w:val="22"/>
          <w:szCs w:val="22"/>
        </w:rPr>
        <w:t xml:space="preserve"> </w:t>
      </w:r>
      <w:proofErr w:type="spellStart"/>
      <w:r w:rsidRPr="00AB09F0">
        <w:rPr>
          <w:sz w:val="22"/>
          <w:szCs w:val="22"/>
        </w:rPr>
        <w:t>ремонтних</w:t>
      </w:r>
      <w:proofErr w:type="spellEnd"/>
      <w:r w:rsidRPr="00AB09F0">
        <w:rPr>
          <w:sz w:val="22"/>
          <w:szCs w:val="22"/>
        </w:rPr>
        <w:t xml:space="preserve">, </w:t>
      </w:r>
      <w:proofErr w:type="spellStart"/>
      <w:r w:rsidRPr="00AB09F0">
        <w:rPr>
          <w:sz w:val="22"/>
          <w:szCs w:val="22"/>
        </w:rPr>
        <w:t>газонебезпечних</w:t>
      </w:r>
      <w:proofErr w:type="spellEnd"/>
      <w:r w:rsidRPr="00AB09F0">
        <w:rPr>
          <w:sz w:val="22"/>
          <w:szCs w:val="22"/>
        </w:rPr>
        <w:t xml:space="preserve"> і </w:t>
      </w:r>
      <w:proofErr w:type="spellStart"/>
      <w:r w:rsidRPr="00AB09F0">
        <w:rPr>
          <w:sz w:val="22"/>
          <w:szCs w:val="22"/>
        </w:rPr>
        <w:t>вогневи</w:t>
      </w:r>
      <w:proofErr w:type="spellEnd"/>
      <w:r w:rsidRPr="00AB09F0">
        <w:rPr>
          <w:sz w:val="22"/>
          <w:szCs w:val="22"/>
        </w:rPr>
        <w:t xml:space="preserve"> </w:t>
      </w:r>
      <w:proofErr w:type="spellStart"/>
      <w:r w:rsidRPr="00AB09F0">
        <w:rPr>
          <w:sz w:val="22"/>
          <w:szCs w:val="22"/>
        </w:rPr>
        <w:t>робіт</w:t>
      </w:r>
      <w:proofErr w:type="spellEnd"/>
      <w:r w:rsidRPr="00AB09F0">
        <w:rPr>
          <w:sz w:val="22"/>
          <w:szCs w:val="22"/>
        </w:rPr>
        <w:t xml:space="preserve">. г) </w:t>
      </w:r>
      <w:proofErr w:type="spellStart"/>
      <w:r w:rsidRPr="00AB09F0">
        <w:rPr>
          <w:sz w:val="22"/>
          <w:szCs w:val="22"/>
        </w:rPr>
        <w:t>утримання</w:t>
      </w:r>
      <w:proofErr w:type="spellEnd"/>
      <w:r w:rsidRPr="00AB09F0">
        <w:rPr>
          <w:sz w:val="22"/>
          <w:szCs w:val="22"/>
        </w:rPr>
        <w:t xml:space="preserve"> у </w:t>
      </w:r>
      <w:proofErr w:type="spellStart"/>
      <w:r w:rsidRPr="00AB09F0">
        <w:rPr>
          <w:sz w:val="22"/>
          <w:szCs w:val="22"/>
        </w:rPr>
        <w:t>справності</w:t>
      </w:r>
      <w:proofErr w:type="spellEnd"/>
      <w:r w:rsidRPr="00AB09F0">
        <w:rPr>
          <w:sz w:val="22"/>
          <w:szCs w:val="22"/>
        </w:rPr>
        <w:t xml:space="preserve"> </w:t>
      </w:r>
      <w:proofErr w:type="spellStart"/>
      <w:r w:rsidRPr="00AB09F0">
        <w:rPr>
          <w:sz w:val="22"/>
          <w:szCs w:val="22"/>
        </w:rPr>
        <w:t>електрообладнання</w:t>
      </w:r>
      <w:proofErr w:type="spellEnd"/>
      <w:r w:rsidRPr="00AB09F0">
        <w:rPr>
          <w:sz w:val="22"/>
          <w:szCs w:val="22"/>
        </w:rPr>
        <w:t xml:space="preserve">, </w:t>
      </w:r>
      <w:proofErr w:type="spellStart"/>
      <w:r w:rsidRPr="00AB09F0">
        <w:rPr>
          <w:sz w:val="22"/>
          <w:szCs w:val="22"/>
        </w:rPr>
        <w:t>заземлення</w:t>
      </w:r>
      <w:proofErr w:type="spellEnd"/>
      <w:r w:rsidRPr="00AB09F0">
        <w:rPr>
          <w:sz w:val="22"/>
          <w:szCs w:val="22"/>
        </w:rPr>
        <w:t xml:space="preserve">, </w:t>
      </w:r>
      <w:proofErr w:type="spellStart"/>
      <w:r w:rsidRPr="00AB09F0">
        <w:rPr>
          <w:sz w:val="22"/>
          <w:szCs w:val="22"/>
        </w:rPr>
        <w:t>ізоляції</w:t>
      </w:r>
      <w:proofErr w:type="spellEnd"/>
      <w:r w:rsidRPr="00AB09F0">
        <w:rPr>
          <w:sz w:val="22"/>
          <w:szCs w:val="22"/>
        </w:rPr>
        <w:t xml:space="preserve"> й </w:t>
      </w:r>
      <w:proofErr w:type="spellStart"/>
      <w:r w:rsidRPr="00AB09F0">
        <w:rPr>
          <w:sz w:val="22"/>
          <w:szCs w:val="22"/>
        </w:rPr>
        <w:t>огородження</w:t>
      </w:r>
      <w:proofErr w:type="spellEnd"/>
      <w:r w:rsidRPr="00AB09F0">
        <w:rPr>
          <w:sz w:val="22"/>
          <w:szCs w:val="22"/>
        </w:rPr>
        <w:t xml:space="preserve"> </w:t>
      </w:r>
      <w:proofErr w:type="spellStart"/>
      <w:r w:rsidRPr="00AB09F0">
        <w:rPr>
          <w:sz w:val="22"/>
          <w:szCs w:val="22"/>
        </w:rPr>
        <w:t>струмоведучих</w:t>
      </w:r>
      <w:proofErr w:type="spellEnd"/>
      <w:r w:rsidRPr="00AB09F0">
        <w:rPr>
          <w:sz w:val="22"/>
          <w:szCs w:val="22"/>
        </w:rPr>
        <w:t xml:space="preserve"> </w:t>
      </w:r>
      <w:proofErr w:type="spellStart"/>
      <w:r w:rsidRPr="00AB09F0">
        <w:rPr>
          <w:sz w:val="22"/>
          <w:szCs w:val="22"/>
        </w:rPr>
        <w:t>частин</w:t>
      </w:r>
      <w:proofErr w:type="spellEnd"/>
      <w:r w:rsidRPr="00AB09F0">
        <w:rPr>
          <w:sz w:val="22"/>
          <w:szCs w:val="22"/>
        </w:rPr>
        <w:t xml:space="preserve">; д) </w:t>
      </w:r>
      <w:proofErr w:type="spellStart"/>
      <w:r w:rsidRPr="00E20DD4">
        <w:rPr>
          <w:sz w:val="22"/>
          <w:szCs w:val="22"/>
        </w:rPr>
        <w:t>виключення</w:t>
      </w:r>
      <w:proofErr w:type="spellEnd"/>
      <w:r w:rsidRPr="00E20DD4">
        <w:rPr>
          <w:sz w:val="22"/>
          <w:szCs w:val="22"/>
        </w:rPr>
        <w:t xml:space="preserve"> </w:t>
      </w:r>
      <w:proofErr w:type="spellStart"/>
      <w:r w:rsidRPr="00E20DD4">
        <w:rPr>
          <w:sz w:val="22"/>
          <w:szCs w:val="22"/>
        </w:rPr>
        <w:t>іскроутворення</w:t>
      </w:r>
      <w:proofErr w:type="spellEnd"/>
      <w:r w:rsidRPr="00E20DD4">
        <w:rPr>
          <w:sz w:val="22"/>
          <w:szCs w:val="22"/>
        </w:rPr>
        <w:t xml:space="preserve"> і </w:t>
      </w:r>
      <w:proofErr w:type="spellStart"/>
      <w:r w:rsidRPr="00E20DD4">
        <w:rPr>
          <w:sz w:val="22"/>
          <w:szCs w:val="22"/>
        </w:rPr>
        <w:t>застосування</w:t>
      </w:r>
      <w:proofErr w:type="spellEnd"/>
      <w:r w:rsidRPr="00E20DD4">
        <w:rPr>
          <w:sz w:val="22"/>
          <w:szCs w:val="22"/>
        </w:rPr>
        <w:t xml:space="preserve"> </w:t>
      </w:r>
      <w:proofErr w:type="spellStart"/>
      <w:r w:rsidRPr="00E20DD4">
        <w:rPr>
          <w:sz w:val="22"/>
          <w:szCs w:val="22"/>
        </w:rPr>
        <w:t>відкритого</w:t>
      </w:r>
      <w:proofErr w:type="spellEnd"/>
      <w:r w:rsidRPr="00E20DD4">
        <w:rPr>
          <w:sz w:val="22"/>
          <w:szCs w:val="22"/>
        </w:rPr>
        <w:t xml:space="preserve"> </w:t>
      </w:r>
      <w:proofErr w:type="spellStart"/>
      <w:r w:rsidRPr="00E20DD4">
        <w:rPr>
          <w:sz w:val="22"/>
          <w:szCs w:val="22"/>
        </w:rPr>
        <w:t>вогню</w:t>
      </w:r>
      <w:proofErr w:type="spellEnd"/>
      <w:r w:rsidRPr="00E20DD4">
        <w:rPr>
          <w:sz w:val="22"/>
          <w:szCs w:val="22"/>
        </w:rPr>
        <w:t xml:space="preserve">. </w:t>
      </w:r>
    </w:p>
    <w:p w14:paraId="3BCAFC48" w14:textId="77777777" w:rsidR="001026F8" w:rsidRPr="00E20DD4" w:rsidRDefault="001026F8" w:rsidP="001026F8">
      <w:pPr>
        <w:pStyle w:val="3"/>
        <w:spacing w:before="0" w:beforeAutospacing="0" w:after="0" w:afterAutospacing="0" w:line="276" w:lineRule="auto"/>
        <w:ind w:right="50"/>
        <w:jc w:val="both"/>
        <w:rPr>
          <w:sz w:val="22"/>
          <w:szCs w:val="22"/>
        </w:rPr>
      </w:pPr>
      <w:r w:rsidRPr="00E20DD4">
        <w:rPr>
          <w:sz w:val="22"/>
          <w:szCs w:val="22"/>
        </w:rPr>
        <w:t xml:space="preserve">1.4) До очистки </w:t>
      </w:r>
      <w:proofErr w:type="spellStart"/>
      <w:r w:rsidRPr="00E20DD4">
        <w:rPr>
          <w:sz w:val="22"/>
          <w:szCs w:val="22"/>
        </w:rPr>
        <w:t>газопилового</w:t>
      </w:r>
      <w:proofErr w:type="spellEnd"/>
      <w:r w:rsidRPr="00E20DD4">
        <w:rPr>
          <w:sz w:val="22"/>
          <w:szCs w:val="22"/>
        </w:rPr>
        <w:t xml:space="preserve"> потоку</w:t>
      </w:r>
    </w:p>
    <w:p w14:paraId="753D2E58" w14:textId="77777777" w:rsidR="001026F8" w:rsidRPr="00E20DD4" w:rsidRDefault="001026F8" w:rsidP="001026F8">
      <w:pPr>
        <w:spacing w:line="276" w:lineRule="auto"/>
        <w:ind w:right="50"/>
        <w:jc w:val="both"/>
        <w:rPr>
          <w:sz w:val="22"/>
          <w:szCs w:val="22"/>
        </w:rPr>
      </w:pPr>
      <w:r w:rsidRPr="00E20DD4">
        <w:rPr>
          <w:sz w:val="22"/>
          <w:szCs w:val="22"/>
        </w:rPr>
        <w:t>1.4.1</w:t>
      </w:r>
      <w:proofErr w:type="gramStart"/>
      <w:r w:rsidRPr="00E20DD4">
        <w:rPr>
          <w:sz w:val="22"/>
          <w:szCs w:val="22"/>
        </w:rPr>
        <w:t>)  </w:t>
      </w:r>
      <w:proofErr w:type="spellStart"/>
      <w:r w:rsidRPr="00E20DD4">
        <w:rPr>
          <w:sz w:val="22"/>
          <w:szCs w:val="22"/>
        </w:rPr>
        <w:t>Розробити</w:t>
      </w:r>
      <w:proofErr w:type="spellEnd"/>
      <w:proofErr w:type="gramEnd"/>
      <w:r w:rsidRPr="00E20DD4">
        <w:rPr>
          <w:sz w:val="22"/>
          <w:szCs w:val="22"/>
        </w:rPr>
        <w:t xml:space="preserve"> паспорт на ГОУ (установка очистки газу)</w:t>
      </w:r>
    </w:p>
    <w:p w14:paraId="4727DE27" w14:textId="77777777" w:rsidR="001026F8" w:rsidRPr="00E20DD4" w:rsidRDefault="001026F8" w:rsidP="001026F8">
      <w:pPr>
        <w:spacing w:line="276" w:lineRule="auto"/>
        <w:ind w:right="50"/>
        <w:jc w:val="both"/>
        <w:rPr>
          <w:sz w:val="22"/>
          <w:szCs w:val="22"/>
        </w:rPr>
      </w:pPr>
      <w:r w:rsidRPr="00E20DD4">
        <w:rPr>
          <w:sz w:val="22"/>
          <w:szCs w:val="22"/>
        </w:rPr>
        <w:t>1.4.2</w:t>
      </w:r>
      <w:proofErr w:type="gramStart"/>
      <w:r w:rsidRPr="00E20DD4">
        <w:rPr>
          <w:sz w:val="22"/>
          <w:szCs w:val="22"/>
        </w:rPr>
        <w:t>)  </w:t>
      </w:r>
      <w:proofErr w:type="spellStart"/>
      <w:r w:rsidRPr="00E20DD4">
        <w:rPr>
          <w:sz w:val="22"/>
          <w:szCs w:val="22"/>
        </w:rPr>
        <w:t>Забезпечувати</w:t>
      </w:r>
      <w:proofErr w:type="spellEnd"/>
      <w:proofErr w:type="gramEnd"/>
      <w:r w:rsidRPr="00E20DD4">
        <w:rPr>
          <w:sz w:val="22"/>
          <w:szCs w:val="22"/>
        </w:rPr>
        <w:t xml:space="preserve"> </w:t>
      </w:r>
      <w:proofErr w:type="spellStart"/>
      <w:r w:rsidRPr="00E20DD4">
        <w:rPr>
          <w:sz w:val="22"/>
          <w:szCs w:val="22"/>
        </w:rPr>
        <w:t>ефективність</w:t>
      </w:r>
      <w:proofErr w:type="spellEnd"/>
      <w:r w:rsidRPr="00E20DD4">
        <w:rPr>
          <w:sz w:val="22"/>
          <w:szCs w:val="22"/>
        </w:rPr>
        <w:t xml:space="preserve"> </w:t>
      </w:r>
      <w:proofErr w:type="spellStart"/>
      <w:r w:rsidRPr="00E20DD4">
        <w:rPr>
          <w:sz w:val="22"/>
          <w:szCs w:val="22"/>
        </w:rPr>
        <w:t>роботи</w:t>
      </w:r>
      <w:proofErr w:type="spellEnd"/>
      <w:r w:rsidRPr="00E20DD4">
        <w:rPr>
          <w:sz w:val="22"/>
          <w:szCs w:val="22"/>
        </w:rPr>
        <w:t xml:space="preserve"> </w:t>
      </w:r>
      <w:proofErr w:type="spellStart"/>
      <w:r w:rsidRPr="00E20DD4">
        <w:rPr>
          <w:sz w:val="22"/>
          <w:szCs w:val="22"/>
        </w:rPr>
        <w:t>газоочисного</w:t>
      </w:r>
      <w:proofErr w:type="spellEnd"/>
      <w:r w:rsidRPr="00E20DD4">
        <w:rPr>
          <w:sz w:val="22"/>
          <w:szCs w:val="22"/>
        </w:rPr>
        <w:t xml:space="preserve"> </w:t>
      </w:r>
      <w:proofErr w:type="spellStart"/>
      <w:r w:rsidRPr="00E20DD4">
        <w:rPr>
          <w:sz w:val="22"/>
          <w:szCs w:val="22"/>
        </w:rPr>
        <w:t>обладнання</w:t>
      </w:r>
      <w:proofErr w:type="spellEnd"/>
    </w:p>
    <w:p w14:paraId="5F82657E" w14:textId="77777777" w:rsidR="001026F8" w:rsidRPr="00E20DD4" w:rsidRDefault="001026F8" w:rsidP="001026F8">
      <w:pPr>
        <w:spacing w:line="276" w:lineRule="auto"/>
        <w:ind w:right="50"/>
        <w:jc w:val="both"/>
        <w:rPr>
          <w:sz w:val="22"/>
          <w:szCs w:val="22"/>
        </w:rPr>
      </w:pPr>
      <w:r w:rsidRPr="00E20DD4">
        <w:rPr>
          <w:sz w:val="22"/>
          <w:szCs w:val="22"/>
        </w:rPr>
        <w:t>1.4.3</w:t>
      </w:r>
      <w:proofErr w:type="gramStart"/>
      <w:r w:rsidRPr="00E20DD4">
        <w:rPr>
          <w:sz w:val="22"/>
          <w:szCs w:val="22"/>
        </w:rPr>
        <w:t>)  Оператор</w:t>
      </w:r>
      <w:proofErr w:type="gramEnd"/>
      <w:r w:rsidRPr="00E20DD4">
        <w:rPr>
          <w:sz w:val="22"/>
          <w:szCs w:val="22"/>
        </w:rPr>
        <w:t xml:space="preserve"> повинен: - </w:t>
      </w:r>
      <w:proofErr w:type="spellStart"/>
      <w:r w:rsidRPr="00E20DD4">
        <w:rPr>
          <w:sz w:val="22"/>
          <w:szCs w:val="22"/>
        </w:rPr>
        <w:t>підтримувати</w:t>
      </w:r>
      <w:proofErr w:type="spellEnd"/>
      <w:r w:rsidRPr="00E20DD4">
        <w:rPr>
          <w:sz w:val="22"/>
          <w:szCs w:val="22"/>
        </w:rPr>
        <w:t xml:space="preserve"> у справному </w:t>
      </w:r>
      <w:proofErr w:type="spellStart"/>
      <w:r w:rsidRPr="00E20DD4">
        <w:rPr>
          <w:sz w:val="22"/>
          <w:szCs w:val="22"/>
        </w:rPr>
        <w:t>стані</w:t>
      </w:r>
      <w:proofErr w:type="spellEnd"/>
      <w:r w:rsidRPr="00E20DD4">
        <w:rPr>
          <w:sz w:val="22"/>
          <w:szCs w:val="22"/>
        </w:rPr>
        <w:t xml:space="preserve"> та </w:t>
      </w:r>
      <w:proofErr w:type="spellStart"/>
      <w:r w:rsidRPr="00E20DD4">
        <w:rPr>
          <w:sz w:val="22"/>
          <w:szCs w:val="22"/>
        </w:rPr>
        <w:t>постійно</w:t>
      </w:r>
      <w:proofErr w:type="spellEnd"/>
      <w:r w:rsidRPr="00E20DD4">
        <w:rPr>
          <w:sz w:val="22"/>
          <w:szCs w:val="22"/>
        </w:rPr>
        <w:t xml:space="preserve"> </w:t>
      </w:r>
      <w:proofErr w:type="spellStart"/>
      <w:r w:rsidRPr="00E20DD4">
        <w:rPr>
          <w:sz w:val="22"/>
          <w:szCs w:val="22"/>
        </w:rPr>
        <w:t>проводити</w:t>
      </w:r>
      <w:proofErr w:type="spellEnd"/>
      <w:r w:rsidRPr="00E20DD4">
        <w:rPr>
          <w:sz w:val="22"/>
          <w:szCs w:val="22"/>
        </w:rPr>
        <w:t xml:space="preserve"> наладку ГОУ; - </w:t>
      </w:r>
      <w:proofErr w:type="spellStart"/>
      <w:r w:rsidRPr="00E20DD4">
        <w:rPr>
          <w:sz w:val="22"/>
          <w:szCs w:val="22"/>
        </w:rPr>
        <w:t>призначити</w:t>
      </w:r>
      <w:proofErr w:type="spellEnd"/>
      <w:r w:rsidRPr="00E20DD4">
        <w:rPr>
          <w:sz w:val="22"/>
          <w:szCs w:val="22"/>
        </w:rPr>
        <w:t xml:space="preserve"> </w:t>
      </w:r>
      <w:proofErr w:type="spellStart"/>
      <w:r w:rsidRPr="00E20DD4">
        <w:rPr>
          <w:sz w:val="22"/>
          <w:szCs w:val="22"/>
        </w:rPr>
        <w:t>осіб</w:t>
      </w:r>
      <w:proofErr w:type="spellEnd"/>
      <w:r w:rsidRPr="00E20DD4">
        <w:rPr>
          <w:sz w:val="22"/>
          <w:szCs w:val="22"/>
        </w:rPr>
        <w:t xml:space="preserve">, </w:t>
      </w:r>
      <w:proofErr w:type="spellStart"/>
      <w:r w:rsidRPr="00E20DD4">
        <w:rPr>
          <w:sz w:val="22"/>
          <w:szCs w:val="22"/>
        </w:rPr>
        <w:t>відповідальних</w:t>
      </w:r>
      <w:proofErr w:type="spellEnd"/>
      <w:r w:rsidRPr="00E20DD4">
        <w:rPr>
          <w:sz w:val="22"/>
          <w:szCs w:val="22"/>
        </w:rPr>
        <w:t xml:space="preserve"> за </w:t>
      </w:r>
      <w:proofErr w:type="spellStart"/>
      <w:r w:rsidRPr="00E20DD4">
        <w:rPr>
          <w:sz w:val="22"/>
          <w:szCs w:val="22"/>
        </w:rPr>
        <w:t>технічний</w:t>
      </w:r>
      <w:proofErr w:type="spellEnd"/>
      <w:r w:rsidRPr="00E20DD4">
        <w:rPr>
          <w:sz w:val="22"/>
          <w:szCs w:val="22"/>
        </w:rPr>
        <w:t xml:space="preserve"> стан, </w:t>
      </w:r>
      <w:proofErr w:type="spellStart"/>
      <w:r w:rsidRPr="00E20DD4">
        <w:rPr>
          <w:sz w:val="22"/>
          <w:szCs w:val="22"/>
        </w:rPr>
        <w:t>обслуговування</w:t>
      </w:r>
      <w:proofErr w:type="spellEnd"/>
      <w:r w:rsidRPr="00E20DD4">
        <w:rPr>
          <w:sz w:val="22"/>
          <w:szCs w:val="22"/>
        </w:rPr>
        <w:t xml:space="preserve"> і </w:t>
      </w:r>
      <w:proofErr w:type="spellStart"/>
      <w:r w:rsidRPr="00E20DD4">
        <w:rPr>
          <w:sz w:val="22"/>
          <w:szCs w:val="22"/>
        </w:rPr>
        <w:t>безпечну</w:t>
      </w:r>
      <w:proofErr w:type="spellEnd"/>
      <w:r w:rsidRPr="00E20DD4">
        <w:rPr>
          <w:sz w:val="22"/>
          <w:szCs w:val="22"/>
        </w:rPr>
        <w:t xml:space="preserve"> </w:t>
      </w:r>
      <w:proofErr w:type="spellStart"/>
      <w:r w:rsidRPr="00E20DD4">
        <w:rPr>
          <w:sz w:val="22"/>
          <w:szCs w:val="22"/>
        </w:rPr>
        <w:t>експлуатацію</w:t>
      </w:r>
      <w:proofErr w:type="spellEnd"/>
      <w:r w:rsidRPr="00E20DD4">
        <w:rPr>
          <w:sz w:val="22"/>
          <w:szCs w:val="22"/>
        </w:rPr>
        <w:t xml:space="preserve"> ГОУ. </w:t>
      </w:r>
      <w:proofErr w:type="spellStart"/>
      <w:r w:rsidRPr="00E20DD4">
        <w:rPr>
          <w:sz w:val="22"/>
          <w:szCs w:val="22"/>
        </w:rPr>
        <w:t>Проводити</w:t>
      </w:r>
      <w:proofErr w:type="spellEnd"/>
      <w:r w:rsidRPr="00E20DD4">
        <w:rPr>
          <w:sz w:val="22"/>
          <w:szCs w:val="22"/>
        </w:rPr>
        <w:t xml:space="preserve"> не </w:t>
      </w:r>
      <w:proofErr w:type="spellStart"/>
      <w:r w:rsidRPr="00E20DD4">
        <w:rPr>
          <w:sz w:val="22"/>
          <w:szCs w:val="22"/>
        </w:rPr>
        <w:t>менше</w:t>
      </w:r>
      <w:proofErr w:type="spellEnd"/>
      <w:r w:rsidRPr="00E20DD4">
        <w:rPr>
          <w:sz w:val="22"/>
          <w:szCs w:val="22"/>
        </w:rPr>
        <w:t xml:space="preserve"> одного разу на три роки </w:t>
      </w:r>
      <w:proofErr w:type="spellStart"/>
      <w:r w:rsidRPr="00E20DD4">
        <w:rPr>
          <w:sz w:val="22"/>
          <w:szCs w:val="22"/>
        </w:rPr>
        <w:t>технічне</w:t>
      </w:r>
      <w:proofErr w:type="spellEnd"/>
      <w:r w:rsidRPr="00E20DD4">
        <w:rPr>
          <w:sz w:val="22"/>
          <w:szCs w:val="22"/>
        </w:rPr>
        <w:t xml:space="preserve"> </w:t>
      </w:r>
      <w:proofErr w:type="spellStart"/>
      <w:r w:rsidRPr="00E20DD4">
        <w:rPr>
          <w:sz w:val="22"/>
          <w:szCs w:val="22"/>
        </w:rPr>
        <w:t>навчання</w:t>
      </w:r>
      <w:proofErr w:type="spellEnd"/>
      <w:r w:rsidRPr="00E20DD4">
        <w:rPr>
          <w:sz w:val="22"/>
          <w:szCs w:val="22"/>
        </w:rPr>
        <w:t xml:space="preserve"> і </w:t>
      </w:r>
      <w:proofErr w:type="spellStart"/>
      <w:r w:rsidRPr="00E20DD4">
        <w:rPr>
          <w:sz w:val="22"/>
          <w:szCs w:val="22"/>
        </w:rPr>
        <w:t>перевірку</w:t>
      </w:r>
      <w:proofErr w:type="spellEnd"/>
      <w:r w:rsidRPr="00E20DD4">
        <w:rPr>
          <w:sz w:val="22"/>
          <w:szCs w:val="22"/>
        </w:rPr>
        <w:t xml:space="preserve"> </w:t>
      </w:r>
      <w:proofErr w:type="spellStart"/>
      <w:r w:rsidRPr="00E20DD4">
        <w:rPr>
          <w:sz w:val="22"/>
          <w:szCs w:val="22"/>
        </w:rPr>
        <w:t>знань</w:t>
      </w:r>
      <w:proofErr w:type="spellEnd"/>
      <w:r w:rsidRPr="00E20DD4">
        <w:rPr>
          <w:sz w:val="22"/>
          <w:szCs w:val="22"/>
        </w:rPr>
        <w:t xml:space="preserve"> </w:t>
      </w:r>
      <w:proofErr w:type="spellStart"/>
      <w:r w:rsidRPr="00E20DD4">
        <w:rPr>
          <w:sz w:val="22"/>
          <w:szCs w:val="22"/>
        </w:rPr>
        <w:t>інженерно-технічного</w:t>
      </w:r>
      <w:proofErr w:type="spellEnd"/>
      <w:r w:rsidRPr="00E20DD4">
        <w:rPr>
          <w:sz w:val="22"/>
          <w:szCs w:val="22"/>
        </w:rPr>
        <w:t xml:space="preserve"> персоналу та не </w:t>
      </w:r>
      <w:proofErr w:type="spellStart"/>
      <w:r w:rsidRPr="00E20DD4">
        <w:rPr>
          <w:sz w:val="22"/>
          <w:szCs w:val="22"/>
        </w:rPr>
        <w:t>менше</w:t>
      </w:r>
      <w:proofErr w:type="spellEnd"/>
      <w:r w:rsidRPr="00E20DD4">
        <w:rPr>
          <w:sz w:val="22"/>
          <w:szCs w:val="22"/>
        </w:rPr>
        <w:t xml:space="preserve"> одного разу на </w:t>
      </w:r>
      <w:proofErr w:type="spellStart"/>
      <w:r w:rsidRPr="00E20DD4">
        <w:rPr>
          <w:sz w:val="22"/>
          <w:szCs w:val="22"/>
        </w:rPr>
        <w:t>рік</w:t>
      </w:r>
      <w:proofErr w:type="spellEnd"/>
      <w:r w:rsidRPr="00E20DD4">
        <w:rPr>
          <w:sz w:val="22"/>
          <w:szCs w:val="22"/>
        </w:rPr>
        <w:t xml:space="preserve"> </w:t>
      </w:r>
      <w:proofErr w:type="spellStart"/>
      <w:r w:rsidRPr="00E20DD4">
        <w:rPr>
          <w:sz w:val="22"/>
          <w:szCs w:val="22"/>
        </w:rPr>
        <w:t>обслуговуючого</w:t>
      </w:r>
      <w:proofErr w:type="spellEnd"/>
      <w:r w:rsidRPr="00E20DD4">
        <w:rPr>
          <w:sz w:val="22"/>
          <w:szCs w:val="22"/>
        </w:rPr>
        <w:t xml:space="preserve"> персоналу, </w:t>
      </w:r>
      <w:proofErr w:type="spellStart"/>
      <w:r w:rsidRPr="00E20DD4">
        <w:rPr>
          <w:sz w:val="22"/>
          <w:szCs w:val="22"/>
        </w:rPr>
        <w:t>залученого</w:t>
      </w:r>
      <w:proofErr w:type="spellEnd"/>
      <w:r w:rsidRPr="00E20DD4">
        <w:rPr>
          <w:sz w:val="22"/>
          <w:szCs w:val="22"/>
        </w:rPr>
        <w:t xml:space="preserve"> до </w:t>
      </w:r>
      <w:proofErr w:type="spellStart"/>
      <w:r w:rsidRPr="00E20DD4">
        <w:rPr>
          <w:sz w:val="22"/>
          <w:szCs w:val="22"/>
        </w:rPr>
        <w:t>експлуатації</w:t>
      </w:r>
      <w:proofErr w:type="spellEnd"/>
      <w:r w:rsidRPr="00E20DD4">
        <w:rPr>
          <w:sz w:val="22"/>
          <w:szCs w:val="22"/>
        </w:rPr>
        <w:t xml:space="preserve"> ГОУ; - установки </w:t>
      </w:r>
      <w:proofErr w:type="spellStart"/>
      <w:r w:rsidRPr="00E20DD4">
        <w:rPr>
          <w:sz w:val="22"/>
          <w:szCs w:val="22"/>
        </w:rPr>
        <w:t>очищення</w:t>
      </w:r>
      <w:proofErr w:type="spellEnd"/>
      <w:r w:rsidRPr="00E20DD4">
        <w:rPr>
          <w:sz w:val="22"/>
          <w:szCs w:val="22"/>
        </w:rPr>
        <w:t xml:space="preserve"> </w:t>
      </w:r>
      <w:proofErr w:type="spellStart"/>
      <w:r w:rsidRPr="00E20DD4">
        <w:rPr>
          <w:sz w:val="22"/>
          <w:szCs w:val="22"/>
        </w:rPr>
        <w:t>газоповітряної</w:t>
      </w:r>
      <w:proofErr w:type="spellEnd"/>
      <w:r w:rsidRPr="00E20DD4">
        <w:rPr>
          <w:sz w:val="22"/>
          <w:szCs w:val="22"/>
        </w:rPr>
        <w:t xml:space="preserve"> </w:t>
      </w:r>
      <w:proofErr w:type="spellStart"/>
      <w:r w:rsidRPr="00E20DD4">
        <w:rPr>
          <w:sz w:val="22"/>
          <w:szCs w:val="22"/>
        </w:rPr>
        <w:t>суміші</w:t>
      </w:r>
      <w:proofErr w:type="spellEnd"/>
      <w:r w:rsidRPr="00E20DD4">
        <w:rPr>
          <w:sz w:val="22"/>
          <w:szCs w:val="22"/>
        </w:rPr>
        <w:t xml:space="preserve"> </w:t>
      </w:r>
      <w:proofErr w:type="spellStart"/>
      <w:r w:rsidRPr="00E20DD4">
        <w:rPr>
          <w:sz w:val="22"/>
          <w:szCs w:val="22"/>
        </w:rPr>
        <w:t>повинні</w:t>
      </w:r>
      <w:proofErr w:type="spellEnd"/>
      <w:r w:rsidRPr="00E20DD4">
        <w:rPr>
          <w:sz w:val="22"/>
          <w:szCs w:val="22"/>
        </w:rPr>
        <w:t xml:space="preserve"> бути </w:t>
      </w:r>
      <w:proofErr w:type="spellStart"/>
      <w:r w:rsidRPr="00E20DD4">
        <w:rPr>
          <w:sz w:val="22"/>
          <w:szCs w:val="22"/>
        </w:rPr>
        <w:t>оснащені</w:t>
      </w:r>
      <w:proofErr w:type="spellEnd"/>
      <w:r w:rsidRPr="00E20DD4">
        <w:rPr>
          <w:sz w:val="22"/>
          <w:szCs w:val="22"/>
        </w:rPr>
        <w:t xml:space="preserve"> </w:t>
      </w:r>
      <w:proofErr w:type="spellStart"/>
      <w:r w:rsidRPr="00E20DD4">
        <w:rPr>
          <w:sz w:val="22"/>
          <w:szCs w:val="22"/>
        </w:rPr>
        <w:t>пилозбірними</w:t>
      </w:r>
      <w:proofErr w:type="spellEnd"/>
      <w:r w:rsidRPr="00E20DD4">
        <w:rPr>
          <w:sz w:val="22"/>
          <w:szCs w:val="22"/>
        </w:rPr>
        <w:t xml:space="preserve"> бункерами </w:t>
      </w:r>
      <w:proofErr w:type="spellStart"/>
      <w:r w:rsidRPr="00E20DD4">
        <w:rPr>
          <w:sz w:val="22"/>
          <w:szCs w:val="22"/>
        </w:rPr>
        <w:t>із</w:t>
      </w:r>
      <w:proofErr w:type="spellEnd"/>
      <w:r w:rsidRPr="00E20DD4">
        <w:rPr>
          <w:sz w:val="22"/>
          <w:szCs w:val="22"/>
        </w:rPr>
        <w:t xml:space="preserve"> </w:t>
      </w:r>
      <w:proofErr w:type="spellStart"/>
      <w:r w:rsidRPr="00E20DD4">
        <w:rPr>
          <w:sz w:val="22"/>
          <w:szCs w:val="22"/>
        </w:rPr>
        <w:t>справними</w:t>
      </w:r>
      <w:proofErr w:type="spellEnd"/>
      <w:r w:rsidRPr="00E20DD4">
        <w:rPr>
          <w:sz w:val="22"/>
          <w:szCs w:val="22"/>
        </w:rPr>
        <w:t xml:space="preserve"> затворами; - корпус </w:t>
      </w:r>
      <w:proofErr w:type="spellStart"/>
      <w:r w:rsidRPr="00E20DD4">
        <w:rPr>
          <w:sz w:val="22"/>
          <w:szCs w:val="22"/>
        </w:rPr>
        <w:t>пилоочисного</w:t>
      </w:r>
      <w:proofErr w:type="spellEnd"/>
      <w:r w:rsidRPr="00E20DD4">
        <w:rPr>
          <w:sz w:val="22"/>
          <w:szCs w:val="22"/>
        </w:rPr>
        <w:t xml:space="preserve"> </w:t>
      </w:r>
      <w:proofErr w:type="spellStart"/>
      <w:r w:rsidRPr="00E20DD4">
        <w:rPr>
          <w:sz w:val="22"/>
          <w:szCs w:val="22"/>
        </w:rPr>
        <w:t>апарату</w:t>
      </w:r>
      <w:proofErr w:type="spellEnd"/>
      <w:r w:rsidRPr="00E20DD4">
        <w:rPr>
          <w:sz w:val="22"/>
          <w:szCs w:val="22"/>
        </w:rPr>
        <w:t xml:space="preserve"> повинен бути </w:t>
      </w:r>
      <w:proofErr w:type="spellStart"/>
      <w:r w:rsidRPr="00E20DD4">
        <w:rPr>
          <w:sz w:val="22"/>
          <w:szCs w:val="22"/>
        </w:rPr>
        <w:t>цілий</w:t>
      </w:r>
      <w:proofErr w:type="spellEnd"/>
      <w:r w:rsidRPr="00E20DD4">
        <w:rPr>
          <w:sz w:val="22"/>
          <w:szCs w:val="22"/>
        </w:rPr>
        <w:t xml:space="preserve"> і </w:t>
      </w:r>
      <w:proofErr w:type="spellStart"/>
      <w:r w:rsidRPr="00E20DD4">
        <w:rPr>
          <w:sz w:val="22"/>
          <w:szCs w:val="22"/>
        </w:rPr>
        <w:t>справний</w:t>
      </w:r>
      <w:proofErr w:type="spellEnd"/>
      <w:r w:rsidRPr="00E20DD4">
        <w:rPr>
          <w:sz w:val="22"/>
          <w:szCs w:val="22"/>
        </w:rPr>
        <w:t xml:space="preserve">, не </w:t>
      </w:r>
      <w:proofErr w:type="spellStart"/>
      <w:r w:rsidRPr="00E20DD4">
        <w:rPr>
          <w:sz w:val="22"/>
          <w:szCs w:val="22"/>
        </w:rPr>
        <w:t>мати</w:t>
      </w:r>
      <w:proofErr w:type="spellEnd"/>
      <w:r w:rsidRPr="00E20DD4">
        <w:rPr>
          <w:sz w:val="22"/>
          <w:szCs w:val="22"/>
        </w:rPr>
        <w:t xml:space="preserve"> </w:t>
      </w:r>
      <w:proofErr w:type="spellStart"/>
      <w:r w:rsidRPr="00E20DD4">
        <w:rPr>
          <w:sz w:val="22"/>
          <w:szCs w:val="22"/>
        </w:rPr>
        <w:t>вм'ятин</w:t>
      </w:r>
      <w:proofErr w:type="spellEnd"/>
      <w:r w:rsidRPr="00E20DD4">
        <w:rPr>
          <w:sz w:val="22"/>
          <w:szCs w:val="22"/>
        </w:rPr>
        <w:t xml:space="preserve">, </w:t>
      </w:r>
      <w:proofErr w:type="spellStart"/>
      <w:r w:rsidRPr="00E20DD4">
        <w:rPr>
          <w:sz w:val="22"/>
          <w:szCs w:val="22"/>
        </w:rPr>
        <w:t>пробоїн</w:t>
      </w:r>
      <w:proofErr w:type="spellEnd"/>
      <w:r w:rsidRPr="00E20DD4">
        <w:rPr>
          <w:sz w:val="22"/>
          <w:szCs w:val="22"/>
        </w:rPr>
        <w:t xml:space="preserve"> і </w:t>
      </w:r>
      <w:proofErr w:type="spellStart"/>
      <w:r w:rsidRPr="00E20DD4">
        <w:rPr>
          <w:sz w:val="22"/>
          <w:szCs w:val="22"/>
        </w:rPr>
        <w:t>інших</w:t>
      </w:r>
      <w:proofErr w:type="spellEnd"/>
      <w:r w:rsidRPr="00E20DD4">
        <w:rPr>
          <w:sz w:val="22"/>
          <w:szCs w:val="22"/>
        </w:rPr>
        <w:t xml:space="preserve"> </w:t>
      </w:r>
      <w:proofErr w:type="spellStart"/>
      <w:r w:rsidRPr="00E20DD4">
        <w:rPr>
          <w:sz w:val="22"/>
          <w:szCs w:val="22"/>
        </w:rPr>
        <w:t>пошкоджень</w:t>
      </w:r>
      <w:proofErr w:type="spellEnd"/>
      <w:r w:rsidRPr="00E20DD4">
        <w:rPr>
          <w:sz w:val="22"/>
          <w:szCs w:val="22"/>
        </w:rPr>
        <w:t xml:space="preserve">; - </w:t>
      </w:r>
      <w:proofErr w:type="spellStart"/>
      <w:r w:rsidRPr="00E20DD4">
        <w:rPr>
          <w:sz w:val="22"/>
          <w:szCs w:val="22"/>
        </w:rPr>
        <w:t>необхідно</w:t>
      </w:r>
      <w:proofErr w:type="spellEnd"/>
      <w:r w:rsidRPr="00E20DD4">
        <w:rPr>
          <w:sz w:val="22"/>
          <w:szCs w:val="22"/>
        </w:rPr>
        <w:t xml:space="preserve"> </w:t>
      </w:r>
      <w:proofErr w:type="spellStart"/>
      <w:r w:rsidRPr="00E20DD4">
        <w:rPr>
          <w:sz w:val="22"/>
          <w:szCs w:val="22"/>
        </w:rPr>
        <w:t>контролювати</w:t>
      </w:r>
      <w:proofErr w:type="spellEnd"/>
      <w:r w:rsidRPr="00E20DD4">
        <w:rPr>
          <w:sz w:val="22"/>
          <w:szCs w:val="22"/>
        </w:rPr>
        <w:t xml:space="preserve"> </w:t>
      </w:r>
      <w:proofErr w:type="spellStart"/>
      <w:r w:rsidRPr="00E20DD4">
        <w:rPr>
          <w:sz w:val="22"/>
          <w:szCs w:val="22"/>
        </w:rPr>
        <w:t>технічний</w:t>
      </w:r>
      <w:proofErr w:type="spellEnd"/>
      <w:r w:rsidRPr="00E20DD4">
        <w:rPr>
          <w:sz w:val="22"/>
          <w:szCs w:val="22"/>
        </w:rPr>
        <w:t xml:space="preserve"> стан </w:t>
      </w:r>
      <w:proofErr w:type="spellStart"/>
      <w:r w:rsidRPr="00E20DD4">
        <w:rPr>
          <w:sz w:val="22"/>
          <w:szCs w:val="22"/>
        </w:rPr>
        <w:t>вентиляційного</w:t>
      </w:r>
      <w:proofErr w:type="spellEnd"/>
      <w:r w:rsidRPr="00E20DD4">
        <w:rPr>
          <w:sz w:val="22"/>
          <w:szCs w:val="22"/>
        </w:rPr>
        <w:t xml:space="preserve"> та </w:t>
      </w:r>
      <w:proofErr w:type="spellStart"/>
      <w:r w:rsidRPr="00E20DD4">
        <w:rPr>
          <w:sz w:val="22"/>
          <w:szCs w:val="22"/>
        </w:rPr>
        <w:t>пиловловлюючого</w:t>
      </w:r>
      <w:proofErr w:type="spellEnd"/>
      <w:r w:rsidRPr="00E20DD4">
        <w:rPr>
          <w:sz w:val="22"/>
          <w:szCs w:val="22"/>
        </w:rPr>
        <w:t xml:space="preserve"> </w:t>
      </w:r>
      <w:proofErr w:type="spellStart"/>
      <w:r w:rsidRPr="00E20DD4">
        <w:rPr>
          <w:sz w:val="22"/>
          <w:szCs w:val="22"/>
        </w:rPr>
        <w:t>устаткування</w:t>
      </w:r>
      <w:proofErr w:type="spellEnd"/>
      <w:r w:rsidRPr="00E20DD4">
        <w:rPr>
          <w:sz w:val="22"/>
          <w:szCs w:val="22"/>
        </w:rPr>
        <w:t xml:space="preserve">, </w:t>
      </w:r>
      <w:proofErr w:type="spellStart"/>
      <w:r w:rsidRPr="00E20DD4">
        <w:rPr>
          <w:sz w:val="22"/>
          <w:szCs w:val="22"/>
        </w:rPr>
        <w:t>укриттів</w:t>
      </w:r>
      <w:proofErr w:type="spellEnd"/>
      <w:r w:rsidRPr="00E20DD4">
        <w:rPr>
          <w:sz w:val="22"/>
          <w:szCs w:val="22"/>
        </w:rPr>
        <w:t xml:space="preserve"> і </w:t>
      </w:r>
      <w:proofErr w:type="spellStart"/>
      <w:r w:rsidRPr="00E20DD4">
        <w:rPr>
          <w:sz w:val="22"/>
          <w:szCs w:val="22"/>
        </w:rPr>
        <w:t>огорож</w:t>
      </w:r>
      <w:proofErr w:type="spellEnd"/>
      <w:r w:rsidRPr="00E20DD4">
        <w:rPr>
          <w:sz w:val="22"/>
          <w:szCs w:val="22"/>
        </w:rPr>
        <w:t xml:space="preserve"> </w:t>
      </w:r>
      <w:proofErr w:type="spellStart"/>
      <w:r w:rsidRPr="00E20DD4">
        <w:rPr>
          <w:sz w:val="22"/>
          <w:szCs w:val="22"/>
        </w:rPr>
        <w:t>частин</w:t>
      </w:r>
      <w:proofErr w:type="spellEnd"/>
      <w:r w:rsidRPr="00E20DD4">
        <w:rPr>
          <w:sz w:val="22"/>
          <w:szCs w:val="22"/>
        </w:rPr>
        <w:t xml:space="preserve">, </w:t>
      </w:r>
      <w:proofErr w:type="spellStart"/>
      <w:r w:rsidRPr="00E20DD4">
        <w:rPr>
          <w:sz w:val="22"/>
          <w:szCs w:val="22"/>
        </w:rPr>
        <w:t>що</w:t>
      </w:r>
      <w:proofErr w:type="spellEnd"/>
      <w:r w:rsidRPr="00E20DD4">
        <w:rPr>
          <w:sz w:val="22"/>
          <w:szCs w:val="22"/>
        </w:rPr>
        <w:t xml:space="preserve"> </w:t>
      </w:r>
      <w:proofErr w:type="spellStart"/>
      <w:r w:rsidRPr="00E20DD4">
        <w:rPr>
          <w:sz w:val="22"/>
          <w:szCs w:val="22"/>
        </w:rPr>
        <w:t>обертаються</w:t>
      </w:r>
      <w:proofErr w:type="spellEnd"/>
      <w:r w:rsidRPr="00E20DD4">
        <w:rPr>
          <w:sz w:val="22"/>
          <w:szCs w:val="22"/>
        </w:rPr>
        <w:t xml:space="preserve">, не </w:t>
      </w:r>
      <w:proofErr w:type="spellStart"/>
      <w:r w:rsidRPr="00E20DD4">
        <w:rPr>
          <w:sz w:val="22"/>
          <w:szCs w:val="22"/>
        </w:rPr>
        <w:t>допускати</w:t>
      </w:r>
      <w:proofErr w:type="spellEnd"/>
      <w:r w:rsidRPr="00E20DD4">
        <w:rPr>
          <w:sz w:val="22"/>
          <w:szCs w:val="22"/>
        </w:rPr>
        <w:t xml:space="preserve"> </w:t>
      </w:r>
      <w:proofErr w:type="spellStart"/>
      <w:r w:rsidRPr="00E20DD4">
        <w:rPr>
          <w:sz w:val="22"/>
          <w:szCs w:val="22"/>
        </w:rPr>
        <w:t>попадання</w:t>
      </w:r>
      <w:proofErr w:type="spellEnd"/>
      <w:r w:rsidRPr="00E20DD4">
        <w:rPr>
          <w:sz w:val="22"/>
          <w:szCs w:val="22"/>
        </w:rPr>
        <w:t xml:space="preserve"> </w:t>
      </w:r>
      <w:proofErr w:type="spellStart"/>
      <w:r w:rsidRPr="00E20DD4">
        <w:rPr>
          <w:sz w:val="22"/>
          <w:szCs w:val="22"/>
        </w:rPr>
        <w:t>всередину</w:t>
      </w:r>
      <w:proofErr w:type="spellEnd"/>
      <w:r w:rsidRPr="00E20DD4">
        <w:rPr>
          <w:sz w:val="22"/>
          <w:szCs w:val="22"/>
        </w:rPr>
        <w:t xml:space="preserve"> </w:t>
      </w:r>
      <w:proofErr w:type="spellStart"/>
      <w:r w:rsidRPr="00E20DD4">
        <w:rPr>
          <w:sz w:val="22"/>
          <w:szCs w:val="22"/>
        </w:rPr>
        <w:t>вентиляційної</w:t>
      </w:r>
      <w:proofErr w:type="spellEnd"/>
      <w:r w:rsidRPr="00E20DD4">
        <w:rPr>
          <w:sz w:val="22"/>
          <w:szCs w:val="22"/>
        </w:rPr>
        <w:t xml:space="preserve"> установки </w:t>
      </w:r>
      <w:proofErr w:type="spellStart"/>
      <w:r w:rsidRPr="00E20DD4">
        <w:rPr>
          <w:sz w:val="22"/>
          <w:szCs w:val="22"/>
        </w:rPr>
        <w:t>сторонніх</w:t>
      </w:r>
      <w:proofErr w:type="spellEnd"/>
      <w:r w:rsidRPr="00E20DD4">
        <w:rPr>
          <w:sz w:val="22"/>
          <w:szCs w:val="22"/>
        </w:rPr>
        <w:t xml:space="preserve"> </w:t>
      </w:r>
      <w:proofErr w:type="spellStart"/>
      <w:r w:rsidRPr="00E20DD4">
        <w:rPr>
          <w:sz w:val="22"/>
          <w:szCs w:val="22"/>
        </w:rPr>
        <w:t>предметів</w:t>
      </w:r>
      <w:proofErr w:type="spellEnd"/>
      <w:r w:rsidRPr="00E20DD4">
        <w:rPr>
          <w:sz w:val="22"/>
          <w:szCs w:val="22"/>
        </w:rPr>
        <w:t xml:space="preserve"> і </w:t>
      </w:r>
      <w:proofErr w:type="spellStart"/>
      <w:r w:rsidRPr="00E20DD4">
        <w:rPr>
          <w:sz w:val="22"/>
          <w:szCs w:val="22"/>
        </w:rPr>
        <w:lastRenderedPageBreak/>
        <w:t>матеріалів</w:t>
      </w:r>
      <w:proofErr w:type="spellEnd"/>
      <w:r w:rsidRPr="00E20DD4">
        <w:rPr>
          <w:sz w:val="22"/>
          <w:szCs w:val="22"/>
        </w:rPr>
        <w:t xml:space="preserve">; при </w:t>
      </w:r>
      <w:proofErr w:type="spellStart"/>
      <w:r w:rsidRPr="00E20DD4">
        <w:rPr>
          <w:sz w:val="22"/>
          <w:szCs w:val="22"/>
        </w:rPr>
        <w:t>виявленні</w:t>
      </w:r>
      <w:proofErr w:type="spellEnd"/>
      <w:r w:rsidRPr="00E20DD4">
        <w:rPr>
          <w:sz w:val="22"/>
          <w:szCs w:val="22"/>
        </w:rPr>
        <w:t xml:space="preserve"> </w:t>
      </w:r>
      <w:proofErr w:type="spellStart"/>
      <w:r w:rsidRPr="00E20DD4">
        <w:rPr>
          <w:sz w:val="22"/>
          <w:szCs w:val="22"/>
        </w:rPr>
        <w:t>дефектів</w:t>
      </w:r>
      <w:proofErr w:type="spellEnd"/>
      <w:r w:rsidRPr="00E20DD4">
        <w:rPr>
          <w:sz w:val="22"/>
          <w:szCs w:val="22"/>
        </w:rPr>
        <w:t xml:space="preserve"> і </w:t>
      </w:r>
      <w:proofErr w:type="spellStart"/>
      <w:r w:rsidRPr="00E20DD4">
        <w:rPr>
          <w:sz w:val="22"/>
          <w:szCs w:val="22"/>
        </w:rPr>
        <w:t>збоїв</w:t>
      </w:r>
      <w:proofErr w:type="spellEnd"/>
      <w:r w:rsidRPr="00E20DD4">
        <w:rPr>
          <w:sz w:val="22"/>
          <w:szCs w:val="22"/>
        </w:rPr>
        <w:t xml:space="preserve"> в </w:t>
      </w:r>
      <w:proofErr w:type="spellStart"/>
      <w:r w:rsidRPr="00E20DD4">
        <w:rPr>
          <w:sz w:val="22"/>
          <w:szCs w:val="22"/>
        </w:rPr>
        <w:t>роботі</w:t>
      </w:r>
      <w:proofErr w:type="spellEnd"/>
      <w:r w:rsidRPr="00E20DD4">
        <w:rPr>
          <w:sz w:val="22"/>
          <w:szCs w:val="22"/>
        </w:rPr>
        <w:t xml:space="preserve"> </w:t>
      </w:r>
      <w:proofErr w:type="spellStart"/>
      <w:r w:rsidRPr="00E20DD4">
        <w:rPr>
          <w:sz w:val="22"/>
          <w:szCs w:val="22"/>
        </w:rPr>
        <w:t>устаткування</w:t>
      </w:r>
      <w:proofErr w:type="spellEnd"/>
      <w:r w:rsidRPr="00E20DD4">
        <w:rPr>
          <w:sz w:val="22"/>
          <w:szCs w:val="22"/>
        </w:rPr>
        <w:t xml:space="preserve"> </w:t>
      </w:r>
      <w:proofErr w:type="spellStart"/>
      <w:r w:rsidRPr="00E20DD4">
        <w:rPr>
          <w:sz w:val="22"/>
          <w:szCs w:val="22"/>
        </w:rPr>
        <w:t>негайно</w:t>
      </w:r>
      <w:proofErr w:type="spellEnd"/>
      <w:r w:rsidRPr="00E20DD4">
        <w:rPr>
          <w:sz w:val="22"/>
          <w:szCs w:val="22"/>
        </w:rPr>
        <w:t xml:space="preserve"> </w:t>
      </w:r>
      <w:proofErr w:type="spellStart"/>
      <w:r w:rsidRPr="00E20DD4">
        <w:rPr>
          <w:sz w:val="22"/>
          <w:szCs w:val="22"/>
        </w:rPr>
        <w:t>вживати</w:t>
      </w:r>
      <w:proofErr w:type="spellEnd"/>
      <w:r w:rsidRPr="00E20DD4">
        <w:rPr>
          <w:sz w:val="22"/>
          <w:szCs w:val="22"/>
        </w:rPr>
        <w:t xml:space="preserve"> </w:t>
      </w:r>
      <w:proofErr w:type="spellStart"/>
      <w:r w:rsidRPr="00E20DD4">
        <w:rPr>
          <w:sz w:val="22"/>
          <w:szCs w:val="22"/>
        </w:rPr>
        <w:t>заходів</w:t>
      </w:r>
      <w:proofErr w:type="spellEnd"/>
      <w:r w:rsidRPr="00E20DD4">
        <w:rPr>
          <w:sz w:val="22"/>
          <w:szCs w:val="22"/>
        </w:rPr>
        <w:t xml:space="preserve"> по </w:t>
      </w:r>
      <w:proofErr w:type="spellStart"/>
      <w:r w:rsidRPr="00E20DD4">
        <w:rPr>
          <w:sz w:val="22"/>
          <w:szCs w:val="22"/>
        </w:rPr>
        <w:t>відновленню</w:t>
      </w:r>
      <w:proofErr w:type="spellEnd"/>
      <w:r w:rsidRPr="00E20DD4">
        <w:rPr>
          <w:sz w:val="22"/>
          <w:szCs w:val="22"/>
        </w:rPr>
        <w:t xml:space="preserve"> </w:t>
      </w:r>
      <w:proofErr w:type="spellStart"/>
      <w:r w:rsidRPr="00E20DD4">
        <w:rPr>
          <w:sz w:val="22"/>
          <w:szCs w:val="22"/>
        </w:rPr>
        <w:t>справності</w:t>
      </w:r>
      <w:proofErr w:type="spellEnd"/>
      <w:r w:rsidRPr="00E20DD4">
        <w:rPr>
          <w:sz w:val="22"/>
          <w:szCs w:val="22"/>
        </w:rPr>
        <w:t xml:space="preserve"> </w:t>
      </w:r>
      <w:proofErr w:type="spellStart"/>
      <w:r w:rsidRPr="00E20DD4">
        <w:rPr>
          <w:sz w:val="22"/>
          <w:szCs w:val="22"/>
        </w:rPr>
        <w:t>устаткування</w:t>
      </w:r>
      <w:proofErr w:type="spellEnd"/>
      <w:r w:rsidRPr="00E20DD4">
        <w:rPr>
          <w:sz w:val="22"/>
          <w:szCs w:val="22"/>
        </w:rPr>
        <w:t xml:space="preserve">; - </w:t>
      </w:r>
      <w:proofErr w:type="spellStart"/>
      <w:r w:rsidRPr="00E20DD4">
        <w:rPr>
          <w:sz w:val="22"/>
          <w:szCs w:val="22"/>
        </w:rPr>
        <w:t>необхідно</w:t>
      </w:r>
      <w:proofErr w:type="spellEnd"/>
      <w:r w:rsidRPr="00E20DD4">
        <w:rPr>
          <w:sz w:val="22"/>
          <w:szCs w:val="22"/>
        </w:rPr>
        <w:t xml:space="preserve"> </w:t>
      </w:r>
      <w:proofErr w:type="spellStart"/>
      <w:r w:rsidRPr="00E20DD4">
        <w:rPr>
          <w:sz w:val="22"/>
          <w:szCs w:val="22"/>
        </w:rPr>
        <w:t>спостерігати</w:t>
      </w:r>
      <w:proofErr w:type="spellEnd"/>
      <w:r w:rsidRPr="00E20DD4">
        <w:rPr>
          <w:sz w:val="22"/>
          <w:szCs w:val="22"/>
        </w:rPr>
        <w:t xml:space="preserve"> за </w:t>
      </w:r>
      <w:proofErr w:type="spellStart"/>
      <w:r w:rsidRPr="00E20DD4">
        <w:rPr>
          <w:sz w:val="22"/>
          <w:szCs w:val="22"/>
        </w:rPr>
        <w:t>збереженням</w:t>
      </w:r>
      <w:proofErr w:type="spellEnd"/>
      <w:r w:rsidRPr="00E20DD4">
        <w:rPr>
          <w:sz w:val="22"/>
          <w:szCs w:val="22"/>
        </w:rPr>
        <w:t xml:space="preserve"> </w:t>
      </w:r>
      <w:proofErr w:type="spellStart"/>
      <w:r w:rsidRPr="00E20DD4">
        <w:rPr>
          <w:sz w:val="22"/>
          <w:szCs w:val="22"/>
        </w:rPr>
        <w:t>герметичності</w:t>
      </w:r>
      <w:proofErr w:type="spellEnd"/>
      <w:r w:rsidRPr="00E20DD4">
        <w:rPr>
          <w:sz w:val="22"/>
          <w:szCs w:val="22"/>
        </w:rPr>
        <w:t xml:space="preserve"> </w:t>
      </w:r>
      <w:proofErr w:type="spellStart"/>
      <w:r w:rsidRPr="00E20DD4">
        <w:rPr>
          <w:sz w:val="22"/>
          <w:szCs w:val="22"/>
        </w:rPr>
        <w:t>пилоочисної</w:t>
      </w:r>
      <w:proofErr w:type="spellEnd"/>
      <w:r w:rsidRPr="00E20DD4">
        <w:rPr>
          <w:sz w:val="22"/>
          <w:szCs w:val="22"/>
        </w:rPr>
        <w:t xml:space="preserve"> установки, не </w:t>
      </w:r>
      <w:proofErr w:type="spellStart"/>
      <w:r w:rsidRPr="00E20DD4">
        <w:rPr>
          <w:sz w:val="22"/>
          <w:szCs w:val="22"/>
        </w:rPr>
        <w:t>допускати</w:t>
      </w:r>
      <w:proofErr w:type="spellEnd"/>
      <w:r w:rsidRPr="00E20DD4">
        <w:rPr>
          <w:sz w:val="22"/>
          <w:szCs w:val="22"/>
        </w:rPr>
        <w:t xml:space="preserve"> </w:t>
      </w:r>
      <w:proofErr w:type="spellStart"/>
      <w:r w:rsidRPr="00E20DD4">
        <w:rPr>
          <w:sz w:val="22"/>
          <w:szCs w:val="22"/>
        </w:rPr>
        <w:t>наднормативних</w:t>
      </w:r>
      <w:proofErr w:type="spellEnd"/>
      <w:r w:rsidRPr="00E20DD4">
        <w:rPr>
          <w:sz w:val="22"/>
          <w:szCs w:val="22"/>
        </w:rPr>
        <w:t xml:space="preserve"> </w:t>
      </w:r>
      <w:proofErr w:type="spellStart"/>
      <w:r w:rsidRPr="00E20DD4">
        <w:rPr>
          <w:sz w:val="22"/>
          <w:szCs w:val="22"/>
        </w:rPr>
        <w:t>витоків</w:t>
      </w:r>
      <w:proofErr w:type="spellEnd"/>
      <w:r w:rsidRPr="00E20DD4">
        <w:rPr>
          <w:sz w:val="22"/>
          <w:szCs w:val="22"/>
        </w:rPr>
        <w:t xml:space="preserve"> і </w:t>
      </w:r>
      <w:proofErr w:type="spellStart"/>
      <w:r w:rsidRPr="00E20DD4">
        <w:rPr>
          <w:sz w:val="22"/>
          <w:szCs w:val="22"/>
        </w:rPr>
        <w:t>підсосів</w:t>
      </w:r>
      <w:proofErr w:type="spellEnd"/>
      <w:r w:rsidRPr="00E20DD4">
        <w:rPr>
          <w:sz w:val="22"/>
          <w:szCs w:val="22"/>
        </w:rPr>
        <w:t xml:space="preserve"> </w:t>
      </w:r>
      <w:proofErr w:type="spellStart"/>
      <w:r w:rsidRPr="00E20DD4">
        <w:rPr>
          <w:sz w:val="22"/>
          <w:szCs w:val="22"/>
        </w:rPr>
        <w:t>газоповітряної</w:t>
      </w:r>
      <w:proofErr w:type="spellEnd"/>
      <w:r w:rsidRPr="00E20DD4">
        <w:rPr>
          <w:sz w:val="22"/>
          <w:szCs w:val="22"/>
        </w:rPr>
        <w:t xml:space="preserve"> </w:t>
      </w:r>
      <w:proofErr w:type="spellStart"/>
      <w:r w:rsidRPr="00E20DD4">
        <w:rPr>
          <w:sz w:val="22"/>
          <w:szCs w:val="22"/>
        </w:rPr>
        <w:t>суміші</w:t>
      </w:r>
      <w:proofErr w:type="spellEnd"/>
      <w:r w:rsidRPr="00E20DD4">
        <w:rPr>
          <w:sz w:val="22"/>
          <w:szCs w:val="22"/>
        </w:rPr>
        <w:t xml:space="preserve">. </w:t>
      </w:r>
    </w:p>
    <w:p w14:paraId="287C7F1F" w14:textId="77777777" w:rsidR="001026F8" w:rsidRPr="00E20DD4" w:rsidRDefault="001026F8" w:rsidP="001026F8">
      <w:pPr>
        <w:pStyle w:val="3"/>
        <w:spacing w:before="0" w:beforeAutospacing="0" w:after="0" w:afterAutospacing="0" w:line="276" w:lineRule="auto"/>
        <w:ind w:right="50"/>
        <w:rPr>
          <w:sz w:val="22"/>
          <w:szCs w:val="22"/>
        </w:rPr>
      </w:pPr>
      <w:r w:rsidRPr="00E20DD4">
        <w:rPr>
          <w:sz w:val="22"/>
          <w:szCs w:val="22"/>
        </w:rPr>
        <w:t>1.5</w:t>
      </w:r>
      <w:proofErr w:type="gramStart"/>
      <w:r w:rsidRPr="00E20DD4">
        <w:rPr>
          <w:sz w:val="22"/>
          <w:szCs w:val="22"/>
        </w:rPr>
        <w:t>)  </w:t>
      </w:r>
      <w:proofErr w:type="spellStart"/>
      <w:r w:rsidRPr="00E20DD4">
        <w:rPr>
          <w:sz w:val="22"/>
          <w:szCs w:val="22"/>
        </w:rPr>
        <w:t>Виробничий</w:t>
      </w:r>
      <w:proofErr w:type="spellEnd"/>
      <w:proofErr w:type="gramEnd"/>
      <w:r w:rsidRPr="00E20DD4">
        <w:rPr>
          <w:sz w:val="22"/>
          <w:szCs w:val="22"/>
        </w:rPr>
        <w:t xml:space="preserve"> контроль</w:t>
      </w:r>
    </w:p>
    <w:p w14:paraId="4B2594C3" w14:textId="77777777" w:rsidR="001026F8" w:rsidRPr="00E20DD4" w:rsidRDefault="001026F8" w:rsidP="001026F8">
      <w:pPr>
        <w:spacing w:line="276" w:lineRule="auto"/>
        <w:ind w:right="50"/>
        <w:jc w:val="both"/>
        <w:rPr>
          <w:sz w:val="22"/>
          <w:szCs w:val="22"/>
        </w:rPr>
      </w:pPr>
      <w:r w:rsidRPr="00E20DD4">
        <w:rPr>
          <w:sz w:val="22"/>
          <w:szCs w:val="22"/>
        </w:rPr>
        <w:t>1.5.1</w:t>
      </w:r>
      <w:proofErr w:type="gramStart"/>
      <w:r w:rsidRPr="00E20DD4">
        <w:rPr>
          <w:sz w:val="22"/>
          <w:szCs w:val="22"/>
        </w:rPr>
        <w:t>)  </w:t>
      </w:r>
      <w:proofErr w:type="spellStart"/>
      <w:r w:rsidRPr="00E20DD4">
        <w:rPr>
          <w:sz w:val="22"/>
          <w:szCs w:val="22"/>
        </w:rPr>
        <w:t>Гранично</w:t>
      </w:r>
      <w:proofErr w:type="spellEnd"/>
      <w:proofErr w:type="gramEnd"/>
      <w:r w:rsidRPr="00E20DD4">
        <w:rPr>
          <w:sz w:val="22"/>
          <w:szCs w:val="22"/>
        </w:rPr>
        <w:t xml:space="preserve"> </w:t>
      </w:r>
      <w:proofErr w:type="spellStart"/>
      <w:r w:rsidRPr="00E20DD4">
        <w:rPr>
          <w:sz w:val="22"/>
          <w:szCs w:val="22"/>
        </w:rPr>
        <w:t>допустимі</w:t>
      </w:r>
      <w:proofErr w:type="spellEnd"/>
      <w:r w:rsidRPr="00E20DD4">
        <w:rPr>
          <w:sz w:val="22"/>
          <w:szCs w:val="22"/>
        </w:rPr>
        <w:t xml:space="preserve"> </w:t>
      </w:r>
      <w:proofErr w:type="spellStart"/>
      <w:r w:rsidRPr="00E20DD4">
        <w:rPr>
          <w:sz w:val="22"/>
          <w:szCs w:val="22"/>
        </w:rPr>
        <w:t>викиди</w:t>
      </w:r>
      <w:proofErr w:type="spellEnd"/>
      <w:r w:rsidRPr="00E20DD4">
        <w:rPr>
          <w:sz w:val="22"/>
          <w:szCs w:val="22"/>
        </w:rPr>
        <w:t xml:space="preserve"> в атмосферу в рамках Дозволу </w:t>
      </w:r>
      <w:proofErr w:type="spellStart"/>
      <w:r w:rsidRPr="00E20DD4">
        <w:rPr>
          <w:sz w:val="22"/>
          <w:szCs w:val="22"/>
        </w:rPr>
        <w:t>повинні</w:t>
      </w:r>
      <w:proofErr w:type="spellEnd"/>
      <w:r w:rsidRPr="00E20DD4">
        <w:rPr>
          <w:sz w:val="22"/>
          <w:szCs w:val="22"/>
        </w:rPr>
        <w:t xml:space="preserve"> </w:t>
      </w:r>
      <w:proofErr w:type="spellStart"/>
      <w:r w:rsidRPr="00E20DD4">
        <w:rPr>
          <w:sz w:val="22"/>
          <w:szCs w:val="22"/>
        </w:rPr>
        <w:t>тлумачитися</w:t>
      </w:r>
      <w:proofErr w:type="spellEnd"/>
      <w:r w:rsidRPr="00E20DD4">
        <w:rPr>
          <w:sz w:val="22"/>
          <w:szCs w:val="22"/>
        </w:rPr>
        <w:t xml:space="preserve"> </w:t>
      </w:r>
      <w:proofErr w:type="spellStart"/>
      <w:r w:rsidRPr="00E20DD4">
        <w:rPr>
          <w:sz w:val="22"/>
          <w:szCs w:val="22"/>
        </w:rPr>
        <w:t>наступним</w:t>
      </w:r>
      <w:proofErr w:type="spellEnd"/>
      <w:r w:rsidRPr="00E20DD4">
        <w:rPr>
          <w:sz w:val="22"/>
          <w:szCs w:val="22"/>
        </w:rPr>
        <w:t xml:space="preserve"> чином:</w:t>
      </w:r>
    </w:p>
    <w:p w14:paraId="7BC8E822" w14:textId="77777777" w:rsidR="001026F8" w:rsidRPr="00AB09F0" w:rsidRDefault="001026F8" w:rsidP="001026F8">
      <w:pPr>
        <w:spacing w:line="276" w:lineRule="auto"/>
        <w:ind w:right="50"/>
        <w:jc w:val="both"/>
        <w:rPr>
          <w:sz w:val="22"/>
          <w:szCs w:val="22"/>
        </w:rPr>
      </w:pPr>
      <w:proofErr w:type="gramStart"/>
      <w:r w:rsidRPr="00E20DD4">
        <w:rPr>
          <w:sz w:val="22"/>
          <w:szCs w:val="22"/>
        </w:rPr>
        <w:t>а)  </w:t>
      </w:r>
      <w:proofErr w:type="spellStart"/>
      <w:r w:rsidRPr="00E20DD4">
        <w:rPr>
          <w:sz w:val="22"/>
          <w:szCs w:val="22"/>
        </w:rPr>
        <w:t>Періодичний</w:t>
      </w:r>
      <w:proofErr w:type="spellEnd"/>
      <w:proofErr w:type="gramEnd"/>
      <w:r w:rsidRPr="00E20DD4">
        <w:rPr>
          <w:sz w:val="22"/>
          <w:szCs w:val="22"/>
        </w:rPr>
        <w:t xml:space="preserve"> </w:t>
      </w:r>
      <w:proofErr w:type="spellStart"/>
      <w:r w:rsidRPr="00E20DD4">
        <w:rPr>
          <w:sz w:val="22"/>
          <w:szCs w:val="22"/>
        </w:rPr>
        <w:t>моніторинг</w:t>
      </w:r>
      <w:proofErr w:type="spellEnd"/>
      <w:r w:rsidRPr="00E20DD4">
        <w:rPr>
          <w:sz w:val="22"/>
          <w:szCs w:val="22"/>
        </w:rPr>
        <w:t>:</w:t>
      </w:r>
      <w:r w:rsidRPr="00AB09F0">
        <w:rPr>
          <w:sz w:val="22"/>
          <w:szCs w:val="22"/>
        </w:rPr>
        <w:t xml:space="preserve"> </w:t>
      </w:r>
    </w:p>
    <w:p w14:paraId="657E64BF" w14:textId="77777777" w:rsidR="001026F8" w:rsidRPr="00AB09F0" w:rsidRDefault="001026F8" w:rsidP="001026F8">
      <w:pPr>
        <w:spacing w:line="276" w:lineRule="auto"/>
        <w:ind w:right="50"/>
        <w:jc w:val="both"/>
        <w:rPr>
          <w:sz w:val="22"/>
          <w:szCs w:val="22"/>
        </w:rPr>
      </w:pPr>
      <w:r w:rsidRPr="00AB09F0">
        <w:rPr>
          <w:sz w:val="22"/>
          <w:szCs w:val="22"/>
        </w:rPr>
        <w:t>1.5.1.1.1. Для будь-</w:t>
      </w:r>
      <w:proofErr w:type="spellStart"/>
      <w:r w:rsidRPr="00AB09F0">
        <w:rPr>
          <w:sz w:val="22"/>
          <w:szCs w:val="22"/>
        </w:rPr>
        <w:t>якого</w:t>
      </w:r>
      <w:proofErr w:type="spellEnd"/>
      <w:r w:rsidRPr="00AB09F0">
        <w:rPr>
          <w:sz w:val="22"/>
          <w:szCs w:val="22"/>
        </w:rPr>
        <w:t xml:space="preserve"> параметру, </w:t>
      </w:r>
      <w:proofErr w:type="spellStart"/>
      <w:r w:rsidRPr="00AB09F0">
        <w:rPr>
          <w:sz w:val="22"/>
          <w:szCs w:val="22"/>
        </w:rPr>
        <w:t>вимірювання</w:t>
      </w:r>
      <w:proofErr w:type="spellEnd"/>
      <w:r w:rsidRPr="00AB09F0">
        <w:rPr>
          <w:sz w:val="22"/>
          <w:szCs w:val="22"/>
        </w:rPr>
        <w:t xml:space="preserve"> </w:t>
      </w:r>
      <w:proofErr w:type="spellStart"/>
      <w:r w:rsidRPr="00AB09F0">
        <w:rPr>
          <w:sz w:val="22"/>
          <w:szCs w:val="22"/>
        </w:rPr>
        <w:t>якого</w:t>
      </w:r>
      <w:proofErr w:type="spellEnd"/>
      <w:r w:rsidRPr="00AB09F0">
        <w:rPr>
          <w:sz w:val="22"/>
          <w:szCs w:val="22"/>
        </w:rPr>
        <w:t xml:space="preserve"> в силу </w:t>
      </w:r>
      <w:proofErr w:type="spellStart"/>
      <w:r w:rsidRPr="00AB09F0">
        <w:rPr>
          <w:sz w:val="22"/>
          <w:szCs w:val="22"/>
        </w:rPr>
        <w:t>особливостей</w:t>
      </w:r>
      <w:proofErr w:type="spellEnd"/>
      <w:r w:rsidRPr="00AB09F0">
        <w:rPr>
          <w:sz w:val="22"/>
          <w:szCs w:val="22"/>
        </w:rPr>
        <w:t xml:space="preserve"> </w:t>
      </w:r>
      <w:proofErr w:type="spellStart"/>
      <w:r w:rsidRPr="00AB09F0">
        <w:rPr>
          <w:sz w:val="22"/>
          <w:szCs w:val="22"/>
        </w:rPr>
        <w:t>пробовідбору</w:t>
      </w:r>
      <w:proofErr w:type="spellEnd"/>
      <w:r w:rsidRPr="00AB09F0">
        <w:rPr>
          <w:sz w:val="22"/>
          <w:szCs w:val="22"/>
        </w:rPr>
        <w:t>/</w:t>
      </w:r>
      <w:proofErr w:type="spellStart"/>
      <w:r w:rsidRPr="00AB09F0">
        <w:rPr>
          <w:sz w:val="22"/>
          <w:szCs w:val="22"/>
        </w:rPr>
        <w:t>аналізу</w:t>
      </w:r>
      <w:proofErr w:type="spellEnd"/>
      <w:r w:rsidRPr="00AB09F0">
        <w:rPr>
          <w:sz w:val="22"/>
          <w:szCs w:val="22"/>
        </w:rPr>
        <w:t xml:space="preserve"> за 20 </w:t>
      </w:r>
      <w:proofErr w:type="spellStart"/>
      <w:r w:rsidRPr="00AB09F0">
        <w:rPr>
          <w:sz w:val="22"/>
          <w:szCs w:val="22"/>
        </w:rPr>
        <w:t>хвилин</w:t>
      </w:r>
      <w:proofErr w:type="spellEnd"/>
      <w:r w:rsidRPr="00AB09F0">
        <w:rPr>
          <w:sz w:val="22"/>
          <w:szCs w:val="22"/>
        </w:rPr>
        <w:t xml:space="preserve"> </w:t>
      </w:r>
      <w:proofErr w:type="spellStart"/>
      <w:r w:rsidRPr="00AB09F0">
        <w:rPr>
          <w:sz w:val="22"/>
          <w:szCs w:val="22"/>
        </w:rPr>
        <w:t>неможливо</w:t>
      </w:r>
      <w:proofErr w:type="spellEnd"/>
      <w:r w:rsidRPr="00AB09F0">
        <w:rPr>
          <w:sz w:val="22"/>
          <w:szCs w:val="22"/>
        </w:rPr>
        <w:t xml:space="preserve">, </w:t>
      </w:r>
      <w:proofErr w:type="spellStart"/>
      <w:r w:rsidRPr="00AB09F0">
        <w:rPr>
          <w:sz w:val="22"/>
          <w:szCs w:val="22"/>
        </w:rPr>
        <w:t>необхідно</w:t>
      </w:r>
      <w:proofErr w:type="spellEnd"/>
      <w:r w:rsidRPr="00AB09F0">
        <w:rPr>
          <w:sz w:val="22"/>
          <w:szCs w:val="22"/>
        </w:rPr>
        <w:t xml:space="preserve"> </w:t>
      </w:r>
      <w:proofErr w:type="spellStart"/>
      <w:r w:rsidRPr="00AB09F0">
        <w:rPr>
          <w:sz w:val="22"/>
          <w:szCs w:val="22"/>
        </w:rPr>
        <w:t>встановити</w:t>
      </w:r>
      <w:proofErr w:type="spellEnd"/>
      <w:r w:rsidRPr="00AB09F0">
        <w:rPr>
          <w:sz w:val="22"/>
          <w:szCs w:val="22"/>
        </w:rPr>
        <w:t xml:space="preserve"> </w:t>
      </w:r>
      <w:proofErr w:type="spellStart"/>
      <w:r w:rsidRPr="00AB09F0">
        <w:rPr>
          <w:sz w:val="22"/>
          <w:szCs w:val="22"/>
        </w:rPr>
        <w:t>придатний</w:t>
      </w:r>
      <w:proofErr w:type="spellEnd"/>
      <w:r w:rsidRPr="00AB09F0">
        <w:rPr>
          <w:sz w:val="22"/>
          <w:szCs w:val="22"/>
        </w:rPr>
        <w:t xml:space="preserve"> </w:t>
      </w:r>
      <w:proofErr w:type="spellStart"/>
      <w:r w:rsidRPr="00AB09F0">
        <w:rPr>
          <w:sz w:val="22"/>
          <w:szCs w:val="22"/>
        </w:rPr>
        <w:t>період</w:t>
      </w:r>
      <w:proofErr w:type="spellEnd"/>
      <w:r w:rsidRPr="00AB09F0">
        <w:rPr>
          <w:sz w:val="22"/>
          <w:szCs w:val="22"/>
        </w:rPr>
        <w:t xml:space="preserve"> </w:t>
      </w:r>
      <w:proofErr w:type="spellStart"/>
      <w:r w:rsidRPr="00AB09F0">
        <w:rPr>
          <w:sz w:val="22"/>
          <w:szCs w:val="22"/>
        </w:rPr>
        <w:t>пробовідбору</w:t>
      </w:r>
      <w:proofErr w:type="spellEnd"/>
      <w:r w:rsidRPr="00AB09F0">
        <w:rPr>
          <w:sz w:val="22"/>
          <w:szCs w:val="22"/>
        </w:rPr>
        <w:t xml:space="preserve">, а </w:t>
      </w:r>
      <w:proofErr w:type="spellStart"/>
      <w:r w:rsidRPr="00AB09F0">
        <w:rPr>
          <w:sz w:val="22"/>
          <w:szCs w:val="22"/>
        </w:rPr>
        <w:t>отримані</w:t>
      </w:r>
      <w:proofErr w:type="spellEnd"/>
      <w:r w:rsidRPr="00AB09F0">
        <w:rPr>
          <w:sz w:val="22"/>
          <w:szCs w:val="22"/>
        </w:rPr>
        <w:t xml:space="preserve"> при таких </w:t>
      </w:r>
      <w:proofErr w:type="spellStart"/>
      <w:r w:rsidRPr="00AB09F0">
        <w:rPr>
          <w:sz w:val="22"/>
          <w:szCs w:val="22"/>
        </w:rPr>
        <w:t>вимірах</w:t>
      </w:r>
      <w:proofErr w:type="spellEnd"/>
      <w:r w:rsidRPr="00AB09F0">
        <w:rPr>
          <w:sz w:val="22"/>
          <w:szCs w:val="22"/>
        </w:rPr>
        <w:t xml:space="preserve"> </w:t>
      </w:r>
      <w:proofErr w:type="spellStart"/>
      <w:r w:rsidRPr="00AB09F0">
        <w:rPr>
          <w:sz w:val="22"/>
          <w:szCs w:val="22"/>
        </w:rPr>
        <w:t>величини</w:t>
      </w:r>
      <w:proofErr w:type="spellEnd"/>
      <w:r w:rsidRPr="00AB09F0">
        <w:rPr>
          <w:sz w:val="22"/>
          <w:szCs w:val="22"/>
        </w:rPr>
        <w:t xml:space="preserve"> не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перевищувати</w:t>
      </w:r>
      <w:proofErr w:type="spellEnd"/>
      <w:r w:rsidRPr="00AB09F0">
        <w:rPr>
          <w:sz w:val="22"/>
          <w:szCs w:val="22"/>
        </w:rPr>
        <w:t xml:space="preserve"> </w:t>
      </w:r>
      <w:proofErr w:type="spellStart"/>
      <w:r w:rsidRPr="00AB09F0">
        <w:rPr>
          <w:sz w:val="22"/>
          <w:szCs w:val="22"/>
        </w:rPr>
        <w:t>гранично</w:t>
      </w:r>
      <w:proofErr w:type="spellEnd"/>
      <w:r w:rsidRPr="00AB09F0">
        <w:rPr>
          <w:sz w:val="22"/>
          <w:szCs w:val="22"/>
        </w:rPr>
        <w:t xml:space="preserve"> </w:t>
      </w:r>
      <w:proofErr w:type="spellStart"/>
      <w:r w:rsidRPr="00AB09F0">
        <w:rPr>
          <w:sz w:val="22"/>
          <w:szCs w:val="22"/>
        </w:rPr>
        <w:t>допустиму</w:t>
      </w:r>
      <w:proofErr w:type="spellEnd"/>
      <w:r w:rsidRPr="00AB09F0">
        <w:rPr>
          <w:sz w:val="22"/>
          <w:szCs w:val="22"/>
        </w:rPr>
        <w:t xml:space="preserve"> величину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викиді</w:t>
      </w:r>
      <w:proofErr w:type="spellEnd"/>
    </w:p>
    <w:p w14:paraId="3CEBF217" w14:textId="77777777" w:rsidR="001026F8" w:rsidRPr="00AB09F0" w:rsidRDefault="001026F8" w:rsidP="001026F8">
      <w:pPr>
        <w:spacing w:line="276" w:lineRule="auto"/>
        <w:ind w:right="50"/>
        <w:jc w:val="both"/>
        <w:rPr>
          <w:sz w:val="22"/>
          <w:szCs w:val="22"/>
        </w:rPr>
      </w:pPr>
      <w:r w:rsidRPr="00AB09F0">
        <w:rPr>
          <w:sz w:val="22"/>
          <w:szCs w:val="22"/>
        </w:rPr>
        <w:t>1.5.1.1.2. </w:t>
      </w:r>
      <w:proofErr w:type="spellStart"/>
      <w:r w:rsidRPr="00AB09F0">
        <w:rPr>
          <w:sz w:val="22"/>
          <w:szCs w:val="22"/>
        </w:rPr>
        <w:t>Результати</w:t>
      </w:r>
      <w:proofErr w:type="spellEnd"/>
      <w:r w:rsidRPr="00AB09F0">
        <w:rPr>
          <w:sz w:val="22"/>
          <w:szCs w:val="22"/>
        </w:rPr>
        <w:t xml:space="preserve"> </w:t>
      </w:r>
      <w:proofErr w:type="spellStart"/>
      <w:r w:rsidRPr="00AB09F0">
        <w:rPr>
          <w:sz w:val="22"/>
          <w:szCs w:val="22"/>
        </w:rPr>
        <w:t>вимірювань</w:t>
      </w:r>
      <w:proofErr w:type="spellEnd"/>
      <w:r w:rsidRPr="00AB09F0">
        <w:rPr>
          <w:sz w:val="22"/>
          <w:szCs w:val="22"/>
        </w:rPr>
        <w:t xml:space="preserve"> </w:t>
      </w:r>
      <w:proofErr w:type="spellStart"/>
      <w:r w:rsidRPr="00AB09F0">
        <w:rPr>
          <w:sz w:val="22"/>
          <w:szCs w:val="22"/>
        </w:rPr>
        <w:t>масової</w:t>
      </w:r>
      <w:proofErr w:type="spellEnd"/>
      <w:r w:rsidRPr="00AB09F0">
        <w:rPr>
          <w:sz w:val="22"/>
          <w:szCs w:val="22"/>
        </w:rPr>
        <w:t xml:space="preserve"> </w:t>
      </w:r>
      <w:proofErr w:type="spellStart"/>
      <w:r w:rsidRPr="00AB09F0">
        <w:rPr>
          <w:sz w:val="22"/>
          <w:szCs w:val="22"/>
        </w:rPr>
        <w:t>концентрації</w:t>
      </w:r>
      <w:proofErr w:type="spellEnd"/>
      <w:r w:rsidRPr="00AB09F0">
        <w:rPr>
          <w:sz w:val="22"/>
          <w:szCs w:val="22"/>
        </w:rPr>
        <w:t xml:space="preserve"> </w:t>
      </w:r>
      <w:proofErr w:type="spellStart"/>
      <w:r w:rsidRPr="00AB09F0">
        <w:rPr>
          <w:sz w:val="22"/>
          <w:szCs w:val="22"/>
        </w:rPr>
        <w:t>забруднюючої</w:t>
      </w:r>
      <w:proofErr w:type="spellEnd"/>
      <w:r w:rsidRPr="00AB09F0">
        <w:rPr>
          <w:sz w:val="22"/>
          <w:szCs w:val="22"/>
        </w:rPr>
        <w:t xml:space="preserve"> </w:t>
      </w:r>
      <w:proofErr w:type="spellStart"/>
      <w:r w:rsidRPr="00AB09F0">
        <w:rPr>
          <w:sz w:val="22"/>
          <w:szCs w:val="22"/>
        </w:rPr>
        <w:t>речовини</w:t>
      </w:r>
      <w:proofErr w:type="spellEnd"/>
      <w:r w:rsidRPr="00AB09F0">
        <w:rPr>
          <w:sz w:val="22"/>
          <w:szCs w:val="22"/>
        </w:rPr>
        <w:t xml:space="preserve">, </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характеризують</w:t>
      </w:r>
      <w:proofErr w:type="spellEnd"/>
      <w:r w:rsidRPr="00AB09F0">
        <w:rPr>
          <w:sz w:val="22"/>
          <w:szCs w:val="22"/>
        </w:rPr>
        <w:t xml:space="preserve"> </w:t>
      </w:r>
      <w:proofErr w:type="spellStart"/>
      <w:r w:rsidRPr="00AB09F0">
        <w:rPr>
          <w:sz w:val="22"/>
          <w:szCs w:val="22"/>
        </w:rPr>
        <w:t>вміст</w:t>
      </w:r>
      <w:proofErr w:type="spellEnd"/>
      <w:r w:rsidRPr="00AB09F0">
        <w:rPr>
          <w:sz w:val="22"/>
          <w:szCs w:val="22"/>
        </w:rPr>
        <w:t xml:space="preserve"> </w:t>
      </w:r>
      <w:proofErr w:type="spellStart"/>
      <w:r w:rsidRPr="00AB09F0">
        <w:rPr>
          <w:sz w:val="22"/>
          <w:szCs w:val="22"/>
        </w:rPr>
        <w:t>цієї</w:t>
      </w:r>
      <w:proofErr w:type="spellEnd"/>
      <w:r w:rsidRPr="00AB09F0">
        <w:rPr>
          <w:sz w:val="22"/>
          <w:szCs w:val="22"/>
        </w:rPr>
        <w:t xml:space="preserve"> </w:t>
      </w:r>
      <w:proofErr w:type="spellStart"/>
      <w:r w:rsidRPr="00AB09F0">
        <w:rPr>
          <w:sz w:val="22"/>
          <w:szCs w:val="22"/>
        </w:rPr>
        <w:t>забруднюючої</w:t>
      </w:r>
      <w:proofErr w:type="spellEnd"/>
      <w:r w:rsidRPr="00AB09F0">
        <w:rPr>
          <w:sz w:val="22"/>
          <w:szCs w:val="22"/>
        </w:rPr>
        <w:t xml:space="preserve"> </w:t>
      </w:r>
      <w:proofErr w:type="spellStart"/>
      <w:r w:rsidRPr="00AB09F0">
        <w:rPr>
          <w:sz w:val="22"/>
          <w:szCs w:val="22"/>
        </w:rPr>
        <w:t>речовини</w:t>
      </w:r>
      <w:proofErr w:type="spellEnd"/>
      <w:r w:rsidRPr="00AB09F0">
        <w:rPr>
          <w:sz w:val="22"/>
          <w:szCs w:val="22"/>
        </w:rPr>
        <w:t xml:space="preserve"> за </w:t>
      </w:r>
      <w:proofErr w:type="spellStart"/>
      <w:r w:rsidRPr="00AB09F0">
        <w:rPr>
          <w:sz w:val="22"/>
          <w:szCs w:val="22"/>
        </w:rPr>
        <w:t>двадцятихвилинний</w:t>
      </w:r>
      <w:proofErr w:type="spellEnd"/>
      <w:r w:rsidRPr="00AB09F0">
        <w:rPr>
          <w:sz w:val="22"/>
          <w:szCs w:val="22"/>
        </w:rPr>
        <w:t xml:space="preserve"> </w:t>
      </w:r>
      <w:proofErr w:type="spellStart"/>
      <w:r w:rsidRPr="00AB09F0">
        <w:rPr>
          <w:sz w:val="22"/>
          <w:szCs w:val="22"/>
        </w:rPr>
        <w:t>проміжок</w:t>
      </w:r>
      <w:proofErr w:type="spellEnd"/>
      <w:r w:rsidRPr="00AB09F0">
        <w:rPr>
          <w:sz w:val="22"/>
          <w:szCs w:val="22"/>
        </w:rPr>
        <w:t xml:space="preserve"> часу по </w:t>
      </w:r>
      <w:proofErr w:type="spellStart"/>
      <w:r w:rsidRPr="00AB09F0">
        <w:rPr>
          <w:sz w:val="22"/>
          <w:szCs w:val="22"/>
        </w:rPr>
        <w:t>всьому</w:t>
      </w:r>
      <w:proofErr w:type="spellEnd"/>
      <w:r w:rsidRPr="00AB09F0">
        <w:rPr>
          <w:sz w:val="22"/>
          <w:szCs w:val="22"/>
        </w:rPr>
        <w:t xml:space="preserve"> </w:t>
      </w:r>
      <w:proofErr w:type="spellStart"/>
      <w:r w:rsidRPr="00AB09F0">
        <w:rPr>
          <w:sz w:val="22"/>
          <w:szCs w:val="22"/>
        </w:rPr>
        <w:t>вимірному</w:t>
      </w:r>
      <w:proofErr w:type="spellEnd"/>
      <w:r w:rsidRPr="00AB09F0">
        <w:rPr>
          <w:sz w:val="22"/>
          <w:szCs w:val="22"/>
        </w:rPr>
        <w:t xml:space="preserve"> </w:t>
      </w:r>
      <w:proofErr w:type="spellStart"/>
      <w:r w:rsidRPr="00AB09F0">
        <w:rPr>
          <w:sz w:val="22"/>
          <w:szCs w:val="22"/>
        </w:rPr>
        <w:t>перерізу</w:t>
      </w:r>
      <w:proofErr w:type="spellEnd"/>
      <w:r w:rsidRPr="00AB09F0">
        <w:rPr>
          <w:sz w:val="22"/>
          <w:szCs w:val="22"/>
        </w:rPr>
        <w:t xml:space="preserve"> газоходу, </w:t>
      </w:r>
      <w:proofErr w:type="spellStart"/>
      <w:r w:rsidRPr="00AB09F0">
        <w:rPr>
          <w:sz w:val="22"/>
          <w:szCs w:val="22"/>
        </w:rPr>
        <w:t>вважаються</w:t>
      </w:r>
      <w:proofErr w:type="spellEnd"/>
      <w:r w:rsidRPr="00AB09F0">
        <w:rPr>
          <w:sz w:val="22"/>
          <w:szCs w:val="22"/>
        </w:rPr>
        <w:t xml:space="preserve"> такими, </w:t>
      </w:r>
      <w:proofErr w:type="spellStart"/>
      <w:r w:rsidRPr="00AB09F0">
        <w:rPr>
          <w:sz w:val="22"/>
          <w:szCs w:val="22"/>
        </w:rPr>
        <w:t>що</w:t>
      </w:r>
      <w:proofErr w:type="spellEnd"/>
      <w:r w:rsidRPr="00AB09F0">
        <w:rPr>
          <w:sz w:val="22"/>
          <w:szCs w:val="22"/>
        </w:rPr>
        <w:t xml:space="preserve"> не </w:t>
      </w:r>
      <w:proofErr w:type="spellStart"/>
      <w:r w:rsidRPr="00AB09F0">
        <w:rPr>
          <w:sz w:val="22"/>
          <w:szCs w:val="22"/>
        </w:rPr>
        <w:t>перевищують</w:t>
      </w:r>
      <w:proofErr w:type="spellEnd"/>
      <w:r w:rsidRPr="00AB09F0">
        <w:rPr>
          <w:sz w:val="22"/>
          <w:szCs w:val="22"/>
        </w:rPr>
        <w:t xml:space="preserve"> </w:t>
      </w:r>
      <w:proofErr w:type="spellStart"/>
      <w:r w:rsidRPr="00AB09F0">
        <w:rPr>
          <w:sz w:val="22"/>
          <w:szCs w:val="22"/>
        </w:rPr>
        <w:t>значення</w:t>
      </w:r>
      <w:proofErr w:type="spellEnd"/>
      <w:r w:rsidRPr="00AB09F0">
        <w:rPr>
          <w:sz w:val="22"/>
          <w:szCs w:val="22"/>
        </w:rPr>
        <w:t xml:space="preserve"> </w:t>
      </w:r>
      <w:proofErr w:type="spellStart"/>
      <w:r w:rsidRPr="00AB09F0">
        <w:rPr>
          <w:sz w:val="22"/>
          <w:szCs w:val="22"/>
        </w:rPr>
        <w:t>відповідного</w:t>
      </w:r>
      <w:proofErr w:type="spellEnd"/>
      <w:r w:rsidRPr="00AB09F0">
        <w:rPr>
          <w:sz w:val="22"/>
          <w:szCs w:val="22"/>
        </w:rPr>
        <w:t xml:space="preserve"> нормативу </w:t>
      </w:r>
      <w:proofErr w:type="spellStart"/>
      <w:r w:rsidRPr="00AB09F0">
        <w:rPr>
          <w:sz w:val="22"/>
          <w:szCs w:val="22"/>
        </w:rPr>
        <w:t>граничнодопустимого</w:t>
      </w:r>
      <w:proofErr w:type="spellEnd"/>
      <w:r w:rsidRPr="00AB09F0">
        <w:rPr>
          <w:sz w:val="22"/>
          <w:szCs w:val="22"/>
        </w:rPr>
        <w:t xml:space="preserve"> </w:t>
      </w:r>
      <w:proofErr w:type="spellStart"/>
      <w:r w:rsidRPr="00AB09F0">
        <w:rPr>
          <w:sz w:val="22"/>
          <w:szCs w:val="22"/>
        </w:rPr>
        <w:t>викиду</w:t>
      </w:r>
      <w:proofErr w:type="spellEnd"/>
      <w:r w:rsidRPr="00AB09F0">
        <w:rPr>
          <w:sz w:val="22"/>
          <w:szCs w:val="22"/>
        </w:rPr>
        <w:t xml:space="preserve">, </w:t>
      </w:r>
      <w:proofErr w:type="spellStart"/>
      <w:r w:rsidRPr="00AB09F0">
        <w:rPr>
          <w:sz w:val="22"/>
          <w:szCs w:val="22"/>
        </w:rPr>
        <w:t>якщо</w:t>
      </w:r>
      <w:proofErr w:type="spellEnd"/>
      <w:r w:rsidRPr="00AB09F0">
        <w:rPr>
          <w:sz w:val="22"/>
          <w:szCs w:val="22"/>
        </w:rPr>
        <w:t xml:space="preserve"> </w:t>
      </w:r>
      <w:proofErr w:type="spellStart"/>
      <w:r w:rsidRPr="00AB09F0">
        <w:rPr>
          <w:sz w:val="22"/>
          <w:szCs w:val="22"/>
        </w:rPr>
        <w:t>значення</w:t>
      </w:r>
      <w:proofErr w:type="spellEnd"/>
      <w:r w:rsidRPr="00AB09F0">
        <w:rPr>
          <w:sz w:val="22"/>
          <w:szCs w:val="22"/>
        </w:rPr>
        <w:t xml:space="preserve"> кожного результату </w:t>
      </w:r>
      <w:proofErr w:type="spellStart"/>
      <w:r w:rsidRPr="00AB09F0">
        <w:rPr>
          <w:sz w:val="22"/>
          <w:szCs w:val="22"/>
        </w:rPr>
        <w:t>вимірювання</w:t>
      </w:r>
      <w:proofErr w:type="spellEnd"/>
      <w:r w:rsidRPr="00AB09F0">
        <w:rPr>
          <w:sz w:val="22"/>
          <w:szCs w:val="22"/>
        </w:rPr>
        <w:t xml:space="preserve"> не </w:t>
      </w:r>
      <w:proofErr w:type="spellStart"/>
      <w:r w:rsidRPr="00AB09F0">
        <w:rPr>
          <w:sz w:val="22"/>
          <w:szCs w:val="22"/>
        </w:rPr>
        <w:t>перевищують</w:t>
      </w:r>
      <w:proofErr w:type="spellEnd"/>
      <w:r w:rsidRPr="00AB09F0">
        <w:rPr>
          <w:sz w:val="22"/>
          <w:szCs w:val="22"/>
        </w:rPr>
        <w:t xml:space="preserve"> </w:t>
      </w:r>
      <w:proofErr w:type="spellStart"/>
      <w:r w:rsidRPr="00AB09F0">
        <w:rPr>
          <w:sz w:val="22"/>
          <w:szCs w:val="22"/>
        </w:rPr>
        <w:t>значення</w:t>
      </w:r>
      <w:proofErr w:type="spellEnd"/>
      <w:r w:rsidRPr="00AB09F0">
        <w:rPr>
          <w:sz w:val="22"/>
          <w:szCs w:val="22"/>
        </w:rPr>
        <w:t xml:space="preserve"> </w:t>
      </w:r>
      <w:proofErr w:type="spellStart"/>
      <w:r w:rsidRPr="00AB09F0">
        <w:rPr>
          <w:sz w:val="22"/>
          <w:szCs w:val="22"/>
        </w:rPr>
        <w:t>встановленого</w:t>
      </w:r>
      <w:proofErr w:type="spellEnd"/>
      <w:r w:rsidRPr="00AB09F0">
        <w:rPr>
          <w:sz w:val="22"/>
          <w:szCs w:val="22"/>
        </w:rPr>
        <w:t xml:space="preserve"> нормативу </w:t>
      </w:r>
      <w:proofErr w:type="spellStart"/>
      <w:r w:rsidRPr="00AB09F0">
        <w:rPr>
          <w:sz w:val="22"/>
          <w:szCs w:val="22"/>
        </w:rPr>
        <w:t>граничнодопустимого</w:t>
      </w:r>
      <w:proofErr w:type="spellEnd"/>
      <w:r w:rsidRPr="00AB09F0">
        <w:rPr>
          <w:sz w:val="22"/>
          <w:szCs w:val="22"/>
        </w:rPr>
        <w:t xml:space="preserve"> </w:t>
      </w:r>
      <w:proofErr w:type="spellStart"/>
      <w:r w:rsidRPr="00AB09F0">
        <w:rPr>
          <w:sz w:val="22"/>
          <w:szCs w:val="22"/>
        </w:rPr>
        <w:t>викиду</w:t>
      </w:r>
      <w:proofErr w:type="spellEnd"/>
    </w:p>
    <w:p w14:paraId="42B33C1D" w14:textId="77777777" w:rsidR="001026F8" w:rsidRPr="00AB09F0" w:rsidRDefault="001026F8" w:rsidP="001026F8">
      <w:pPr>
        <w:spacing w:line="276" w:lineRule="auto"/>
        <w:ind w:right="50"/>
        <w:jc w:val="both"/>
        <w:rPr>
          <w:sz w:val="22"/>
          <w:szCs w:val="22"/>
        </w:rPr>
      </w:pPr>
      <w:r w:rsidRPr="00AB09F0">
        <w:rPr>
          <w:sz w:val="22"/>
          <w:szCs w:val="22"/>
        </w:rPr>
        <w:t>1.5.1.1.3. </w:t>
      </w:r>
      <w:proofErr w:type="spellStart"/>
      <w:r w:rsidRPr="00AB09F0">
        <w:rPr>
          <w:sz w:val="22"/>
          <w:szCs w:val="22"/>
        </w:rPr>
        <w:t>Гранично</w:t>
      </w:r>
      <w:proofErr w:type="spellEnd"/>
      <w:r w:rsidRPr="00AB09F0">
        <w:rPr>
          <w:sz w:val="22"/>
          <w:szCs w:val="22"/>
        </w:rPr>
        <w:t xml:space="preserve"> допустима </w:t>
      </w:r>
      <w:proofErr w:type="spellStart"/>
      <w:r w:rsidRPr="00AB09F0">
        <w:rPr>
          <w:sz w:val="22"/>
          <w:szCs w:val="22"/>
        </w:rPr>
        <w:t>інтенсивність</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повинна </w:t>
      </w:r>
      <w:proofErr w:type="spellStart"/>
      <w:r w:rsidRPr="00AB09F0">
        <w:rPr>
          <w:sz w:val="22"/>
          <w:szCs w:val="22"/>
        </w:rPr>
        <w:t>розраховуватися</w:t>
      </w:r>
      <w:proofErr w:type="spellEnd"/>
      <w:r w:rsidRPr="00AB09F0">
        <w:rPr>
          <w:sz w:val="22"/>
          <w:szCs w:val="22"/>
        </w:rPr>
        <w:t xml:space="preserve"> на </w:t>
      </w:r>
      <w:proofErr w:type="spellStart"/>
      <w:r w:rsidRPr="00AB09F0">
        <w:rPr>
          <w:sz w:val="22"/>
          <w:szCs w:val="22"/>
        </w:rPr>
        <w:t>основі</w:t>
      </w:r>
      <w:proofErr w:type="spellEnd"/>
      <w:r w:rsidRPr="00AB09F0">
        <w:rPr>
          <w:sz w:val="22"/>
          <w:szCs w:val="22"/>
        </w:rPr>
        <w:t xml:space="preserve"> </w:t>
      </w:r>
      <w:proofErr w:type="spellStart"/>
      <w:r w:rsidRPr="00AB09F0">
        <w:rPr>
          <w:sz w:val="22"/>
          <w:szCs w:val="22"/>
        </w:rPr>
        <w:t>концентрацій</w:t>
      </w:r>
      <w:proofErr w:type="spellEnd"/>
      <w:r w:rsidRPr="00AB09F0">
        <w:rPr>
          <w:sz w:val="22"/>
          <w:szCs w:val="22"/>
        </w:rPr>
        <w:t xml:space="preserve"> як </w:t>
      </w:r>
      <w:proofErr w:type="spellStart"/>
      <w:r w:rsidRPr="00AB09F0">
        <w:rPr>
          <w:sz w:val="22"/>
          <w:szCs w:val="22"/>
        </w:rPr>
        <w:t>середня</w:t>
      </w:r>
      <w:proofErr w:type="spellEnd"/>
      <w:r w:rsidRPr="00AB09F0">
        <w:rPr>
          <w:sz w:val="22"/>
          <w:szCs w:val="22"/>
        </w:rPr>
        <w:t xml:space="preserve"> величина за </w:t>
      </w:r>
      <w:proofErr w:type="spellStart"/>
      <w:r w:rsidRPr="00AB09F0">
        <w:rPr>
          <w:sz w:val="22"/>
          <w:szCs w:val="22"/>
        </w:rPr>
        <w:t>певний</w:t>
      </w:r>
      <w:proofErr w:type="spellEnd"/>
      <w:r w:rsidRPr="00AB09F0">
        <w:rPr>
          <w:sz w:val="22"/>
          <w:szCs w:val="22"/>
        </w:rPr>
        <w:t xml:space="preserve"> </w:t>
      </w:r>
      <w:proofErr w:type="spellStart"/>
      <w:r w:rsidRPr="00AB09F0">
        <w:rPr>
          <w:sz w:val="22"/>
          <w:szCs w:val="22"/>
        </w:rPr>
        <w:t>період</w:t>
      </w:r>
      <w:proofErr w:type="spellEnd"/>
      <w:r w:rsidRPr="00AB09F0">
        <w:rPr>
          <w:sz w:val="22"/>
          <w:szCs w:val="22"/>
        </w:rPr>
        <w:t xml:space="preserve"> часу, помножена на величину </w:t>
      </w:r>
      <w:proofErr w:type="spellStart"/>
      <w:r w:rsidRPr="00AB09F0">
        <w:rPr>
          <w:sz w:val="22"/>
          <w:szCs w:val="22"/>
        </w:rPr>
        <w:t>відповідної</w:t>
      </w:r>
      <w:proofErr w:type="spellEnd"/>
      <w:r w:rsidRPr="00AB09F0">
        <w:rPr>
          <w:sz w:val="22"/>
          <w:szCs w:val="22"/>
        </w:rPr>
        <w:t xml:space="preserve"> </w:t>
      </w:r>
      <w:proofErr w:type="spellStart"/>
      <w:r w:rsidRPr="00AB09F0">
        <w:rPr>
          <w:sz w:val="22"/>
          <w:szCs w:val="22"/>
        </w:rPr>
        <w:t>масової</w:t>
      </w:r>
      <w:proofErr w:type="spellEnd"/>
      <w:r w:rsidRPr="00AB09F0">
        <w:rPr>
          <w:sz w:val="22"/>
          <w:szCs w:val="22"/>
        </w:rPr>
        <w:t xml:space="preserve"> </w:t>
      </w:r>
      <w:proofErr w:type="spellStart"/>
      <w:r w:rsidRPr="00AB09F0">
        <w:rPr>
          <w:sz w:val="22"/>
          <w:szCs w:val="22"/>
        </w:rPr>
        <w:t>витрати</w:t>
      </w:r>
      <w:proofErr w:type="spellEnd"/>
      <w:r w:rsidRPr="00AB09F0">
        <w:rPr>
          <w:sz w:val="22"/>
          <w:szCs w:val="22"/>
        </w:rPr>
        <w:t xml:space="preserve">. Не один з </w:t>
      </w:r>
      <w:proofErr w:type="spellStart"/>
      <w:r w:rsidRPr="00AB09F0">
        <w:rPr>
          <w:sz w:val="22"/>
          <w:szCs w:val="22"/>
        </w:rPr>
        <w:t>визначених</w:t>
      </w:r>
      <w:proofErr w:type="spellEnd"/>
      <w:r w:rsidRPr="00AB09F0">
        <w:rPr>
          <w:sz w:val="22"/>
          <w:szCs w:val="22"/>
        </w:rPr>
        <w:t xml:space="preserve"> таким чином </w:t>
      </w:r>
      <w:proofErr w:type="spellStart"/>
      <w:r w:rsidRPr="00AB09F0">
        <w:rPr>
          <w:sz w:val="22"/>
          <w:szCs w:val="22"/>
        </w:rPr>
        <w:t>показників</w:t>
      </w:r>
      <w:proofErr w:type="spellEnd"/>
      <w:r w:rsidRPr="00AB09F0">
        <w:rPr>
          <w:sz w:val="22"/>
          <w:szCs w:val="22"/>
        </w:rPr>
        <w:t xml:space="preserve"> не повинен </w:t>
      </w:r>
      <w:proofErr w:type="spellStart"/>
      <w:r w:rsidRPr="00AB09F0">
        <w:rPr>
          <w:sz w:val="22"/>
          <w:szCs w:val="22"/>
        </w:rPr>
        <w:t>перевищувати</w:t>
      </w:r>
      <w:proofErr w:type="spellEnd"/>
      <w:r w:rsidRPr="00AB09F0">
        <w:rPr>
          <w:sz w:val="22"/>
          <w:szCs w:val="22"/>
        </w:rPr>
        <w:t xml:space="preserve"> </w:t>
      </w:r>
      <w:proofErr w:type="spellStart"/>
      <w:r w:rsidRPr="00AB09F0">
        <w:rPr>
          <w:sz w:val="22"/>
          <w:szCs w:val="22"/>
        </w:rPr>
        <w:t>гранично</w:t>
      </w:r>
      <w:proofErr w:type="spellEnd"/>
      <w:r w:rsidRPr="00AB09F0">
        <w:rPr>
          <w:sz w:val="22"/>
          <w:szCs w:val="22"/>
        </w:rPr>
        <w:t xml:space="preserve"> </w:t>
      </w:r>
      <w:proofErr w:type="spellStart"/>
      <w:r w:rsidRPr="00AB09F0">
        <w:rPr>
          <w:sz w:val="22"/>
          <w:szCs w:val="22"/>
        </w:rPr>
        <w:t>допустиму</w:t>
      </w:r>
      <w:proofErr w:type="spellEnd"/>
      <w:r w:rsidRPr="00AB09F0">
        <w:rPr>
          <w:sz w:val="22"/>
          <w:szCs w:val="22"/>
        </w:rPr>
        <w:t xml:space="preserve"> величину </w:t>
      </w:r>
      <w:proofErr w:type="spellStart"/>
      <w:r w:rsidRPr="00AB09F0">
        <w:rPr>
          <w:sz w:val="22"/>
          <w:szCs w:val="22"/>
        </w:rPr>
        <w:t>інтенсивності</w:t>
      </w:r>
      <w:proofErr w:type="spellEnd"/>
      <w:r w:rsidRPr="00AB09F0">
        <w:rPr>
          <w:sz w:val="22"/>
          <w:szCs w:val="22"/>
        </w:rPr>
        <w:t xml:space="preserve"> </w:t>
      </w:r>
      <w:proofErr w:type="spellStart"/>
      <w:r w:rsidRPr="00AB09F0">
        <w:rPr>
          <w:sz w:val="22"/>
          <w:szCs w:val="22"/>
        </w:rPr>
        <w:t>викидів</w:t>
      </w:r>
      <w:proofErr w:type="spellEnd"/>
    </w:p>
    <w:p w14:paraId="7116039E" w14:textId="77777777" w:rsidR="001026F8" w:rsidRPr="00AB09F0" w:rsidRDefault="001026F8" w:rsidP="001026F8">
      <w:pPr>
        <w:spacing w:line="276" w:lineRule="auto"/>
        <w:ind w:right="50"/>
        <w:jc w:val="both"/>
        <w:rPr>
          <w:sz w:val="22"/>
          <w:szCs w:val="22"/>
        </w:rPr>
      </w:pPr>
      <w:r w:rsidRPr="00AB09F0">
        <w:rPr>
          <w:sz w:val="22"/>
          <w:szCs w:val="22"/>
        </w:rPr>
        <w:t xml:space="preserve">1.5.1.1.4. Для </w:t>
      </w:r>
      <w:proofErr w:type="spellStart"/>
      <w:r w:rsidRPr="00AB09F0">
        <w:rPr>
          <w:sz w:val="22"/>
          <w:szCs w:val="22"/>
        </w:rPr>
        <w:t>всіх</w:t>
      </w:r>
      <w:proofErr w:type="spellEnd"/>
      <w:r w:rsidRPr="00AB09F0">
        <w:rPr>
          <w:sz w:val="22"/>
          <w:szCs w:val="22"/>
        </w:rPr>
        <w:t xml:space="preserve"> </w:t>
      </w:r>
      <w:proofErr w:type="spellStart"/>
      <w:r w:rsidRPr="00AB09F0">
        <w:rPr>
          <w:sz w:val="22"/>
          <w:szCs w:val="22"/>
        </w:rPr>
        <w:t>інших</w:t>
      </w:r>
      <w:proofErr w:type="spellEnd"/>
      <w:r w:rsidRPr="00AB09F0">
        <w:rPr>
          <w:sz w:val="22"/>
          <w:szCs w:val="22"/>
        </w:rPr>
        <w:t xml:space="preserve"> </w:t>
      </w:r>
      <w:proofErr w:type="spellStart"/>
      <w:r w:rsidRPr="00AB09F0">
        <w:rPr>
          <w:sz w:val="22"/>
          <w:szCs w:val="22"/>
        </w:rPr>
        <w:t>параметрів</w:t>
      </w:r>
      <w:proofErr w:type="spellEnd"/>
      <w:r w:rsidRPr="00AB09F0">
        <w:rPr>
          <w:sz w:val="22"/>
          <w:szCs w:val="22"/>
        </w:rPr>
        <w:t xml:space="preserve">, не один </w:t>
      </w:r>
      <w:proofErr w:type="spellStart"/>
      <w:r w:rsidRPr="00AB09F0">
        <w:rPr>
          <w:sz w:val="22"/>
          <w:szCs w:val="22"/>
        </w:rPr>
        <w:t>із</w:t>
      </w:r>
      <w:proofErr w:type="spellEnd"/>
      <w:r w:rsidRPr="00AB09F0">
        <w:rPr>
          <w:sz w:val="22"/>
          <w:szCs w:val="22"/>
        </w:rPr>
        <w:t xml:space="preserve"> </w:t>
      </w:r>
      <w:proofErr w:type="spellStart"/>
      <w:r w:rsidRPr="00AB09F0">
        <w:rPr>
          <w:sz w:val="22"/>
          <w:szCs w:val="22"/>
        </w:rPr>
        <w:t>середніх</w:t>
      </w:r>
      <w:proofErr w:type="spellEnd"/>
      <w:r w:rsidRPr="00AB09F0">
        <w:rPr>
          <w:sz w:val="22"/>
          <w:szCs w:val="22"/>
        </w:rPr>
        <w:t xml:space="preserve"> </w:t>
      </w:r>
      <w:proofErr w:type="spellStart"/>
      <w:r w:rsidRPr="00AB09F0">
        <w:rPr>
          <w:sz w:val="22"/>
          <w:szCs w:val="22"/>
        </w:rPr>
        <w:t>показників</w:t>
      </w:r>
      <w:proofErr w:type="spellEnd"/>
      <w:r w:rsidRPr="00AB09F0">
        <w:rPr>
          <w:sz w:val="22"/>
          <w:szCs w:val="22"/>
        </w:rPr>
        <w:t xml:space="preserve"> за 20 </w:t>
      </w:r>
      <w:proofErr w:type="spellStart"/>
      <w:r w:rsidRPr="00AB09F0">
        <w:rPr>
          <w:sz w:val="22"/>
          <w:szCs w:val="22"/>
        </w:rPr>
        <w:t>хвилин</w:t>
      </w:r>
      <w:proofErr w:type="spellEnd"/>
      <w:r w:rsidRPr="00AB09F0">
        <w:rPr>
          <w:sz w:val="22"/>
          <w:szCs w:val="22"/>
        </w:rPr>
        <w:t xml:space="preserve"> не повинен </w:t>
      </w:r>
      <w:proofErr w:type="spellStart"/>
      <w:r w:rsidRPr="00AB09F0">
        <w:rPr>
          <w:sz w:val="22"/>
          <w:szCs w:val="22"/>
        </w:rPr>
        <w:t>перевищувати</w:t>
      </w:r>
      <w:proofErr w:type="spellEnd"/>
      <w:r w:rsidRPr="00AB09F0">
        <w:rPr>
          <w:sz w:val="22"/>
          <w:szCs w:val="22"/>
        </w:rPr>
        <w:t xml:space="preserve"> </w:t>
      </w:r>
      <w:proofErr w:type="spellStart"/>
      <w:r w:rsidRPr="00AB09F0">
        <w:rPr>
          <w:sz w:val="22"/>
          <w:szCs w:val="22"/>
        </w:rPr>
        <w:t>гранично</w:t>
      </w:r>
      <w:proofErr w:type="spellEnd"/>
      <w:r w:rsidRPr="00AB09F0">
        <w:rPr>
          <w:sz w:val="22"/>
          <w:szCs w:val="22"/>
        </w:rPr>
        <w:t xml:space="preserve"> </w:t>
      </w:r>
      <w:proofErr w:type="spellStart"/>
      <w:r w:rsidRPr="00AB09F0">
        <w:rPr>
          <w:sz w:val="22"/>
          <w:szCs w:val="22"/>
        </w:rPr>
        <w:t>допустиму</w:t>
      </w:r>
      <w:proofErr w:type="spellEnd"/>
      <w:r w:rsidRPr="00AB09F0">
        <w:rPr>
          <w:sz w:val="22"/>
          <w:szCs w:val="22"/>
        </w:rPr>
        <w:t xml:space="preserve"> величину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викидів</w:t>
      </w:r>
      <w:proofErr w:type="spellEnd"/>
    </w:p>
    <w:p w14:paraId="7495B17E" w14:textId="77777777" w:rsidR="001026F8" w:rsidRPr="00AB09F0" w:rsidRDefault="001026F8" w:rsidP="001026F8">
      <w:pPr>
        <w:spacing w:line="276" w:lineRule="auto"/>
        <w:ind w:right="50"/>
        <w:jc w:val="both"/>
        <w:rPr>
          <w:sz w:val="22"/>
          <w:szCs w:val="22"/>
        </w:rPr>
      </w:pPr>
      <w:r w:rsidRPr="00AB09F0">
        <w:rPr>
          <w:sz w:val="22"/>
          <w:szCs w:val="22"/>
        </w:rPr>
        <w:t>1.5.2</w:t>
      </w:r>
      <w:proofErr w:type="gramStart"/>
      <w:r w:rsidRPr="00AB09F0">
        <w:rPr>
          <w:sz w:val="22"/>
          <w:szCs w:val="22"/>
        </w:rPr>
        <w:t>)  </w:t>
      </w:r>
      <w:proofErr w:type="spellStart"/>
      <w:r w:rsidRPr="00AB09F0">
        <w:rPr>
          <w:sz w:val="22"/>
          <w:szCs w:val="22"/>
        </w:rPr>
        <w:t>Гранично</w:t>
      </w:r>
      <w:proofErr w:type="spellEnd"/>
      <w:proofErr w:type="gramEnd"/>
      <w:r w:rsidRPr="00AB09F0">
        <w:rPr>
          <w:sz w:val="22"/>
          <w:szCs w:val="22"/>
        </w:rPr>
        <w:t xml:space="preserve"> </w:t>
      </w:r>
      <w:proofErr w:type="spellStart"/>
      <w:r w:rsidRPr="00AB09F0">
        <w:rPr>
          <w:sz w:val="22"/>
          <w:szCs w:val="22"/>
        </w:rPr>
        <w:t>допустимі</w:t>
      </w:r>
      <w:proofErr w:type="spellEnd"/>
      <w:r w:rsidRPr="00AB09F0">
        <w:rPr>
          <w:sz w:val="22"/>
          <w:szCs w:val="22"/>
        </w:rPr>
        <w:t xml:space="preserve"> </w:t>
      </w:r>
      <w:proofErr w:type="spellStart"/>
      <w:r w:rsidRPr="00AB09F0">
        <w:rPr>
          <w:sz w:val="22"/>
          <w:szCs w:val="22"/>
        </w:rPr>
        <w:t>концентрації</w:t>
      </w:r>
      <w:proofErr w:type="spellEnd"/>
      <w:r w:rsidRPr="00AB09F0">
        <w:rPr>
          <w:sz w:val="22"/>
          <w:szCs w:val="22"/>
        </w:rPr>
        <w:t xml:space="preserve"> для </w:t>
      </w:r>
      <w:proofErr w:type="spellStart"/>
      <w:r w:rsidRPr="00AB09F0">
        <w:rPr>
          <w:sz w:val="22"/>
          <w:szCs w:val="22"/>
        </w:rPr>
        <w:t>викидів</w:t>
      </w:r>
      <w:proofErr w:type="spellEnd"/>
      <w:r w:rsidRPr="00AB09F0">
        <w:rPr>
          <w:sz w:val="22"/>
          <w:szCs w:val="22"/>
        </w:rPr>
        <w:t xml:space="preserve"> в атмосферу, </w:t>
      </w:r>
      <w:proofErr w:type="spellStart"/>
      <w:r w:rsidRPr="00AB09F0">
        <w:rPr>
          <w:sz w:val="22"/>
          <w:szCs w:val="22"/>
        </w:rPr>
        <w:t>встановлені</w:t>
      </w:r>
      <w:proofErr w:type="spellEnd"/>
      <w:r w:rsidRPr="00AB09F0">
        <w:rPr>
          <w:sz w:val="22"/>
          <w:szCs w:val="22"/>
        </w:rPr>
        <w:t xml:space="preserve"> в </w:t>
      </w:r>
      <w:proofErr w:type="spellStart"/>
      <w:r w:rsidRPr="00AB09F0">
        <w:rPr>
          <w:sz w:val="22"/>
          <w:szCs w:val="22"/>
        </w:rPr>
        <w:t>Дозволі</w:t>
      </w:r>
      <w:proofErr w:type="spellEnd"/>
      <w:r w:rsidRPr="00AB09F0">
        <w:rPr>
          <w:sz w:val="22"/>
          <w:szCs w:val="22"/>
        </w:rPr>
        <w:t xml:space="preserve">,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досягатися</w:t>
      </w:r>
      <w:proofErr w:type="spellEnd"/>
      <w:r w:rsidRPr="00AB09F0">
        <w:rPr>
          <w:sz w:val="22"/>
          <w:szCs w:val="22"/>
        </w:rPr>
        <w:t xml:space="preserve"> без </w:t>
      </w:r>
      <w:proofErr w:type="spellStart"/>
      <w:r w:rsidRPr="00AB09F0">
        <w:rPr>
          <w:sz w:val="22"/>
          <w:szCs w:val="22"/>
        </w:rPr>
        <w:t>розбавлення</w:t>
      </w:r>
      <w:proofErr w:type="spellEnd"/>
      <w:r w:rsidRPr="00AB09F0">
        <w:rPr>
          <w:sz w:val="22"/>
          <w:szCs w:val="22"/>
        </w:rPr>
        <w:t xml:space="preserve"> </w:t>
      </w:r>
      <w:proofErr w:type="spellStart"/>
      <w:r w:rsidRPr="00AB09F0">
        <w:rPr>
          <w:sz w:val="22"/>
          <w:szCs w:val="22"/>
        </w:rPr>
        <w:t>повітрям</w:t>
      </w:r>
      <w:proofErr w:type="spellEnd"/>
      <w:r w:rsidRPr="00AB09F0">
        <w:rPr>
          <w:sz w:val="22"/>
          <w:szCs w:val="22"/>
        </w:rPr>
        <w:t xml:space="preserve"> та </w:t>
      </w:r>
      <w:proofErr w:type="spellStart"/>
      <w:r w:rsidRPr="00AB09F0">
        <w:rPr>
          <w:sz w:val="22"/>
          <w:szCs w:val="22"/>
        </w:rPr>
        <w:t>повинні</w:t>
      </w:r>
      <w:proofErr w:type="spellEnd"/>
      <w:r w:rsidRPr="00AB09F0">
        <w:rPr>
          <w:sz w:val="22"/>
          <w:szCs w:val="22"/>
        </w:rPr>
        <w:t xml:space="preserve"> </w:t>
      </w:r>
      <w:proofErr w:type="spellStart"/>
      <w:r w:rsidRPr="00AB09F0">
        <w:rPr>
          <w:sz w:val="22"/>
          <w:szCs w:val="22"/>
        </w:rPr>
        <w:t>ґрунтуватися</w:t>
      </w:r>
      <w:proofErr w:type="spellEnd"/>
      <w:r w:rsidRPr="00AB09F0">
        <w:rPr>
          <w:sz w:val="22"/>
          <w:szCs w:val="22"/>
        </w:rPr>
        <w:t xml:space="preserve"> на величинах </w:t>
      </w:r>
      <w:proofErr w:type="spellStart"/>
      <w:r w:rsidRPr="00AB09F0">
        <w:rPr>
          <w:sz w:val="22"/>
          <w:szCs w:val="22"/>
        </w:rPr>
        <w:t>обсягу</w:t>
      </w:r>
      <w:proofErr w:type="spellEnd"/>
      <w:r w:rsidRPr="00AB09F0">
        <w:rPr>
          <w:sz w:val="22"/>
          <w:szCs w:val="22"/>
        </w:rPr>
        <w:t xml:space="preserve"> </w:t>
      </w:r>
      <w:proofErr w:type="spellStart"/>
      <w:r w:rsidRPr="00AB09F0">
        <w:rPr>
          <w:sz w:val="22"/>
          <w:szCs w:val="22"/>
        </w:rPr>
        <w:t>газів</w:t>
      </w:r>
      <w:proofErr w:type="spellEnd"/>
      <w:r w:rsidRPr="00AB09F0">
        <w:rPr>
          <w:sz w:val="22"/>
          <w:szCs w:val="22"/>
        </w:rPr>
        <w:t xml:space="preserve">, </w:t>
      </w:r>
      <w:proofErr w:type="spellStart"/>
      <w:r w:rsidRPr="00AB09F0">
        <w:rPr>
          <w:sz w:val="22"/>
          <w:szCs w:val="22"/>
        </w:rPr>
        <w:t>призведених</w:t>
      </w:r>
      <w:proofErr w:type="spellEnd"/>
      <w:r w:rsidRPr="00AB09F0">
        <w:rPr>
          <w:sz w:val="22"/>
          <w:szCs w:val="22"/>
        </w:rPr>
        <w:t xml:space="preserve"> до </w:t>
      </w:r>
      <w:proofErr w:type="spellStart"/>
      <w:r w:rsidRPr="00AB09F0">
        <w:rPr>
          <w:sz w:val="22"/>
          <w:szCs w:val="22"/>
        </w:rPr>
        <w:t>наступних</w:t>
      </w:r>
      <w:proofErr w:type="spellEnd"/>
      <w:r w:rsidRPr="00AB09F0">
        <w:rPr>
          <w:sz w:val="22"/>
          <w:szCs w:val="22"/>
        </w:rPr>
        <w:t xml:space="preserve"> </w:t>
      </w:r>
      <w:proofErr w:type="spellStart"/>
      <w:r w:rsidRPr="00AB09F0">
        <w:rPr>
          <w:sz w:val="22"/>
          <w:szCs w:val="22"/>
        </w:rPr>
        <w:t>нормальних</w:t>
      </w:r>
      <w:proofErr w:type="spellEnd"/>
      <w:r w:rsidRPr="00AB09F0">
        <w:rPr>
          <w:sz w:val="22"/>
          <w:szCs w:val="22"/>
        </w:rPr>
        <w:t xml:space="preserve"> умов:</w:t>
      </w:r>
    </w:p>
    <w:p w14:paraId="2DC71A99" w14:textId="77777777" w:rsidR="001026F8" w:rsidRPr="00AB09F0" w:rsidRDefault="001026F8" w:rsidP="001026F8">
      <w:pPr>
        <w:spacing w:line="276" w:lineRule="auto"/>
        <w:ind w:right="50"/>
        <w:jc w:val="both"/>
        <w:rPr>
          <w:sz w:val="22"/>
          <w:szCs w:val="22"/>
        </w:rPr>
      </w:pPr>
      <w:proofErr w:type="gramStart"/>
      <w:r w:rsidRPr="00AB09F0">
        <w:rPr>
          <w:sz w:val="22"/>
          <w:szCs w:val="22"/>
        </w:rPr>
        <w:t>а)  У</w:t>
      </w:r>
      <w:proofErr w:type="gramEnd"/>
      <w:r w:rsidRPr="00AB09F0">
        <w:rPr>
          <w:sz w:val="22"/>
          <w:szCs w:val="22"/>
        </w:rPr>
        <w:t xml:space="preserve"> </w:t>
      </w:r>
      <w:proofErr w:type="spellStart"/>
      <w:r w:rsidRPr="00AB09F0">
        <w:rPr>
          <w:sz w:val="22"/>
          <w:szCs w:val="22"/>
        </w:rPr>
        <w:t>випадку</w:t>
      </w:r>
      <w:proofErr w:type="spellEnd"/>
      <w:r w:rsidRPr="00AB09F0">
        <w:rPr>
          <w:sz w:val="22"/>
          <w:szCs w:val="22"/>
        </w:rPr>
        <w:t xml:space="preserve"> </w:t>
      </w:r>
      <w:proofErr w:type="spellStart"/>
      <w:r w:rsidRPr="00AB09F0">
        <w:rPr>
          <w:sz w:val="22"/>
          <w:szCs w:val="22"/>
        </w:rPr>
        <w:t>газів</w:t>
      </w:r>
      <w:proofErr w:type="spellEnd"/>
      <w:r w:rsidRPr="00AB09F0">
        <w:rPr>
          <w:sz w:val="22"/>
          <w:szCs w:val="22"/>
        </w:rPr>
        <w:t xml:space="preserve"> (</w:t>
      </w:r>
      <w:proofErr w:type="spellStart"/>
      <w:r w:rsidRPr="00AB09F0">
        <w:rPr>
          <w:sz w:val="22"/>
          <w:szCs w:val="22"/>
        </w:rPr>
        <w:t>окрім</w:t>
      </w:r>
      <w:proofErr w:type="spellEnd"/>
      <w:r w:rsidRPr="00AB09F0">
        <w:rPr>
          <w:sz w:val="22"/>
          <w:szCs w:val="22"/>
        </w:rPr>
        <w:t xml:space="preserve"> </w:t>
      </w:r>
      <w:proofErr w:type="spellStart"/>
      <w:r w:rsidRPr="00AB09F0">
        <w:rPr>
          <w:sz w:val="22"/>
          <w:szCs w:val="22"/>
        </w:rPr>
        <w:t>продуктів</w:t>
      </w:r>
      <w:proofErr w:type="spellEnd"/>
      <w:r w:rsidRPr="00AB09F0">
        <w:rPr>
          <w:sz w:val="22"/>
          <w:szCs w:val="22"/>
        </w:rPr>
        <w:t xml:space="preserve"> </w:t>
      </w:r>
      <w:proofErr w:type="spellStart"/>
      <w:r w:rsidRPr="00AB09F0">
        <w:rPr>
          <w:sz w:val="22"/>
          <w:szCs w:val="22"/>
        </w:rPr>
        <w:t>спалювання</w:t>
      </w:r>
      <w:proofErr w:type="spellEnd"/>
      <w:r w:rsidRPr="00AB09F0">
        <w:rPr>
          <w:sz w:val="22"/>
          <w:szCs w:val="22"/>
        </w:rPr>
        <w:t xml:space="preserve">): </w:t>
      </w:r>
    </w:p>
    <w:p w14:paraId="4A5421BE" w14:textId="77777777" w:rsidR="001026F8" w:rsidRPr="00AB09F0" w:rsidRDefault="001026F8" w:rsidP="001026F8">
      <w:pPr>
        <w:spacing w:line="276" w:lineRule="auto"/>
        <w:ind w:right="50"/>
        <w:jc w:val="both"/>
        <w:rPr>
          <w:sz w:val="22"/>
          <w:szCs w:val="22"/>
        </w:rPr>
      </w:pPr>
      <w:r w:rsidRPr="00AB09F0">
        <w:rPr>
          <w:sz w:val="22"/>
          <w:szCs w:val="22"/>
        </w:rPr>
        <w:t xml:space="preserve">1.5.2.1.1. Температура: 273К, </w:t>
      </w:r>
      <w:proofErr w:type="spellStart"/>
      <w:r w:rsidRPr="00AB09F0">
        <w:rPr>
          <w:sz w:val="22"/>
          <w:szCs w:val="22"/>
        </w:rPr>
        <w:t>тиск</w:t>
      </w:r>
      <w:proofErr w:type="spellEnd"/>
      <w:r w:rsidRPr="00AB09F0">
        <w:rPr>
          <w:sz w:val="22"/>
          <w:szCs w:val="22"/>
        </w:rPr>
        <w:t xml:space="preserve">: 101,3 кПа (без </w:t>
      </w:r>
      <w:proofErr w:type="spellStart"/>
      <w:r w:rsidRPr="00AB09F0">
        <w:rPr>
          <w:sz w:val="22"/>
          <w:szCs w:val="22"/>
        </w:rPr>
        <w:t>виправлень</w:t>
      </w:r>
      <w:proofErr w:type="spellEnd"/>
      <w:r w:rsidRPr="00AB09F0">
        <w:rPr>
          <w:sz w:val="22"/>
          <w:szCs w:val="22"/>
        </w:rPr>
        <w:t xml:space="preserve"> на </w:t>
      </w:r>
      <w:proofErr w:type="spellStart"/>
      <w:r w:rsidRPr="00AB09F0">
        <w:rPr>
          <w:sz w:val="22"/>
          <w:szCs w:val="22"/>
        </w:rPr>
        <w:t>вміст</w:t>
      </w:r>
      <w:proofErr w:type="spellEnd"/>
      <w:r w:rsidRPr="00AB09F0">
        <w:rPr>
          <w:sz w:val="22"/>
          <w:szCs w:val="22"/>
        </w:rPr>
        <w:t xml:space="preserve"> </w:t>
      </w:r>
      <w:proofErr w:type="spellStart"/>
      <w:r w:rsidRPr="00AB09F0">
        <w:rPr>
          <w:sz w:val="22"/>
          <w:szCs w:val="22"/>
        </w:rPr>
        <w:t>кисню</w:t>
      </w:r>
      <w:proofErr w:type="spellEnd"/>
      <w:r w:rsidRPr="00AB09F0">
        <w:rPr>
          <w:sz w:val="22"/>
          <w:szCs w:val="22"/>
        </w:rPr>
        <w:t xml:space="preserve"> та </w:t>
      </w:r>
      <w:proofErr w:type="spellStart"/>
      <w:r w:rsidRPr="00AB09F0">
        <w:rPr>
          <w:sz w:val="22"/>
          <w:szCs w:val="22"/>
        </w:rPr>
        <w:t>вологості</w:t>
      </w:r>
      <w:proofErr w:type="spellEnd"/>
      <w:r w:rsidRPr="00AB09F0">
        <w:rPr>
          <w:sz w:val="22"/>
          <w:szCs w:val="22"/>
        </w:rPr>
        <w:t>).</w:t>
      </w:r>
    </w:p>
    <w:p w14:paraId="189F5EC7" w14:textId="77777777" w:rsidR="001026F8" w:rsidRPr="00AB09F0" w:rsidRDefault="001026F8" w:rsidP="001026F8">
      <w:pPr>
        <w:spacing w:line="276" w:lineRule="auto"/>
        <w:ind w:right="50"/>
        <w:jc w:val="both"/>
        <w:rPr>
          <w:sz w:val="22"/>
          <w:szCs w:val="22"/>
        </w:rPr>
      </w:pPr>
      <w:proofErr w:type="gramStart"/>
      <w:r w:rsidRPr="00AB09F0">
        <w:rPr>
          <w:sz w:val="22"/>
          <w:szCs w:val="22"/>
        </w:rPr>
        <w:t>а)  У</w:t>
      </w:r>
      <w:proofErr w:type="gramEnd"/>
      <w:r w:rsidRPr="00AB09F0">
        <w:rPr>
          <w:sz w:val="22"/>
          <w:szCs w:val="22"/>
        </w:rPr>
        <w:t xml:space="preserve"> </w:t>
      </w:r>
      <w:proofErr w:type="spellStart"/>
      <w:r w:rsidRPr="00AB09F0">
        <w:rPr>
          <w:sz w:val="22"/>
          <w:szCs w:val="22"/>
        </w:rPr>
        <w:t>випадку</w:t>
      </w:r>
      <w:proofErr w:type="spellEnd"/>
      <w:r w:rsidRPr="00AB09F0">
        <w:rPr>
          <w:sz w:val="22"/>
          <w:szCs w:val="22"/>
        </w:rPr>
        <w:t xml:space="preserve"> </w:t>
      </w:r>
      <w:proofErr w:type="spellStart"/>
      <w:r w:rsidRPr="00AB09F0">
        <w:rPr>
          <w:sz w:val="22"/>
          <w:szCs w:val="22"/>
        </w:rPr>
        <w:t>газоподібних</w:t>
      </w:r>
      <w:proofErr w:type="spellEnd"/>
      <w:r w:rsidRPr="00AB09F0">
        <w:rPr>
          <w:sz w:val="22"/>
          <w:szCs w:val="22"/>
        </w:rPr>
        <w:t xml:space="preserve"> </w:t>
      </w:r>
      <w:proofErr w:type="spellStart"/>
      <w:r w:rsidRPr="00AB09F0">
        <w:rPr>
          <w:sz w:val="22"/>
          <w:szCs w:val="22"/>
        </w:rPr>
        <w:t>продуктів</w:t>
      </w:r>
      <w:proofErr w:type="spellEnd"/>
      <w:r w:rsidRPr="00AB09F0">
        <w:rPr>
          <w:sz w:val="22"/>
          <w:szCs w:val="22"/>
        </w:rPr>
        <w:t xml:space="preserve"> </w:t>
      </w:r>
      <w:proofErr w:type="spellStart"/>
      <w:r w:rsidRPr="00AB09F0">
        <w:rPr>
          <w:sz w:val="22"/>
          <w:szCs w:val="22"/>
        </w:rPr>
        <w:t>спалювання</w:t>
      </w:r>
      <w:proofErr w:type="spellEnd"/>
      <w:r w:rsidRPr="00AB09F0">
        <w:rPr>
          <w:sz w:val="22"/>
          <w:szCs w:val="22"/>
        </w:rPr>
        <w:t xml:space="preserve">: </w:t>
      </w:r>
    </w:p>
    <w:p w14:paraId="3503A939" w14:textId="77777777" w:rsidR="001026F8" w:rsidRPr="00AB09F0" w:rsidRDefault="001026F8" w:rsidP="001026F8">
      <w:pPr>
        <w:spacing w:line="276" w:lineRule="auto"/>
        <w:ind w:right="50"/>
        <w:jc w:val="both"/>
        <w:rPr>
          <w:sz w:val="22"/>
          <w:szCs w:val="22"/>
        </w:rPr>
      </w:pPr>
      <w:r w:rsidRPr="00AB09F0">
        <w:rPr>
          <w:sz w:val="22"/>
          <w:szCs w:val="22"/>
        </w:rPr>
        <w:t xml:space="preserve">1.5.2.2.1. 3% </w:t>
      </w:r>
      <w:proofErr w:type="spellStart"/>
      <w:r w:rsidRPr="00AB09F0">
        <w:rPr>
          <w:sz w:val="22"/>
          <w:szCs w:val="22"/>
        </w:rPr>
        <w:t>кисню</w:t>
      </w:r>
      <w:proofErr w:type="spellEnd"/>
      <w:r w:rsidRPr="00AB09F0">
        <w:rPr>
          <w:sz w:val="22"/>
          <w:szCs w:val="22"/>
        </w:rPr>
        <w:t xml:space="preserve"> для </w:t>
      </w:r>
      <w:proofErr w:type="spellStart"/>
      <w:r w:rsidRPr="00AB09F0">
        <w:rPr>
          <w:sz w:val="22"/>
          <w:szCs w:val="22"/>
        </w:rPr>
        <w:t>рідкого</w:t>
      </w:r>
      <w:proofErr w:type="spellEnd"/>
      <w:r w:rsidRPr="00AB09F0">
        <w:rPr>
          <w:sz w:val="22"/>
          <w:szCs w:val="22"/>
        </w:rPr>
        <w:t xml:space="preserve"> та </w:t>
      </w:r>
      <w:proofErr w:type="spellStart"/>
      <w:r w:rsidRPr="00AB09F0">
        <w:rPr>
          <w:sz w:val="22"/>
          <w:szCs w:val="22"/>
        </w:rPr>
        <w:t>газоподібного</w:t>
      </w:r>
      <w:proofErr w:type="spellEnd"/>
      <w:r w:rsidRPr="00AB09F0">
        <w:rPr>
          <w:sz w:val="22"/>
          <w:szCs w:val="22"/>
        </w:rPr>
        <w:t xml:space="preserve"> </w:t>
      </w:r>
      <w:proofErr w:type="spellStart"/>
      <w:r w:rsidRPr="00AB09F0">
        <w:rPr>
          <w:sz w:val="22"/>
          <w:szCs w:val="22"/>
        </w:rPr>
        <w:t>палива</w:t>
      </w:r>
      <w:proofErr w:type="spellEnd"/>
      <w:r w:rsidRPr="00AB09F0">
        <w:rPr>
          <w:sz w:val="22"/>
          <w:szCs w:val="22"/>
        </w:rPr>
        <w:t xml:space="preserve">, 6% </w:t>
      </w:r>
      <w:proofErr w:type="spellStart"/>
      <w:r w:rsidRPr="00AB09F0">
        <w:rPr>
          <w:sz w:val="22"/>
          <w:szCs w:val="22"/>
        </w:rPr>
        <w:t>кисню</w:t>
      </w:r>
      <w:proofErr w:type="spellEnd"/>
      <w:r w:rsidRPr="00AB09F0">
        <w:rPr>
          <w:sz w:val="22"/>
          <w:szCs w:val="22"/>
        </w:rPr>
        <w:t xml:space="preserve"> для твердого </w:t>
      </w:r>
      <w:proofErr w:type="spellStart"/>
      <w:r w:rsidRPr="00AB09F0">
        <w:rPr>
          <w:sz w:val="22"/>
          <w:szCs w:val="22"/>
        </w:rPr>
        <w:t>палива</w:t>
      </w:r>
      <w:proofErr w:type="spellEnd"/>
      <w:r w:rsidRPr="00AB09F0">
        <w:rPr>
          <w:sz w:val="22"/>
          <w:szCs w:val="22"/>
        </w:rPr>
        <w:t>.</w:t>
      </w:r>
    </w:p>
    <w:p w14:paraId="687FBAA2" w14:textId="77777777" w:rsidR="001026F8" w:rsidRPr="00AB09F0" w:rsidRDefault="001026F8" w:rsidP="001026F8">
      <w:pPr>
        <w:spacing w:line="276" w:lineRule="auto"/>
        <w:ind w:right="50"/>
        <w:jc w:val="both"/>
        <w:rPr>
          <w:sz w:val="22"/>
          <w:szCs w:val="22"/>
        </w:rPr>
      </w:pPr>
      <w:r w:rsidRPr="00AB09F0">
        <w:rPr>
          <w:sz w:val="22"/>
          <w:szCs w:val="22"/>
        </w:rPr>
        <w:t xml:space="preserve">1.5.2.2.2. 15% </w:t>
      </w:r>
      <w:proofErr w:type="spellStart"/>
      <w:r w:rsidRPr="00AB09F0">
        <w:rPr>
          <w:sz w:val="22"/>
          <w:szCs w:val="22"/>
        </w:rPr>
        <w:t>кисню</w:t>
      </w:r>
      <w:proofErr w:type="spellEnd"/>
      <w:r w:rsidRPr="00AB09F0">
        <w:rPr>
          <w:sz w:val="22"/>
          <w:szCs w:val="22"/>
        </w:rPr>
        <w:t xml:space="preserve"> для </w:t>
      </w:r>
      <w:proofErr w:type="spellStart"/>
      <w:r w:rsidRPr="00AB09F0">
        <w:rPr>
          <w:sz w:val="22"/>
          <w:szCs w:val="22"/>
        </w:rPr>
        <w:t>газових</w:t>
      </w:r>
      <w:proofErr w:type="spellEnd"/>
      <w:r w:rsidRPr="00AB09F0">
        <w:rPr>
          <w:sz w:val="22"/>
          <w:szCs w:val="22"/>
        </w:rPr>
        <w:t xml:space="preserve"> </w:t>
      </w:r>
      <w:proofErr w:type="spellStart"/>
      <w:r w:rsidRPr="00AB09F0">
        <w:rPr>
          <w:sz w:val="22"/>
          <w:szCs w:val="22"/>
        </w:rPr>
        <w:t>турбін</w:t>
      </w:r>
      <w:proofErr w:type="spellEnd"/>
      <w:r w:rsidRPr="00AB09F0">
        <w:rPr>
          <w:sz w:val="22"/>
          <w:szCs w:val="22"/>
        </w:rPr>
        <w:t xml:space="preserve"> та </w:t>
      </w:r>
      <w:proofErr w:type="spellStart"/>
      <w:r w:rsidRPr="00AB09F0">
        <w:rPr>
          <w:sz w:val="22"/>
          <w:szCs w:val="22"/>
        </w:rPr>
        <w:t>дизельних</w:t>
      </w:r>
      <w:proofErr w:type="spellEnd"/>
      <w:r w:rsidRPr="00AB09F0">
        <w:rPr>
          <w:sz w:val="22"/>
          <w:szCs w:val="22"/>
        </w:rPr>
        <w:t xml:space="preserve"> </w:t>
      </w:r>
      <w:proofErr w:type="spellStart"/>
      <w:r w:rsidRPr="00AB09F0">
        <w:rPr>
          <w:sz w:val="22"/>
          <w:szCs w:val="22"/>
        </w:rPr>
        <w:t>двигунів</w:t>
      </w:r>
      <w:proofErr w:type="spellEnd"/>
    </w:p>
    <w:p w14:paraId="0727CB45" w14:textId="77777777" w:rsidR="001026F8" w:rsidRPr="00AB09F0" w:rsidRDefault="001026F8" w:rsidP="001026F8">
      <w:pPr>
        <w:spacing w:line="276" w:lineRule="auto"/>
        <w:ind w:right="50"/>
        <w:jc w:val="both"/>
        <w:rPr>
          <w:sz w:val="22"/>
          <w:szCs w:val="22"/>
        </w:rPr>
      </w:pPr>
      <w:r w:rsidRPr="00AB09F0">
        <w:rPr>
          <w:sz w:val="22"/>
          <w:szCs w:val="22"/>
        </w:rPr>
        <w:t>1.5.3</w:t>
      </w:r>
      <w:proofErr w:type="gramStart"/>
      <w:r w:rsidRPr="00AB09F0">
        <w:rPr>
          <w:sz w:val="22"/>
          <w:szCs w:val="22"/>
        </w:rPr>
        <w:t>)  Оператор</w:t>
      </w:r>
      <w:proofErr w:type="gramEnd"/>
      <w:r w:rsidRPr="00AB09F0">
        <w:rPr>
          <w:sz w:val="22"/>
          <w:szCs w:val="22"/>
        </w:rPr>
        <w:t xml:space="preserve"> повинен </w:t>
      </w:r>
      <w:proofErr w:type="spellStart"/>
      <w:r w:rsidRPr="00AB09F0">
        <w:rPr>
          <w:sz w:val="22"/>
          <w:szCs w:val="22"/>
        </w:rPr>
        <w:t>залучати</w:t>
      </w:r>
      <w:proofErr w:type="spellEnd"/>
      <w:r w:rsidRPr="00AB09F0">
        <w:rPr>
          <w:sz w:val="22"/>
          <w:szCs w:val="22"/>
        </w:rPr>
        <w:t xml:space="preserve"> </w:t>
      </w:r>
      <w:proofErr w:type="spellStart"/>
      <w:r w:rsidRPr="00AB09F0">
        <w:rPr>
          <w:sz w:val="22"/>
          <w:szCs w:val="22"/>
        </w:rPr>
        <w:t>спеціалізовані</w:t>
      </w:r>
      <w:proofErr w:type="spellEnd"/>
      <w:r w:rsidRPr="00AB09F0">
        <w:rPr>
          <w:sz w:val="22"/>
          <w:szCs w:val="22"/>
        </w:rPr>
        <w:t xml:space="preserve"> </w:t>
      </w:r>
      <w:proofErr w:type="spellStart"/>
      <w:r w:rsidRPr="00AB09F0">
        <w:rPr>
          <w:sz w:val="22"/>
          <w:szCs w:val="22"/>
        </w:rPr>
        <w:t>лаборатої</w:t>
      </w:r>
      <w:proofErr w:type="spellEnd"/>
      <w:r w:rsidRPr="00AB09F0">
        <w:rPr>
          <w:sz w:val="22"/>
          <w:szCs w:val="22"/>
        </w:rPr>
        <w:t xml:space="preserve"> (</w:t>
      </w:r>
      <w:proofErr w:type="spellStart"/>
      <w:r w:rsidRPr="00AB09F0">
        <w:rPr>
          <w:sz w:val="22"/>
          <w:szCs w:val="22"/>
        </w:rPr>
        <w:t>акредетовані</w:t>
      </w:r>
      <w:proofErr w:type="spellEnd"/>
      <w:r w:rsidRPr="00AB09F0">
        <w:rPr>
          <w:sz w:val="22"/>
          <w:szCs w:val="22"/>
        </w:rPr>
        <w:t xml:space="preserve">) з метою </w:t>
      </w:r>
      <w:proofErr w:type="spellStart"/>
      <w:r w:rsidRPr="00AB09F0">
        <w:rPr>
          <w:sz w:val="22"/>
          <w:szCs w:val="22"/>
        </w:rPr>
        <w:t>проводення</w:t>
      </w:r>
      <w:proofErr w:type="spellEnd"/>
      <w:r w:rsidRPr="00AB09F0">
        <w:rPr>
          <w:sz w:val="22"/>
          <w:szCs w:val="22"/>
        </w:rPr>
        <w:t xml:space="preserve"> </w:t>
      </w:r>
      <w:proofErr w:type="spellStart"/>
      <w:r w:rsidRPr="00AB09F0">
        <w:rPr>
          <w:sz w:val="22"/>
          <w:szCs w:val="22"/>
        </w:rPr>
        <w:t>відбіру</w:t>
      </w:r>
      <w:proofErr w:type="spellEnd"/>
      <w:r w:rsidRPr="00AB09F0">
        <w:rPr>
          <w:sz w:val="22"/>
          <w:szCs w:val="22"/>
        </w:rPr>
        <w:t xml:space="preserve"> проб, </w:t>
      </w:r>
      <w:proofErr w:type="spellStart"/>
      <w:r w:rsidRPr="00AB09F0">
        <w:rPr>
          <w:sz w:val="22"/>
          <w:szCs w:val="22"/>
        </w:rPr>
        <w:t>аналіз</w:t>
      </w:r>
      <w:proofErr w:type="spellEnd"/>
      <w:r w:rsidRPr="00AB09F0">
        <w:rPr>
          <w:sz w:val="22"/>
          <w:szCs w:val="22"/>
        </w:rPr>
        <w:t xml:space="preserve">, </w:t>
      </w:r>
      <w:proofErr w:type="spellStart"/>
      <w:r w:rsidRPr="00AB09F0">
        <w:rPr>
          <w:sz w:val="22"/>
          <w:szCs w:val="22"/>
        </w:rPr>
        <w:t>вимірювання</w:t>
      </w:r>
      <w:proofErr w:type="spellEnd"/>
      <w:r w:rsidRPr="00AB09F0">
        <w:rPr>
          <w:sz w:val="22"/>
          <w:szCs w:val="22"/>
        </w:rPr>
        <w:t xml:space="preserve">, </w:t>
      </w:r>
      <w:proofErr w:type="spellStart"/>
      <w:r w:rsidRPr="00AB09F0">
        <w:rPr>
          <w:sz w:val="22"/>
          <w:szCs w:val="22"/>
        </w:rPr>
        <w:t>дослідження</w:t>
      </w:r>
      <w:proofErr w:type="spellEnd"/>
      <w:r w:rsidRPr="00AB09F0">
        <w:rPr>
          <w:sz w:val="22"/>
          <w:szCs w:val="22"/>
        </w:rPr>
        <w:t xml:space="preserve">, </w:t>
      </w:r>
      <w:proofErr w:type="spellStart"/>
      <w:r w:rsidRPr="00AB09F0">
        <w:rPr>
          <w:sz w:val="22"/>
          <w:szCs w:val="22"/>
        </w:rPr>
        <w:t>обслуговування</w:t>
      </w:r>
      <w:proofErr w:type="spellEnd"/>
      <w:r w:rsidRPr="00AB09F0">
        <w:rPr>
          <w:sz w:val="22"/>
          <w:szCs w:val="22"/>
        </w:rPr>
        <w:t xml:space="preserve"> та </w:t>
      </w:r>
      <w:proofErr w:type="spellStart"/>
      <w:r w:rsidRPr="00AB09F0">
        <w:rPr>
          <w:sz w:val="22"/>
          <w:szCs w:val="22"/>
        </w:rPr>
        <w:t>калібрування</w:t>
      </w:r>
      <w:proofErr w:type="spellEnd"/>
      <w:r w:rsidRPr="00AB09F0">
        <w:rPr>
          <w:sz w:val="22"/>
          <w:szCs w:val="22"/>
        </w:rPr>
        <w:t xml:space="preserve"> </w:t>
      </w:r>
      <w:proofErr w:type="spellStart"/>
      <w:r w:rsidRPr="00AB09F0">
        <w:rPr>
          <w:sz w:val="22"/>
          <w:szCs w:val="22"/>
        </w:rPr>
        <w:t>відповідно</w:t>
      </w:r>
      <w:proofErr w:type="spellEnd"/>
      <w:r w:rsidRPr="00AB09F0">
        <w:rPr>
          <w:sz w:val="22"/>
          <w:szCs w:val="22"/>
        </w:rPr>
        <w:t xml:space="preserve"> до </w:t>
      </w:r>
      <w:proofErr w:type="spellStart"/>
      <w:r w:rsidRPr="00AB09F0">
        <w:rPr>
          <w:sz w:val="22"/>
          <w:szCs w:val="22"/>
        </w:rPr>
        <w:t>розділу</w:t>
      </w:r>
      <w:proofErr w:type="spellEnd"/>
      <w:r w:rsidRPr="00AB09F0">
        <w:rPr>
          <w:sz w:val="22"/>
          <w:szCs w:val="22"/>
        </w:rPr>
        <w:t xml:space="preserve"> "</w:t>
      </w:r>
      <w:proofErr w:type="spellStart"/>
      <w:r w:rsidRPr="00AB09F0">
        <w:rPr>
          <w:sz w:val="22"/>
          <w:szCs w:val="22"/>
        </w:rPr>
        <w:t>Перелік</w:t>
      </w:r>
      <w:proofErr w:type="spellEnd"/>
      <w:r w:rsidRPr="00AB09F0">
        <w:rPr>
          <w:sz w:val="22"/>
          <w:szCs w:val="22"/>
        </w:rPr>
        <w:t xml:space="preserve"> </w:t>
      </w:r>
      <w:proofErr w:type="spellStart"/>
      <w:r w:rsidRPr="00AB09F0">
        <w:rPr>
          <w:sz w:val="22"/>
          <w:szCs w:val="22"/>
        </w:rPr>
        <w:t>заходів</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здійснення</w:t>
      </w:r>
      <w:proofErr w:type="spellEnd"/>
      <w:r w:rsidRPr="00AB09F0">
        <w:rPr>
          <w:sz w:val="22"/>
          <w:szCs w:val="22"/>
        </w:rPr>
        <w:t xml:space="preserve"> контролю за </w:t>
      </w:r>
      <w:proofErr w:type="spellStart"/>
      <w:r w:rsidRPr="00AB09F0">
        <w:rPr>
          <w:sz w:val="22"/>
          <w:szCs w:val="22"/>
        </w:rPr>
        <w:t>дотриманням</w:t>
      </w:r>
      <w:proofErr w:type="spellEnd"/>
      <w:r w:rsidRPr="00AB09F0">
        <w:rPr>
          <w:sz w:val="22"/>
          <w:szCs w:val="22"/>
        </w:rPr>
        <w:t xml:space="preserve"> </w:t>
      </w:r>
      <w:proofErr w:type="spellStart"/>
      <w:r w:rsidRPr="00AB09F0">
        <w:rPr>
          <w:sz w:val="22"/>
          <w:szCs w:val="22"/>
        </w:rPr>
        <w:t>затверджених</w:t>
      </w:r>
      <w:proofErr w:type="spellEnd"/>
      <w:r w:rsidRPr="00AB09F0">
        <w:rPr>
          <w:sz w:val="22"/>
          <w:szCs w:val="22"/>
        </w:rPr>
        <w:t xml:space="preserve"> </w:t>
      </w:r>
      <w:proofErr w:type="spellStart"/>
      <w:r w:rsidRPr="00AB09F0">
        <w:rPr>
          <w:sz w:val="22"/>
          <w:szCs w:val="22"/>
        </w:rPr>
        <w:t>нормативів</w:t>
      </w:r>
      <w:proofErr w:type="spellEnd"/>
      <w:r w:rsidRPr="00AB09F0">
        <w:rPr>
          <w:sz w:val="22"/>
          <w:szCs w:val="22"/>
        </w:rPr>
        <w:t xml:space="preserve"> </w:t>
      </w:r>
      <w:proofErr w:type="spellStart"/>
      <w:r w:rsidRPr="00AB09F0">
        <w:rPr>
          <w:sz w:val="22"/>
          <w:szCs w:val="22"/>
        </w:rPr>
        <w:t>граничнодопустимих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та умов дозволу на </w:t>
      </w:r>
      <w:proofErr w:type="spellStart"/>
      <w:r w:rsidRPr="00AB09F0">
        <w:rPr>
          <w:sz w:val="22"/>
          <w:szCs w:val="22"/>
        </w:rPr>
        <w:t>викиди</w:t>
      </w:r>
      <w:proofErr w:type="spellEnd"/>
      <w:r w:rsidRPr="00AB09F0">
        <w:rPr>
          <w:sz w:val="22"/>
          <w:szCs w:val="22"/>
        </w:rPr>
        <w:t>".</w:t>
      </w:r>
    </w:p>
    <w:p w14:paraId="1CADD78E" w14:textId="77777777" w:rsidR="001026F8" w:rsidRPr="00AB09F0" w:rsidRDefault="001026F8" w:rsidP="001026F8">
      <w:pPr>
        <w:spacing w:line="276" w:lineRule="auto"/>
        <w:ind w:right="50"/>
        <w:jc w:val="both"/>
        <w:rPr>
          <w:sz w:val="22"/>
          <w:szCs w:val="22"/>
        </w:rPr>
      </w:pPr>
      <w:r w:rsidRPr="00AB09F0">
        <w:rPr>
          <w:sz w:val="22"/>
          <w:szCs w:val="22"/>
        </w:rPr>
        <w:t>1.5.4</w:t>
      </w:r>
      <w:proofErr w:type="gramStart"/>
      <w:r w:rsidRPr="00AB09F0">
        <w:rPr>
          <w:sz w:val="22"/>
          <w:szCs w:val="22"/>
        </w:rPr>
        <w:t>)  Оператор</w:t>
      </w:r>
      <w:proofErr w:type="gramEnd"/>
      <w:r w:rsidRPr="00AB09F0">
        <w:rPr>
          <w:sz w:val="22"/>
          <w:szCs w:val="22"/>
        </w:rPr>
        <w:t xml:space="preserve"> повинен </w:t>
      </w:r>
      <w:proofErr w:type="spellStart"/>
      <w:r w:rsidRPr="00AB09F0">
        <w:rPr>
          <w:sz w:val="22"/>
          <w:szCs w:val="22"/>
        </w:rPr>
        <w:t>забезпечувати</w:t>
      </w:r>
      <w:proofErr w:type="spellEnd"/>
      <w:r w:rsidRPr="00AB09F0">
        <w:rPr>
          <w:sz w:val="22"/>
          <w:szCs w:val="22"/>
        </w:rPr>
        <w:t xml:space="preserve"> </w:t>
      </w:r>
      <w:proofErr w:type="spellStart"/>
      <w:r w:rsidRPr="00AB09F0">
        <w:rPr>
          <w:sz w:val="22"/>
          <w:szCs w:val="22"/>
        </w:rPr>
        <w:t>постійний</w:t>
      </w:r>
      <w:proofErr w:type="spellEnd"/>
      <w:r w:rsidRPr="00AB09F0">
        <w:rPr>
          <w:sz w:val="22"/>
          <w:szCs w:val="22"/>
        </w:rPr>
        <w:t xml:space="preserve"> та </w:t>
      </w:r>
      <w:proofErr w:type="spellStart"/>
      <w:r w:rsidRPr="00AB09F0">
        <w:rPr>
          <w:sz w:val="22"/>
          <w:szCs w:val="22"/>
        </w:rPr>
        <w:t>безпечний</w:t>
      </w:r>
      <w:proofErr w:type="spellEnd"/>
      <w:r w:rsidRPr="00AB09F0">
        <w:rPr>
          <w:sz w:val="22"/>
          <w:szCs w:val="22"/>
        </w:rPr>
        <w:t xml:space="preserve"> доступ к точкам </w:t>
      </w:r>
      <w:proofErr w:type="spellStart"/>
      <w:r w:rsidRPr="00AB09F0">
        <w:rPr>
          <w:sz w:val="22"/>
          <w:szCs w:val="22"/>
        </w:rPr>
        <w:t>відбору</w:t>
      </w:r>
      <w:proofErr w:type="spellEnd"/>
      <w:r w:rsidRPr="00AB09F0">
        <w:rPr>
          <w:sz w:val="22"/>
          <w:szCs w:val="22"/>
        </w:rPr>
        <w:t xml:space="preserve"> проб </w:t>
      </w:r>
      <w:proofErr w:type="gramStart"/>
      <w:r w:rsidRPr="00AB09F0">
        <w:rPr>
          <w:sz w:val="22"/>
          <w:szCs w:val="22"/>
        </w:rPr>
        <w:t>для контролю</w:t>
      </w:r>
      <w:proofErr w:type="gram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в </w:t>
      </w:r>
      <w:proofErr w:type="spellStart"/>
      <w:r w:rsidRPr="00AB09F0">
        <w:rPr>
          <w:sz w:val="22"/>
          <w:szCs w:val="22"/>
        </w:rPr>
        <w:t>атмосферне</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а також </w:t>
      </w:r>
      <w:proofErr w:type="spellStart"/>
      <w:r w:rsidRPr="00AB09F0">
        <w:rPr>
          <w:sz w:val="22"/>
          <w:szCs w:val="22"/>
        </w:rPr>
        <w:t>безпечний</w:t>
      </w:r>
      <w:proofErr w:type="spellEnd"/>
      <w:r w:rsidRPr="00AB09F0">
        <w:rPr>
          <w:sz w:val="22"/>
          <w:szCs w:val="22"/>
        </w:rPr>
        <w:t xml:space="preserve"> доступ до будь-</w:t>
      </w:r>
      <w:proofErr w:type="spellStart"/>
      <w:r w:rsidRPr="00AB09F0">
        <w:rPr>
          <w:sz w:val="22"/>
          <w:szCs w:val="22"/>
        </w:rPr>
        <w:t>яких</w:t>
      </w:r>
      <w:proofErr w:type="spellEnd"/>
      <w:r w:rsidRPr="00AB09F0">
        <w:rPr>
          <w:sz w:val="22"/>
          <w:szCs w:val="22"/>
        </w:rPr>
        <w:t xml:space="preserve"> </w:t>
      </w:r>
      <w:proofErr w:type="spellStart"/>
      <w:r w:rsidRPr="00AB09F0">
        <w:rPr>
          <w:sz w:val="22"/>
          <w:szCs w:val="22"/>
        </w:rPr>
        <w:t>інших</w:t>
      </w:r>
      <w:proofErr w:type="spellEnd"/>
      <w:r w:rsidRPr="00AB09F0">
        <w:rPr>
          <w:sz w:val="22"/>
          <w:szCs w:val="22"/>
        </w:rPr>
        <w:t xml:space="preserve"> </w:t>
      </w:r>
      <w:proofErr w:type="spellStart"/>
      <w:r w:rsidRPr="00AB09F0">
        <w:rPr>
          <w:sz w:val="22"/>
          <w:szCs w:val="22"/>
        </w:rPr>
        <w:t>точок</w:t>
      </w:r>
      <w:proofErr w:type="spellEnd"/>
      <w:r w:rsidRPr="00AB09F0">
        <w:rPr>
          <w:sz w:val="22"/>
          <w:szCs w:val="22"/>
        </w:rPr>
        <w:t xml:space="preserve"> </w:t>
      </w:r>
      <w:proofErr w:type="spellStart"/>
      <w:r w:rsidRPr="00AB09F0">
        <w:rPr>
          <w:sz w:val="22"/>
          <w:szCs w:val="22"/>
        </w:rPr>
        <w:t>пробовідбору</w:t>
      </w:r>
      <w:proofErr w:type="spellEnd"/>
      <w:r w:rsidRPr="00AB09F0">
        <w:rPr>
          <w:sz w:val="22"/>
          <w:szCs w:val="22"/>
        </w:rPr>
        <w:t xml:space="preserve"> та </w:t>
      </w:r>
      <w:proofErr w:type="spellStart"/>
      <w:r w:rsidRPr="00AB09F0">
        <w:rPr>
          <w:sz w:val="22"/>
          <w:szCs w:val="22"/>
        </w:rPr>
        <w:t>моніторингу</w:t>
      </w:r>
      <w:proofErr w:type="spellEnd"/>
      <w:r w:rsidRPr="00AB09F0">
        <w:rPr>
          <w:sz w:val="22"/>
          <w:szCs w:val="22"/>
        </w:rPr>
        <w:t xml:space="preserve">, </w:t>
      </w:r>
      <w:proofErr w:type="spellStart"/>
      <w:r w:rsidRPr="00AB09F0">
        <w:rPr>
          <w:sz w:val="22"/>
          <w:szCs w:val="22"/>
        </w:rPr>
        <w:t>відповідно</w:t>
      </w:r>
      <w:proofErr w:type="spellEnd"/>
      <w:r w:rsidRPr="00AB09F0">
        <w:rPr>
          <w:sz w:val="22"/>
          <w:szCs w:val="22"/>
        </w:rPr>
        <w:t xml:space="preserve"> </w:t>
      </w:r>
      <w:proofErr w:type="spellStart"/>
      <w:r w:rsidRPr="00AB09F0">
        <w:rPr>
          <w:sz w:val="22"/>
          <w:szCs w:val="22"/>
        </w:rPr>
        <w:t>вимогам</w:t>
      </w:r>
      <w:proofErr w:type="spellEnd"/>
      <w:r w:rsidRPr="00AB09F0">
        <w:rPr>
          <w:sz w:val="22"/>
          <w:szCs w:val="22"/>
        </w:rPr>
        <w:t xml:space="preserve"> чинного </w:t>
      </w:r>
      <w:proofErr w:type="spellStart"/>
      <w:r w:rsidRPr="00AB09F0">
        <w:rPr>
          <w:sz w:val="22"/>
          <w:szCs w:val="22"/>
        </w:rPr>
        <w:t>законодавства</w:t>
      </w:r>
      <w:proofErr w:type="spellEnd"/>
      <w:r w:rsidRPr="00AB09F0">
        <w:rPr>
          <w:sz w:val="22"/>
          <w:szCs w:val="22"/>
        </w:rPr>
        <w:t>.</w:t>
      </w:r>
    </w:p>
    <w:p w14:paraId="543332FC" w14:textId="77777777" w:rsidR="001026F8" w:rsidRPr="00AB09F0" w:rsidRDefault="001026F8" w:rsidP="001026F8">
      <w:pPr>
        <w:pStyle w:val="3"/>
        <w:spacing w:before="0" w:beforeAutospacing="0" w:after="0" w:afterAutospacing="0" w:line="276" w:lineRule="auto"/>
        <w:ind w:right="50"/>
        <w:jc w:val="both"/>
        <w:rPr>
          <w:sz w:val="22"/>
          <w:szCs w:val="22"/>
        </w:rPr>
      </w:pPr>
      <w:r w:rsidRPr="00AB09F0">
        <w:rPr>
          <w:sz w:val="22"/>
          <w:szCs w:val="22"/>
        </w:rPr>
        <w:t>1.6</w:t>
      </w:r>
      <w:proofErr w:type="gramStart"/>
      <w:r w:rsidRPr="00AB09F0">
        <w:rPr>
          <w:sz w:val="22"/>
          <w:szCs w:val="22"/>
        </w:rPr>
        <w:t>)  До</w:t>
      </w:r>
      <w:proofErr w:type="gramEnd"/>
      <w:r w:rsidRPr="00AB09F0">
        <w:rPr>
          <w:sz w:val="22"/>
          <w:szCs w:val="22"/>
        </w:rPr>
        <w:t xml:space="preserve"> </w:t>
      </w:r>
      <w:proofErr w:type="spellStart"/>
      <w:r w:rsidRPr="00AB09F0">
        <w:rPr>
          <w:sz w:val="22"/>
          <w:szCs w:val="22"/>
        </w:rPr>
        <w:t>адміністративних</w:t>
      </w:r>
      <w:proofErr w:type="spellEnd"/>
      <w:r w:rsidRPr="00AB09F0">
        <w:rPr>
          <w:sz w:val="22"/>
          <w:szCs w:val="22"/>
        </w:rPr>
        <w:t xml:space="preserve"> </w:t>
      </w:r>
      <w:proofErr w:type="spellStart"/>
      <w:r w:rsidRPr="00AB09F0">
        <w:rPr>
          <w:sz w:val="22"/>
          <w:szCs w:val="22"/>
        </w:rPr>
        <w:t>дій</w:t>
      </w:r>
      <w:proofErr w:type="spellEnd"/>
      <w:r w:rsidRPr="00AB09F0">
        <w:rPr>
          <w:sz w:val="22"/>
          <w:szCs w:val="22"/>
        </w:rPr>
        <w:t xml:space="preserve"> у </w:t>
      </w:r>
      <w:proofErr w:type="spellStart"/>
      <w:r w:rsidRPr="00AB09F0">
        <w:rPr>
          <w:sz w:val="22"/>
          <w:szCs w:val="22"/>
        </w:rPr>
        <w:t>разі</w:t>
      </w:r>
      <w:proofErr w:type="spellEnd"/>
      <w:r w:rsidRPr="00AB09F0">
        <w:rPr>
          <w:sz w:val="22"/>
          <w:szCs w:val="22"/>
        </w:rPr>
        <w:t xml:space="preserve"> </w:t>
      </w:r>
      <w:proofErr w:type="spellStart"/>
      <w:r w:rsidRPr="00AB09F0">
        <w:rPr>
          <w:sz w:val="22"/>
          <w:szCs w:val="22"/>
        </w:rPr>
        <w:t>виникнення</w:t>
      </w:r>
      <w:proofErr w:type="spellEnd"/>
      <w:r w:rsidRPr="00AB09F0">
        <w:rPr>
          <w:sz w:val="22"/>
          <w:szCs w:val="22"/>
        </w:rPr>
        <w:t xml:space="preserve"> </w:t>
      </w:r>
      <w:proofErr w:type="spellStart"/>
      <w:r w:rsidRPr="00AB09F0">
        <w:rPr>
          <w:sz w:val="22"/>
          <w:szCs w:val="22"/>
        </w:rPr>
        <w:t>надзвичайних</w:t>
      </w:r>
      <w:proofErr w:type="spellEnd"/>
      <w:r w:rsidRPr="00AB09F0">
        <w:rPr>
          <w:sz w:val="22"/>
          <w:szCs w:val="22"/>
        </w:rPr>
        <w:t xml:space="preserve"> </w:t>
      </w:r>
      <w:proofErr w:type="spellStart"/>
      <w:r w:rsidRPr="00AB09F0">
        <w:rPr>
          <w:sz w:val="22"/>
          <w:szCs w:val="22"/>
        </w:rPr>
        <w:t>ситуацій</w:t>
      </w:r>
      <w:proofErr w:type="spellEnd"/>
      <w:r w:rsidRPr="00AB09F0">
        <w:rPr>
          <w:sz w:val="22"/>
          <w:szCs w:val="22"/>
        </w:rPr>
        <w:t xml:space="preserve"> техногенного та природного характеру</w:t>
      </w:r>
    </w:p>
    <w:p w14:paraId="4B37C390" w14:textId="77777777" w:rsidR="001026F8" w:rsidRPr="00AB09F0" w:rsidRDefault="001026F8" w:rsidP="001026F8">
      <w:pPr>
        <w:spacing w:line="276" w:lineRule="auto"/>
        <w:ind w:right="50"/>
        <w:jc w:val="both"/>
        <w:rPr>
          <w:sz w:val="22"/>
          <w:szCs w:val="22"/>
        </w:rPr>
      </w:pPr>
      <w:r w:rsidRPr="00AB09F0">
        <w:rPr>
          <w:sz w:val="22"/>
          <w:szCs w:val="22"/>
        </w:rPr>
        <w:t>1.6.1</w:t>
      </w:r>
      <w:proofErr w:type="gramStart"/>
      <w:r w:rsidRPr="00AB09F0">
        <w:rPr>
          <w:sz w:val="22"/>
          <w:szCs w:val="22"/>
        </w:rPr>
        <w:t>)  </w:t>
      </w:r>
      <w:proofErr w:type="spellStart"/>
      <w:r w:rsidRPr="00AB09F0">
        <w:rPr>
          <w:sz w:val="22"/>
          <w:szCs w:val="22"/>
        </w:rPr>
        <w:t>Суб’єкт</w:t>
      </w:r>
      <w:proofErr w:type="spellEnd"/>
      <w:proofErr w:type="gramEnd"/>
      <w:r w:rsidRPr="00AB09F0">
        <w:rPr>
          <w:sz w:val="22"/>
          <w:szCs w:val="22"/>
        </w:rPr>
        <w:t xml:space="preserve"> </w:t>
      </w:r>
      <w:proofErr w:type="spellStart"/>
      <w:r w:rsidRPr="00AB09F0">
        <w:rPr>
          <w:sz w:val="22"/>
          <w:szCs w:val="22"/>
        </w:rPr>
        <w:t>господарювання</w:t>
      </w:r>
      <w:proofErr w:type="spellEnd"/>
      <w:r w:rsidRPr="00AB09F0">
        <w:rPr>
          <w:sz w:val="22"/>
          <w:szCs w:val="22"/>
        </w:rPr>
        <w:t xml:space="preserve"> (Оператор) повинен </w:t>
      </w:r>
      <w:proofErr w:type="spellStart"/>
      <w:r w:rsidRPr="00AB09F0">
        <w:rPr>
          <w:sz w:val="22"/>
          <w:szCs w:val="22"/>
        </w:rPr>
        <w:t>направляти</w:t>
      </w:r>
      <w:proofErr w:type="spellEnd"/>
      <w:r w:rsidRPr="00AB09F0">
        <w:rPr>
          <w:sz w:val="22"/>
          <w:szCs w:val="22"/>
        </w:rPr>
        <w:t xml:space="preserve"> </w:t>
      </w:r>
      <w:proofErr w:type="spellStart"/>
      <w:r w:rsidRPr="00AB09F0">
        <w:rPr>
          <w:sz w:val="22"/>
          <w:szCs w:val="22"/>
        </w:rPr>
        <w:t>повідомлення</w:t>
      </w:r>
      <w:proofErr w:type="spellEnd"/>
      <w:r w:rsidRPr="00AB09F0">
        <w:rPr>
          <w:sz w:val="22"/>
          <w:szCs w:val="22"/>
        </w:rPr>
        <w:t>, як по телефону, так і по факсу (</w:t>
      </w:r>
      <w:proofErr w:type="spellStart"/>
      <w:r w:rsidRPr="00AB09F0">
        <w:rPr>
          <w:sz w:val="22"/>
          <w:szCs w:val="22"/>
        </w:rPr>
        <w:t>якщо</w:t>
      </w:r>
      <w:proofErr w:type="spellEnd"/>
      <w:r w:rsidRPr="00AB09F0">
        <w:rPr>
          <w:sz w:val="22"/>
          <w:szCs w:val="22"/>
        </w:rPr>
        <w:t xml:space="preserve"> є </w:t>
      </w:r>
      <w:proofErr w:type="spellStart"/>
      <w:r w:rsidRPr="00AB09F0">
        <w:rPr>
          <w:sz w:val="22"/>
          <w:szCs w:val="22"/>
        </w:rPr>
        <w:t>така</w:t>
      </w:r>
      <w:proofErr w:type="spellEnd"/>
      <w:r w:rsidRPr="00AB09F0">
        <w:rPr>
          <w:sz w:val="22"/>
          <w:szCs w:val="22"/>
        </w:rPr>
        <w:t xml:space="preserve"> </w:t>
      </w:r>
      <w:proofErr w:type="spellStart"/>
      <w:r w:rsidRPr="00AB09F0">
        <w:rPr>
          <w:sz w:val="22"/>
          <w:szCs w:val="22"/>
        </w:rPr>
        <w:t>можливість</w:t>
      </w:r>
      <w:proofErr w:type="spellEnd"/>
      <w:r w:rsidRPr="00AB09F0">
        <w:rPr>
          <w:sz w:val="22"/>
          <w:szCs w:val="22"/>
        </w:rPr>
        <w:t xml:space="preserve">) в </w:t>
      </w:r>
      <w:proofErr w:type="spellStart"/>
      <w:r w:rsidRPr="00AB09F0">
        <w:rPr>
          <w:sz w:val="22"/>
          <w:szCs w:val="22"/>
        </w:rPr>
        <w:t>органи</w:t>
      </w:r>
      <w:proofErr w:type="spellEnd"/>
      <w:r w:rsidRPr="00AB09F0">
        <w:rPr>
          <w:sz w:val="22"/>
          <w:szCs w:val="22"/>
        </w:rPr>
        <w:t xml:space="preserve"> МНС як </w:t>
      </w:r>
      <w:proofErr w:type="spellStart"/>
      <w:r w:rsidRPr="00AB09F0">
        <w:rPr>
          <w:sz w:val="22"/>
          <w:szCs w:val="22"/>
        </w:rPr>
        <w:t>можливо</w:t>
      </w:r>
      <w:proofErr w:type="spellEnd"/>
      <w:r w:rsidRPr="00AB09F0">
        <w:rPr>
          <w:sz w:val="22"/>
          <w:szCs w:val="22"/>
        </w:rPr>
        <w:t xml:space="preserve"> </w:t>
      </w:r>
      <w:proofErr w:type="spellStart"/>
      <w:r w:rsidRPr="00AB09F0">
        <w:rPr>
          <w:sz w:val="22"/>
          <w:szCs w:val="22"/>
        </w:rPr>
        <w:t>скоріше</w:t>
      </w:r>
      <w:proofErr w:type="spellEnd"/>
      <w:r w:rsidRPr="00AB09F0">
        <w:rPr>
          <w:sz w:val="22"/>
          <w:szCs w:val="22"/>
        </w:rPr>
        <w:t xml:space="preserve"> (на </w:t>
      </w:r>
      <w:proofErr w:type="spellStart"/>
      <w:r w:rsidRPr="00AB09F0">
        <w:rPr>
          <w:sz w:val="22"/>
          <w:szCs w:val="22"/>
        </w:rPr>
        <w:t>скільки</w:t>
      </w:r>
      <w:proofErr w:type="spellEnd"/>
      <w:r w:rsidRPr="00AB09F0">
        <w:rPr>
          <w:sz w:val="22"/>
          <w:szCs w:val="22"/>
        </w:rPr>
        <w:t xml:space="preserve"> </w:t>
      </w:r>
      <w:proofErr w:type="spellStart"/>
      <w:r w:rsidRPr="00AB09F0">
        <w:rPr>
          <w:sz w:val="22"/>
          <w:szCs w:val="22"/>
        </w:rPr>
        <w:t>це</w:t>
      </w:r>
      <w:proofErr w:type="spellEnd"/>
      <w:r w:rsidRPr="00AB09F0">
        <w:rPr>
          <w:sz w:val="22"/>
          <w:szCs w:val="22"/>
        </w:rPr>
        <w:t xml:space="preserve"> практично </w:t>
      </w:r>
      <w:proofErr w:type="spellStart"/>
      <w:r w:rsidRPr="00AB09F0">
        <w:rPr>
          <w:sz w:val="22"/>
          <w:szCs w:val="22"/>
        </w:rPr>
        <w:t>можливо</w:t>
      </w:r>
      <w:proofErr w:type="spellEnd"/>
      <w:r w:rsidRPr="00AB09F0">
        <w:rPr>
          <w:sz w:val="22"/>
          <w:szCs w:val="22"/>
        </w:rPr>
        <w:t xml:space="preserve">), </w:t>
      </w:r>
      <w:proofErr w:type="spellStart"/>
      <w:r w:rsidRPr="00AB09F0">
        <w:rPr>
          <w:sz w:val="22"/>
          <w:szCs w:val="22"/>
        </w:rPr>
        <w:t>після</w:t>
      </w:r>
      <w:proofErr w:type="spellEnd"/>
      <w:r w:rsidRPr="00AB09F0">
        <w:rPr>
          <w:sz w:val="22"/>
          <w:szCs w:val="22"/>
        </w:rPr>
        <w:t xml:space="preserve"> того, як </w:t>
      </w:r>
      <w:proofErr w:type="spellStart"/>
      <w:r w:rsidRPr="00AB09F0">
        <w:rPr>
          <w:sz w:val="22"/>
          <w:szCs w:val="22"/>
        </w:rPr>
        <w:t>відбувається</w:t>
      </w:r>
      <w:proofErr w:type="spellEnd"/>
      <w:r w:rsidRPr="00AB09F0">
        <w:rPr>
          <w:sz w:val="22"/>
          <w:szCs w:val="22"/>
        </w:rPr>
        <w:t xml:space="preserve"> </w:t>
      </w:r>
      <w:proofErr w:type="spellStart"/>
      <w:r w:rsidRPr="00AB09F0">
        <w:rPr>
          <w:sz w:val="22"/>
          <w:szCs w:val="22"/>
        </w:rPr>
        <w:t>щось</w:t>
      </w:r>
      <w:proofErr w:type="spellEnd"/>
      <w:r w:rsidRPr="00AB09F0">
        <w:rPr>
          <w:sz w:val="22"/>
          <w:szCs w:val="22"/>
        </w:rPr>
        <w:t xml:space="preserve"> з </w:t>
      </w:r>
      <w:proofErr w:type="spellStart"/>
      <w:r w:rsidRPr="00AB09F0">
        <w:rPr>
          <w:sz w:val="22"/>
          <w:szCs w:val="22"/>
        </w:rPr>
        <w:t>наступного</w:t>
      </w:r>
      <w:proofErr w:type="spellEnd"/>
      <w:r w:rsidRPr="00AB09F0">
        <w:rPr>
          <w:sz w:val="22"/>
          <w:szCs w:val="22"/>
        </w:rPr>
        <w:t>:</w:t>
      </w:r>
    </w:p>
    <w:p w14:paraId="3556593C" w14:textId="77777777" w:rsidR="001026F8" w:rsidRPr="00AB09F0" w:rsidRDefault="001026F8" w:rsidP="001026F8">
      <w:pPr>
        <w:spacing w:line="276" w:lineRule="auto"/>
        <w:ind w:right="50"/>
        <w:jc w:val="both"/>
        <w:rPr>
          <w:sz w:val="22"/>
          <w:szCs w:val="22"/>
        </w:rPr>
      </w:pPr>
      <w:r w:rsidRPr="00AB09F0">
        <w:rPr>
          <w:sz w:val="22"/>
          <w:szCs w:val="22"/>
        </w:rPr>
        <w:t>а) Будь-</w:t>
      </w:r>
      <w:proofErr w:type="spellStart"/>
      <w:r w:rsidRPr="00AB09F0">
        <w:rPr>
          <w:sz w:val="22"/>
          <w:szCs w:val="22"/>
        </w:rPr>
        <w:t>який</w:t>
      </w:r>
      <w:proofErr w:type="spellEnd"/>
      <w:r w:rsidRPr="00AB09F0">
        <w:rPr>
          <w:sz w:val="22"/>
          <w:szCs w:val="22"/>
        </w:rPr>
        <w:t xml:space="preserve"> </w:t>
      </w:r>
      <w:proofErr w:type="spellStart"/>
      <w:r w:rsidRPr="00AB09F0">
        <w:rPr>
          <w:sz w:val="22"/>
          <w:szCs w:val="22"/>
        </w:rPr>
        <w:t>викид</w:t>
      </w:r>
      <w:proofErr w:type="spellEnd"/>
      <w:r w:rsidRPr="00AB09F0">
        <w:rPr>
          <w:sz w:val="22"/>
          <w:szCs w:val="22"/>
        </w:rPr>
        <w:t xml:space="preserve">, </w:t>
      </w:r>
      <w:proofErr w:type="spellStart"/>
      <w:r w:rsidRPr="00AB09F0">
        <w:rPr>
          <w:sz w:val="22"/>
          <w:szCs w:val="22"/>
        </w:rPr>
        <w:t>який</w:t>
      </w:r>
      <w:proofErr w:type="spellEnd"/>
      <w:r w:rsidRPr="00AB09F0">
        <w:rPr>
          <w:sz w:val="22"/>
          <w:szCs w:val="22"/>
        </w:rPr>
        <w:t xml:space="preserve"> не </w:t>
      </w:r>
      <w:proofErr w:type="spellStart"/>
      <w:r w:rsidRPr="00AB09F0">
        <w:rPr>
          <w:sz w:val="22"/>
          <w:szCs w:val="22"/>
        </w:rPr>
        <w:t>відповідає</w:t>
      </w:r>
      <w:proofErr w:type="spellEnd"/>
      <w:r w:rsidRPr="00AB09F0">
        <w:rPr>
          <w:sz w:val="22"/>
          <w:szCs w:val="22"/>
        </w:rPr>
        <w:t xml:space="preserve"> </w:t>
      </w:r>
      <w:proofErr w:type="spellStart"/>
      <w:r w:rsidRPr="00AB09F0">
        <w:rPr>
          <w:sz w:val="22"/>
          <w:szCs w:val="22"/>
        </w:rPr>
        <w:t>вимогам</w:t>
      </w:r>
      <w:proofErr w:type="spellEnd"/>
      <w:r w:rsidRPr="00AB09F0">
        <w:rPr>
          <w:sz w:val="22"/>
          <w:szCs w:val="22"/>
        </w:rPr>
        <w:t xml:space="preserve"> Дозволу</w:t>
      </w:r>
    </w:p>
    <w:p w14:paraId="4CAA182E" w14:textId="77777777" w:rsidR="001026F8" w:rsidRPr="00AB09F0" w:rsidRDefault="001026F8" w:rsidP="001026F8">
      <w:pPr>
        <w:spacing w:line="276" w:lineRule="auto"/>
        <w:ind w:right="50"/>
        <w:jc w:val="both"/>
        <w:rPr>
          <w:sz w:val="22"/>
          <w:szCs w:val="22"/>
        </w:rPr>
      </w:pPr>
      <w:r w:rsidRPr="00AB09F0">
        <w:rPr>
          <w:sz w:val="22"/>
          <w:szCs w:val="22"/>
        </w:rPr>
        <w:t xml:space="preserve">б) Будь-яка </w:t>
      </w:r>
      <w:proofErr w:type="spellStart"/>
      <w:r w:rsidRPr="00AB09F0">
        <w:rPr>
          <w:sz w:val="22"/>
          <w:szCs w:val="22"/>
        </w:rPr>
        <w:t>несправність</w:t>
      </w:r>
      <w:proofErr w:type="spellEnd"/>
      <w:r w:rsidRPr="00AB09F0">
        <w:rPr>
          <w:sz w:val="22"/>
          <w:szCs w:val="22"/>
        </w:rPr>
        <w:t xml:space="preserve"> </w:t>
      </w:r>
      <w:proofErr w:type="spellStart"/>
      <w:r w:rsidRPr="00AB09F0">
        <w:rPr>
          <w:sz w:val="22"/>
          <w:szCs w:val="22"/>
        </w:rPr>
        <w:t>чи</w:t>
      </w:r>
      <w:proofErr w:type="spellEnd"/>
      <w:r w:rsidRPr="00AB09F0">
        <w:rPr>
          <w:sz w:val="22"/>
          <w:szCs w:val="22"/>
        </w:rPr>
        <w:t xml:space="preserve"> поломка контрольного </w:t>
      </w:r>
      <w:proofErr w:type="spellStart"/>
      <w:r w:rsidRPr="00AB09F0">
        <w:rPr>
          <w:sz w:val="22"/>
          <w:szCs w:val="22"/>
        </w:rPr>
        <w:t>обладнання</w:t>
      </w:r>
      <w:proofErr w:type="spellEnd"/>
      <w:r w:rsidRPr="00AB09F0">
        <w:rPr>
          <w:sz w:val="22"/>
          <w:szCs w:val="22"/>
        </w:rPr>
        <w:t xml:space="preserve"> </w:t>
      </w:r>
      <w:proofErr w:type="spellStart"/>
      <w:r w:rsidRPr="00AB09F0">
        <w:rPr>
          <w:sz w:val="22"/>
          <w:szCs w:val="22"/>
        </w:rPr>
        <w:t>або</w:t>
      </w:r>
      <w:proofErr w:type="spellEnd"/>
      <w:r w:rsidRPr="00AB09F0">
        <w:rPr>
          <w:sz w:val="22"/>
          <w:szCs w:val="22"/>
        </w:rPr>
        <w:t xml:space="preserve"> </w:t>
      </w:r>
      <w:proofErr w:type="spellStart"/>
      <w:r w:rsidRPr="00AB09F0">
        <w:rPr>
          <w:sz w:val="22"/>
          <w:szCs w:val="22"/>
        </w:rPr>
        <w:t>обладнання</w:t>
      </w:r>
      <w:proofErr w:type="spellEnd"/>
      <w:r w:rsidRPr="00AB09F0">
        <w:rPr>
          <w:sz w:val="22"/>
          <w:szCs w:val="22"/>
        </w:rPr>
        <w:t xml:space="preserve"> для </w:t>
      </w:r>
      <w:proofErr w:type="spellStart"/>
      <w:r w:rsidRPr="00AB09F0">
        <w:rPr>
          <w:sz w:val="22"/>
          <w:szCs w:val="22"/>
        </w:rPr>
        <w:t>моніторингу</w:t>
      </w:r>
      <w:proofErr w:type="spellEnd"/>
      <w:r w:rsidRPr="00AB09F0">
        <w:rPr>
          <w:sz w:val="22"/>
          <w:szCs w:val="22"/>
        </w:rPr>
        <w:t xml:space="preserve">, яка </w:t>
      </w:r>
      <w:proofErr w:type="spellStart"/>
      <w:r w:rsidRPr="00AB09F0">
        <w:rPr>
          <w:sz w:val="22"/>
          <w:szCs w:val="22"/>
        </w:rPr>
        <w:t>може</w:t>
      </w:r>
      <w:proofErr w:type="spellEnd"/>
      <w:r w:rsidRPr="00AB09F0">
        <w:rPr>
          <w:sz w:val="22"/>
          <w:szCs w:val="22"/>
        </w:rPr>
        <w:t xml:space="preserve"> </w:t>
      </w:r>
      <w:proofErr w:type="spellStart"/>
      <w:r w:rsidRPr="00AB09F0">
        <w:rPr>
          <w:sz w:val="22"/>
          <w:szCs w:val="22"/>
        </w:rPr>
        <w:t>призвести</w:t>
      </w:r>
      <w:proofErr w:type="spellEnd"/>
      <w:r w:rsidRPr="00AB09F0">
        <w:rPr>
          <w:sz w:val="22"/>
          <w:szCs w:val="22"/>
        </w:rPr>
        <w:t xml:space="preserve"> до </w:t>
      </w:r>
      <w:proofErr w:type="spellStart"/>
      <w:r w:rsidRPr="00AB09F0">
        <w:rPr>
          <w:sz w:val="22"/>
          <w:szCs w:val="22"/>
        </w:rPr>
        <w:t>втрати</w:t>
      </w:r>
      <w:proofErr w:type="spellEnd"/>
      <w:r w:rsidRPr="00AB09F0">
        <w:rPr>
          <w:sz w:val="22"/>
          <w:szCs w:val="22"/>
        </w:rPr>
        <w:t xml:space="preserve"> контролю за системою </w:t>
      </w:r>
      <w:proofErr w:type="spellStart"/>
      <w:r w:rsidRPr="00AB09F0">
        <w:rPr>
          <w:sz w:val="22"/>
          <w:szCs w:val="22"/>
        </w:rPr>
        <w:t>попередження</w:t>
      </w:r>
      <w:proofErr w:type="spellEnd"/>
      <w:r w:rsidRPr="00AB09F0">
        <w:rPr>
          <w:sz w:val="22"/>
          <w:szCs w:val="22"/>
        </w:rPr>
        <w:t xml:space="preserve"> </w:t>
      </w:r>
      <w:proofErr w:type="spellStart"/>
      <w:r w:rsidRPr="00AB09F0">
        <w:rPr>
          <w:sz w:val="22"/>
          <w:szCs w:val="22"/>
        </w:rPr>
        <w:t>забруднення</w:t>
      </w:r>
      <w:proofErr w:type="spellEnd"/>
      <w:r w:rsidRPr="00AB09F0">
        <w:rPr>
          <w:sz w:val="22"/>
          <w:szCs w:val="22"/>
        </w:rPr>
        <w:t>.</w:t>
      </w:r>
    </w:p>
    <w:p w14:paraId="346E7E32" w14:textId="77777777" w:rsidR="001026F8" w:rsidRPr="00AB09F0" w:rsidRDefault="001026F8" w:rsidP="001026F8">
      <w:pPr>
        <w:spacing w:line="276" w:lineRule="auto"/>
        <w:ind w:right="50"/>
        <w:jc w:val="both"/>
        <w:rPr>
          <w:sz w:val="22"/>
          <w:szCs w:val="22"/>
        </w:rPr>
      </w:pPr>
      <w:r w:rsidRPr="00AB09F0">
        <w:rPr>
          <w:sz w:val="22"/>
          <w:szCs w:val="22"/>
        </w:rPr>
        <w:t xml:space="preserve">в) Будь-яка </w:t>
      </w:r>
      <w:proofErr w:type="spellStart"/>
      <w:r w:rsidRPr="00AB09F0">
        <w:rPr>
          <w:sz w:val="22"/>
          <w:szCs w:val="22"/>
        </w:rPr>
        <w:t>аварія</w:t>
      </w:r>
      <w:proofErr w:type="spellEnd"/>
      <w:r w:rsidRPr="00AB09F0">
        <w:rPr>
          <w:sz w:val="22"/>
          <w:szCs w:val="22"/>
        </w:rPr>
        <w:t xml:space="preserve"> </w:t>
      </w:r>
      <w:proofErr w:type="spellStart"/>
      <w:r w:rsidRPr="00AB09F0">
        <w:rPr>
          <w:sz w:val="22"/>
          <w:szCs w:val="22"/>
        </w:rPr>
        <w:t>може</w:t>
      </w:r>
      <w:proofErr w:type="spellEnd"/>
      <w:r w:rsidRPr="00AB09F0">
        <w:rPr>
          <w:sz w:val="22"/>
          <w:szCs w:val="22"/>
        </w:rPr>
        <w:t xml:space="preserve"> </w:t>
      </w:r>
      <w:proofErr w:type="spellStart"/>
      <w:r w:rsidRPr="00AB09F0">
        <w:rPr>
          <w:sz w:val="22"/>
          <w:szCs w:val="22"/>
        </w:rPr>
        <w:t>створити</w:t>
      </w:r>
      <w:proofErr w:type="spellEnd"/>
      <w:r w:rsidRPr="00AB09F0">
        <w:rPr>
          <w:sz w:val="22"/>
          <w:szCs w:val="22"/>
        </w:rPr>
        <w:t xml:space="preserve"> </w:t>
      </w:r>
      <w:proofErr w:type="spellStart"/>
      <w:r w:rsidRPr="00AB09F0">
        <w:rPr>
          <w:sz w:val="22"/>
          <w:szCs w:val="22"/>
        </w:rPr>
        <w:t>загрозу</w:t>
      </w:r>
      <w:proofErr w:type="spellEnd"/>
      <w:r w:rsidRPr="00AB09F0">
        <w:rPr>
          <w:sz w:val="22"/>
          <w:szCs w:val="22"/>
        </w:rPr>
        <w:t xml:space="preserve"> </w:t>
      </w:r>
      <w:proofErr w:type="spellStart"/>
      <w:r w:rsidRPr="00AB09F0">
        <w:rPr>
          <w:sz w:val="22"/>
          <w:szCs w:val="22"/>
        </w:rPr>
        <w:t>забруднення</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w:t>
      </w:r>
      <w:proofErr w:type="spellStart"/>
      <w:r w:rsidRPr="00AB09F0">
        <w:rPr>
          <w:sz w:val="22"/>
          <w:szCs w:val="22"/>
        </w:rPr>
        <w:t>або</w:t>
      </w:r>
      <w:proofErr w:type="spellEnd"/>
      <w:r w:rsidRPr="00AB09F0">
        <w:rPr>
          <w:sz w:val="22"/>
          <w:szCs w:val="22"/>
        </w:rPr>
        <w:t xml:space="preserve"> </w:t>
      </w:r>
      <w:proofErr w:type="spellStart"/>
      <w:r w:rsidRPr="00AB09F0">
        <w:rPr>
          <w:sz w:val="22"/>
          <w:szCs w:val="22"/>
        </w:rPr>
        <w:t>може</w:t>
      </w:r>
      <w:proofErr w:type="spellEnd"/>
      <w:r w:rsidRPr="00AB09F0">
        <w:rPr>
          <w:sz w:val="22"/>
          <w:szCs w:val="22"/>
        </w:rPr>
        <w:t xml:space="preserve"> </w:t>
      </w:r>
      <w:proofErr w:type="spellStart"/>
      <w:r w:rsidRPr="00AB09F0">
        <w:rPr>
          <w:sz w:val="22"/>
          <w:szCs w:val="22"/>
        </w:rPr>
        <w:t>потребувати</w:t>
      </w:r>
      <w:proofErr w:type="spellEnd"/>
      <w:r w:rsidRPr="00AB09F0">
        <w:rPr>
          <w:sz w:val="22"/>
          <w:szCs w:val="22"/>
        </w:rPr>
        <w:t xml:space="preserve"> </w:t>
      </w:r>
      <w:proofErr w:type="spellStart"/>
      <w:r w:rsidRPr="00AB09F0">
        <w:rPr>
          <w:sz w:val="22"/>
          <w:szCs w:val="22"/>
        </w:rPr>
        <w:t>екстрених</w:t>
      </w:r>
      <w:proofErr w:type="spellEnd"/>
      <w:r w:rsidRPr="00AB09F0">
        <w:rPr>
          <w:sz w:val="22"/>
          <w:szCs w:val="22"/>
        </w:rPr>
        <w:t xml:space="preserve"> </w:t>
      </w:r>
      <w:proofErr w:type="spellStart"/>
      <w:r w:rsidRPr="00AB09F0">
        <w:rPr>
          <w:sz w:val="22"/>
          <w:szCs w:val="22"/>
        </w:rPr>
        <w:t>заходів</w:t>
      </w:r>
      <w:proofErr w:type="spellEnd"/>
      <w:r w:rsidRPr="00AB09F0">
        <w:rPr>
          <w:sz w:val="22"/>
          <w:szCs w:val="22"/>
        </w:rPr>
        <w:t xml:space="preserve"> </w:t>
      </w:r>
      <w:proofErr w:type="spellStart"/>
      <w:r w:rsidRPr="00AB09F0">
        <w:rPr>
          <w:sz w:val="22"/>
          <w:szCs w:val="22"/>
        </w:rPr>
        <w:t>реагування</w:t>
      </w:r>
      <w:proofErr w:type="spellEnd"/>
      <w:r w:rsidRPr="00AB09F0">
        <w:rPr>
          <w:sz w:val="22"/>
          <w:szCs w:val="22"/>
        </w:rPr>
        <w:t xml:space="preserve">. У </w:t>
      </w:r>
      <w:proofErr w:type="spellStart"/>
      <w:r w:rsidRPr="00AB09F0">
        <w:rPr>
          <w:sz w:val="22"/>
          <w:szCs w:val="22"/>
        </w:rPr>
        <w:t>якості</w:t>
      </w:r>
      <w:proofErr w:type="spellEnd"/>
      <w:r w:rsidRPr="00AB09F0">
        <w:rPr>
          <w:sz w:val="22"/>
          <w:szCs w:val="22"/>
        </w:rPr>
        <w:t xml:space="preserve"> </w:t>
      </w:r>
      <w:proofErr w:type="spellStart"/>
      <w:r w:rsidRPr="00AB09F0">
        <w:rPr>
          <w:sz w:val="22"/>
          <w:szCs w:val="22"/>
        </w:rPr>
        <w:t>складової</w:t>
      </w:r>
      <w:proofErr w:type="spellEnd"/>
      <w:r w:rsidRPr="00AB09F0">
        <w:rPr>
          <w:sz w:val="22"/>
          <w:szCs w:val="22"/>
        </w:rPr>
        <w:t xml:space="preserve"> </w:t>
      </w:r>
      <w:proofErr w:type="spellStart"/>
      <w:r w:rsidRPr="00AB09F0">
        <w:rPr>
          <w:sz w:val="22"/>
          <w:szCs w:val="22"/>
        </w:rPr>
        <w:t>частини</w:t>
      </w:r>
      <w:proofErr w:type="spellEnd"/>
      <w:r w:rsidRPr="00AB09F0">
        <w:rPr>
          <w:sz w:val="22"/>
          <w:szCs w:val="22"/>
        </w:rPr>
        <w:t xml:space="preserve"> </w:t>
      </w:r>
      <w:proofErr w:type="spellStart"/>
      <w:r w:rsidRPr="00AB09F0">
        <w:rPr>
          <w:sz w:val="22"/>
          <w:szCs w:val="22"/>
        </w:rPr>
        <w:t>повідомлення</w:t>
      </w:r>
      <w:proofErr w:type="spellEnd"/>
      <w:r w:rsidRPr="00AB09F0">
        <w:rPr>
          <w:sz w:val="22"/>
          <w:szCs w:val="22"/>
        </w:rPr>
        <w:t xml:space="preserve">, Оператор повинен </w:t>
      </w:r>
      <w:proofErr w:type="spellStart"/>
      <w:r w:rsidRPr="00AB09F0">
        <w:rPr>
          <w:sz w:val="22"/>
          <w:szCs w:val="22"/>
        </w:rPr>
        <w:t>вказати</w:t>
      </w:r>
      <w:proofErr w:type="spellEnd"/>
      <w:r w:rsidRPr="00AB09F0">
        <w:rPr>
          <w:sz w:val="22"/>
          <w:szCs w:val="22"/>
        </w:rPr>
        <w:t xml:space="preserve"> дату та час </w:t>
      </w:r>
      <w:proofErr w:type="spellStart"/>
      <w:r w:rsidRPr="00AB09F0">
        <w:rPr>
          <w:sz w:val="22"/>
          <w:szCs w:val="22"/>
        </w:rPr>
        <w:t>такої</w:t>
      </w:r>
      <w:proofErr w:type="spellEnd"/>
      <w:r w:rsidRPr="00AB09F0">
        <w:rPr>
          <w:sz w:val="22"/>
          <w:szCs w:val="22"/>
        </w:rPr>
        <w:t xml:space="preserve"> </w:t>
      </w:r>
      <w:proofErr w:type="spellStart"/>
      <w:r w:rsidRPr="00AB09F0">
        <w:rPr>
          <w:sz w:val="22"/>
          <w:szCs w:val="22"/>
        </w:rPr>
        <w:t>аварії</w:t>
      </w:r>
      <w:proofErr w:type="spellEnd"/>
      <w:r w:rsidRPr="00AB09F0">
        <w:rPr>
          <w:sz w:val="22"/>
          <w:szCs w:val="22"/>
        </w:rPr>
        <w:t xml:space="preserve">, привести </w:t>
      </w:r>
      <w:proofErr w:type="spellStart"/>
      <w:r w:rsidRPr="00AB09F0">
        <w:rPr>
          <w:sz w:val="22"/>
          <w:szCs w:val="22"/>
        </w:rPr>
        <w:t>докладну</w:t>
      </w:r>
      <w:proofErr w:type="spellEnd"/>
      <w:r w:rsidRPr="00AB09F0">
        <w:rPr>
          <w:sz w:val="22"/>
          <w:szCs w:val="22"/>
        </w:rPr>
        <w:t xml:space="preserve"> </w:t>
      </w:r>
      <w:proofErr w:type="spellStart"/>
      <w:r w:rsidRPr="00AB09F0">
        <w:rPr>
          <w:sz w:val="22"/>
          <w:szCs w:val="22"/>
        </w:rPr>
        <w:t>інформацію</w:t>
      </w:r>
      <w:proofErr w:type="spellEnd"/>
      <w:r w:rsidRPr="00AB09F0">
        <w:rPr>
          <w:sz w:val="22"/>
          <w:szCs w:val="22"/>
        </w:rPr>
        <w:t xml:space="preserve"> про те, </w:t>
      </w:r>
      <w:proofErr w:type="spellStart"/>
      <w:r w:rsidRPr="00AB09F0">
        <w:rPr>
          <w:sz w:val="22"/>
          <w:szCs w:val="22"/>
        </w:rPr>
        <w:t>що</w:t>
      </w:r>
      <w:proofErr w:type="spellEnd"/>
      <w:r w:rsidRPr="00AB09F0">
        <w:rPr>
          <w:sz w:val="22"/>
          <w:szCs w:val="22"/>
        </w:rPr>
        <w:t xml:space="preserve"> </w:t>
      </w:r>
      <w:proofErr w:type="spellStart"/>
      <w:r w:rsidRPr="00AB09F0">
        <w:rPr>
          <w:sz w:val="22"/>
          <w:szCs w:val="22"/>
        </w:rPr>
        <w:t>сталося</w:t>
      </w:r>
      <w:proofErr w:type="spellEnd"/>
      <w:r w:rsidRPr="00AB09F0">
        <w:rPr>
          <w:sz w:val="22"/>
          <w:szCs w:val="22"/>
        </w:rPr>
        <w:t xml:space="preserve"> та заходи, </w:t>
      </w:r>
      <w:proofErr w:type="spellStart"/>
      <w:r w:rsidRPr="00AB09F0">
        <w:rPr>
          <w:sz w:val="22"/>
          <w:szCs w:val="22"/>
        </w:rPr>
        <w:t>прийняті</w:t>
      </w:r>
      <w:proofErr w:type="spellEnd"/>
      <w:r w:rsidRPr="00AB09F0">
        <w:rPr>
          <w:sz w:val="22"/>
          <w:szCs w:val="22"/>
        </w:rPr>
        <w:t xml:space="preserve"> для </w:t>
      </w:r>
      <w:proofErr w:type="spellStart"/>
      <w:r w:rsidRPr="00AB09F0">
        <w:rPr>
          <w:sz w:val="22"/>
          <w:szCs w:val="22"/>
        </w:rPr>
        <w:t>мінімізації</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і для </w:t>
      </w:r>
      <w:proofErr w:type="spellStart"/>
      <w:r w:rsidRPr="00AB09F0">
        <w:rPr>
          <w:sz w:val="22"/>
          <w:szCs w:val="22"/>
        </w:rPr>
        <w:t>попередження</w:t>
      </w:r>
      <w:proofErr w:type="spellEnd"/>
      <w:r w:rsidRPr="00AB09F0">
        <w:rPr>
          <w:sz w:val="22"/>
          <w:szCs w:val="22"/>
        </w:rPr>
        <w:t xml:space="preserve"> </w:t>
      </w:r>
      <w:proofErr w:type="spellStart"/>
      <w:r w:rsidRPr="00AB09F0">
        <w:rPr>
          <w:sz w:val="22"/>
          <w:szCs w:val="22"/>
        </w:rPr>
        <w:t>подібних</w:t>
      </w:r>
      <w:proofErr w:type="spellEnd"/>
      <w:r w:rsidRPr="00AB09F0">
        <w:rPr>
          <w:sz w:val="22"/>
          <w:szCs w:val="22"/>
        </w:rPr>
        <w:t xml:space="preserve"> </w:t>
      </w:r>
      <w:proofErr w:type="spellStart"/>
      <w:r w:rsidRPr="00AB09F0">
        <w:rPr>
          <w:sz w:val="22"/>
          <w:szCs w:val="22"/>
        </w:rPr>
        <w:t>аварій</w:t>
      </w:r>
      <w:proofErr w:type="spellEnd"/>
      <w:r w:rsidRPr="00AB09F0">
        <w:rPr>
          <w:sz w:val="22"/>
          <w:szCs w:val="22"/>
        </w:rPr>
        <w:t xml:space="preserve"> в </w:t>
      </w:r>
      <w:proofErr w:type="spellStart"/>
      <w:r w:rsidRPr="00AB09F0">
        <w:rPr>
          <w:sz w:val="22"/>
          <w:szCs w:val="22"/>
        </w:rPr>
        <w:t>майбутньому</w:t>
      </w:r>
      <w:proofErr w:type="spellEnd"/>
    </w:p>
    <w:p w14:paraId="0DEC03B5" w14:textId="77777777" w:rsidR="001026F8" w:rsidRPr="00AB09F0" w:rsidRDefault="001026F8" w:rsidP="001026F8">
      <w:pPr>
        <w:spacing w:line="276" w:lineRule="auto"/>
        <w:ind w:right="50"/>
        <w:jc w:val="both"/>
        <w:rPr>
          <w:sz w:val="22"/>
          <w:szCs w:val="22"/>
        </w:rPr>
      </w:pPr>
      <w:r w:rsidRPr="00AB09F0">
        <w:rPr>
          <w:sz w:val="22"/>
          <w:szCs w:val="22"/>
        </w:rPr>
        <w:lastRenderedPageBreak/>
        <w:t>1.6.2</w:t>
      </w:r>
      <w:proofErr w:type="gramStart"/>
      <w:r w:rsidRPr="00AB09F0">
        <w:rPr>
          <w:sz w:val="22"/>
          <w:szCs w:val="22"/>
        </w:rPr>
        <w:t>)  Оператор</w:t>
      </w:r>
      <w:proofErr w:type="gramEnd"/>
      <w:r w:rsidRPr="00AB09F0">
        <w:rPr>
          <w:sz w:val="22"/>
          <w:szCs w:val="22"/>
        </w:rPr>
        <w:t xml:space="preserve"> повинен документально </w:t>
      </w:r>
      <w:proofErr w:type="spellStart"/>
      <w:r w:rsidRPr="00AB09F0">
        <w:rPr>
          <w:sz w:val="22"/>
          <w:szCs w:val="22"/>
        </w:rPr>
        <w:t>фіксувати</w:t>
      </w:r>
      <w:proofErr w:type="spellEnd"/>
      <w:r w:rsidRPr="00AB09F0">
        <w:rPr>
          <w:sz w:val="22"/>
          <w:szCs w:val="22"/>
        </w:rPr>
        <w:t xml:space="preserve"> будь-</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аварії</w:t>
      </w:r>
      <w:proofErr w:type="spellEnd"/>
      <w:r w:rsidRPr="00AB09F0">
        <w:rPr>
          <w:sz w:val="22"/>
          <w:szCs w:val="22"/>
        </w:rPr>
        <w:t xml:space="preserve">, </w:t>
      </w:r>
      <w:proofErr w:type="spellStart"/>
      <w:r w:rsidRPr="00AB09F0">
        <w:rPr>
          <w:sz w:val="22"/>
          <w:szCs w:val="22"/>
        </w:rPr>
        <w:t>вказані</w:t>
      </w:r>
      <w:proofErr w:type="spellEnd"/>
      <w:r w:rsidRPr="00AB09F0">
        <w:rPr>
          <w:sz w:val="22"/>
          <w:szCs w:val="22"/>
        </w:rPr>
        <w:t xml:space="preserve"> в </w:t>
      </w:r>
      <w:proofErr w:type="spellStart"/>
      <w:r w:rsidRPr="00AB09F0">
        <w:rPr>
          <w:sz w:val="22"/>
          <w:szCs w:val="22"/>
        </w:rPr>
        <w:t>попередньому</w:t>
      </w:r>
      <w:proofErr w:type="spellEnd"/>
      <w:r w:rsidRPr="00AB09F0">
        <w:rPr>
          <w:sz w:val="22"/>
          <w:szCs w:val="22"/>
        </w:rPr>
        <w:t xml:space="preserve"> </w:t>
      </w:r>
      <w:proofErr w:type="spellStart"/>
      <w:r w:rsidRPr="00AB09F0">
        <w:rPr>
          <w:sz w:val="22"/>
          <w:szCs w:val="22"/>
        </w:rPr>
        <w:t>пункті</w:t>
      </w:r>
      <w:proofErr w:type="spellEnd"/>
      <w:r w:rsidRPr="00AB09F0">
        <w:rPr>
          <w:sz w:val="22"/>
          <w:szCs w:val="22"/>
        </w:rPr>
        <w:t xml:space="preserve"> </w:t>
      </w:r>
      <w:proofErr w:type="spellStart"/>
      <w:r w:rsidRPr="00AB09F0">
        <w:rPr>
          <w:sz w:val="22"/>
          <w:szCs w:val="22"/>
        </w:rPr>
        <w:t>даної</w:t>
      </w:r>
      <w:proofErr w:type="spellEnd"/>
      <w:r w:rsidRPr="00AB09F0">
        <w:rPr>
          <w:sz w:val="22"/>
          <w:szCs w:val="22"/>
        </w:rPr>
        <w:t xml:space="preserve"> </w:t>
      </w:r>
      <w:proofErr w:type="spellStart"/>
      <w:r w:rsidRPr="00AB09F0">
        <w:rPr>
          <w:sz w:val="22"/>
          <w:szCs w:val="22"/>
        </w:rPr>
        <w:t>умови</w:t>
      </w:r>
      <w:proofErr w:type="spellEnd"/>
      <w:r w:rsidRPr="00AB09F0">
        <w:rPr>
          <w:sz w:val="22"/>
          <w:szCs w:val="22"/>
        </w:rPr>
        <w:t xml:space="preserve">. В </w:t>
      </w:r>
      <w:proofErr w:type="spellStart"/>
      <w:r w:rsidRPr="00AB09F0">
        <w:rPr>
          <w:sz w:val="22"/>
          <w:szCs w:val="22"/>
        </w:rPr>
        <w:t>повідомленні</w:t>
      </w:r>
      <w:proofErr w:type="spellEnd"/>
      <w:r w:rsidRPr="00AB09F0">
        <w:rPr>
          <w:sz w:val="22"/>
          <w:szCs w:val="22"/>
        </w:rPr>
        <w:t xml:space="preserve">, яке </w:t>
      </w:r>
      <w:proofErr w:type="spellStart"/>
      <w:r w:rsidRPr="00AB09F0">
        <w:rPr>
          <w:sz w:val="22"/>
          <w:szCs w:val="22"/>
        </w:rPr>
        <w:t>надається</w:t>
      </w:r>
      <w:proofErr w:type="spellEnd"/>
      <w:r w:rsidRPr="00AB09F0">
        <w:rPr>
          <w:sz w:val="22"/>
          <w:szCs w:val="22"/>
        </w:rPr>
        <w:t xml:space="preserve">, повинна </w:t>
      </w:r>
      <w:proofErr w:type="spellStart"/>
      <w:r w:rsidRPr="00AB09F0">
        <w:rPr>
          <w:sz w:val="22"/>
          <w:szCs w:val="22"/>
        </w:rPr>
        <w:t>наводитися</w:t>
      </w:r>
      <w:proofErr w:type="spellEnd"/>
      <w:r w:rsidRPr="00AB09F0">
        <w:rPr>
          <w:sz w:val="22"/>
          <w:szCs w:val="22"/>
        </w:rPr>
        <w:t xml:space="preserve"> </w:t>
      </w:r>
      <w:proofErr w:type="spellStart"/>
      <w:r w:rsidRPr="00AB09F0">
        <w:rPr>
          <w:sz w:val="22"/>
          <w:szCs w:val="22"/>
        </w:rPr>
        <w:t>докладна</w:t>
      </w:r>
      <w:proofErr w:type="spellEnd"/>
      <w:r w:rsidRPr="00AB09F0">
        <w:rPr>
          <w:sz w:val="22"/>
          <w:szCs w:val="22"/>
        </w:rPr>
        <w:t xml:space="preserve"> </w:t>
      </w:r>
      <w:proofErr w:type="spellStart"/>
      <w:r w:rsidRPr="00AB09F0">
        <w:rPr>
          <w:sz w:val="22"/>
          <w:szCs w:val="22"/>
        </w:rPr>
        <w:t>інформація</w:t>
      </w:r>
      <w:proofErr w:type="spellEnd"/>
      <w:r w:rsidRPr="00AB09F0">
        <w:rPr>
          <w:sz w:val="22"/>
          <w:szCs w:val="22"/>
        </w:rPr>
        <w:t xml:space="preserve"> про </w:t>
      </w:r>
      <w:proofErr w:type="spellStart"/>
      <w:r w:rsidRPr="00AB09F0">
        <w:rPr>
          <w:sz w:val="22"/>
          <w:szCs w:val="22"/>
        </w:rPr>
        <w:t>обставини</w:t>
      </w:r>
      <w:proofErr w:type="spellEnd"/>
      <w:r w:rsidRPr="00AB09F0">
        <w:rPr>
          <w:sz w:val="22"/>
          <w:szCs w:val="22"/>
        </w:rPr>
        <w:t xml:space="preserve">, </w:t>
      </w:r>
      <w:proofErr w:type="spellStart"/>
      <w:r w:rsidRPr="00AB09F0">
        <w:rPr>
          <w:sz w:val="22"/>
          <w:szCs w:val="22"/>
        </w:rPr>
        <w:t>які</w:t>
      </w:r>
      <w:proofErr w:type="spellEnd"/>
      <w:r w:rsidRPr="00AB09F0">
        <w:rPr>
          <w:sz w:val="22"/>
          <w:szCs w:val="22"/>
        </w:rPr>
        <w:t xml:space="preserve"> </w:t>
      </w:r>
      <w:proofErr w:type="spellStart"/>
      <w:r w:rsidRPr="00AB09F0">
        <w:rPr>
          <w:sz w:val="22"/>
          <w:szCs w:val="22"/>
        </w:rPr>
        <w:t>призвели</w:t>
      </w:r>
      <w:proofErr w:type="spellEnd"/>
      <w:r w:rsidRPr="00AB09F0">
        <w:rPr>
          <w:sz w:val="22"/>
          <w:szCs w:val="22"/>
        </w:rPr>
        <w:t xml:space="preserve"> до </w:t>
      </w:r>
      <w:proofErr w:type="spellStart"/>
      <w:r w:rsidRPr="00AB09F0">
        <w:rPr>
          <w:sz w:val="22"/>
          <w:szCs w:val="22"/>
        </w:rPr>
        <w:t>аварії</w:t>
      </w:r>
      <w:proofErr w:type="spellEnd"/>
      <w:r w:rsidRPr="00AB09F0">
        <w:rPr>
          <w:sz w:val="22"/>
          <w:szCs w:val="22"/>
        </w:rPr>
        <w:t xml:space="preserve"> та про </w:t>
      </w:r>
      <w:proofErr w:type="spellStart"/>
      <w:r w:rsidRPr="00AB09F0">
        <w:rPr>
          <w:sz w:val="22"/>
          <w:szCs w:val="22"/>
        </w:rPr>
        <w:t>всі</w:t>
      </w:r>
      <w:proofErr w:type="spellEnd"/>
      <w:r w:rsidRPr="00AB09F0">
        <w:rPr>
          <w:sz w:val="22"/>
          <w:szCs w:val="22"/>
        </w:rPr>
        <w:t xml:space="preserve"> </w:t>
      </w:r>
      <w:proofErr w:type="spellStart"/>
      <w:r w:rsidRPr="00AB09F0">
        <w:rPr>
          <w:sz w:val="22"/>
          <w:szCs w:val="22"/>
        </w:rPr>
        <w:t>прийняті</w:t>
      </w:r>
      <w:proofErr w:type="spellEnd"/>
      <w:r w:rsidRPr="00AB09F0">
        <w:rPr>
          <w:sz w:val="22"/>
          <w:szCs w:val="22"/>
        </w:rPr>
        <w:t xml:space="preserve"> </w:t>
      </w:r>
      <w:proofErr w:type="spellStart"/>
      <w:r w:rsidRPr="00AB09F0">
        <w:rPr>
          <w:sz w:val="22"/>
          <w:szCs w:val="22"/>
        </w:rPr>
        <w:t>дії</w:t>
      </w:r>
      <w:proofErr w:type="spellEnd"/>
      <w:r w:rsidRPr="00AB09F0">
        <w:rPr>
          <w:sz w:val="22"/>
          <w:szCs w:val="22"/>
        </w:rPr>
        <w:t xml:space="preserve"> для </w:t>
      </w:r>
      <w:proofErr w:type="spellStart"/>
      <w:r w:rsidRPr="00AB09F0">
        <w:rPr>
          <w:sz w:val="22"/>
          <w:szCs w:val="22"/>
        </w:rPr>
        <w:t>мінімізації</w:t>
      </w:r>
      <w:proofErr w:type="spellEnd"/>
      <w:r w:rsidRPr="00AB09F0">
        <w:rPr>
          <w:sz w:val="22"/>
          <w:szCs w:val="22"/>
        </w:rPr>
        <w:t xml:space="preserve"> </w:t>
      </w:r>
      <w:proofErr w:type="spellStart"/>
      <w:r w:rsidRPr="00AB09F0">
        <w:rPr>
          <w:sz w:val="22"/>
          <w:szCs w:val="22"/>
        </w:rPr>
        <w:t>впливу</w:t>
      </w:r>
      <w:proofErr w:type="spellEnd"/>
      <w:r w:rsidRPr="00AB09F0">
        <w:rPr>
          <w:sz w:val="22"/>
          <w:szCs w:val="22"/>
        </w:rPr>
        <w:t xml:space="preserve"> на </w:t>
      </w:r>
      <w:proofErr w:type="spellStart"/>
      <w:r w:rsidRPr="00AB09F0">
        <w:rPr>
          <w:sz w:val="22"/>
          <w:szCs w:val="22"/>
        </w:rPr>
        <w:t>навколишнє</w:t>
      </w:r>
      <w:proofErr w:type="spellEnd"/>
      <w:r w:rsidRPr="00AB09F0">
        <w:rPr>
          <w:sz w:val="22"/>
          <w:szCs w:val="22"/>
        </w:rPr>
        <w:t xml:space="preserve"> </w:t>
      </w:r>
      <w:proofErr w:type="spellStart"/>
      <w:r w:rsidRPr="00AB09F0">
        <w:rPr>
          <w:sz w:val="22"/>
          <w:szCs w:val="22"/>
        </w:rPr>
        <w:t>середовище</w:t>
      </w:r>
      <w:proofErr w:type="spellEnd"/>
      <w:r w:rsidRPr="00AB09F0">
        <w:rPr>
          <w:sz w:val="22"/>
          <w:szCs w:val="22"/>
        </w:rPr>
        <w:t xml:space="preserve"> та для </w:t>
      </w:r>
      <w:proofErr w:type="spellStart"/>
      <w:r w:rsidRPr="00AB09F0">
        <w:rPr>
          <w:sz w:val="22"/>
          <w:szCs w:val="22"/>
        </w:rPr>
        <w:t>мінімізації</w:t>
      </w:r>
      <w:proofErr w:type="spellEnd"/>
      <w:r w:rsidRPr="00AB09F0">
        <w:rPr>
          <w:sz w:val="22"/>
          <w:szCs w:val="22"/>
        </w:rPr>
        <w:t xml:space="preserve"> </w:t>
      </w:r>
      <w:proofErr w:type="spellStart"/>
      <w:r w:rsidRPr="00AB09F0">
        <w:rPr>
          <w:sz w:val="22"/>
          <w:szCs w:val="22"/>
        </w:rPr>
        <w:t>обсягу</w:t>
      </w:r>
      <w:proofErr w:type="spellEnd"/>
      <w:r w:rsidRPr="00AB09F0">
        <w:rPr>
          <w:sz w:val="22"/>
          <w:szCs w:val="22"/>
        </w:rPr>
        <w:t xml:space="preserve"> </w:t>
      </w:r>
      <w:proofErr w:type="spellStart"/>
      <w:r w:rsidRPr="00AB09F0">
        <w:rPr>
          <w:sz w:val="22"/>
          <w:szCs w:val="22"/>
        </w:rPr>
        <w:t>утворених</w:t>
      </w:r>
      <w:proofErr w:type="spellEnd"/>
      <w:r w:rsidRPr="00AB09F0">
        <w:rPr>
          <w:sz w:val="22"/>
          <w:szCs w:val="22"/>
        </w:rPr>
        <w:t xml:space="preserve"> </w:t>
      </w:r>
      <w:proofErr w:type="spellStart"/>
      <w:r w:rsidRPr="00AB09F0">
        <w:rPr>
          <w:sz w:val="22"/>
          <w:szCs w:val="22"/>
        </w:rPr>
        <w:t>відходів</w:t>
      </w:r>
      <w:proofErr w:type="spellEnd"/>
      <w:r w:rsidRPr="00AB09F0">
        <w:rPr>
          <w:sz w:val="22"/>
          <w:szCs w:val="22"/>
        </w:rPr>
        <w:t>.</w:t>
      </w:r>
    </w:p>
    <w:p w14:paraId="3256EB6E" w14:textId="77777777" w:rsidR="001026F8" w:rsidRPr="00AB09F0" w:rsidRDefault="001026F8" w:rsidP="001026F8">
      <w:pPr>
        <w:spacing w:line="276" w:lineRule="auto"/>
        <w:ind w:right="50"/>
        <w:jc w:val="both"/>
        <w:rPr>
          <w:sz w:val="22"/>
          <w:szCs w:val="22"/>
        </w:rPr>
      </w:pPr>
      <w:r w:rsidRPr="00AB09F0">
        <w:rPr>
          <w:sz w:val="22"/>
          <w:szCs w:val="22"/>
        </w:rPr>
        <w:t>1.6.3</w:t>
      </w:r>
      <w:proofErr w:type="gramStart"/>
      <w:r w:rsidRPr="00AB09F0">
        <w:rPr>
          <w:sz w:val="22"/>
          <w:szCs w:val="22"/>
        </w:rPr>
        <w:t>)  </w:t>
      </w:r>
      <w:proofErr w:type="spellStart"/>
      <w:r w:rsidRPr="00AB09F0">
        <w:rPr>
          <w:sz w:val="22"/>
          <w:szCs w:val="22"/>
        </w:rPr>
        <w:t>Звіт</w:t>
      </w:r>
      <w:proofErr w:type="spellEnd"/>
      <w:proofErr w:type="gramEnd"/>
      <w:r w:rsidRPr="00AB09F0">
        <w:rPr>
          <w:sz w:val="22"/>
          <w:szCs w:val="22"/>
        </w:rPr>
        <w:t xml:space="preserve"> за </w:t>
      </w:r>
      <w:proofErr w:type="spellStart"/>
      <w:r w:rsidRPr="00AB09F0">
        <w:rPr>
          <w:sz w:val="22"/>
          <w:szCs w:val="22"/>
        </w:rPr>
        <w:t>довільною</w:t>
      </w:r>
      <w:proofErr w:type="spellEnd"/>
      <w:r w:rsidRPr="00AB09F0">
        <w:rPr>
          <w:sz w:val="22"/>
          <w:szCs w:val="22"/>
        </w:rPr>
        <w:t xml:space="preserve"> формою про </w:t>
      </w:r>
      <w:proofErr w:type="spellStart"/>
      <w:r w:rsidRPr="00AB09F0">
        <w:rPr>
          <w:sz w:val="22"/>
          <w:szCs w:val="22"/>
        </w:rPr>
        <w:t>всі</w:t>
      </w:r>
      <w:proofErr w:type="spellEnd"/>
      <w:r w:rsidRPr="00AB09F0">
        <w:rPr>
          <w:sz w:val="22"/>
          <w:szCs w:val="22"/>
        </w:rPr>
        <w:t xml:space="preserve"> </w:t>
      </w:r>
      <w:proofErr w:type="spellStart"/>
      <w:r w:rsidRPr="00AB09F0">
        <w:rPr>
          <w:sz w:val="22"/>
          <w:szCs w:val="22"/>
        </w:rPr>
        <w:t>зафіксовані</w:t>
      </w:r>
      <w:proofErr w:type="spellEnd"/>
      <w:r w:rsidRPr="00AB09F0">
        <w:rPr>
          <w:sz w:val="22"/>
          <w:szCs w:val="22"/>
        </w:rPr>
        <w:t xml:space="preserve"> </w:t>
      </w:r>
      <w:proofErr w:type="spellStart"/>
      <w:r w:rsidRPr="00AB09F0">
        <w:rPr>
          <w:sz w:val="22"/>
          <w:szCs w:val="22"/>
        </w:rPr>
        <w:t>аварії</w:t>
      </w:r>
      <w:proofErr w:type="spellEnd"/>
      <w:r w:rsidRPr="00AB09F0">
        <w:rPr>
          <w:sz w:val="22"/>
          <w:szCs w:val="22"/>
        </w:rPr>
        <w:t xml:space="preserve"> повинен </w:t>
      </w:r>
      <w:proofErr w:type="spellStart"/>
      <w:r w:rsidRPr="00AB09F0">
        <w:rPr>
          <w:sz w:val="22"/>
          <w:szCs w:val="22"/>
        </w:rPr>
        <w:t>надаватися</w:t>
      </w:r>
      <w:proofErr w:type="spellEnd"/>
      <w:r w:rsidRPr="00AB09F0">
        <w:rPr>
          <w:sz w:val="22"/>
          <w:szCs w:val="22"/>
        </w:rPr>
        <w:t xml:space="preserve"> в Департамент в </w:t>
      </w:r>
      <w:proofErr w:type="spellStart"/>
      <w:r w:rsidRPr="00AB09F0">
        <w:rPr>
          <w:sz w:val="22"/>
          <w:szCs w:val="22"/>
        </w:rPr>
        <w:t>якості</w:t>
      </w:r>
      <w:proofErr w:type="spellEnd"/>
      <w:r w:rsidRPr="00AB09F0">
        <w:rPr>
          <w:sz w:val="22"/>
          <w:szCs w:val="22"/>
        </w:rPr>
        <w:t xml:space="preserve"> </w:t>
      </w:r>
      <w:proofErr w:type="spellStart"/>
      <w:r w:rsidRPr="00AB09F0">
        <w:rPr>
          <w:sz w:val="22"/>
          <w:szCs w:val="22"/>
        </w:rPr>
        <w:t>складової</w:t>
      </w:r>
      <w:proofErr w:type="spellEnd"/>
      <w:r w:rsidRPr="00AB09F0">
        <w:rPr>
          <w:sz w:val="22"/>
          <w:szCs w:val="22"/>
        </w:rPr>
        <w:t xml:space="preserve"> </w:t>
      </w:r>
      <w:proofErr w:type="spellStart"/>
      <w:r w:rsidRPr="00AB09F0">
        <w:rPr>
          <w:sz w:val="22"/>
          <w:szCs w:val="22"/>
        </w:rPr>
        <w:t>частини</w:t>
      </w:r>
      <w:proofErr w:type="spellEnd"/>
      <w:r w:rsidRPr="00AB09F0">
        <w:rPr>
          <w:sz w:val="22"/>
          <w:szCs w:val="22"/>
        </w:rPr>
        <w:t xml:space="preserve"> </w:t>
      </w:r>
      <w:proofErr w:type="spellStart"/>
      <w:r w:rsidRPr="00AB09F0">
        <w:rPr>
          <w:sz w:val="22"/>
          <w:szCs w:val="22"/>
        </w:rPr>
        <w:t>Річного</w:t>
      </w:r>
      <w:proofErr w:type="spellEnd"/>
      <w:r w:rsidRPr="00AB09F0">
        <w:rPr>
          <w:sz w:val="22"/>
          <w:szCs w:val="22"/>
        </w:rPr>
        <w:t xml:space="preserve"> </w:t>
      </w:r>
      <w:proofErr w:type="spellStart"/>
      <w:r w:rsidRPr="00AB09F0">
        <w:rPr>
          <w:sz w:val="22"/>
          <w:szCs w:val="22"/>
        </w:rPr>
        <w:t>екологічного</w:t>
      </w:r>
      <w:proofErr w:type="spellEnd"/>
      <w:r w:rsidRPr="00AB09F0">
        <w:rPr>
          <w:sz w:val="22"/>
          <w:szCs w:val="22"/>
        </w:rPr>
        <w:t xml:space="preserve"> </w:t>
      </w:r>
      <w:proofErr w:type="spellStart"/>
      <w:r w:rsidRPr="00AB09F0">
        <w:rPr>
          <w:sz w:val="22"/>
          <w:szCs w:val="22"/>
        </w:rPr>
        <w:t>звіту</w:t>
      </w:r>
      <w:proofErr w:type="spellEnd"/>
      <w:r w:rsidRPr="00AB09F0">
        <w:rPr>
          <w:sz w:val="22"/>
          <w:szCs w:val="22"/>
        </w:rPr>
        <w:t xml:space="preserve">. Наведена у такому </w:t>
      </w:r>
      <w:proofErr w:type="spellStart"/>
      <w:r w:rsidRPr="00AB09F0">
        <w:rPr>
          <w:sz w:val="22"/>
          <w:szCs w:val="22"/>
        </w:rPr>
        <w:t>звіті</w:t>
      </w:r>
      <w:proofErr w:type="spellEnd"/>
      <w:r w:rsidRPr="00AB09F0">
        <w:rPr>
          <w:sz w:val="22"/>
          <w:szCs w:val="22"/>
        </w:rPr>
        <w:t xml:space="preserve"> </w:t>
      </w:r>
      <w:proofErr w:type="spellStart"/>
      <w:r w:rsidRPr="00AB09F0">
        <w:rPr>
          <w:sz w:val="22"/>
          <w:szCs w:val="22"/>
        </w:rPr>
        <w:t>інформація</w:t>
      </w:r>
      <w:proofErr w:type="spellEnd"/>
      <w:r w:rsidRPr="00AB09F0">
        <w:rPr>
          <w:sz w:val="22"/>
          <w:szCs w:val="22"/>
        </w:rPr>
        <w:t xml:space="preserve"> повинна </w:t>
      </w:r>
      <w:proofErr w:type="spellStart"/>
      <w:r w:rsidRPr="00AB09F0">
        <w:rPr>
          <w:sz w:val="22"/>
          <w:szCs w:val="22"/>
        </w:rPr>
        <w:t>готуватися</w:t>
      </w:r>
      <w:proofErr w:type="spellEnd"/>
      <w:r w:rsidRPr="00AB09F0">
        <w:rPr>
          <w:sz w:val="22"/>
          <w:szCs w:val="22"/>
        </w:rPr>
        <w:t xml:space="preserve"> у </w:t>
      </w:r>
      <w:proofErr w:type="spellStart"/>
      <w:r w:rsidRPr="00AB09F0">
        <w:rPr>
          <w:sz w:val="22"/>
          <w:szCs w:val="22"/>
        </w:rPr>
        <w:t>відповідності</w:t>
      </w:r>
      <w:proofErr w:type="spellEnd"/>
      <w:r w:rsidRPr="00AB09F0">
        <w:rPr>
          <w:sz w:val="22"/>
          <w:szCs w:val="22"/>
        </w:rPr>
        <w:t xml:space="preserve"> з </w:t>
      </w:r>
      <w:proofErr w:type="spellStart"/>
      <w:r w:rsidRPr="00AB09F0">
        <w:rPr>
          <w:sz w:val="22"/>
          <w:szCs w:val="22"/>
        </w:rPr>
        <w:t>інструкціями</w:t>
      </w:r>
      <w:proofErr w:type="spellEnd"/>
      <w:r w:rsidRPr="00AB09F0">
        <w:rPr>
          <w:sz w:val="22"/>
          <w:szCs w:val="22"/>
        </w:rPr>
        <w:t xml:space="preserve">, </w:t>
      </w:r>
      <w:proofErr w:type="spellStart"/>
      <w:r w:rsidRPr="00AB09F0">
        <w:rPr>
          <w:sz w:val="22"/>
          <w:szCs w:val="22"/>
        </w:rPr>
        <w:t>затвердженими</w:t>
      </w:r>
      <w:proofErr w:type="spellEnd"/>
      <w:r w:rsidRPr="00AB09F0">
        <w:rPr>
          <w:sz w:val="22"/>
          <w:szCs w:val="22"/>
        </w:rPr>
        <w:t xml:space="preserve"> </w:t>
      </w:r>
      <w:proofErr w:type="spellStart"/>
      <w:r w:rsidRPr="00AB09F0">
        <w:rPr>
          <w:sz w:val="22"/>
          <w:szCs w:val="22"/>
        </w:rPr>
        <w:t>Міністерством</w:t>
      </w:r>
      <w:proofErr w:type="spellEnd"/>
      <w:r w:rsidRPr="00AB09F0">
        <w:rPr>
          <w:sz w:val="22"/>
          <w:szCs w:val="22"/>
        </w:rPr>
        <w:t xml:space="preserve"> </w:t>
      </w:r>
      <w:proofErr w:type="spellStart"/>
      <w:r w:rsidRPr="00AB09F0">
        <w:rPr>
          <w:sz w:val="22"/>
          <w:szCs w:val="22"/>
        </w:rPr>
        <w:t>надзвичайних</w:t>
      </w:r>
      <w:proofErr w:type="spellEnd"/>
      <w:r w:rsidRPr="00AB09F0">
        <w:rPr>
          <w:sz w:val="22"/>
          <w:szCs w:val="22"/>
        </w:rPr>
        <w:t xml:space="preserve"> </w:t>
      </w:r>
      <w:proofErr w:type="spellStart"/>
      <w:r w:rsidRPr="00AB09F0">
        <w:rPr>
          <w:sz w:val="22"/>
          <w:szCs w:val="22"/>
        </w:rPr>
        <w:t>ситуацій</w:t>
      </w:r>
      <w:proofErr w:type="spellEnd"/>
      <w:r w:rsidRPr="00AB09F0">
        <w:rPr>
          <w:sz w:val="22"/>
          <w:szCs w:val="22"/>
        </w:rPr>
        <w:t xml:space="preserve"> </w:t>
      </w:r>
      <w:proofErr w:type="spellStart"/>
      <w:r w:rsidRPr="00AB09F0">
        <w:rPr>
          <w:sz w:val="22"/>
          <w:szCs w:val="22"/>
        </w:rPr>
        <w:t>України</w:t>
      </w:r>
      <w:proofErr w:type="spellEnd"/>
    </w:p>
    <w:p w14:paraId="4B92A909" w14:textId="77777777" w:rsidR="001026F8" w:rsidRPr="00AB09F0" w:rsidRDefault="001026F8" w:rsidP="001026F8">
      <w:pPr>
        <w:spacing w:line="276" w:lineRule="auto"/>
        <w:ind w:right="50"/>
        <w:jc w:val="both"/>
      </w:pPr>
      <w:r w:rsidRPr="00AB09F0">
        <w:rPr>
          <w:sz w:val="22"/>
          <w:szCs w:val="22"/>
        </w:rPr>
        <w:t>1.6.4</w:t>
      </w:r>
      <w:proofErr w:type="gramStart"/>
      <w:r w:rsidRPr="00AB09F0">
        <w:rPr>
          <w:sz w:val="22"/>
          <w:szCs w:val="22"/>
        </w:rPr>
        <w:t>)  </w:t>
      </w:r>
      <w:proofErr w:type="spellStart"/>
      <w:r w:rsidRPr="00AB09F0">
        <w:rPr>
          <w:sz w:val="22"/>
          <w:szCs w:val="22"/>
        </w:rPr>
        <w:t>Інформування</w:t>
      </w:r>
      <w:proofErr w:type="spellEnd"/>
      <w:proofErr w:type="gramEnd"/>
      <w:r w:rsidRPr="00AB09F0">
        <w:rPr>
          <w:sz w:val="22"/>
          <w:szCs w:val="22"/>
        </w:rPr>
        <w:t xml:space="preserve"> та </w:t>
      </w:r>
      <w:proofErr w:type="spellStart"/>
      <w:r w:rsidRPr="00AB09F0">
        <w:rPr>
          <w:sz w:val="22"/>
          <w:szCs w:val="22"/>
        </w:rPr>
        <w:t>підготовка</w:t>
      </w:r>
      <w:proofErr w:type="spellEnd"/>
      <w:r w:rsidRPr="00AB09F0">
        <w:rPr>
          <w:sz w:val="22"/>
          <w:szCs w:val="22"/>
        </w:rPr>
        <w:t xml:space="preserve"> персоналу. Оператор повинен ввести в </w:t>
      </w:r>
      <w:proofErr w:type="spellStart"/>
      <w:r w:rsidRPr="00AB09F0">
        <w:rPr>
          <w:sz w:val="22"/>
          <w:szCs w:val="22"/>
        </w:rPr>
        <w:t>дію</w:t>
      </w:r>
      <w:proofErr w:type="spellEnd"/>
      <w:r w:rsidRPr="00AB09F0">
        <w:rPr>
          <w:sz w:val="22"/>
          <w:szCs w:val="22"/>
        </w:rPr>
        <w:t xml:space="preserve"> і </w:t>
      </w:r>
      <w:proofErr w:type="spellStart"/>
      <w:r w:rsidRPr="00AB09F0">
        <w:rPr>
          <w:sz w:val="22"/>
          <w:szCs w:val="22"/>
        </w:rPr>
        <w:t>підтримати</w:t>
      </w:r>
      <w:proofErr w:type="spellEnd"/>
      <w:r w:rsidRPr="00AB09F0">
        <w:rPr>
          <w:sz w:val="22"/>
          <w:szCs w:val="22"/>
        </w:rPr>
        <w:t xml:space="preserve"> в </w:t>
      </w:r>
      <w:proofErr w:type="spellStart"/>
      <w:r w:rsidRPr="00AB09F0">
        <w:rPr>
          <w:sz w:val="22"/>
          <w:szCs w:val="22"/>
        </w:rPr>
        <w:t>дії</w:t>
      </w:r>
      <w:proofErr w:type="spellEnd"/>
      <w:r w:rsidRPr="00AB09F0">
        <w:rPr>
          <w:sz w:val="22"/>
          <w:szCs w:val="22"/>
        </w:rPr>
        <w:t xml:space="preserve"> </w:t>
      </w:r>
      <w:proofErr w:type="spellStart"/>
      <w:r w:rsidRPr="00AB09F0">
        <w:rPr>
          <w:sz w:val="22"/>
          <w:szCs w:val="22"/>
        </w:rPr>
        <w:t>процедури</w:t>
      </w:r>
      <w:proofErr w:type="spellEnd"/>
      <w:r w:rsidRPr="00AB09F0">
        <w:rPr>
          <w:sz w:val="22"/>
          <w:szCs w:val="22"/>
        </w:rPr>
        <w:t xml:space="preserve"> для </w:t>
      </w:r>
      <w:proofErr w:type="spellStart"/>
      <w:r w:rsidRPr="00AB09F0">
        <w:rPr>
          <w:sz w:val="22"/>
          <w:szCs w:val="22"/>
        </w:rPr>
        <w:t>визначення</w:t>
      </w:r>
      <w:proofErr w:type="spellEnd"/>
      <w:r w:rsidRPr="00AB09F0">
        <w:rPr>
          <w:sz w:val="22"/>
          <w:szCs w:val="22"/>
        </w:rPr>
        <w:t xml:space="preserve"> </w:t>
      </w:r>
      <w:proofErr w:type="spellStart"/>
      <w:r w:rsidRPr="00AB09F0">
        <w:rPr>
          <w:sz w:val="22"/>
          <w:szCs w:val="22"/>
        </w:rPr>
        <w:t>необхідних</w:t>
      </w:r>
      <w:proofErr w:type="spellEnd"/>
      <w:r w:rsidRPr="00AB09F0">
        <w:rPr>
          <w:sz w:val="22"/>
          <w:szCs w:val="22"/>
        </w:rPr>
        <w:t xml:space="preserve"> сфер </w:t>
      </w:r>
      <w:proofErr w:type="spellStart"/>
      <w:r w:rsidRPr="00AB09F0">
        <w:rPr>
          <w:sz w:val="22"/>
          <w:szCs w:val="22"/>
        </w:rPr>
        <w:t>підготовки</w:t>
      </w:r>
      <w:proofErr w:type="spellEnd"/>
      <w:r w:rsidRPr="00AB09F0">
        <w:rPr>
          <w:sz w:val="22"/>
          <w:szCs w:val="22"/>
        </w:rPr>
        <w:t xml:space="preserve"> персоналу для </w:t>
      </w:r>
      <w:proofErr w:type="spellStart"/>
      <w:r w:rsidRPr="00AB09F0">
        <w:rPr>
          <w:sz w:val="22"/>
          <w:szCs w:val="22"/>
        </w:rPr>
        <w:t>всіх</w:t>
      </w:r>
      <w:proofErr w:type="spellEnd"/>
      <w:r w:rsidRPr="00AB09F0">
        <w:rPr>
          <w:sz w:val="22"/>
          <w:szCs w:val="22"/>
        </w:rPr>
        <w:t xml:space="preserve"> </w:t>
      </w:r>
      <w:proofErr w:type="spellStart"/>
      <w:r w:rsidRPr="00AB09F0">
        <w:rPr>
          <w:sz w:val="22"/>
          <w:szCs w:val="22"/>
        </w:rPr>
        <w:t>співробітників</w:t>
      </w:r>
      <w:proofErr w:type="spellEnd"/>
      <w:r w:rsidRPr="00AB09F0">
        <w:rPr>
          <w:sz w:val="22"/>
          <w:szCs w:val="22"/>
        </w:rPr>
        <w:t xml:space="preserve">, робота </w:t>
      </w:r>
      <w:proofErr w:type="spellStart"/>
      <w:r w:rsidRPr="00AB09F0">
        <w:rPr>
          <w:sz w:val="22"/>
          <w:szCs w:val="22"/>
        </w:rPr>
        <w:t>яких</w:t>
      </w:r>
      <w:proofErr w:type="spellEnd"/>
      <w:r w:rsidRPr="00AB09F0">
        <w:rPr>
          <w:sz w:val="22"/>
          <w:szCs w:val="22"/>
        </w:rPr>
        <w:t xml:space="preserve"> </w:t>
      </w:r>
      <w:proofErr w:type="spellStart"/>
      <w:r w:rsidRPr="00AB09F0">
        <w:rPr>
          <w:sz w:val="22"/>
          <w:szCs w:val="22"/>
        </w:rPr>
        <w:t>може</w:t>
      </w:r>
      <w:proofErr w:type="spellEnd"/>
      <w:r w:rsidRPr="00AB09F0">
        <w:rPr>
          <w:sz w:val="22"/>
          <w:szCs w:val="22"/>
        </w:rPr>
        <w:t xml:space="preserve"> </w:t>
      </w:r>
      <w:proofErr w:type="spellStart"/>
      <w:r w:rsidRPr="00AB09F0">
        <w:rPr>
          <w:sz w:val="22"/>
          <w:szCs w:val="22"/>
        </w:rPr>
        <w:t>здійснити</w:t>
      </w:r>
      <w:proofErr w:type="spellEnd"/>
      <w:r w:rsidRPr="00AB09F0">
        <w:rPr>
          <w:sz w:val="22"/>
          <w:szCs w:val="22"/>
        </w:rPr>
        <w:t xml:space="preserve"> </w:t>
      </w:r>
      <w:proofErr w:type="spellStart"/>
      <w:r w:rsidRPr="00AB09F0">
        <w:rPr>
          <w:sz w:val="22"/>
          <w:szCs w:val="22"/>
        </w:rPr>
        <w:t>суттєвий</w:t>
      </w:r>
      <w:proofErr w:type="spellEnd"/>
      <w:r w:rsidRPr="00AB09F0">
        <w:rPr>
          <w:sz w:val="22"/>
          <w:szCs w:val="22"/>
        </w:rPr>
        <w:t xml:space="preserve"> </w:t>
      </w:r>
      <w:proofErr w:type="spellStart"/>
      <w:r w:rsidRPr="00AB09F0">
        <w:rPr>
          <w:sz w:val="22"/>
          <w:szCs w:val="22"/>
        </w:rPr>
        <w:t>вплив</w:t>
      </w:r>
      <w:proofErr w:type="spellEnd"/>
      <w:r w:rsidRPr="00AB09F0">
        <w:rPr>
          <w:sz w:val="22"/>
          <w:szCs w:val="22"/>
        </w:rPr>
        <w:t xml:space="preserve"> на </w:t>
      </w:r>
      <w:proofErr w:type="spellStart"/>
      <w:r w:rsidRPr="00AB09F0">
        <w:rPr>
          <w:sz w:val="22"/>
          <w:szCs w:val="22"/>
        </w:rPr>
        <w:t>забруднення</w:t>
      </w:r>
      <w:proofErr w:type="spellEnd"/>
      <w:r w:rsidRPr="00AB09F0">
        <w:rPr>
          <w:sz w:val="22"/>
          <w:szCs w:val="22"/>
        </w:rPr>
        <w:t xml:space="preserve"> атмосферного </w:t>
      </w:r>
      <w:proofErr w:type="spellStart"/>
      <w:r w:rsidRPr="00AB09F0">
        <w:rPr>
          <w:sz w:val="22"/>
          <w:szCs w:val="22"/>
        </w:rPr>
        <w:t>повітря</w:t>
      </w:r>
      <w:proofErr w:type="spellEnd"/>
      <w:r w:rsidRPr="00AB09F0">
        <w:rPr>
          <w:sz w:val="22"/>
          <w:szCs w:val="22"/>
        </w:rPr>
        <w:t xml:space="preserve">. Повинна </w:t>
      </w:r>
      <w:proofErr w:type="spellStart"/>
      <w:r w:rsidRPr="00AB09F0">
        <w:rPr>
          <w:sz w:val="22"/>
          <w:szCs w:val="22"/>
        </w:rPr>
        <w:t>підтримуватися</w:t>
      </w:r>
      <w:proofErr w:type="spellEnd"/>
      <w:r w:rsidRPr="00AB09F0">
        <w:rPr>
          <w:sz w:val="22"/>
          <w:szCs w:val="22"/>
        </w:rPr>
        <w:t xml:space="preserve"> </w:t>
      </w:r>
      <w:proofErr w:type="spellStart"/>
      <w:r w:rsidRPr="00AB09F0">
        <w:rPr>
          <w:sz w:val="22"/>
          <w:szCs w:val="22"/>
        </w:rPr>
        <w:t>відповідна</w:t>
      </w:r>
      <w:proofErr w:type="spellEnd"/>
      <w:r w:rsidRPr="00AB09F0">
        <w:rPr>
          <w:sz w:val="22"/>
          <w:szCs w:val="22"/>
        </w:rPr>
        <w:t xml:space="preserve"> </w:t>
      </w:r>
      <w:proofErr w:type="spellStart"/>
      <w:r w:rsidRPr="00AB09F0">
        <w:rPr>
          <w:sz w:val="22"/>
          <w:szCs w:val="22"/>
        </w:rPr>
        <w:t>документація</w:t>
      </w:r>
      <w:proofErr w:type="spellEnd"/>
      <w:r w:rsidRPr="00AB09F0">
        <w:rPr>
          <w:sz w:val="22"/>
          <w:szCs w:val="22"/>
        </w:rPr>
        <w:t xml:space="preserve"> про </w:t>
      </w:r>
      <w:proofErr w:type="spellStart"/>
      <w:r w:rsidRPr="00AB09F0">
        <w:rPr>
          <w:sz w:val="22"/>
          <w:szCs w:val="22"/>
        </w:rPr>
        <w:t>підготовку</w:t>
      </w:r>
      <w:proofErr w:type="spellEnd"/>
      <w:r w:rsidRPr="00AB09F0">
        <w:rPr>
          <w:sz w:val="22"/>
          <w:szCs w:val="22"/>
        </w:rPr>
        <w:t xml:space="preserve"> персоналу. Персонал, </w:t>
      </w:r>
      <w:proofErr w:type="spellStart"/>
      <w:r w:rsidRPr="00AB09F0">
        <w:rPr>
          <w:sz w:val="22"/>
          <w:szCs w:val="22"/>
        </w:rPr>
        <w:t>який</w:t>
      </w:r>
      <w:proofErr w:type="spellEnd"/>
      <w:r w:rsidRPr="00AB09F0">
        <w:rPr>
          <w:sz w:val="22"/>
          <w:szCs w:val="22"/>
        </w:rPr>
        <w:t xml:space="preserve"> </w:t>
      </w:r>
      <w:proofErr w:type="spellStart"/>
      <w:r w:rsidRPr="00AB09F0">
        <w:rPr>
          <w:sz w:val="22"/>
          <w:szCs w:val="22"/>
        </w:rPr>
        <w:t>виконує</w:t>
      </w:r>
      <w:proofErr w:type="spellEnd"/>
      <w:r w:rsidRPr="00AB09F0">
        <w:rPr>
          <w:sz w:val="22"/>
          <w:szCs w:val="22"/>
        </w:rPr>
        <w:t xml:space="preserve"> </w:t>
      </w:r>
      <w:proofErr w:type="spellStart"/>
      <w:r w:rsidRPr="00AB09F0">
        <w:rPr>
          <w:sz w:val="22"/>
          <w:szCs w:val="22"/>
        </w:rPr>
        <w:t>спеціальні</w:t>
      </w:r>
      <w:proofErr w:type="spellEnd"/>
      <w:r w:rsidRPr="00AB09F0">
        <w:rPr>
          <w:sz w:val="22"/>
          <w:szCs w:val="22"/>
        </w:rPr>
        <w:t xml:space="preserve"> </w:t>
      </w:r>
      <w:proofErr w:type="spellStart"/>
      <w:r w:rsidRPr="00AB09F0">
        <w:rPr>
          <w:sz w:val="22"/>
          <w:szCs w:val="22"/>
        </w:rPr>
        <w:t>завдання</w:t>
      </w:r>
      <w:proofErr w:type="spellEnd"/>
      <w:r w:rsidRPr="00AB09F0">
        <w:rPr>
          <w:sz w:val="22"/>
          <w:szCs w:val="22"/>
        </w:rPr>
        <w:t xml:space="preserve">, повинен </w:t>
      </w:r>
      <w:proofErr w:type="spellStart"/>
      <w:r w:rsidRPr="00AB09F0">
        <w:rPr>
          <w:sz w:val="22"/>
          <w:szCs w:val="22"/>
        </w:rPr>
        <w:t>володіти</w:t>
      </w:r>
      <w:proofErr w:type="spellEnd"/>
      <w:r w:rsidRPr="00AB09F0">
        <w:rPr>
          <w:sz w:val="22"/>
          <w:szCs w:val="22"/>
        </w:rPr>
        <w:t xml:space="preserve"> </w:t>
      </w:r>
      <w:proofErr w:type="spellStart"/>
      <w:r w:rsidRPr="00AB09F0">
        <w:rPr>
          <w:sz w:val="22"/>
          <w:szCs w:val="22"/>
        </w:rPr>
        <w:t>необхідною</w:t>
      </w:r>
      <w:proofErr w:type="spellEnd"/>
      <w:r w:rsidRPr="00AB09F0">
        <w:rPr>
          <w:sz w:val="22"/>
          <w:szCs w:val="22"/>
        </w:rPr>
        <w:t xml:space="preserve"> </w:t>
      </w:r>
      <w:proofErr w:type="spellStart"/>
      <w:r w:rsidRPr="00AB09F0">
        <w:rPr>
          <w:sz w:val="22"/>
          <w:szCs w:val="22"/>
        </w:rPr>
        <w:t>кваліфікацією</w:t>
      </w:r>
      <w:proofErr w:type="spellEnd"/>
      <w:r w:rsidRPr="00AB09F0">
        <w:rPr>
          <w:sz w:val="22"/>
          <w:szCs w:val="22"/>
        </w:rPr>
        <w:t xml:space="preserve"> (</w:t>
      </w:r>
      <w:proofErr w:type="spellStart"/>
      <w:r w:rsidRPr="00AB09F0">
        <w:rPr>
          <w:sz w:val="22"/>
          <w:szCs w:val="22"/>
        </w:rPr>
        <w:t>необхідною</w:t>
      </w:r>
      <w:proofErr w:type="spellEnd"/>
      <w:r w:rsidRPr="00AB09F0">
        <w:rPr>
          <w:sz w:val="22"/>
          <w:szCs w:val="22"/>
        </w:rPr>
        <w:t xml:space="preserve"> </w:t>
      </w:r>
      <w:proofErr w:type="spellStart"/>
      <w:r w:rsidRPr="00AB09F0">
        <w:rPr>
          <w:sz w:val="22"/>
          <w:szCs w:val="22"/>
        </w:rPr>
        <w:t>освітою</w:t>
      </w:r>
      <w:proofErr w:type="spellEnd"/>
      <w:r w:rsidRPr="00AB09F0">
        <w:rPr>
          <w:sz w:val="22"/>
          <w:szCs w:val="22"/>
        </w:rPr>
        <w:t xml:space="preserve">, </w:t>
      </w:r>
      <w:proofErr w:type="spellStart"/>
      <w:r w:rsidRPr="00AB09F0">
        <w:rPr>
          <w:sz w:val="22"/>
          <w:szCs w:val="22"/>
        </w:rPr>
        <w:t>підготовкою</w:t>
      </w:r>
      <w:proofErr w:type="spellEnd"/>
      <w:r w:rsidRPr="00AB09F0">
        <w:rPr>
          <w:sz w:val="22"/>
          <w:szCs w:val="22"/>
        </w:rPr>
        <w:t xml:space="preserve"> та/</w:t>
      </w:r>
      <w:proofErr w:type="spellStart"/>
      <w:r w:rsidRPr="00AB09F0">
        <w:rPr>
          <w:sz w:val="22"/>
          <w:szCs w:val="22"/>
        </w:rPr>
        <w:t>або</w:t>
      </w:r>
      <w:proofErr w:type="spellEnd"/>
      <w:r w:rsidRPr="00AB09F0">
        <w:rPr>
          <w:sz w:val="22"/>
          <w:szCs w:val="22"/>
        </w:rPr>
        <w:t xml:space="preserve"> </w:t>
      </w:r>
      <w:proofErr w:type="spellStart"/>
      <w:r w:rsidRPr="00AB09F0">
        <w:rPr>
          <w:sz w:val="22"/>
          <w:szCs w:val="22"/>
        </w:rPr>
        <w:t>досвідом</w:t>
      </w:r>
      <w:proofErr w:type="spellEnd"/>
      <w:r w:rsidRPr="00AB09F0">
        <w:rPr>
          <w:sz w:val="22"/>
          <w:szCs w:val="22"/>
        </w:rPr>
        <w:t xml:space="preserve"> </w:t>
      </w:r>
      <w:proofErr w:type="spellStart"/>
      <w:r w:rsidRPr="00AB09F0">
        <w:rPr>
          <w:sz w:val="22"/>
          <w:szCs w:val="22"/>
        </w:rPr>
        <w:t>роботи</w:t>
      </w:r>
      <w:proofErr w:type="spellEnd"/>
      <w:r w:rsidRPr="00AB09F0">
        <w:t>).</w:t>
      </w:r>
    </w:p>
    <w:p w14:paraId="546BA273" w14:textId="77777777" w:rsidR="001026F8" w:rsidRPr="00AB09F0" w:rsidRDefault="001026F8" w:rsidP="001026F8">
      <w:pPr>
        <w:spacing w:line="276" w:lineRule="auto"/>
        <w:ind w:right="50"/>
        <w:jc w:val="both"/>
      </w:pPr>
    </w:p>
    <w:p w14:paraId="4043E9FF" w14:textId="77777777" w:rsidR="001026F8" w:rsidRPr="00AB09F0" w:rsidRDefault="001026F8" w:rsidP="001026F8">
      <w:pPr>
        <w:spacing w:line="276" w:lineRule="auto"/>
        <w:rPr>
          <w:b/>
          <w:lang w:val="uk-UA"/>
        </w:rPr>
      </w:pPr>
      <w:r w:rsidRPr="00AB09F0">
        <w:rPr>
          <w:b/>
          <w:lang w:val="uk-UA"/>
        </w:rPr>
        <w:t xml:space="preserve">16. Повідомлення про намір отримати дозвіл на викиди надається в паперовій та електронній формах з метою опублікування в медіа інформації та для подачі до місцевих органів виконавчої влади, органів місцевого самоврядування і до </w:t>
      </w:r>
      <w:proofErr w:type="spellStart"/>
      <w:r w:rsidRPr="00AB09F0">
        <w:rPr>
          <w:b/>
          <w:lang w:val="uk-UA"/>
        </w:rPr>
        <w:t>Міндовкілля</w:t>
      </w:r>
      <w:proofErr w:type="spellEnd"/>
      <w:r w:rsidRPr="00AB09F0">
        <w:rPr>
          <w:b/>
          <w:lang w:val="uk-UA"/>
        </w:rPr>
        <w:t xml:space="preserve"> для подальшого його публічного розміщення на своїх офіційних вебсайтах.</w:t>
      </w:r>
    </w:p>
    <w:p w14:paraId="0874BBC6" w14:textId="77777777" w:rsidR="001026F8" w:rsidRPr="00AB09F0" w:rsidRDefault="001026F8" w:rsidP="001026F8">
      <w:pPr>
        <w:jc w:val="right"/>
        <w:rPr>
          <w:rFonts w:ascii="Calibri" w:hAnsi="Calibri"/>
          <w:color w:val="333333"/>
          <w:shd w:val="clear" w:color="auto" w:fill="FFFFFF"/>
        </w:rPr>
      </w:pPr>
    </w:p>
    <w:p w14:paraId="01545022" w14:textId="77777777" w:rsidR="001026F8" w:rsidRPr="00AB09F0" w:rsidRDefault="001026F8" w:rsidP="001026F8">
      <w:pPr>
        <w:ind w:firstLine="567"/>
        <w:contextualSpacing/>
        <w:jc w:val="center"/>
        <w:rPr>
          <w:b/>
          <w:bCs/>
          <w:sz w:val="22"/>
          <w:szCs w:val="22"/>
          <w:u w:val="single"/>
        </w:rPr>
      </w:pPr>
      <w:r w:rsidRPr="00AB09F0">
        <w:rPr>
          <w:b/>
          <w:bCs/>
          <w:spacing w:val="-1"/>
          <w:sz w:val="22"/>
          <w:szCs w:val="22"/>
          <w:u w:val="single"/>
        </w:rPr>
        <w:t>ПОВІДОМЛЕННЯ ПРО НАМІР ОТРИМАТИ ДОЗВІЛ НА ВИКИДИ ЗАБРУДНЮЮЧИХ РЕЧОВИН В АТМОСФЕРНЕ ПОВІТРЯ</w:t>
      </w:r>
    </w:p>
    <w:p w14:paraId="1A92DA7B" w14:textId="77777777" w:rsidR="001026F8" w:rsidRPr="00E20DD4" w:rsidRDefault="001026F8" w:rsidP="001026F8">
      <w:pPr>
        <w:ind w:firstLine="709"/>
        <w:jc w:val="both"/>
        <w:rPr>
          <w:sz w:val="22"/>
          <w:szCs w:val="22"/>
        </w:rPr>
      </w:pPr>
      <w:r w:rsidRPr="00E20DD4">
        <w:rPr>
          <w:i/>
          <w:sz w:val="22"/>
          <w:szCs w:val="22"/>
          <w:u w:val="single"/>
          <w:lang w:val="uk-UA"/>
        </w:rPr>
        <w:t>ТОВАРИСТВО З ОБМЕЖЕНОЮ ВІДПОВІДАЛЬНІСТЮ «ПАТОН ІНТЕРНЕШНЛ»</w:t>
      </w:r>
      <w:r w:rsidRPr="00E20DD4">
        <w:rPr>
          <w:sz w:val="22"/>
          <w:szCs w:val="22"/>
          <w:lang w:val="uk-UA"/>
        </w:rPr>
        <w:t xml:space="preserve"> </w:t>
      </w:r>
      <w:proofErr w:type="spellStart"/>
      <w:r w:rsidRPr="00E20DD4">
        <w:rPr>
          <w:sz w:val="22"/>
          <w:szCs w:val="22"/>
        </w:rPr>
        <w:t>повідомляє</w:t>
      </w:r>
      <w:proofErr w:type="spellEnd"/>
      <w:r w:rsidRPr="00E20DD4">
        <w:rPr>
          <w:sz w:val="22"/>
          <w:szCs w:val="22"/>
        </w:rPr>
        <w:t xml:space="preserve"> про </w:t>
      </w:r>
      <w:proofErr w:type="spellStart"/>
      <w:r w:rsidRPr="00E20DD4">
        <w:rPr>
          <w:sz w:val="22"/>
          <w:szCs w:val="22"/>
        </w:rPr>
        <w:t>намір</w:t>
      </w:r>
      <w:proofErr w:type="spellEnd"/>
      <w:r w:rsidRPr="00E20DD4">
        <w:rPr>
          <w:sz w:val="22"/>
          <w:szCs w:val="22"/>
        </w:rPr>
        <w:t xml:space="preserve"> </w:t>
      </w:r>
      <w:proofErr w:type="spellStart"/>
      <w:r w:rsidRPr="00E20DD4">
        <w:rPr>
          <w:sz w:val="22"/>
          <w:szCs w:val="22"/>
        </w:rPr>
        <w:t>отримати</w:t>
      </w:r>
      <w:proofErr w:type="spellEnd"/>
      <w:r w:rsidRPr="00E20DD4">
        <w:rPr>
          <w:sz w:val="22"/>
          <w:szCs w:val="22"/>
        </w:rPr>
        <w:t xml:space="preserve"> </w:t>
      </w:r>
      <w:proofErr w:type="spellStart"/>
      <w:r w:rsidRPr="00E20DD4">
        <w:rPr>
          <w:sz w:val="22"/>
          <w:szCs w:val="22"/>
        </w:rPr>
        <w:t>дозвіл</w:t>
      </w:r>
      <w:proofErr w:type="spellEnd"/>
      <w:r w:rsidRPr="00E20DD4">
        <w:rPr>
          <w:sz w:val="22"/>
          <w:szCs w:val="22"/>
        </w:rPr>
        <w:t xml:space="preserve"> на </w:t>
      </w:r>
      <w:proofErr w:type="spellStart"/>
      <w:r w:rsidRPr="00E20DD4">
        <w:rPr>
          <w:sz w:val="22"/>
          <w:szCs w:val="22"/>
        </w:rPr>
        <w:t>викиди</w:t>
      </w:r>
      <w:proofErr w:type="spellEnd"/>
      <w:r w:rsidRPr="00E20DD4">
        <w:rPr>
          <w:sz w:val="22"/>
          <w:szCs w:val="22"/>
        </w:rPr>
        <w:t xml:space="preserve"> </w:t>
      </w:r>
      <w:proofErr w:type="spellStart"/>
      <w:r w:rsidRPr="00E20DD4">
        <w:rPr>
          <w:sz w:val="22"/>
          <w:szCs w:val="22"/>
        </w:rPr>
        <w:t>забруднюючих</w:t>
      </w:r>
      <w:proofErr w:type="spellEnd"/>
      <w:r w:rsidRPr="00E20DD4">
        <w:rPr>
          <w:sz w:val="22"/>
          <w:szCs w:val="22"/>
        </w:rPr>
        <w:t xml:space="preserve"> </w:t>
      </w:r>
      <w:proofErr w:type="spellStart"/>
      <w:r w:rsidRPr="00E20DD4">
        <w:rPr>
          <w:sz w:val="22"/>
          <w:szCs w:val="22"/>
        </w:rPr>
        <w:t>речовин</w:t>
      </w:r>
      <w:proofErr w:type="spellEnd"/>
      <w:r w:rsidRPr="00E20DD4">
        <w:rPr>
          <w:sz w:val="22"/>
          <w:szCs w:val="22"/>
        </w:rPr>
        <w:t xml:space="preserve"> в </w:t>
      </w:r>
      <w:proofErr w:type="spellStart"/>
      <w:r w:rsidRPr="00E20DD4">
        <w:rPr>
          <w:sz w:val="22"/>
          <w:szCs w:val="22"/>
        </w:rPr>
        <w:t>атмосферне</w:t>
      </w:r>
      <w:proofErr w:type="spellEnd"/>
      <w:r w:rsidRPr="00E20DD4">
        <w:rPr>
          <w:sz w:val="22"/>
          <w:szCs w:val="22"/>
        </w:rPr>
        <w:t xml:space="preserve"> </w:t>
      </w:r>
      <w:proofErr w:type="spellStart"/>
      <w:r w:rsidRPr="00E20DD4">
        <w:rPr>
          <w:sz w:val="22"/>
          <w:szCs w:val="22"/>
        </w:rPr>
        <w:t>повітря</w:t>
      </w:r>
      <w:proofErr w:type="spellEnd"/>
      <w:r w:rsidRPr="00E20DD4">
        <w:rPr>
          <w:sz w:val="22"/>
          <w:szCs w:val="22"/>
        </w:rPr>
        <w:t xml:space="preserve"> </w:t>
      </w:r>
      <w:proofErr w:type="spellStart"/>
      <w:r w:rsidRPr="00E20DD4">
        <w:rPr>
          <w:sz w:val="22"/>
          <w:szCs w:val="22"/>
        </w:rPr>
        <w:t>стаціонарними</w:t>
      </w:r>
      <w:proofErr w:type="spellEnd"/>
      <w:r w:rsidRPr="00E20DD4">
        <w:rPr>
          <w:sz w:val="22"/>
          <w:szCs w:val="22"/>
        </w:rPr>
        <w:t xml:space="preserve"> </w:t>
      </w:r>
      <w:proofErr w:type="spellStart"/>
      <w:r w:rsidRPr="00E20DD4">
        <w:rPr>
          <w:sz w:val="22"/>
          <w:szCs w:val="22"/>
        </w:rPr>
        <w:t>джерелами</w:t>
      </w:r>
      <w:proofErr w:type="spellEnd"/>
      <w:r w:rsidRPr="00E20DD4">
        <w:rPr>
          <w:sz w:val="22"/>
          <w:szCs w:val="22"/>
        </w:rPr>
        <w:t xml:space="preserve"> в </w:t>
      </w:r>
      <w:r w:rsidRPr="00E20DD4">
        <w:rPr>
          <w:sz w:val="22"/>
          <w:szCs w:val="22"/>
          <w:lang w:val="uk-UA"/>
        </w:rPr>
        <w:t>Департаменті</w:t>
      </w:r>
      <w:r w:rsidRPr="00E20DD4">
        <w:rPr>
          <w:sz w:val="22"/>
          <w:szCs w:val="22"/>
        </w:rPr>
        <w:t xml:space="preserve"> </w:t>
      </w:r>
      <w:proofErr w:type="spellStart"/>
      <w:r w:rsidRPr="00E20DD4">
        <w:rPr>
          <w:sz w:val="22"/>
          <w:szCs w:val="22"/>
        </w:rPr>
        <w:t>екології</w:t>
      </w:r>
      <w:proofErr w:type="spellEnd"/>
      <w:r w:rsidRPr="00E20DD4">
        <w:rPr>
          <w:sz w:val="22"/>
          <w:szCs w:val="22"/>
        </w:rPr>
        <w:t xml:space="preserve"> та </w:t>
      </w:r>
      <w:proofErr w:type="spellStart"/>
      <w:r w:rsidRPr="00E20DD4">
        <w:rPr>
          <w:sz w:val="22"/>
          <w:szCs w:val="22"/>
        </w:rPr>
        <w:t>природних</w:t>
      </w:r>
      <w:proofErr w:type="spellEnd"/>
      <w:r w:rsidRPr="00E20DD4">
        <w:rPr>
          <w:sz w:val="22"/>
          <w:szCs w:val="22"/>
        </w:rPr>
        <w:t xml:space="preserve"> </w:t>
      </w:r>
      <w:proofErr w:type="spellStart"/>
      <w:r w:rsidRPr="00E20DD4">
        <w:rPr>
          <w:sz w:val="22"/>
          <w:szCs w:val="22"/>
        </w:rPr>
        <w:t>ресурсів</w:t>
      </w:r>
      <w:proofErr w:type="spellEnd"/>
      <w:r w:rsidRPr="00E20DD4">
        <w:rPr>
          <w:sz w:val="22"/>
          <w:szCs w:val="22"/>
        </w:rPr>
        <w:t xml:space="preserve"> </w:t>
      </w:r>
      <w:r w:rsidRPr="00E20DD4">
        <w:rPr>
          <w:sz w:val="22"/>
          <w:szCs w:val="22"/>
          <w:lang w:val="uk-UA"/>
        </w:rPr>
        <w:t>Київ</w:t>
      </w:r>
      <w:proofErr w:type="spellStart"/>
      <w:r w:rsidRPr="00E20DD4">
        <w:rPr>
          <w:sz w:val="22"/>
          <w:szCs w:val="22"/>
        </w:rPr>
        <w:t>ської</w:t>
      </w:r>
      <w:proofErr w:type="spellEnd"/>
      <w:r w:rsidRPr="00E20DD4">
        <w:rPr>
          <w:sz w:val="22"/>
          <w:szCs w:val="22"/>
        </w:rPr>
        <w:t xml:space="preserve"> </w:t>
      </w:r>
      <w:proofErr w:type="spellStart"/>
      <w:r w:rsidRPr="00E20DD4">
        <w:rPr>
          <w:sz w:val="22"/>
          <w:szCs w:val="22"/>
        </w:rPr>
        <w:t>обл</w:t>
      </w:r>
      <w:r w:rsidRPr="00E20DD4">
        <w:rPr>
          <w:sz w:val="22"/>
          <w:szCs w:val="22"/>
          <w:lang w:val="uk-UA"/>
        </w:rPr>
        <w:t>асної</w:t>
      </w:r>
      <w:proofErr w:type="spellEnd"/>
      <w:r w:rsidRPr="00E20DD4">
        <w:rPr>
          <w:sz w:val="22"/>
          <w:szCs w:val="22"/>
          <w:lang w:val="uk-UA"/>
        </w:rPr>
        <w:t xml:space="preserve"> військової </w:t>
      </w:r>
      <w:proofErr w:type="spellStart"/>
      <w:r w:rsidRPr="00E20DD4">
        <w:rPr>
          <w:sz w:val="22"/>
          <w:szCs w:val="22"/>
        </w:rPr>
        <w:t>адміністрації</w:t>
      </w:r>
      <w:proofErr w:type="spellEnd"/>
      <w:r w:rsidRPr="00E20DD4">
        <w:rPr>
          <w:sz w:val="22"/>
          <w:szCs w:val="22"/>
        </w:rPr>
        <w:t xml:space="preserve">. </w:t>
      </w:r>
    </w:p>
    <w:p w14:paraId="0ED46805" w14:textId="77777777" w:rsidR="001026F8" w:rsidRPr="00E20DD4" w:rsidRDefault="001026F8" w:rsidP="001026F8">
      <w:pPr>
        <w:pStyle w:val="docdata"/>
        <w:shd w:val="clear" w:color="auto" w:fill="FFFFFF"/>
        <w:spacing w:before="0" w:beforeAutospacing="0" w:after="0" w:afterAutospacing="0"/>
        <w:ind w:firstLine="567"/>
        <w:jc w:val="both"/>
        <w:rPr>
          <w:sz w:val="22"/>
          <w:szCs w:val="22"/>
          <w:shd w:val="clear" w:color="auto" w:fill="FFFFFF"/>
        </w:rPr>
      </w:pPr>
      <w:proofErr w:type="spellStart"/>
      <w:r w:rsidRPr="00E20DD4">
        <w:rPr>
          <w:sz w:val="22"/>
          <w:szCs w:val="22"/>
          <w:shd w:val="clear" w:color="auto" w:fill="FFFFFF"/>
        </w:rPr>
        <w:t>Індифікаційний</w:t>
      </w:r>
      <w:proofErr w:type="spellEnd"/>
      <w:r w:rsidRPr="00E20DD4">
        <w:rPr>
          <w:sz w:val="22"/>
          <w:szCs w:val="22"/>
          <w:shd w:val="clear" w:color="auto" w:fill="FFFFFF"/>
        </w:rPr>
        <w:t xml:space="preserve"> код юридичної особи в ЄДРПОУ – </w:t>
      </w:r>
      <w:r w:rsidRPr="00E20DD4">
        <w:rPr>
          <w:sz w:val="22"/>
          <w:szCs w:val="22"/>
        </w:rPr>
        <w:t>37723728</w:t>
      </w:r>
      <w:r w:rsidRPr="00E20DD4">
        <w:rPr>
          <w:sz w:val="22"/>
          <w:szCs w:val="22"/>
          <w:shd w:val="clear" w:color="auto" w:fill="FFFFFF"/>
        </w:rPr>
        <w:t xml:space="preserve">, </w:t>
      </w:r>
      <w:hyperlink r:id="rId10" w:history="1">
        <w:r w:rsidRPr="00E20DD4">
          <w:rPr>
            <w:rStyle w:val="a3"/>
            <w:color w:val="auto"/>
            <w:sz w:val="22"/>
            <w:szCs w:val="22"/>
          </w:rPr>
          <w:t>office@paton.ua</w:t>
        </w:r>
      </w:hyperlink>
      <w:r w:rsidRPr="00E20DD4">
        <w:rPr>
          <w:sz w:val="22"/>
          <w:szCs w:val="22"/>
          <w:shd w:val="clear" w:color="auto" w:fill="FFFFFF"/>
        </w:rPr>
        <w:t>.</w:t>
      </w:r>
    </w:p>
    <w:p w14:paraId="05A743CD" w14:textId="77777777" w:rsidR="001026F8" w:rsidRPr="00AB09F0" w:rsidRDefault="001026F8" w:rsidP="001026F8">
      <w:pPr>
        <w:pStyle w:val="docdata"/>
        <w:shd w:val="clear" w:color="auto" w:fill="FFFFFF"/>
        <w:spacing w:before="0" w:beforeAutospacing="0" w:after="0" w:afterAutospacing="0"/>
        <w:ind w:firstLine="567"/>
        <w:jc w:val="both"/>
        <w:rPr>
          <w:sz w:val="22"/>
          <w:szCs w:val="22"/>
        </w:rPr>
      </w:pPr>
      <w:r w:rsidRPr="00E20DD4">
        <w:rPr>
          <w:sz w:val="22"/>
          <w:szCs w:val="22"/>
          <w:shd w:val="clear" w:color="auto" w:fill="FFFFFF"/>
        </w:rPr>
        <w:t xml:space="preserve">Юридична адреса: </w:t>
      </w:r>
      <w:r w:rsidRPr="00E20DD4">
        <w:rPr>
          <w:sz w:val="22"/>
          <w:szCs w:val="22"/>
        </w:rPr>
        <w:t xml:space="preserve">03045, м. </w:t>
      </w:r>
      <w:proofErr w:type="spellStart"/>
      <w:r w:rsidRPr="00E20DD4">
        <w:rPr>
          <w:sz w:val="22"/>
          <w:szCs w:val="22"/>
        </w:rPr>
        <w:t>Київ,Голосіївський</w:t>
      </w:r>
      <w:proofErr w:type="spellEnd"/>
      <w:r w:rsidRPr="00E20DD4">
        <w:rPr>
          <w:sz w:val="22"/>
          <w:szCs w:val="22"/>
        </w:rPr>
        <w:t xml:space="preserve"> р-н., вул. Новопирогівська,буд.66</w:t>
      </w:r>
      <w:r w:rsidRPr="00E20DD4">
        <w:rPr>
          <w:sz w:val="22"/>
          <w:szCs w:val="22"/>
          <w:shd w:val="clear" w:color="auto" w:fill="FFFFFF"/>
        </w:rPr>
        <w:t>;</w:t>
      </w:r>
      <w:r w:rsidRPr="00AB09F0">
        <w:rPr>
          <w:sz w:val="22"/>
          <w:szCs w:val="22"/>
          <w:shd w:val="clear" w:color="auto" w:fill="FFFFFF"/>
        </w:rPr>
        <w:t xml:space="preserve"> </w:t>
      </w:r>
    </w:p>
    <w:p w14:paraId="7CE0BF3C" w14:textId="77777777" w:rsidR="001026F8" w:rsidRPr="001C68C0" w:rsidRDefault="001026F8" w:rsidP="001026F8">
      <w:pPr>
        <w:pStyle w:val="docdata"/>
        <w:shd w:val="clear" w:color="auto" w:fill="FFFFFF"/>
        <w:spacing w:before="0" w:beforeAutospacing="0" w:after="0" w:afterAutospacing="0"/>
        <w:ind w:firstLine="567"/>
        <w:jc w:val="both"/>
        <w:rPr>
          <w:sz w:val="22"/>
          <w:szCs w:val="22"/>
          <w:shd w:val="clear" w:color="auto" w:fill="FFFFFF"/>
        </w:rPr>
      </w:pPr>
      <w:r w:rsidRPr="00AB09F0">
        <w:rPr>
          <w:sz w:val="22"/>
          <w:szCs w:val="22"/>
          <w:shd w:val="clear" w:color="auto" w:fill="FFFFFF"/>
        </w:rPr>
        <w:t xml:space="preserve">Фактичне місце знаходження </w:t>
      </w:r>
      <w:proofErr w:type="spellStart"/>
      <w:r w:rsidRPr="00AB09F0">
        <w:rPr>
          <w:sz w:val="22"/>
          <w:szCs w:val="22"/>
          <w:shd w:val="clear" w:color="auto" w:fill="FFFFFF"/>
        </w:rPr>
        <w:t>проммайданчика</w:t>
      </w:r>
      <w:proofErr w:type="spellEnd"/>
      <w:r w:rsidRPr="00AB09F0">
        <w:rPr>
          <w:sz w:val="22"/>
          <w:szCs w:val="22"/>
          <w:shd w:val="clear" w:color="auto" w:fill="FFFFFF"/>
        </w:rPr>
        <w:t xml:space="preserve"> </w:t>
      </w:r>
      <w:r w:rsidRPr="001C68C0">
        <w:rPr>
          <w:sz w:val="22"/>
          <w:szCs w:val="22"/>
          <w:shd w:val="clear" w:color="auto" w:fill="FFFFFF"/>
        </w:rPr>
        <w:t xml:space="preserve">- </w:t>
      </w:r>
      <w:proofErr w:type="spellStart"/>
      <w:r w:rsidRPr="001C68C0">
        <w:rPr>
          <w:sz w:val="22"/>
          <w:szCs w:val="22"/>
          <w:shd w:val="clear" w:color="auto" w:fill="FFFFFF"/>
        </w:rPr>
        <w:t>Проммайданчик</w:t>
      </w:r>
      <w:proofErr w:type="spellEnd"/>
      <w:r w:rsidRPr="001C68C0">
        <w:rPr>
          <w:sz w:val="22"/>
          <w:szCs w:val="22"/>
          <w:shd w:val="clear" w:color="auto" w:fill="FFFFFF"/>
        </w:rPr>
        <w:t xml:space="preserve"> №2( виробництво електродів) - розташований  04112, м. Київ, Шевченківський р-н., вул. Олени Теліги,буд.2.</w:t>
      </w:r>
    </w:p>
    <w:p w14:paraId="55156C5A" w14:textId="77777777" w:rsidR="001026F8" w:rsidRPr="00AB09F0" w:rsidRDefault="001026F8" w:rsidP="001026F8">
      <w:pPr>
        <w:pStyle w:val="a4"/>
        <w:keepNext/>
        <w:shd w:val="clear" w:color="auto" w:fill="FFFFFF"/>
        <w:tabs>
          <w:tab w:val="left" w:pos="4632"/>
        </w:tabs>
        <w:spacing w:before="0" w:beforeAutospacing="0" w:after="0" w:afterAutospacing="0"/>
        <w:ind w:right="-2" w:firstLine="567"/>
        <w:jc w:val="both"/>
        <w:rPr>
          <w:sz w:val="22"/>
          <w:szCs w:val="22"/>
        </w:rPr>
      </w:pPr>
      <w:r w:rsidRPr="00AB09F0">
        <w:rPr>
          <w:sz w:val="22"/>
          <w:szCs w:val="22"/>
        </w:rPr>
        <w:t xml:space="preserve">Метою </w:t>
      </w:r>
      <w:proofErr w:type="spellStart"/>
      <w:r w:rsidRPr="00AB09F0">
        <w:rPr>
          <w:sz w:val="22"/>
          <w:szCs w:val="22"/>
        </w:rPr>
        <w:t>отримання</w:t>
      </w:r>
      <w:proofErr w:type="spellEnd"/>
      <w:r w:rsidRPr="00AB09F0">
        <w:rPr>
          <w:sz w:val="22"/>
          <w:szCs w:val="22"/>
        </w:rPr>
        <w:t xml:space="preserve"> дозволу на </w:t>
      </w:r>
      <w:proofErr w:type="spellStart"/>
      <w:r w:rsidRPr="00AB09F0">
        <w:rPr>
          <w:sz w:val="22"/>
          <w:szCs w:val="22"/>
        </w:rPr>
        <w:t>викид</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w:t>
      </w:r>
      <w:proofErr w:type="spellStart"/>
      <w:r w:rsidRPr="00AB09F0">
        <w:rPr>
          <w:sz w:val="22"/>
          <w:szCs w:val="22"/>
        </w:rPr>
        <w:t>атмосферне</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 є </w:t>
      </w:r>
      <w:proofErr w:type="spellStart"/>
      <w:r w:rsidRPr="00AB09F0">
        <w:rPr>
          <w:sz w:val="22"/>
          <w:szCs w:val="22"/>
        </w:rPr>
        <w:t>отримання</w:t>
      </w:r>
      <w:proofErr w:type="spellEnd"/>
      <w:r w:rsidRPr="00AB09F0">
        <w:rPr>
          <w:sz w:val="22"/>
          <w:szCs w:val="22"/>
        </w:rPr>
        <w:t xml:space="preserve"> </w:t>
      </w:r>
      <w:proofErr w:type="spellStart"/>
      <w:r w:rsidRPr="00AB09F0">
        <w:rPr>
          <w:sz w:val="22"/>
          <w:szCs w:val="22"/>
        </w:rPr>
        <w:t>офіційного</w:t>
      </w:r>
      <w:proofErr w:type="spellEnd"/>
      <w:r w:rsidRPr="00AB09F0">
        <w:rPr>
          <w:sz w:val="22"/>
          <w:szCs w:val="22"/>
        </w:rPr>
        <w:t xml:space="preserve"> документу, </w:t>
      </w:r>
      <w:proofErr w:type="spellStart"/>
      <w:r w:rsidRPr="00AB09F0">
        <w:rPr>
          <w:sz w:val="22"/>
          <w:szCs w:val="22"/>
        </w:rPr>
        <w:t>який</w:t>
      </w:r>
      <w:proofErr w:type="spellEnd"/>
      <w:r w:rsidRPr="00AB09F0">
        <w:rPr>
          <w:sz w:val="22"/>
          <w:szCs w:val="22"/>
        </w:rPr>
        <w:t xml:space="preserve"> </w:t>
      </w:r>
      <w:proofErr w:type="spellStart"/>
      <w:r w:rsidRPr="00AB09F0">
        <w:rPr>
          <w:sz w:val="22"/>
          <w:szCs w:val="22"/>
        </w:rPr>
        <w:t>дає</w:t>
      </w:r>
      <w:proofErr w:type="spellEnd"/>
      <w:r w:rsidRPr="00AB09F0">
        <w:rPr>
          <w:sz w:val="22"/>
          <w:szCs w:val="22"/>
        </w:rPr>
        <w:t xml:space="preserve"> право </w:t>
      </w:r>
      <w:proofErr w:type="spellStart"/>
      <w:r w:rsidRPr="00AB09F0">
        <w:rPr>
          <w:sz w:val="22"/>
          <w:szCs w:val="22"/>
        </w:rPr>
        <w:t>експлуатувати</w:t>
      </w:r>
      <w:proofErr w:type="spellEnd"/>
      <w:r w:rsidRPr="00AB09F0">
        <w:rPr>
          <w:sz w:val="22"/>
          <w:szCs w:val="22"/>
        </w:rPr>
        <w:t xml:space="preserve"> </w:t>
      </w:r>
      <w:proofErr w:type="spellStart"/>
      <w:r w:rsidRPr="00AB09F0">
        <w:rPr>
          <w:sz w:val="22"/>
          <w:szCs w:val="22"/>
        </w:rPr>
        <w:t>об’єкти</w:t>
      </w:r>
      <w:proofErr w:type="spellEnd"/>
      <w:r w:rsidRPr="00AB09F0">
        <w:rPr>
          <w:sz w:val="22"/>
          <w:szCs w:val="22"/>
        </w:rPr>
        <w:t xml:space="preserve">, з </w:t>
      </w:r>
      <w:proofErr w:type="spellStart"/>
      <w:r w:rsidRPr="00AB09F0">
        <w:rPr>
          <w:sz w:val="22"/>
          <w:szCs w:val="22"/>
        </w:rPr>
        <w:t>яких</w:t>
      </w:r>
      <w:proofErr w:type="spellEnd"/>
      <w:r w:rsidRPr="00AB09F0">
        <w:rPr>
          <w:sz w:val="22"/>
          <w:szCs w:val="22"/>
        </w:rPr>
        <w:t xml:space="preserve"> </w:t>
      </w:r>
      <w:proofErr w:type="spellStart"/>
      <w:r w:rsidRPr="00AB09F0">
        <w:rPr>
          <w:sz w:val="22"/>
          <w:szCs w:val="22"/>
        </w:rPr>
        <w:t>надходять</w:t>
      </w:r>
      <w:proofErr w:type="spellEnd"/>
      <w:r w:rsidRPr="00AB09F0">
        <w:rPr>
          <w:sz w:val="22"/>
          <w:szCs w:val="22"/>
        </w:rPr>
        <w:t xml:space="preserve"> в </w:t>
      </w:r>
      <w:proofErr w:type="spellStart"/>
      <w:r w:rsidRPr="00AB09F0">
        <w:rPr>
          <w:sz w:val="22"/>
          <w:szCs w:val="22"/>
        </w:rPr>
        <w:t>атмосферне</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w:t>
      </w:r>
      <w:proofErr w:type="spellStart"/>
      <w:r w:rsidRPr="00AB09F0">
        <w:rPr>
          <w:sz w:val="22"/>
          <w:szCs w:val="22"/>
        </w:rPr>
        <w:t>забруднюючі</w:t>
      </w:r>
      <w:proofErr w:type="spellEnd"/>
      <w:r w:rsidRPr="00AB09F0">
        <w:rPr>
          <w:sz w:val="22"/>
          <w:szCs w:val="22"/>
        </w:rPr>
        <w:t xml:space="preserve"> </w:t>
      </w:r>
      <w:proofErr w:type="spellStart"/>
      <w:r w:rsidRPr="00AB09F0">
        <w:rPr>
          <w:sz w:val="22"/>
          <w:szCs w:val="22"/>
        </w:rPr>
        <w:t>речовини</w:t>
      </w:r>
      <w:proofErr w:type="spellEnd"/>
      <w:r w:rsidRPr="00AB09F0">
        <w:rPr>
          <w:sz w:val="22"/>
          <w:szCs w:val="22"/>
        </w:rPr>
        <w:t xml:space="preserve"> </w:t>
      </w:r>
      <w:proofErr w:type="spellStart"/>
      <w:r w:rsidRPr="00AB09F0">
        <w:rPr>
          <w:sz w:val="22"/>
          <w:szCs w:val="22"/>
        </w:rPr>
        <w:t>або</w:t>
      </w:r>
      <w:proofErr w:type="spellEnd"/>
      <w:r w:rsidRPr="00AB09F0">
        <w:rPr>
          <w:sz w:val="22"/>
          <w:szCs w:val="22"/>
        </w:rPr>
        <w:t xml:space="preserve"> </w:t>
      </w:r>
      <w:proofErr w:type="spellStart"/>
      <w:r w:rsidRPr="00AB09F0">
        <w:rPr>
          <w:sz w:val="22"/>
          <w:szCs w:val="22"/>
        </w:rPr>
        <w:t>їх</w:t>
      </w:r>
      <w:proofErr w:type="spellEnd"/>
      <w:r w:rsidRPr="00AB09F0">
        <w:rPr>
          <w:sz w:val="22"/>
          <w:szCs w:val="22"/>
        </w:rPr>
        <w:t xml:space="preserve"> </w:t>
      </w:r>
      <w:proofErr w:type="spellStart"/>
      <w:r w:rsidRPr="00AB09F0">
        <w:rPr>
          <w:sz w:val="22"/>
          <w:szCs w:val="22"/>
        </w:rPr>
        <w:t>суміші</w:t>
      </w:r>
      <w:proofErr w:type="spellEnd"/>
      <w:r w:rsidRPr="00AB09F0">
        <w:rPr>
          <w:sz w:val="22"/>
          <w:szCs w:val="22"/>
        </w:rPr>
        <w:t>. </w:t>
      </w:r>
    </w:p>
    <w:p w14:paraId="31EA8B31" w14:textId="77777777" w:rsidR="001026F8" w:rsidRPr="00AB09F0" w:rsidRDefault="001026F8" w:rsidP="001026F8">
      <w:pPr>
        <w:pStyle w:val="a4"/>
        <w:shd w:val="clear" w:color="auto" w:fill="FFFFFF"/>
        <w:spacing w:before="0" w:beforeAutospacing="0" w:after="0" w:afterAutospacing="0"/>
        <w:ind w:firstLine="567"/>
        <w:jc w:val="both"/>
        <w:rPr>
          <w:sz w:val="22"/>
          <w:szCs w:val="22"/>
          <w:lang w:val="uk-UA"/>
        </w:rPr>
      </w:pPr>
      <w:r w:rsidRPr="00AB09F0">
        <w:rPr>
          <w:sz w:val="22"/>
          <w:szCs w:val="22"/>
          <w:lang w:val="uk-UA"/>
        </w:rPr>
        <w:t>Діяльність підприємства не вимагає отримання висновку з оцінки впливу на довкілля, відповідно до Закону України «Про оцінку впливу на довкілля».</w:t>
      </w:r>
    </w:p>
    <w:p w14:paraId="0DEAB01E" w14:textId="77777777" w:rsidR="001026F8" w:rsidRPr="009078F0" w:rsidRDefault="001026F8" w:rsidP="001026F8">
      <w:pPr>
        <w:pStyle w:val="a4"/>
        <w:shd w:val="clear" w:color="auto" w:fill="FFFFFF"/>
        <w:spacing w:before="0" w:beforeAutospacing="0" w:after="0" w:afterAutospacing="0"/>
        <w:ind w:firstLine="567"/>
        <w:jc w:val="both"/>
        <w:rPr>
          <w:sz w:val="22"/>
          <w:szCs w:val="22"/>
          <w:lang w:val="uk-UA"/>
        </w:rPr>
      </w:pPr>
      <w:r w:rsidRPr="00AB09F0">
        <w:rPr>
          <w:sz w:val="22"/>
          <w:szCs w:val="22"/>
          <w:lang w:val="uk-UA"/>
        </w:rPr>
        <w:t xml:space="preserve">Основна виробнича </w:t>
      </w:r>
      <w:r w:rsidRPr="009078F0">
        <w:rPr>
          <w:sz w:val="22"/>
          <w:szCs w:val="22"/>
          <w:lang w:val="uk-UA"/>
        </w:rPr>
        <w:t>діяльність  -</w:t>
      </w:r>
      <w:hyperlink r:id="rId11" w:history="1">
        <w:r w:rsidRPr="009078F0">
          <w:rPr>
            <w:sz w:val="22"/>
            <w:szCs w:val="22"/>
            <w:lang w:val="uk-UA"/>
          </w:rPr>
          <w:t xml:space="preserve"> </w:t>
        </w:r>
        <w:hyperlink r:id="rId12" w:history="1">
          <w:r w:rsidRPr="009078F0">
            <w:rPr>
              <w:sz w:val="22"/>
              <w:szCs w:val="22"/>
              <w:lang w:val="uk-UA"/>
            </w:rPr>
            <w:t>27.90 Виробництво іншого електричного устатковання</w:t>
          </w:r>
        </w:hyperlink>
      </w:hyperlink>
      <w:r w:rsidRPr="009078F0">
        <w:rPr>
          <w:sz w:val="22"/>
          <w:szCs w:val="22"/>
          <w:lang w:val="uk-UA"/>
        </w:rPr>
        <w:t>.</w:t>
      </w:r>
    </w:p>
    <w:p w14:paraId="7F733627" w14:textId="77777777" w:rsidR="001026F8" w:rsidRPr="009078F0" w:rsidRDefault="001026F8" w:rsidP="001026F8">
      <w:pPr>
        <w:pStyle w:val="a4"/>
        <w:shd w:val="clear" w:color="auto" w:fill="FFFFFF"/>
        <w:spacing w:before="0" w:beforeAutospacing="0" w:after="0" w:afterAutospacing="0"/>
        <w:ind w:firstLine="567"/>
        <w:jc w:val="both"/>
        <w:rPr>
          <w:sz w:val="22"/>
          <w:szCs w:val="22"/>
          <w:lang w:val="uk-UA"/>
        </w:rPr>
      </w:pPr>
      <w:r w:rsidRPr="00AB09F0">
        <w:rPr>
          <w:sz w:val="22"/>
          <w:szCs w:val="22"/>
          <w:lang w:val="uk-UA"/>
        </w:rPr>
        <w:t>Стаціонарними джерелами викиду є</w:t>
      </w:r>
      <w:r w:rsidRPr="009078F0">
        <w:rPr>
          <w:sz w:val="22"/>
          <w:szCs w:val="22"/>
          <w:lang w:val="uk-UA"/>
        </w:rPr>
        <w:t xml:space="preserve">: </w:t>
      </w:r>
      <w:r>
        <w:rPr>
          <w:sz w:val="22"/>
          <w:szCs w:val="22"/>
          <w:lang w:val="uk-UA"/>
        </w:rPr>
        <w:t>т</w:t>
      </w:r>
      <w:r w:rsidRPr="009078F0">
        <w:rPr>
          <w:sz w:val="22"/>
          <w:szCs w:val="22"/>
          <w:lang w:val="uk-UA"/>
        </w:rPr>
        <w:t xml:space="preserve">руба вентиляції від циклону, механічно – </w:t>
      </w:r>
      <w:proofErr w:type="spellStart"/>
      <w:r w:rsidRPr="009078F0">
        <w:rPr>
          <w:sz w:val="22"/>
          <w:szCs w:val="22"/>
          <w:lang w:val="uk-UA"/>
        </w:rPr>
        <w:t>рубальні</w:t>
      </w:r>
      <w:proofErr w:type="spellEnd"/>
      <w:r w:rsidRPr="009078F0">
        <w:rPr>
          <w:sz w:val="22"/>
          <w:szCs w:val="22"/>
          <w:lang w:val="uk-UA"/>
        </w:rPr>
        <w:t xml:space="preserve"> станки  3 од. </w:t>
      </w:r>
      <w:r w:rsidRPr="00AB09F0">
        <w:rPr>
          <w:sz w:val="22"/>
          <w:szCs w:val="22"/>
          <w:lang w:val="uk-UA"/>
        </w:rPr>
        <w:t xml:space="preserve">Зі стаціонарних </w:t>
      </w:r>
      <w:r w:rsidRPr="009078F0">
        <w:rPr>
          <w:sz w:val="22"/>
          <w:szCs w:val="22"/>
          <w:lang w:val="uk-UA"/>
        </w:rPr>
        <w:t xml:space="preserve">джерел в атмосферне повітря викидаються такі ЗР ( т/рік): </w:t>
      </w:r>
      <w:proofErr w:type="spellStart"/>
      <w:r w:rsidRPr="009078F0">
        <w:rPr>
          <w:sz w:val="22"/>
          <w:szCs w:val="22"/>
        </w:rPr>
        <w:t>речовини</w:t>
      </w:r>
      <w:proofErr w:type="spellEnd"/>
      <w:r w:rsidRPr="009078F0">
        <w:rPr>
          <w:sz w:val="22"/>
          <w:szCs w:val="22"/>
        </w:rPr>
        <w:t xml:space="preserve"> у </w:t>
      </w:r>
      <w:proofErr w:type="spellStart"/>
      <w:r w:rsidRPr="009078F0">
        <w:rPr>
          <w:sz w:val="22"/>
          <w:szCs w:val="22"/>
        </w:rPr>
        <w:t>вигляді</w:t>
      </w:r>
      <w:proofErr w:type="spellEnd"/>
      <w:r w:rsidRPr="009078F0">
        <w:rPr>
          <w:sz w:val="22"/>
          <w:szCs w:val="22"/>
        </w:rPr>
        <w:t xml:space="preserve"> </w:t>
      </w:r>
      <w:proofErr w:type="spellStart"/>
      <w:r w:rsidRPr="009078F0">
        <w:rPr>
          <w:sz w:val="22"/>
          <w:szCs w:val="22"/>
        </w:rPr>
        <w:t>суспендованих</w:t>
      </w:r>
      <w:proofErr w:type="spellEnd"/>
      <w:r w:rsidRPr="009078F0">
        <w:rPr>
          <w:sz w:val="22"/>
          <w:szCs w:val="22"/>
        </w:rPr>
        <w:t xml:space="preserve"> </w:t>
      </w:r>
      <w:proofErr w:type="spellStart"/>
      <w:r w:rsidRPr="009078F0">
        <w:rPr>
          <w:sz w:val="22"/>
          <w:szCs w:val="22"/>
        </w:rPr>
        <w:t>твердих</w:t>
      </w:r>
      <w:proofErr w:type="spellEnd"/>
      <w:r w:rsidRPr="009078F0">
        <w:rPr>
          <w:sz w:val="22"/>
          <w:szCs w:val="22"/>
        </w:rPr>
        <w:t xml:space="preserve"> </w:t>
      </w:r>
      <w:proofErr w:type="spellStart"/>
      <w:r w:rsidRPr="009078F0">
        <w:rPr>
          <w:sz w:val="22"/>
          <w:szCs w:val="22"/>
        </w:rPr>
        <w:t>частинок</w:t>
      </w:r>
      <w:proofErr w:type="spellEnd"/>
      <w:r w:rsidRPr="009078F0">
        <w:rPr>
          <w:sz w:val="22"/>
          <w:szCs w:val="22"/>
        </w:rPr>
        <w:t xml:space="preserve"> </w:t>
      </w:r>
      <w:proofErr w:type="spellStart"/>
      <w:r w:rsidRPr="009078F0">
        <w:rPr>
          <w:sz w:val="22"/>
          <w:szCs w:val="22"/>
        </w:rPr>
        <w:t>недиференційованих</w:t>
      </w:r>
      <w:proofErr w:type="spellEnd"/>
      <w:r w:rsidRPr="009078F0">
        <w:rPr>
          <w:sz w:val="22"/>
          <w:szCs w:val="22"/>
        </w:rPr>
        <w:t xml:space="preserve"> за складом</w:t>
      </w:r>
      <w:r w:rsidRPr="009078F0">
        <w:rPr>
          <w:sz w:val="22"/>
          <w:szCs w:val="22"/>
          <w:lang w:val="uk-UA"/>
        </w:rPr>
        <w:t xml:space="preserve"> -</w:t>
      </w:r>
      <w:r w:rsidRPr="009078F0">
        <w:t xml:space="preserve"> </w:t>
      </w:r>
      <w:r w:rsidRPr="009078F0">
        <w:rPr>
          <w:sz w:val="22"/>
          <w:szCs w:val="22"/>
        </w:rPr>
        <w:t>0,46831</w:t>
      </w:r>
      <w:r w:rsidRPr="009078F0">
        <w:rPr>
          <w:sz w:val="22"/>
          <w:szCs w:val="22"/>
          <w:lang w:val="uk-UA"/>
        </w:rPr>
        <w:t>.</w:t>
      </w:r>
    </w:p>
    <w:p w14:paraId="01F16C69" w14:textId="77777777" w:rsidR="001026F8" w:rsidRPr="009078F0" w:rsidRDefault="001026F8" w:rsidP="001026F8">
      <w:pPr>
        <w:pStyle w:val="HTML"/>
        <w:shd w:val="clear" w:color="auto" w:fill="FFFFFF"/>
        <w:tabs>
          <w:tab w:val="clear" w:pos="916"/>
          <w:tab w:val="left" w:pos="567"/>
        </w:tabs>
        <w:jc w:val="both"/>
        <w:textAlignment w:val="baseline"/>
        <w:rPr>
          <w:rFonts w:ascii="Times New Roman" w:hAnsi="Times New Roman" w:cs="Times New Roman"/>
          <w:sz w:val="22"/>
          <w:szCs w:val="22"/>
          <w:lang w:val="uk-UA"/>
        </w:rPr>
      </w:pPr>
      <w:r w:rsidRPr="009078F0">
        <w:rPr>
          <w:rFonts w:ascii="Times New Roman" w:hAnsi="Times New Roman" w:cs="Times New Roman"/>
          <w:sz w:val="22"/>
          <w:szCs w:val="22"/>
          <w:lang w:val="uk-UA"/>
        </w:rPr>
        <w:tab/>
        <w:t>Майданчик відноситься до об’єктів третьої групи - об’єкти, які не взяті на державний облік та не мають виробництва або технологічне устаткування, на яких повинні впроваджуватися найкращі доступні технології та методи керування.</w:t>
      </w:r>
    </w:p>
    <w:p w14:paraId="25D89D89" w14:textId="77777777" w:rsidR="001026F8" w:rsidRPr="00AB09F0" w:rsidRDefault="001026F8" w:rsidP="001026F8">
      <w:pPr>
        <w:pStyle w:val="HTML"/>
        <w:shd w:val="clear" w:color="auto" w:fill="FFFFFF"/>
        <w:tabs>
          <w:tab w:val="clear" w:pos="916"/>
          <w:tab w:val="left" w:pos="567"/>
        </w:tabs>
        <w:jc w:val="both"/>
        <w:textAlignment w:val="baseline"/>
        <w:rPr>
          <w:rFonts w:ascii="Times New Roman" w:hAnsi="Times New Roman" w:cs="Times New Roman"/>
          <w:sz w:val="22"/>
          <w:szCs w:val="22"/>
        </w:rPr>
      </w:pPr>
      <w:r w:rsidRPr="009078F0">
        <w:rPr>
          <w:rFonts w:ascii="Times New Roman" w:hAnsi="Times New Roman" w:cs="Times New Roman"/>
          <w:sz w:val="22"/>
          <w:szCs w:val="22"/>
          <w:lang w:val="uk-UA"/>
        </w:rPr>
        <w:tab/>
        <w:t>На території об’єкта, що розглядається</w:t>
      </w:r>
      <w:r w:rsidRPr="00AB09F0">
        <w:rPr>
          <w:rFonts w:ascii="Times New Roman" w:hAnsi="Times New Roman" w:cs="Times New Roman"/>
          <w:sz w:val="22"/>
          <w:szCs w:val="22"/>
          <w:lang w:val="uk-UA"/>
        </w:rPr>
        <w:t xml:space="preserve">, відсутні джерела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(основні джерела). </w:t>
      </w:r>
      <w:proofErr w:type="spellStart"/>
      <w:r w:rsidRPr="00AB09F0">
        <w:rPr>
          <w:rFonts w:ascii="Times New Roman" w:hAnsi="Times New Roman" w:cs="Times New Roman"/>
          <w:sz w:val="22"/>
          <w:szCs w:val="22"/>
        </w:rPr>
        <w:t>Джерела</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викидів</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що</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розглядаються</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відносяться</w:t>
      </w:r>
      <w:proofErr w:type="spellEnd"/>
      <w:r w:rsidRPr="00AB09F0">
        <w:rPr>
          <w:rFonts w:ascii="Times New Roman" w:hAnsi="Times New Roman" w:cs="Times New Roman"/>
          <w:sz w:val="22"/>
          <w:szCs w:val="22"/>
        </w:rPr>
        <w:t xml:space="preserve"> до </w:t>
      </w:r>
      <w:proofErr w:type="spellStart"/>
      <w:r w:rsidRPr="00AB09F0">
        <w:rPr>
          <w:rFonts w:ascii="Times New Roman" w:hAnsi="Times New Roman" w:cs="Times New Roman"/>
          <w:sz w:val="22"/>
          <w:szCs w:val="22"/>
        </w:rPr>
        <w:t>інших</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джерел</w:t>
      </w:r>
      <w:proofErr w:type="spellEnd"/>
      <w:r w:rsidRPr="00AB09F0">
        <w:rPr>
          <w:rFonts w:ascii="Times New Roman" w:hAnsi="Times New Roman" w:cs="Times New Roman"/>
          <w:sz w:val="22"/>
          <w:szCs w:val="22"/>
        </w:rPr>
        <w:t xml:space="preserve"> </w:t>
      </w:r>
      <w:proofErr w:type="spellStart"/>
      <w:r w:rsidRPr="00AB09F0">
        <w:rPr>
          <w:rFonts w:ascii="Times New Roman" w:hAnsi="Times New Roman" w:cs="Times New Roman"/>
          <w:sz w:val="22"/>
          <w:szCs w:val="22"/>
        </w:rPr>
        <w:t>викидів</w:t>
      </w:r>
      <w:proofErr w:type="spellEnd"/>
      <w:r w:rsidRPr="00AB09F0">
        <w:rPr>
          <w:rFonts w:ascii="Times New Roman" w:hAnsi="Times New Roman" w:cs="Times New Roman"/>
          <w:sz w:val="22"/>
          <w:szCs w:val="22"/>
        </w:rPr>
        <w:t>. </w:t>
      </w:r>
    </w:p>
    <w:p w14:paraId="02205CC1" w14:textId="77777777" w:rsidR="001026F8" w:rsidRPr="00AB09F0" w:rsidRDefault="001026F8" w:rsidP="001026F8">
      <w:pPr>
        <w:pStyle w:val="a4"/>
        <w:shd w:val="clear" w:color="auto" w:fill="FFFFFF"/>
        <w:spacing w:before="0" w:beforeAutospacing="0" w:after="0" w:afterAutospacing="0"/>
        <w:ind w:firstLine="567"/>
        <w:jc w:val="both"/>
        <w:rPr>
          <w:sz w:val="22"/>
          <w:szCs w:val="22"/>
        </w:rPr>
      </w:pPr>
      <w:r w:rsidRPr="00AB09F0">
        <w:rPr>
          <w:sz w:val="22"/>
          <w:szCs w:val="22"/>
        </w:rPr>
        <w:t xml:space="preserve">На </w:t>
      </w:r>
      <w:proofErr w:type="spellStart"/>
      <w:proofErr w:type="gramStart"/>
      <w:r w:rsidRPr="00AB09F0">
        <w:rPr>
          <w:sz w:val="22"/>
          <w:szCs w:val="22"/>
        </w:rPr>
        <w:t>об’єкті</w:t>
      </w:r>
      <w:proofErr w:type="spellEnd"/>
      <w:r w:rsidRPr="00AB09F0">
        <w:rPr>
          <w:sz w:val="22"/>
          <w:szCs w:val="22"/>
        </w:rPr>
        <w:t>  </w:t>
      </w:r>
      <w:proofErr w:type="spellStart"/>
      <w:r w:rsidRPr="00AB09F0">
        <w:rPr>
          <w:sz w:val="22"/>
          <w:szCs w:val="22"/>
        </w:rPr>
        <w:t>підприємства</w:t>
      </w:r>
      <w:proofErr w:type="spellEnd"/>
      <w:proofErr w:type="gramEnd"/>
      <w:r w:rsidRPr="00AB09F0">
        <w:rPr>
          <w:sz w:val="22"/>
          <w:szCs w:val="22"/>
        </w:rPr>
        <w:t xml:space="preserve"> не </w:t>
      </w:r>
      <w:proofErr w:type="spellStart"/>
      <w:r w:rsidRPr="00AB09F0">
        <w:rPr>
          <w:sz w:val="22"/>
          <w:szCs w:val="22"/>
        </w:rPr>
        <w:t>планується</w:t>
      </w:r>
      <w:proofErr w:type="spellEnd"/>
      <w:r w:rsidRPr="00AB09F0">
        <w:rPr>
          <w:sz w:val="22"/>
          <w:szCs w:val="22"/>
        </w:rPr>
        <w:t xml:space="preserve"> </w:t>
      </w:r>
      <w:proofErr w:type="spellStart"/>
      <w:r w:rsidRPr="00AB09F0">
        <w:rPr>
          <w:sz w:val="22"/>
          <w:szCs w:val="22"/>
        </w:rPr>
        <w:t>впровадження</w:t>
      </w:r>
      <w:proofErr w:type="spellEnd"/>
      <w:r w:rsidRPr="00AB09F0">
        <w:rPr>
          <w:sz w:val="22"/>
          <w:szCs w:val="22"/>
        </w:rPr>
        <w:t xml:space="preserve"> </w:t>
      </w:r>
      <w:proofErr w:type="spellStart"/>
      <w:r w:rsidRPr="00AB09F0">
        <w:rPr>
          <w:sz w:val="22"/>
          <w:szCs w:val="22"/>
        </w:rPr>
        <w:t>заходів</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скорочення</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w:t>
      </w:r>
      <w:proofErr w:type="spellStart"/>
      <w:r w:rsidRPr="00AB09F0">
        <w:rPr>
          <w:sz w:val="22"/>
          <w:szCs w:val="22"/>
        </w:rPr>
        <w:t>атмосферне</w:t>
      </w:r>
      <w:proofErr w:type="spellEnd"/>
      <w:r w:rsidRPr="00AB09F0">
        <w:rPr>
          <w:sz w:val="22"/>
          <w:szCs w:val="22"/>
        </w:rPr>
        <w:t xml:space="preserve"> </w:t>
      </w:r>
      <w:proofErr w:type="spellStart"/>
      <w:r w:rsidRPr="00AB09F0">
        <w:rPr>
          <w:sz w:val="22"/>
          <w:szCs w:val="22"/>
        </w:rPr>
        <w:t>повітря</w:t>
      </w:r>
      <w:proofErr w:type="spellEnd"/>
      <w:r w:rsidRPr="00AB09F0">
        <w:rPr>
          <w:sz w:val="22"/>
          <w:szCs w:val="22"/>
        </w:rPr>
        <w:t xml:space="preserve">, тому </w:t>
      </w:r>
      <w:proofErr w:type="spellStart"/>
      <w:r w:rsidRPr="00AB09F0">
        <w:rPr>
          <w:sz w:val="22"/>
          <w:szCs w:val="22"/>
        </w:rPr>
        <w:t>що</w:t>
      </w:r>
      <w:proofErr w:type="spellEnd"/>
      <w:r w:rsidRPr="00AB09F0">
        <w:rPr>
          <w:sz w:val="22"/>
          <w:szCs w:val="22"/>
        </w:rPr>
        <w:t xml:space="preserve"> на даний час не </w:t>
      </w:r>
      <w:proofErr w:type="spellStart"/>
      <w:r w:rsidRPr="00AB09F0">
        <w:rPr>
          <w:sz w:val="22"/>
          <w:szCs w:val="22"/>
        </w:rPr>
        <w:t>має</w:t>
      </w:r>
      <w:proofErr w:type="spellEnd"/>
      <w:r w:rsidRPr="00AB09F0">
        <w:rPr>
          <w:sz w:val="22"/>
          <w:szCs w:val="22"/>
        </w:rPr>
        <w:t xml:space="preserve"> </w:t>
      </w:r>
      <w:proofErr w:type="spellStart"/>
      <w:r w:rsidRPr="00AB09F0">
        <w:rPr>
          <w:sz w:val="22"/>
          <w:szCs w:val="22"/>
        </w:rPr>
        <w:t>перевищень</w:t>
      </w:r>
      <w:proofErr w:type="spellEnd"/>
      <w:r w:rsidRPr="00AB09F0">
        <w:rPr>
          <w:sz w:val="22"/>
          <w:szCs w:val="22"/>
        </w:rPr>
        <w:t xml:space="preserve"> </w:t>
      </w:r>
      <w:proofErr w:type="spellStart"/>
      <w:r w:rsidRPr="00AB09F0">
        <w:rPr>
          <w:sz w:val="22"/>
          <w:szCs w:val="22"/>
        </w:rPr>
        <w:t>встановлених</w:t>
      </w:r>
      <w:proofErr w:type="spellEnd"/>
      <w:r w:rsidRPr="00AB09F0">
        <w:rPr>
          <w:sz w:val="22"/>
          <w:szCs w:val="22"/>
        </w:rPr>
        <w:t xml:space="preserve"> </w:t>
      </w:r>
      <w:proofErr w:type="spellStart"/>
      <w:r w:rsidRPr="00AB09F0">
        <w:rPr>
          <w:sz w:val="22"/>
          <w:szCs w:val="22"/>
        </w:rPr>
        <w:t>нормативів</w:t>
      </w:r>
      <w:proofErr w:type="spellEnd"/>
      <w:r w:rsidRPr="00AB09F0">
        <w:rPr>
          <w:sz w:val="22"/>
          <w:szCs w:val="22"/>
        </w:rPr>
        <w:t xml:space="preserve"> </w:t>
      </w:r>
      <w:proofErr w:type="spellStart"/>
      <w:r w:rsidRPr="00AB09F0">
        <w:rPr>
          <w:sz w:val="22"/>
          <w:szCs w:val="22"/>
        </w:rPr>
        <w:t>граничнодопустимих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w:t>
      </w:r>
    </w:p>
    <w:p w14:paraId="2E930346" w14:textId="77777777" w:rsidR="001026F8" w:rsidRPr="00AB09F0" w:rsidRDefault="001026F8" w:rsidP="001026F8">
      <w:pPr>
        <w:pStyle w:val="a4"/>
        <w:shd w:val="clear" w:color="auto" w:fill="FFFFFF"/>
        <w:spacing w:before="0" w:beforeAutospacing="0" w:after="0" w:afterAutospacing="0"/>
        <w:ind w:firstLine="567"/>
        <w:jc w:val="both"/>
        <w:rPr>
          <w:sz w:val="22"/>
          <w:szCs w:val="22"/>
        </w:rPr>
      </w:pPr>
      <w:proofErr w:type="spellStart"/>
      <w:r w:rsidRPr="00AB09F0">
        <w:rPr>
          <w:sz w:val="22"/>
          <w:szCs w:val="22"/>
        </w:rPr>
        <w:t>Пропозиції</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обсягів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відповідають</w:t>
      </w:r>
      <w:proofErr w:type="spellEnd"/>
      <w:r w:rsidRPr="00AB09F0">
        <w:rPr>
          <w:sz w:val="22"/>
          <w:szCs w:val="22"/>
        </w:rPr>
        <w:t xml:space="preserve"> чинному </w:t>
      </w:r>
      <w:proofErr w:type="spellStart"/>
      <w:r w:rsidRPr="00AB09F0">
        <w:rPr>
          <w:sz w:val="22"/>
          <w:szCs w:val="22"/>
        </w:rPr>
        <w:t>законодавству</w:t>
      </w:r>
      <w:proofErr w:type="spellEnd"/>
      <w:r w:rsidRPr="00AB09F0">
        <w:rPr>
          <w:sz w:val="22"/>
          <w:szCs w:val="22"/>
        </w:rPr>
        <w:t xml:space="preserve">. Для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в </w:t>
      </w:r>
      <w:proofErr w:type="spellStart"/>
      <w:r w:rsidRPr="00AB09F0">
        <w:rPr>
          <w:sz w:val="22"/>
          <w:szCs w:val="22"/>
        </w:rPr>
        <w:t>організованих</w:t>
      </w:r>
      <w:proofErr w:type="spellEnd"/>
      <w:r w:rsidRPr="00AB09F0">
        <w:rPr>
          <w:sz w:val="22"/>
          <w:szCs w:val="22"/>
        </w:rPr>
        <w:t xml:space="preserve"> </w:t>
      </w:r>
      <w:proofErr w:type="spellStart"/>
      <w:r w:rsidRPr="00AB09F0">
        <w:rPr>
          <w:sz w:val="22"/>
          <w:szCs w:val="22"/>
        </w:rPr>
        <w:t>викидах</w:t>
      </w:r>
      <w:proofErr w:type="spellEnd"/>
      <w:r w:rsidRPr="00AB09F0">
        <w:rPr>
          <w:sz w:val="22"/>
          <w:szCs w:val="22"/>
        </w:rPr>
        <w:t xml:space="preserve"> </w:t>
      </w:r>
      <w:proofErr w:type="spellStart"/>
      <w:r w:rsidRPr="00AB09F0">
        <w:rPr>
          <w:sz w:val="22"/>
          <w:szCs w:val="22"/>
        </w:rPr>
        <w:t>стаціонарних</w:t>
      </w:r>
      <w:proofErr w:type="spellEnd"/>
      <w:r w:rsidRPr="00AB09F0">
        <w:rPr>
          <w:sz w:val="22"/>
          <w:szCs w:val="22"/>
        </w:rPr>
        <w:t xml:space="preserve"> </w:t>
      </w:r>
      <w:proofErr w:type="spellStart"/>
      <w:r w:rsidRPr="00AB09F0">
        <w:rPr>
          <w:sz w:val="22"/>
          <w:szCs w:val="22"/>
        </w:rPr>
        <w:t>джерел</w:t>
      </w:r>
      <w:proofErr w:type="spellEnd"/>
      <w:r w:rsidRPr="00AB09F0">
        <w:rPr>
          <w:sz w:val="22"/>
          <w:szCs w:val="22"/>
        </w:rPr>
        <w:t xml:space="preserve">, </w:t>
      </w:r>
      <w:proofErr w:type="spellStart"/>
      <w:r w:rsidRPr="00AB09F0">
        <w:rPr>
          <w:sz w:val="22"/>
          <w:szCs w:val="22"/>
        </w:rPr>
        <w:t>масова</w:t>
      </w:r>
      <w:proofErr w:type="spellEnd"/>
      <w:r w:rsidRPr="00AB09F0">
        <w:rPr>
          <w:sz w:val="22"/>
          <w:szCs w:val="22"/>
        </w:rPr>
        <w:t xml:space="preserve"> </w:t>
      </w:r>
      <w:proofErr w:type="spellStart"/>
      <w:r w:rsidRPr="00AB09F0">
        <w:rPr>
          <w:sz w:val="22"/>
          <w:szCs w:val="22"/>
        </w:rPr>
        <w:t>концентрація</w:t>
      </w:r>
      <w:proofErr w:type="spellEnd"/>
      <w:r w:rsidRPr="00AB09F0">
        <w:rPr>
          <w:sz w:val="22"/>
          <w:szCs w:val="22"/>
        </w:rPr>
        <w:t xml:space="preserve"> </w:t>
      </w:r>
      <w:proofErr w:type="spellStart"/>
      <w:r w:rsidRPr="00AB09F0">
        <w:rPr>
          <w:sz w:val="22"/>
          <w:szCs w:val="22"/>
        </w:rPr>
        <w:t>яких</w:t>
      </w:r>
      <w:proofErr w:type="spellEnd"/>
      <w:r w:rsidRPr="00AB09F0">
        <w:rPr>
          <w:sz w:val="22"/>
          <w:szCs w:val="22"/>
        </w:rPr>
        <w:t xml:space="preserve"> </w:t>
      </w:r>
      <w:proofErr w:type="spellStart"/>
      <w:r w:rsidRPr="00AB09F0">
        <w:rPr>
          <w:sz w:val="22"/>
          <w:szCs w:val="22"/>
        </w:rPr>
        <w:lastRenderedPageBreak/>
        <w:t>обмежується</w:t>
      </w:r>
      <w:proofErr w:type="spellEnd"/>
      <w:r w:rsidRPr="00AB09F0">
        <w:rPr>
          <w:sz w:val="22"/>
          <w:szCs w:val="22"/>
        </w:rPr>
        <w:t xml:space="preserve"> </w:t>
      </w:r>
      <w:proofErr w:type="spellStart"/>
      <w:r w:rsidRPr="00AB09F0">
        <w:rPr>
          <w:sz w:val="22"/>
          <w:szCs w:val="22"/>
        </w:rPr>
        <w:t>згідно</w:t>
      </w:r>
      <w:proofErr w:type="spellEnd"/>
      <w:r w:rsidRPr="00AB09F0">
        <w:rPr>
          <w:sz w:val="22"/>
          <w:szCs w:val="22"/>
        </w:rPr>
        <w:t xml:space="preserve"> з наказом </w:t>
      </w:r>
      <w:proofErr w:type="spellStart"/>
      <w:r w:rsidRPr="00AB09F0">
        <w:rPr>
          <w:sz w:val="22"/>
          <w:szCs w:val="22"/>
        </w:rPr>
        <w:t>Міністерства</w:t>
      </w:r>
      <w:proofErr w:type="spellEnd"/>
      <w:r w:rsidRPr="00AB09F0">
        <w:rPr>
          <w:sz w:val="22"/>
          <w:szCs w:val="22"/>
        </w:rPr>
        <w:t xml:space="preserve"> </w:t>
      </w:r>
      <w:proofErr w:type="spellStart"/>
      <w:r w:rsidRPr="00AB09F0">
        <w:rPr>
          <w:sz w:val="22"/>
          <w:szCs w:val="22"/>
        </w:rPr>
        <w:t>охорони</w:t>
      </w:r>
      <w:proofErr w:type="spellEnd"/>
      <w:r w:rsidRPr="00AB09F0">
        <w:rPr>
          <w:sz w:val="22"/>
          <w:szCs w:val="22"/>
        </w:rPr>
        <w:t xml:space="preserve"> </w:t>
      </w:r>
      <w:proofErr w:type="spellStart"/>
      <w:r w:rsidRPr="00AB09F0">
        <w:rPr>
          <w:sz w:val="22"/>
          <w:szCs w:val="22"/>
        </w:rPr>
        <w:t>навколишнього</w:t>
      </w:r>
      <w:proofErr w:type="spellEnd"/>
      <w:r w:rsidRPr="00AB09F0">
        <w:rPr>
          <w:sz w:val="22"/>
          <w:szCs w:val="22"/>
        </w:rPr>
        <w:t xml:space="preserve"> природного </w:t>
      </w:r>
      <w:proofErr w:type="spellStart"/>
      <w:r w:rsidRPr="00AB09F0">
        <w:rPr>
          <w:sz w:val="22"/>
          <w:szCs w:val="22"/>
        </w:rPr>
        <w:t>середовища</w:t>
      </w:r>
      <w:proofErr w:type="spellEnd"/>
      <w:r w:rsidRPr="00AB09F0">
        <w:rPr>
          <w:sz w:val="22"/>
          <w:szCs w:val="22"/>
        </w:rPr>
        <w:t xml:space="preserve"> </w:t>
      </w:r>
      <w:proofErr w:type="spellStart"/>
      <w:r w:rsidRPr="00AB09F0">
        <w:rPr>
          <w:sz w:val="22"/>
          <w:szCs w:val="22"/>
        </w:rPr>
        <w:t>України</w:t>
      </w:r>
      <w:proofErr w:type="spellEnd"/>
      <w:r w:rsidRPr="00AB09F0">
        <w:rPr>
          <w:sz w:val="22"/>
          <w:szCs w:val="22"/>
        </w:rPr>
        <w:t xml:space="preserve"> № 309 </w:t>
      </w:r>
      <w:proofErr w:type="spellStart"/>
      <w:r w:rsidRPr="00AB09F0">
        <w:rPr>
          <w:sz w:val="22"/>
          <w:szCs w:val="22"/>
        </w:rPr>
        <w:t>від</w:t>
      </w:r>
      <w:proofErr w:type="spellEnd"/>
      <w:r w:rsidRPr="00AB09F0">
        <w:rPr>
          <w:sz w:val="22"/>
          <w:szCs w:val="22"/>
        </w:rPr>
        <w:t xml:space="preserve"> 27.06.2006 року «Про </w:t>
      </w:r>
      <w:proofErr w:type="spellStart"/>
      <w:r w:rsidRPr="00AB09F0">
        <w:rPr>
          <w:sz w:val="22"/>
          <w:szCs w:val="22"/>
        </w:rPr>
        <w:t>затвердження</w:t>
      </w:r>
      <w:proofErr w:type="spellEnd"/>
      <w:r w:rsidRPr="00AB09F0">
        <w:rPr>
          <w:sz w:val="22"/>
          <w:szCs w:val="22"/>
        </w:rPr>
        <w:t xml:space="preserve"> </w:t>
      </w:r>
      <w:proofErr w:type="spellStart"/>
      <w:r w:rsidRPr="00AB09F0">
        <w:rPr>
          <w:sz w:val="22"/>
          <w:szCs w:val="22"/>
        </w:rPr>
        <w:t>нормативів</w:t>
      </w:r>
      <w:proofErr w:type="spellEnd"/>
      <w:r w:rsidRPr="00AB09F0">
        <w:rPr>
          <w:sz w:val="22"/>
          <w:szCs w:val="22"/>
        </w:rPr>
        <w:t xml:space="preserve"> </w:t>
      </w:r>
      <w:proofErr w:type="spellStart"/>
      <w:r w:rsidRPr="00AB09F0">
        <w:rPr>
          <w:sz w:val="22"/>
          <w:szCs w:val="22"/>
        </w:rPr>
        <w:t>граничнодопустимих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забруднюючих</w:t>
      </w:r>
      <w:proofErr w:type="spellEnd"/>
      <w:r w:rsidRPr="00AB09F0">
        <w:rPr>
          <w:sz w:val="22"/>
          <w:szCs w:val="22"/>
        </w:rPr>
        <w:t xml:space="preserve"> </w:t>
      </w:r>
      <w:proofErr w:type="spellStart"/>
      <w:r w:rsidRPr="00AB09F0">
        <w:rPr>
          <w:sz w:val="22"/>
          <w:szCs w:val="22"/>
        </w:rPr>
        <w:t>речовин</w:t>
      </w:r>
      <w:proofErr w:type="spellEnd"/>
      <w:r w:rsidRPr="00AB09F0">
        <w:rPr>
          <w:sz w:val="22"/>
          <w:szCs w:val="22"/>
        </w:rPr>
        <w:t xml:space="preserve"> </w:t>
      </w:r>
      <w:proofErr w:type="spellStart"/>
      <w:r w:rsidRPr="00AB09F0">
        <w:rPr>
          <w:sz w:val="22"/>
          <w:szCs w:val="22"/>
        </w:rPr>
        <w:t>від</w:t>
      </w:r>
      <w:proofErr w:type="spellEnd"/>
      <w:r w:rsidRPr="00AB09F0">
        <w:rPr>
          <w:sz w:val="22"/>
          <w:szCs w:val="22"/>
        </w:rPr>
        <w:t xml:space="preserve"> </w:t>
      </w:r>
      <w:proofErr w:type="spellStart"/>
      <w:r w:rsidRPr="00AB09F0">
        <w:rPr>
          <w:sz w:val="22"/>
          <w:szCs w:val="22"/>
        </w:rPr>
        <w:t>стаціонарних</w:t>
      </w:r>
      <w:proofErr w:type="spellEnd"/>
      <w:r w:rsidRPr="00AB09F0">
        <w:rPr>
          <w:sz w:val="22"/>
          <w:szCs w:val="22"/>
        </w:rPr>
        <w:t xml:space="preserve"> </w:t>
      </w:r>
      <w:proofErr w:type="spellStart"/>
      <w:r w:rsidRPr="00AB09F0">
        <w:rPr>
          <w:sz w:val="22"/>
          <w:szCs w:val="22"/>
        </w:rPr>
        <w:t>джерел</w:t>
      </w:r>
      <w:proofErr w:type="spellEnd"/>
      <w:r w:rsidRPr="00AB09F0">
        <w:rPr>
          <w:sz w:val="22"/>
          <w:szCs w:val="22"/>
        </w:rPr>
        <w:t xml:space="preserve">», </w:t>
      </w:r>
      <w:proofErr w:type="spellStart"/>
      <w:r w:rsidRPr="00AB09F0">
        <w:rPr>
          <w:sz w:val="22"/>
          <w:szCs w:val="22"/>
        </w:rPr>
        <w:t>встановлюються</w:t>
      </w:r>
      <w:proofErr w:type="spellEnd"/>
      <w:r w:rsidRPr="00AB09F0">
        <w:rPr>
          <w:sz w:val="22"/>
          <w:szCs w:val="22"/>
        </w:rPr>
        <w:t xml:space="preserve"> </w:t>
      </w:r>
      <w:proofErr w:type="spellStart"/>
      <w:r w:rsidRPr="00AB09F0">
        <w:rPr>
          <w:sz w:val="22"/>
          <w:szCs w:val="22"/>
        </w:rPr>
        <w:t>нормативи</w:t>
      </w:r>
      <w:proofErr w:type="spellEnd"/>
      <w:r w:rsidRPr="00AB09F0">
        <w:rPr>
          <w:sz w:val="22"/>
          <w:szCs w:val="22"/>
        </w:rPr>
        <w:t xml:space="preserve"> </w:t>
      </w:r>
      <w:proofErr w:type="spellStart"/>
      <w:r w:rsidRPr="00AB09F0">
        <w:rPr>
          <w:sz w:val="22"/>
          <w:szCs w:val="22"/>
        </w:rPr>
        <w:t>граничнодопустимих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Для </w:t>
      </w:r>
      <w:proofErr w:type="spellStart"/>
      <w:r w:rsidRPr="00AB09F0">
        <w:rPr>
          <w:sz w:val="22"/>
          <w:szCs w:val="22"/>
        </w:rPr>
        <w:t>речовин</w:t>
      </w:r>
      <w:proofErr w:type="spellEnd"/>
      <w:r w:rsidRPr="00AB09F0">
        <w:rPr>
          <w:sz w:val="22"/>
          <w:szCs w:val="22"/>
        </w:rPr>
        <w:t xml:space="preserve">, на </w:t>
      </w:r>
      <w:proofErr w:type="spellStart"/>
      <w:r w:rsidRPr="00AB09F0">
        <w:rPr>
          <w:sz w:val="22"/>
          <w:szCs w:val="22"/>
        </w:rPr>
        <w:t>які</w:t>
      </w:r>
      <w:proofErr w:type="spellEnd"/>
      <w:r w:rsidRPr="00AB09F0">
        <w:rPr>
          <w:sz w:val="22"/>
          <w:szCs w:val="22"/>
        </w:rPr>
        <w:t xml:space="preserve"> не </w:t>
      </w:r>
      <w:proofErr w:type="spellStart"/>
      <w:r w:rsidRPr="00AB09F0">
        <w:rPr>
          <w:sz w:val="22"/>
          <w:szCs w:val="22"/>
        </w:rPr>
        <w:t>встановлюються</w:t>
      </w:r>
      <w:proofErr w:type="spellEnd"/>
      <w:r w:rsidRPr="00AB09F0">
        <w:rPr>
          <w:sz w:val="22"/>
          <w:szCs w:val="22"/>
        </w:rPr>
        <w:t xml:space="preserve"> </w:t>
      </w:r>
      <w:proofErr w:type="spellStart"/>
      <w:r w:rsidRPr="00AB09F0">
        <w:rPr>
          <w:sz w:val="22"/>
          <w:szCs w:val="22"/>
        </w:rPr>
        <w:t>нормативи</w:t>
      </w:r>
      <w:proofErr w:type="spellEnd"/>
      <w:r w:rsidRPr="00AB09F0">
        <w:rPr>
          <w:sz w:val="22"/>
          <w:szCs w:val="22"/>
        </w:rPr>
        <w:t xml:space="preserve"> </w:t>
      </w:r>
      <w:proofErr w:type="spellStart"/>
      <w:r w:rsidRPr="00AB09F0">
        <w:rPr>
          <w:sz w:val="22"/>
          <w:szCs w:val="22"/>
        </w:rPr>
        <w:t>граничнодопустимих</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встановлюються</w:t>
      </w:r>
      <w:proofErr w:type="spellEnd"/>
      <w:r w:rsidRPr="00AB09F0">
        <w:rPr>
          <w:sz w:val="22"/>
          <w:szCs w:val="22"/>
        </w:rPr>
        <w:t xml:space="preserve"> </w:t>
      </w:r>
      <w:proofErr w:type="spellStart"/>
      <w:r w:rsidRPr="00AB09F0">
        <w:rPr>
          <w:sz w:val="22"/>
          <w:szCs w:val="22"/>
        </w:rPr>
        <w:t>розрахункові</w:t>
      </w:r>
      <w:proofErr w:type="spellEnd"/>
      <w:r w:rsidRPr="00AB09F0">
        <w:rPr>
          <w:sz w:val="22"/>
          <w:szCs w:val="22"/>
        </w:rPr>
        <w:t xml:space="preserve"> </w:t>
      </w:r>
      <w:proofErr w:type="spellStart"/>
      <w:r w:rsidRPr="00AB09F0">
        <w:rPr>
          <w:sz w:val="22"/>
          <w:szCs w:val="22"/>
        </w:rPr>
        <w:t>величини</w:t>
      </w:r>
      <w:proofErr w:type="spellEnd"/>
      <w:r w:rsidRPr="00AB09F0">
        <w:rPr>
          <w:sz w:val="22"/>
          <w:szCs w:val="22"/>
        </w:rPr>
        <w:t xml:space="preserve"> </w:t>
      </w:r>
      <w:proofErr w:type="spellStart"/>
      <w:r w:rsidRPr="00AB09F0">
        <w:rPr>
          <w:sz w:val="22"/>
          <w:szCs w:val="22"/>
        </w:rPr>
        <w:t>масової</w:t>
      </w:r>
      <w:proofErr w:type="spellEnd"/>
      <w:r w:rsidRPr="00AB09F0">
        <w:rPr>
          <w:sz w:val="22"/>
          <w:szCs w:val="22"/>
        </w:rPr>
        <w:t xml:space="preserve"> </w:t>
      </w:r>
      <w:proofErr w:type="spellStart"/>
      <w:r w:rsidRPr="00AB09F0">
        <w:rPr>
          <w:sz w:val="22"/>
          <w:szCs w:val="22"/>
        </w:rPr>
        <w:t>витрати</w:t>
      </w:r>
      <w:proofErr w:type="spellEnd"/>
      <w:r w:rsidRPr="00AB09F0">
        <w:rPr>
          <w:sz w:val="22"/>
          <w:szCs w:val="22"/>
        </w:rPr>
        <w:t xml:space="preserve">. </w:t>
      </w:r>
      <w:proofErr w:type="spellStart"/>
      <w:r w:rsidRPr="00AB09F0">
        <w:rPr>
          <w:sz w:val="22"/>
          <w:szCs w:val="22"/>
        </w:rPr>
        <w:t>Пропозиції</w:t>
      </w:r>
      <w:proofErr w:type="spellEnd"/>
      <w:r w:rsidRPr="00AB09F0">
        <w:rPr>
          <w:sz w:val="22"/>
          <w:szCs w:val="22"/>
        </w:rPr>
        <w:t xml:space="preserve"> </w:t>
      </w:r>
      <w:proofErr w:type="spellStart"/>
      <w:r w:rsidRPr="00AB09F0">
        <w:rPr>
          <w:sz w:val="22"/>
          <w:szCs w:val="22"/>
        </w:rPr>
        <w:t>щодо</w:t>
      </w:r>
      <w:proofErr w:type="spellEnd"/>
      <w:r w:rsidRPr="00AB09F0">
        <w:rPr>
          <w:sz w:val="22"/>
          <w:szCs w:val="22"/>
        </w:rPr>
        <w:t xml:space="preserve"> </w:t>
      </w:r>
      <w:proofErr w:type="spellStart"/>
      <w:r w:rsidRPr="00AB09F0">
        <w:rPr>
          <w:sz w:val="22"/>
          <w:szCs w:val="22"/>
        </w:rPr>
        <w:t>дозволених</w:t>
      </w:r>
      <w:proofErr w:type="spellEnd"/>
      <w:r w:rsidRPr="00AB09F0">
        <w:rPr>
          <w:sz w:val="22"/>
          <w:szCs w:val="22"/>
        </w:rPr>
        <w:t xml:space="preserve"> </w:t>
      </w:r>
      <w:proofErr w:type="spellStart"/>
      <w:r w:rsidRPr="00AB09F0">
        <w:rPr>
          <w:sz w:val="22"/>
          <w:szCs w:val="22"/>
        </w:rPr>
        <w:t>обсягів</w:t>
      </w:r>
      <w:proofErr w:type="spellEnd"/>
      <w:r w:rsidRPr="00AB09F0">
        <w:rPr>
          <w:sz w:val="22"/>
          <w:szCs w:val="22"/>
        </w:rPr>
        <w:t xml:space="preserve"> </w:t>
      </w:r>
      <w:proofErr w:type="spellStart"/>
      <w:r w:rsidRPr="00AB09F0">
        <w:rPr>
          <w:sz w:val="22"/>
          <w:szCs w:val="22"/>
        </w:rPr>
        <w:t>викидів</w:t>
      </w:r>
      <w:proofErr w:type="spellEnd"/>
      <w:r w:rsidRPr="00AB09F0">
        <w:rPr>
          <w:sz w:val="22"/>
          <w:szCs w:val="22"/>
        </w:rPr>
        <w:t xml:space="preserve"> </w:t>
      </w:r>
      <w:proofErr w:type="spellStart"/>
      <w:r w:rsidRPr="00AB09F0">
        <w:rPr>
          <w:sz w:val="22"/>
          <w:szCs w:val="22"/>
        </w:rPr>
        <w:t>відповідають</w:t>
      </w:r>
      <w:proofErr w:type="spellEnd"/>
      <w:r w:rsidRPr="00AB09F0">
        <w:rPr>
          <w:sz w:val="22"/>
          <w:szCs w:val="22"/>
        </w:rPr>
        <w:t xml:space="preserve"> чинному </w:t>
      </w:r>
      <w:proofErr w:type="spellStart"/>
      <w:r w:rsidRPr="00AB09F0">
        <w:rPr>
          <w:sz w:val="22"/>
          <w:szCs w:val="22"/>
        </w:rPr>
        <w:t>законодавству</w:t>
      </w:r>
      <w:proofErr w:type="spellEnd"/>
      <w:r w:rsidRPr="00AB09F0">
        <w:rPr>
          <w:sz w:val="22"/>
          <w:szCs w:val="22"/>
        </w:rPr>
        <w:t>. </w:t>
      </w:r>
    </w:p>
    <w:p w14:paraId="58F15FE2" w14:textId="77777777" w:rsidR="001026F8" w:rsidRPr="00AB09F0" w:rsidRDefault="001026F8" w:rsidP="001026F8">
      <w:pPr>
        <w:pStyle w:val="a4"/>
        <w:spacing w:before="0" w:beforeAutospacing="0" w:after="0" w:afterAutospacing="0"/>
        <w:ind w:firstLine="567"/>
        <w:jc w:val="both"/>
        <w:rPr>
          <w:sz w:val="22"/>
          <w:szCs w:val="22"/>
          <w:lang w:val="uk-UA"/>
        </w:rPr>
      </w:pPr>
      <w:proofErr w:type="spellStart"/>
      <w:r w:rsidRPr="00AB09F0">
        <w:rPr>
          <w:sz w:val="22"/>
          <w:szCs w:val="22"/>
        </w:rPr>
        <w:t>Збір</w:t>
      </w:r>
      <w:proofErr w:type="spellEnd"/>
      <w:r w:rsidRPr="00AB09F0">
        <w:rPr>
          <w:sz w:val="22"/>
          <w:szCs w:val="22"/>
        </w:rPr>
        <w:t xml:space="preserve"> </w:t>
      </w:r>
      <w:proofErr w:type="spellStart"/>
      <w:r w:rsidRPr="00AB09F0">
        <w:rPr>
          <w:sz w:val="22"/>
          <w:szCs w:val="22"/>
        </w:rPr>
        <w:t>зауважень</w:t>
      </w:r>
      <w:proofErr w:type="spellEnd"/>
      <w:r w:rsidRPr="00AB09F0">
        <w:rPr>
          <w:sz w:val="22"/>
          <w:szCs w:val="22"/>
        </w:rPr>
        <w:t xml:space="preserve"> </w:t>
      </w:r>
      <w:proofErr w:type="spellStart"/>
      <w:r w:rsidRPr="00AB09F0">
        <w:rPr>
          <w:sz w:val="22"/>
          <w:szCs w:val="22"/>
        </w:rPr>
        <w:t>громадських</w:t>
      </w:r>
      <w:proofErr w:type="spellEnd"/>
      <w:r w:rsidRPr="00AB09F0">
        <w:rPr>
          <w:sz w:val="22"/>
          <w:szCs w:val="22"/>
        </w:rPr>
        <w:t xml:space="preserve"> </w:t>
      </w:r>
      <w:proofErr w:type="spellStart"/>
      <w:r w:rsidRPr="00AB09F0">
        <w:rPr>
          <w:sz w:val="22"/>
          <w:szCs w:val="22"/>
        </w:rPr>
        <w:t>організацій</w:t>
      </w:r>
      <w:proofErr w:type="spellEnd"/>
      <w:r w:rsidRPr="00AB09F0">
        <w:rPr>
          <w:sz w:val="22"/>
          <w:szCs w:val="22"/>
        </w:rPr>
        <w:t xml:space="preserve"> та </w:t>
      </w:r>
      <w:proofErr w:type="spellStart"/>
      <w:r w:rsidRPr="00AB09F0">
        <w:rPr>
          <w:sz w:val="22"/>
          <w:szCs w:val="22"/>
        </w:rPr>
        <w:t>окремих</w:t>
      </w:r>
      <w:proofErr w:type="spellEnd"/>
      <w:r w:rsidRPr="00AB09F0">
        <w:rPr>
          <w:sz w:val="22"/>
          <w:szCs w:val="22"/>
        </w:rPr>
        <w:t xml:space="preserve"> </w:t>
      </w:r>
      <w:proofErr w:type="spellStart"/>
      <w:r w:rsidRPr="00AB09F0">
        <w:rPr>
          <w:sz w:val="22"/>
          <w:szCs w:val="22"/>
        </w:rPr>
        <w:t>громадян</w:t>
      </w:r>
      <w:proofErr w:type="spellEnd"/>
      <w:r w:rsidRPr="00AB09F0">
        <w:rPr>
          <w:sz w:val="22"/>
          <w:szCs w:val="22"/>
        </w:rPr>
        <w:t xml:space="preserve"> по </w:t>
      </w:r>
      <w:proofErr w:type="spellStart"/>
      <w:r w:rsidRPr="00AB09F0">
        <w:rPr>
          <w:sz w:val="22"/>
          <w:szCs w:val="22"/>
        </w:rPr>
        <w:t>даному</w:t>
      </w:r>
      <w:proofErr w:type="spellEnd"/>
      <w:r w:rsidRPr="00AB09F0">
        <w:rPr>
          <w:sz w:val="22"/>
          <w:szCs w:val="22"/>
        </w:rPr>
        <w:t xml:space="preserve"> </w:t>
      </w:r>
      <w:proofErr w:type="spellStart"/>
      <w:r w:rsidRPr="00AB09F0">
        <w:rPr>
          <w:sz w:val="22"/>
          <w:szCs w:val="22"/>
        </w:rPr>
        <w:t>питанню</w:t>
      </w:r>
      <w:proofErr w:type="spellEnd"/>
      <w:r w:rsidRPr="00AB09F0">
        <w:rPr>
          <w:sz w:val="22"/>
          <w:szCs w:val="22"/>
        </w:rPr>
        <w:t xml:space="preserve"> проводить (</w:t>
      </w:r>
      <w:proofErr w:type="spellStart"/>
      <w:r w:rsidRPr="00AB09F0">
        <w:rPr>
          <w:sz w:val="22"/>
          <w:szCs w:val="22"/>
        </w:rPr>
        <w:t>протягом</w:t>
      </w:r>
      <w:proofErr w:type="spellEnd"/>
      <w:r w:rsidRPr="00AB09F0">
        <w:rPr>
          <w:sz w:val="22"/>
          <w:szCs w:val="22"/>
        </w:rPr>
        <w:t xml:space="preserve"> 30 </w:t>
      </w:r>
      <w:proofErr w:type="spellStart"/>
      <w:r w:rsidRPr="00AB09F0">
        <w:rPr>
          <w:sz w:val="22"/>
          <w:szCs w:val="22"/>
        </w:rPr>
        <w:t>календарних</w:t>
      </w:r>
      <w:proofErr w:type="spellEnd"/>
      <w:r w:rsidRPr="00AB09F0">
        <w:rPr>
          <w:sz w:val="22"/>
          <w:szCs w:val="22"/>
        </w:rPr>
        <w:t xml:space="preserve"> </w:t>
      </w:r>
      <w:proofErr w:type="spellStart"/>
      <w:r w:rsidRPr="00AB09F0">
        <w:rPr>
          <w:sz w:val="22"/>
          <w:szCs w:val="22"/>
        </w:rPr>
        <w:t>днів</w:t>
      </w:r>
      <w:proofErr w:type="spellEnd"/>
      <w:r w:rsidRPr="00AB09F0">
        <w:rPr>
          <w:sz w:val="22"/>
          <w:szCs w:val="22"/>
        </w:rPr>
        <w:t xml:space="preserve"> з </w:t>
      </w:r>
      <w:proofErr w:type="spellStart"/>
      <w:r w:rsidRPr="00AB09F0">
        <w:rPr>
          <w:sz w:val="22"/>
          <w:szCs w:val="22"/>
        </w:rPr>
        <w:t>дати</w:t>
      </w:r>
      <w:proofErr w:type="spellEnd"/>
      <w:r w:rsidRPr="00AB09F0">
        <w:rPr>
          <w:sz w:val="22"/>
          <w:szCs w:val="22"/>
        </w:rPr>
        <w:t xml:space="preserve"> </w:t>
      </w:r>
      <w:proofErr w:type="spellStart"/>
      <w:r w:rsidRPr="00AB09F0">
        <w:rPr>
          <w:sz w:val="22"/>
          <w:szCs w:val="22"/>
        </w:rPr>
        <w:t>публікації</w:t>
      </w:r>
      <w:proofErr w:type="spellEnd"/>
      <w:r w:rsidRPr="00AB09F0">
        <w:rPr>
          <w:sz w:val="22"/>
          <w:szCs w:val="22"/>
        </w:rPr>
        <w:t xml:space="preserve"> </w:t>
      </w:r>
      <w:proofErr w:type="spellStart"/>
      <w:proofErr w:type="gramStart"/>
      <w:r w:rsidRPr="00AB09F0">
        <w:rPr>
          <w:sz w:val="22"/>
          <w:szCs w:val="22"/>
        </w:rPr>
        <w:t>повідомлення</w:t>
      </w:r>
      <w:proofErr w:type="spellEnd"/>
      <w:r w:rsidRPr="00AB09F0">
        <w:rPr>
          <w:sz w:val="22"/>
          <w:szCs w:val="22"/>
        </w:rPr>
        <w:t xml:space="preserve">)  </w:t>
      </w:r>
      <w:r w:rsidRPr="00AB09F0">
        <w:rPr>
          <w:b/>
          <w:bCs/>
          <w:sz w:val="22"/>
          <w:szCs w:val="22"/>
          <w:lang w:val="uk-UA"/>
        </w:rPr>
        <w:t>Київської</w:t>
      </w:r>
      <w:proofErr w:type="gramEnd"/>
      <w:r w:rsidRPr="00AB09F0">
        <w:rPr>
          <w:b/>
          <w:bCs/>
          <w:sz w:val="22"/>
          <w:szCs w:val="22"/>
          <w:lang w:val="uk-UA"/>
        </w:rPr>
        <w:t xml:space="preserve"> ОВА</w:t>
      </w:r>
      <w:r w:rsidRPr="00AB09F0">
        <w:rPr>
          <w:sz w:val="22"/>
          <w:szCs w:val="22"/>
          <w:lang w:val="uk-UA"/>
        </w:rPr>
        <w:t xml:space="preserve">: </w:t>
      </w:r>
      <w:r w:rsidRPr="00AB09F0">
        <w:rPr>
          <w:rStyle w:val="a7"/>
          <w:b/>
          <w:bCs/>
          <w:i w:val="0"/>
          <w:iCs w:val="0"/>
          <w:sz w:val="22"/>
          <w:szCs w:val="22"/>
          <w:shd w:val="clear" w:color="auto" w:fill="FFFFFF"/>
        </w:rPr>
        <w:t xml:space="preserve">01004, м. </w:t>
      </w:r>
      <w:proofErr w:type="spellStart"/>
      <w:r w:rsidRPr="00AB09F0">
        <w:rPr>
          <w:rStyle w:val="a7"/>
          <w:b/>
          <w:bCs/>
          <w:i w:val="0"/>
          <w:iCs w:val="0"/>
          <w:sz w:val="22"/>
          <w:szCs w:val="22"/>
          <w:shd w:val="clear" w:color="auto" w:fill="FFFFFF"/>
        </w:rPr>
        <w:t>Київ</w:t>
      </w:r>
      <w:proofErr w:type="spellEnd"/>
      <w:r w:rsidRPr="00AB09F0">
        <w:rPr>
          <w:rStyle w:val="a7"/>
          <w:b/>
          <w:bCs/>
          <w:i w:val="0"/>
          <w:iCs w:val="0"/>
          <w:sz w:val="22"/>
          <w:szCs w:val="22"/>
          <w:shd w:val="clear" w:color="auto" w:fill="FFFFFF"/>
        </w:rPr>
        <w:t xml:space="preserve">, </w:t>
      </w:r>
      <w:proofErr w:type="spellStart"/>
      <w:r w:rsidRPr="00AB09F0">
        <w:rPr>
          <w:rStyle w:val="a7"/>
          <w:b/>
          <w:bCs/>
          <w:i w:val="0"/>
          <w:iCs w:val="0"/>
          <w:sz w:val="22"/>
          <w:szCs w:val="22"/>
          <w:shd w:val="clear" w:color="auto" w:fill="FFFFFF"/>
        </w:rPr>
        <w:t>вул</w:t>
      </w:r>
      <w:proofErr w:type="spellEnd"/>
      <w:r w:rsidRPr="00AB09F0">
        <w:rPr>
          <w:rStyle w:val="a7"/>
          <w:b/>
          <w:bCs/>
          <w:i w:val="0"/>
          <w:iCs w:val="0"/>
          <w:sz w:val="22"/>
          <w:szCs w:val="22"/>
          <w:shd w:val="clear" w:color="auto" w:fill="FFFFFF"/>
        </w:rPr>
        <w:t xml:space="preserve">. </w:t>
      </w:r>
      <w:proofErr w:type="spellStart"/>
      <w:r w:rsidRPr="00AB09F0">
        <w:rPr>
          <w:rStyle w:val="a7"/>
          <w:b/>
          <w:bCs/>
          <w:i w:val="0"/>
          <w:iCs w:val="0"/>
          <w:sz w:val="22"/>
          <w:szCs w:val="22"/>
          <w:shd w:val="clear" w:color="auto" w:fill="FFFFFF"/>
        </w:rPr>
        <w:t>Басейна</w:t>
      </w:r>
      <w:proofErr w:type="spellEnd"/>
      <w:r w:rsidRPr="00AB09F0">
        <w:rPr>
          <w:rStyle w:val="a7"/>
          <w:b/>
          <w:bCs/>
          <w:i w:val="0"/>
          <w:iCs w:val="0"/>
          <w:sz w:val="22"/>
          <w:szCs w:val="22"/>
          <w:shd w:val="clear" w:color="auto" w:fill="FFFFFF"/>
        </w:rPr>
        <w:t>, 1/2-а</w:t>
      </w:r>
      <w:r w:rsidRPr="00AB09F0">
        <w:rPr>
          <w:rStyle w:val="a7"/>
          <w:b/>
          <w:bCs/>
          <w:i w:val="0"/>
          <w:iCs w:val="0"/>
          <w:sz w:val="22"/>
          <w:szCs w:val="22"/>
          <w:shd w:val="clear" w:color="auto" w:fill="FFFFFF"/>
          <w:lang w:val="uk-UA"/>
        </w:rPr>
        <w:t xml:space="preserve">, </w:t>
      </w:r>
      <w:proofErr w:type="spellStart"/>
      <w:r w:rsidRPr="00AB09F0">
        <w:rPr>
          <w:sz w:val="22"/>
          <w:szCs w:val="22"/>
          <w:lang w:val="uk-UA"/>
        </w:rPr>
        <w:t>тел</w:t>
      </w:r>
      <w:proofErr w:type="spellEnd"/>
      <w:r w:rsidRPr="00AB09F0">
        <w:rPr>
          <w:sz w:val="22"/>
          <w:szCs w:val="22"/>
          <w:lang w:val="uk-UA"/>
        </w:rPr>
        <w:t xml:space="preserve">. </w:t>
      </w:r>
      <w:r w:rsidRPr="00AB09F0">
        <w:rPr>
          <w:sz w:val="22"/>
          <w:szCs w:val="22"/>
          <w:shd w:val="clear" w:color="auto" w:fill="FFFFFF"/>
        </w:rPr>
        <w:t> (044) 279-01-58</w:t>
      </w:r>
      <w:r w:rsidRPr="00AB09F0">
        <w:rPr>
          <w:sz w:val="22"/>
          <w:szCs w:val="22"/>
          <w:lang w:val="uk-UA"/>
        </w:rPr>
        <w:t xml:space="preserve">,. </w:t>
      </w:r>
      <w:proofErr w:type="spellStart"/>
      <w:r w:rsidRPr="00AB09F0">
        <w:rPr>
          <w:sz w:val="22"/>
          <w:szCs w:val="22"/>
          <w:lang w:val="uk-UA"/>
        </w:rPr>
        <w:t>ел</w:t>
      </w:r>
      <w:proofErr w:type="spellEnd"/>
      <w:r w:rsidRPr="00AB09F0">
        <w:rPr>
          <w:sz w:val="22"/>
          <w:szCs w:val="22"/>
          <w:lang w:val="uk-UA"/>
        </w:rPr>
        <w:t xml:space="preserve">. пошта: </w:t>
      </w:r>
      <w:hyperlink r:id="rId13" w:history="1">
        <w:r w:rsidRPr="00AB09F0">
          <w:rPr>
            <w:rStyle w:val="a3"/>
            <w:color w:val="auto"/>
            <w:sz w:val="22"/>
            <w:szCs w:val="22"/>
            <w:shd w:val="clear" w:color="auto" w:fill="FFFFFF"/>
          </w:rPr>
          <w:t>dep_eco@koda.gov.ua</w:t>
        </w:r>
      </w:hyperlink>
      <w:r w:rsidRPr="00AB09F0">
        <w:rPr>
          <w:sz w:val="22"/>
          <w:szCs w:val="22"/>
          <w:shd w:val="clear" w:color="auto" w:fill="FFFFFF"/>
          <w:lang w:val="uk-UA"/>
        </w:rPr>
        <w:t xml:space="preserve">, </w:t>
      </w:r>
      <w:proofErr w:type="gramStart"/>
      <w:r w:rsidRPr="00AB09F0">
        <w:rPr>
          <w:sz w:val="22"/>
          <w:szCs w:val="22"/>
          <w:shd w:val="clear" w:color="auto" w:fill="FFFFFF"/>
        </w:rPr>
        <w:t>zvern@koda.gov.ua </w:t>
      </w:r>
      <w:r w:rsidRPr="00AB09F0">
        <w:rPr>
          <w:sz w:val="22"/>
          <w:szCs w:val="22"/>
          <w:shd w:val="clear" w:color="auto" w:fill="FFFFFF"/>
          <w:lang w:val="uk-UA"/>
        </w:rPr>
        <w:t>,</w:t>
      </w:r>
      <w:proofErr w:type="gramEnd"/>
      <w:r w:rsidRPr="00AB09F0">
        <w:rPr>
          <w:sz w:val="22"/>
          <w:szCs w:val="22"/>
          <w:shd w:val="clear" w:color="auto" w:fill="FFFFFF"/>
          <w:lang w:val="uk-UA"/>
        </w:rPr>
        <w:t xml:space="preserve"> </w:t>
      </w:r>
      <w:proofErr w:type="spellStart"/>
      <w:r w:rsidRPr="00AB09F0">
        <w:rPr>
          <w:sz w:val="22"/>
          <w:szCs w:val="22"/>
          <w:lang w:val="uk-UA"/>
        </w:rPr>
        <w:t>тел</w:t>
      </w:r>
      <w:proofErr w:type="spellEnd"/>
      <w:r w:rsidRPr="00AB09F0">
        <w:rPr>
          <w:sz w:val="22"/>
          <w:szCs w:val="22"/>
          <w:lang w:val="uk-UA"/>
        </w:rPr>
        <w:t>.</w:t>
      </w:r>
      <w:r w:rsidRPr="00AB09F0">
        <w:rPr>
          <w:sz w:val="22"/>
          <w:szCs w:val="22"/>
          <w:shd w:val="clear" w:color="auto" w:fill="FFFFFF"/>
        </w:rPr>
        <w:t xml:space="preserve"> (044) 286 84 11</w:t>
      </w:r>
      <w:r w:rsidRPr="00AB09F0">
        <w:rPr>
          <w:rStyle w:val="a3"/>
          <w:rFonts w:eastAsia="Andale Sans UI"/>
          <w:color w:val="auto"/>
          <w:sz w:val="22"/>
          <w:szCs w:val="22"/>
          <w:shd w:val="clear" w:color="auto" w:fill="FFFFFF"/>
          <w:lang w:val="uk-UA"/>
        </w:rPr>
        <w:t xml:space="preserve">. </w:t>
      </w:r>
      <w:r w:rsidRPr="00AB09F0">
        <w:rPr>
          <w:rStyle w:val="aa"/>
          <w:b w:val="0"/>
          <w:sz w:val="22"/>
          <w:szCs w:val="22"/>
          <w:shd w:val="clear" w:color="auto" w:fill="FFFFFF"/>
        </w:rPr>
        <w:t>Р</w:t>
      </w:r>
      <w:proofErr w:type="spellStart"/>
      <w:r w:rsidRPr="00AB09F0">
        <w:rPr>
          <w:sz w:val="22"/>
          <w:szCs w:val="22"/>
          <w:lang w:val="uk-UA"/>
        </w:rPr>
        <w:t>озробник</w:t>
      </w:r>
      <w:proofErr w:type="spellEnd"/>
      <w:r w:rsidRPr="00AB09F0">
        <w:rPr>
          <w:sz w:val="22"/>
          <w:szCs w:val="22"/>
          <w:lang w:val="uk-UA"/>
        </w:rPr>
        <w:t xml:space="preserve"> документів: </w:t>
      </w:r>
      <w:r w:rsidRPr="00AB09F0">
        <w:rPr>
          <w:b/>
          <w:sz w:val="22"/>
          <w:szCs w:val="22"/>
          <w:lang w:val="uk-UA"/>
        </w:rPr>
        <w:t>ТОВ «</w:t>
      </w:r>
      <w:proofErr w:type="spellStart"/>
      <w:r w:rsidRPr="00AB09F0">
        <w:rPr>
          <w:b/>
          <w:sz w:val="22"/>
          <w:szCs w:val="22"/>
          <w:lang w:val="uk-UA"/>
        </w:rPr>
        <w:t>ЕкоСкіл</w:t>
      </w:r>
      <w:proofErr w:type="spellEnd"/>
      <w:r w:rsidRPr="00AB09F0">
        <w:rPr>
          <w:b/>
          <w:sz w:val="22"/>
          <w:szCs w:val="22"/>
          <w:lang w:val="uk-UA"/>
        </w:rPr>
        <w:t xml:space="preserve">», </w:t>
      </w:r>
      <w:proofErr w:type="spellStart"/>
      <w:r w:rsidRPr="00AB09F0">
        <w:rPr>
          <w:b/>
          <w:sz w:val="22"/>
          <w:szCs w:val="22"/>
          <w:lang w:val="uk-UA"/>
        </w:rPr>
        <w:t>тел</w:t>
      </w:r>
      <w:proofErr w:type="spellEnd"/>
      <w:r w:rsidRPr="00AB09F0">
        <w:rPr>
          <w:b/>
          <w:sz w:val="22"/>
          <w:szCs w:val="22"/>
          <w:lang w:val="uk-UA"/>
        </w:rPr>
        <w:t>. 098-527-00-95.</w:t>
      </w:r>
    </w:p>
    <w:p w14:paraId="3EF84E92" w14:textId="77777777" w:rsidR="001026F8" w:rsidRPr="00AB09F0" w:rsidRDefault="001026F8" w:rsidP="001026F8">
      <w:pPr>
        <w:pStyle w:val="a4"/>
        <w:spacing w:before="0" w:beforeAutospacing="0" w:after="0" w:afterAutospacing="0"/>
        <w:ind w:firstLine="567"/>
        <w:jc w:val="both"/>
        <w:rPr>
          <w:lang w:val="uk-UA"/>
        </w:rPr>
      </w:pPr>
    </w:p>
    <w:p w14:paraId="56EB1F57" w14:textId="77777777" w:rsidR="001026F8" w:rsidRPr="00AB09F0" w:rsidRDefault="001026F8" w:rsidP="001026F8">
      <w:pPr>
        <w:pStyle w:val="a4"/>
        <w:spacing w:before="0" w:beforeAutospacing="0" w:after="0" w:afterAutospacing="0"/>
        <w:ind w:firstLine="567"/>
        <w:jc w:val="both"/>
        <w:rPr>
          <w:lang w:val="uk-UA"/>
        </w:rPr>
      </w:pPr>
      <w:r w:rsidRPr="00AB09F0">
        <w:rPr>
          <w:b/>
          <w:lang w:val="uk-UA"/>
        </w:rPr>
        <w:t xml:space="preserve">17. Первинні дані визначення обсягів викидів забруднюючих речовин в атмосферне повітря за результатами </w:t>
      </w:r>
      <w:r w:rsidRPr="00AB09F0">
        <w:rPr>
          <w:lang w:val="uk-UA"/>
        </w:rPr>
        <w:t>проведення інвентаризації викидів</w:t>
      </w:r>
    </w:p>
    <w:p w14:paraId="151E2074" w14:textId="77777777" w:rsidR="001026F8" w:rsidRPr="00AB09F0" w:rsidRDefault="001026F8" w:rsidP="001026F8">
      <w:pPr>
        <w:pStyle w:val="a4"/>
        <w:spacing w:before="0" w:beforeAutospacing="0" w:after="0" w:afterAutospacing="0"/>
        <w:ind w:firstLine="567"/>
        <w:jc w:val="both"/>
        <w:rPr>
          <w:lang w:val="uk-UA"/>
        </w:rPr>
      </w:pPr>
    </w:p>
    <w:p w14:paraId="3FCFBF6F" w14:textId="77777777" w:rsidR="001026F8" w:rsidRPr="00AB09F0" w:rsidRDefault="001026F8" w:rsidP="001026F8">
      <w:pPr>
        <w:pStyle w:val="a4"/>
        <w:spacing w:before="0" w:beforeAutospacing="0" w:after="0" w:afterAutospacing="0"/>
        <w:ind w:firstLine="567"/>
        <w:jc w:val="both"/>
        <w:rPr>
          <w:lang w:val="uk-UA"/>
        </w:rPr>
      </w:pPr>
      <w:r w:rsidRPr="00AB09F0">
        <w:rPr>
          <w:lang w:val="uk-UA"/>
        </w:rPr>
        <w:t xml:space="preserve">17. 1 Інструментально-лабораторні вимірювання параметрів джерел утворення та джерел викидів забруднюючих речовин в атмосферне повітря. </w:t>
      </w:r>
    </w:p>
    <w:p w14:paraId="1FEFCF22" w14:textId="77777777" w:rsidR="001026F8" w:rsidRPr="00AB09F0" w:rsidRDefault="001026F8" w:rsidP="001026F8">
      <w:pPr>
        <w:pStyle w:val="a4"/>
        <w:spacing w:before="0" w:beforeAutospacing="0" w:after="0" w:afterAutospacing="0"/>
        <w:ind w:firstLine="567"/>
        <w:jc w:val="both"/>
        <w:rPr>
          <w:lang w:val="uk-UA"/>
        </w:rPr>
      </w:pPr>
    </w:p>
    <w:p w14:paraId="4DE9FB9B" w14:textId="77777777" w:rsidR="001026F8" w:rsidRPr="00AB09F0" w:rsidRDefault="001026F8" w:rsidP="001026F8">
      <w:pPr>
        <w:pStyle w:val="a4"/>
        <w:spacing w:before="0" w:beforeAutospacing="0" w:after="0" w:afterAutospacing="0"/>
        <w:ind w:firstLine="567"/>
        <w:jc w:val="both"/>
        <w:rPr>
          <w:lang w:val="uk-UA"/>
        </w:rPr>
      </w:pPr>
      <w:r w:rsidRPr="00AB09F0">
        <w:rPr>
          <w:lang w:val="uk-UA"/>
        </w:rPr>
        <w:t>Інструментально-лабораторні вимірювання параметрів джерел утворення та джерел викидів забруднюючих речовин в атмосферне повітря – наведено в Додатках.</w:t>
      </w:r>
    </w:p>
    <w:p w14:paraId="24664240" w14:textId="77777777" w:rsidR="001026F8" w:rsidRPr="00AB09F0" w:rsidRDefault="001026F8" w:rsidP="001026F8">
      <w:pPr>
        <w:pStyle w:val="a4"/>
        <w:spacing w:before="0" w:beforeAutospacing="0" w:after="0" w:afterAutospacing="0"/>
        <w:ind w:firstLine="567"/>
        <w:jc w:val="both"/>
        <w:rPr>
          <w:lang w:val="uk-UA"/>
        </w:rPr>
      </w:pPr>
    </w:p>
    <w:p w14:paraId="02085C08" w14:textId="77777777" w:rsidR="001026F8" w:rsidRPr="00AB09F0" w:rsidRDefault="001026F8" w:rsidP="001026F8">
      <w:pPr>
        <w:pStyle w:val="a4"/>
        <w:spacing w:before="0" w:beforeAutospacing="0" w:after="0" w:afterAutospacing="0"/>
        <w:ind w:firstLine="567"/>
        <w:jc w:val="both"/>
        <w:rPr>
          <w:lang w:val="uk-UA"/>
        </w:rPr>
      </w:pPr>
      <w:r w:rsidRPr="00AB09F0">
        <w:rPr>
          <w:b/>
          <w:lang w:val="uk-UA"/>
        </w:rPr>
        <w:t>17.2 Розрахункові методи</w:t>
      </w:r>
      <w:r w:rsidRPr="00AB09F0">
        <w:rPr>
          <w:lang w:val="uk-UA"/>
        </w:rPr>
        <w:t>.</w:t>
      </w:r>
    </w:p>
    <w:p w14:paraId="15BF5D06" w14:textId="77777777" w:rsidR="001026F8" w:rsidRPr="00AB09F0" w:rsidRDefault="001026F8" w:rsidP="001026F8">
      <w:pPr>
        <w:pStyle w:val="a4"/>
        <w:spacing w:before="0" w:beforeAutospacing="0" w:after="0" w:afterAutospacing="0"/>
        <w:ind w:firstLine="567"/>
        <w:jc w:val="both"/>
        <w:rPr>
          <w:lang w:val="uk-UA"/>
        </w:rPr>
      </w:pPr>
      <w:r w:rsidRPr="00AB09F0">
        <w:rPr>
          <w:lang w:val="uk-UA"/>
        </w:rPr>
        <w:t>Наведено в Додатках.</w:t>
      </w:r>
    </w:p>
    <w:p w14:paraId="696078E9" w14:textId="77777777" w:rsidR="000D4751" w:rsidRPr="001026F8" w:rsidRDefault="000D4751"/>
    <w:sectPr w:rsidR="000D4751" w:rsidRPr="001026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B47A" w14:textId="77777777" w:rsidR="004E7007" w:rsidRDefault="004E7007">
      <w:r>
        <w:separator/>
      </w:r>
    </w:p>
  </w:endnote>
  <w:endnote w:type="continuationSeparator" w:id="0">
    <w:p w14:paraId="280139F7" w14:textId="77777777" w:rsidR="004E7007" w:rsidRDefault="004E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Ukraine">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CCCC" w14:textId="77777777" w:rsidR="00000000" w:rsidRPr="00553010" w:rsidRDefault="001026F8">
    <w:pPr>
      <w:pStyle w:val="a5"/>
      <w:jc w:val="right"/>
      <w:rPr>
        <w:lang w:val="uk-UA"/>
      </w:rPr>
    </w:pPr>
    <w:r>
      <w:fldChar w:fldCharType="begin"/>
    </w:r>
    <w:r>
      <w:instrText>PAGE   \* MERGEFORMAT</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2D56" w14:textId="77777777" w:rsidR="004E7007" w:rsidRDefault="004E7007">
      <w:r>
        <w:separator/>
      </w:r>
    </w:p>
  </w:footnote>
  <w:footnote w:type="continuationSeparator" w:id="0">
    <w:p w14:paraId="037CB0CB" w14:textId="77777777" w:rsidR="004E7007" w:rsidRDefault="004E7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num w:numId="1" w16cid:durableId="2030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C8"/>
    <w:rsid w:val="000D4751"/>
    <w:rsid w:val="001026F8"/>
    <w:rsid w:val="00183477"/>
    <w:rsid w:val="00343090"/>
    <w:rsid w:val="004E7007"/>
    <w:rsid w:val="004F6C99"/>
    <w:rsid w:val="0052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CC3F"/>
  <w15:chartTrackingRefBased/>
  <w15:docId w15:val="{1272D933-4728-4C0D-8381-658CEDF3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6F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026F8"/>
    <w:pPr>
      <w:spacing w:before="100" w:beforeAutospacing="1" w:after="100" w:afterAutospacing="1"/>
      <w:outlineLvl w:val="0"/>
    </w:pPr>
    <w:rPr>
      <w:b/>
      <w:bCs/>
      <w:kern w:val="36"/>
      <w:sz w:val="48"/>
      <w:szCs w:val="48"/>
    </w:rPr>
  </w:style>
  <w:style w:type="paragraph" w:styleId="2">
    <w:name w:val="heading 2"/>
    <w:basedOn w:val="a"/>
    <w:link w:val="20"/>
    <w:qFormat/>
    <w:rsid w:val="001026F8"/>
    <w:pPr>
      <w:spacing w:before="100" w:beforeAutospacing="1" w:after="100" w:afterAutospacing="1"/>
      <w:outlineLvl w:val="1"/>
    </w:pPr>
    <w:rPr>
      <w:b/>
      <w:bCs/>
      <w:sz w:val="36"/>
      <w:szCs w:val="36"/>
    </w:rPr>
  </w:style>
  <w:style w:type="paragraph" w:styleId="3">
    <w:name w:val="heading 3"/>
    <w:basedOn w:val="a"/>
    <w:link w:val="30"/>
    <w:qFormat/>
    <w:rsid w:val="001026F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6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026F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026F8"/>
    <w:rPr>
      <w:rFonts w:ascii="Times New Roman" w:eastAsia="Times New Roman" w:hAnsi="Times New Roman" w:cs="Times New Roman"/>
      <w:b/>
      <w:bCs/>
      <w:sz w:val="27"/>
      <w:szCs w:val="27"/>
      <w:lang w:eastAsia="ru-RU"/>
    </w:rPr>
  </w:style>
  <w:style w:type="character" w:styleId="a3">
    <w:name w:val="Hyperlink"/>
    <w:unhideWhenUsed/>
    <w:rsid w:val="001026F8"/>
    <w:rPr>
      <w:strike w:val="0"/>
      <w:dstrike w:val="0"/>
      <w:color w:val="0000FF"/>
      <w:u w:val="none"/>
      <w:effect w:val="none"/>
    </w:rPr>
  </w:style>
  <w:style w:type="paragraph" w:styleId="a4">
    <w:name w:val="Normal (Web)"/>
    <w:basedOn w:val="a"/>
    <w:uiPriority w:val="99"/>
    <w:unhideWhenUsed/>
    <w:rsid w:val="001026F8"/>
    <w:pPr>
      <w:spacing w:before="100" w:beforeAutospacing="1" w:after="100" w:afterAutospacing="1"/>
    </w:pPr>
  </w:style>
  <w:style w:type="character" w:customStyle="1" w:styleId="textur3vs1">
    <w:name w:val="textur3vs1"/>
    <w:rsid w:val="001026F8"/>
    <w:rPr>
      <w:rFonts w:ascii="Times New Roman" w:hAnsi="Times New Roman" w:cs="Times New Roman" w:hint="default"/>
      <w:i/>
      <w:iCs/>
      <w:sz w:val="24"/>
      <w:szCs w:val="24"/>
      <w:u w:val="single"/>
    </w:rPr>
  </w:style>
  <w:style w:type="character" w:customStyle="1" w:styleId="textur3vs">
    <w:name w:val="textur3vs"/>
    <w:basedOn w:val="a0"/>
    <w:rsid w:val="001026F8"/>
  </w:style>
  <w:style w:type="character" w:customStyle="1" w:styleId="textur3">
    <w:name w:val="textur3"/>
    <w:basedOn w:val="a0"/>
    <w:rsid w:val="001026F8"/>
  </w:style>
  <w:style w:type="paragraph" w:styleId="HTML">
    <w:name w:val="HTML Preformatted"/>
    <w:basedOn w:val="a"/>
    <w:link w:val="HTML0"/>
    <w:uiPriority w:val="99"/>
    <w:unhideWhenUsed/>
    <w:rsid w:val="0010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1026F8"/>
    <w:rPr>
      <w:rFonts w:ascii="Courier New" w:eastAsia="Times New Roman" w:hAnsi="Courier New" w:cs="Courier New"/>
      <w:sz w:val="20"/>
      <w:szCs w:val="20"/>
      <w:lang w:eastAsia="ru-RU"/>
    </w:rPr>
  </w:style>
  <w:style w:type="paragraph" w:customStyle="1" w:styleId="textur31">
    <w:name w:val="textur31"/>
    <w:basedOn w:val="a"/>
    <w:uiPriority w:val="99"/>
    <w:rsid w:val="001026F8"/>
    <w:pPr>
      <w:spacing w:before="150" w:after="100" w:afterAutospacing="1"/>
      <w:jc w:val="both"/>
    </w:pPr>
  </w:style>
  <w:style w:type="paragraph" w:styleId="a5">
    <w:name w:val="footer"/>
    <w:basedOn w:val="a"/>
    <w:link w:val="a6"/>
    <w:uiPriority w:val="99"/>
    <w:unhideWhenUsed/>
    <w:rsid w:val="001026F8"/>
    <w:pPr>
      <w:tabs>
        <w:tab w:val="center" w:pos="4677"/>
        <w:tab w:val="right" w:pos="9355"/>
      </w:tabs>
    </w:pPr>
  </w:style>
  <w:style w:type="character" w:customStyle="1" w:styleId="a6">
    <w:name w:val="Нижній колонтитул Знак"/>
    <w:basedOn w:val="a0"/>
    <w:link w:val="a5"/>
    <w:uiPriority w:val="99"/>
    <w:rsid w:val="001026F8"/>
    <w:rPr>
      <w:rFonts w:ascii="Times New Roman" w:eastAsia="Times New Roman" w:hAnsi="Times New Roman" w:cs="Times New Roman"/>
      <w:sz w:val="24"/>
      <w:szCs w:val="24"/>
      <w:lang w:eastAsia="ru-RU"/>
    </w:rPr>
  </w:style>
  <w:style w:type="character" w:styleId="a7">
    <w:name w:val="Emphasis"/>
    <w:uiPriority w:val="20"/>
    <w:qFormat/>
    <w:rsid w:val="001026F8"/>
    <w:rPr>
      <w:i/>
      <w:iCs/>
    </w:rPr>
  </w:style>
  <w:style w:type="paragraph" w:styleId="a8">
    <w:name w:val="Body Text"/>
    <w:basedOn w:val="a"/>
    <w:link w:val="a9"/>
    <w:unhideWhenUsed/>
    <w:rsid w:val="001026F8"/>
    <w:pPr>
      <w:spacing w:after="120"/>
    </w:pPr>
  </w:style>
  <w:style w:type="character" w:customStyle="1" w:styleId="a9">
    <w:name w:val="Основний текст Знак"/>
    <w:basedOn w:val="a0"/>
    <w:link w:val="a8"/>
    <w:rsid w:val="001026F8"/>
    <w:rPr>
      <w:rFonts w:ascii="Times New Roman" w:eastAsia="Times New Roman" w:hAnsi="Times New Roman" w:cs="Times New Roman"/>
      <w:sz w:val="24"/>
      <w:szCs w:val="24"/>
      <w:lang w:eastAsia="ru-RU"/>
    </w:rPr>
  </w:style>
  <w:style w:type="character" w:customStyle="1" w:styleId="textur33">
    <w:name w:val="textur33"/>
    <w:rsid w:val="001026F8"/>
    <w:rPr>
      <w:rFonts w:ascii="Times New Roman" w:hAnsi="Times New Roman" w:cs="Times New Roman" w:hint="default"/>
      <w:sz w:val="24"/>
      <w:szCs w:val="24"/>
    </w:rPr>
  </w:style>
  <w:style w:type="character" w:styleId="aa">
    <w:name w:val="Strong"/>
    <w:uiPriority w:val="22"/>
    <w:qFormat/>
    <w:rsid w:val="001026F8"/>
    <w:rPr>
      <w:b/>
      <w:bCs/>
    </w:rPr>
  </w:style>
  <w:style w:type="character" w:customStyle="1" w:styleId="value-title">
    <w:name w:val="value-title"/>
    <w:rsid w:val="001026F8"/>
  </w:style>
  <w:style w:type="paragraph" w:customStyle="1" w:styleId="docdata">
    <w:name w:val="docdata"/>
    <w:aliases w:val="docy,v5,33114,baiaagaaboqcaaad33gaaavkfwaaaaaaaaaaaaaaaaaaaaaaaaaaaaaaaaaaaaaaaaaaaaaaaaaaaaaaaaaaaaaaaaaaaaaaaaaaaaaaaaaaaaaaaaaaaaaaaaaaaaaaaaaaaaaaaaaaaaaaaaaaaaaaaaaaaaaaaaaaaaaaaaaaaaaaaaaaaaaaaaaaaaaaaaaaaaaaaaaaaaaaaaaaaaaaaaaaaaaaaaaaaaa"/>
    <w:basedOn w:val="a"/>
    <w:rsid w:val="001026F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3" Type="http://schemas.openxmlformats.org/officeDocument/2006/relationships/settings" Target="settings.xml"/><Relationship Id="rId7" Type="http://schemas.openxmlformats.org/officeDocument/2006/relationships/hyperlink" Target="NULL" TargetMode="External"/><Relationship Id="rId12"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U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21846</Words>
  <Characters>12453</Characters>
  <Application>Microsoft Office Word</Application>
  <DocSecurity>0</DocSecurity>
  <Lines>103</Lines>
  <Paragraphs>68</Paragraphs>
  <ScaleCrop>false</ScaleCrop>
  <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Семенюк Марія Ігорівна</cp:lastModifiedBy>
  <cp:revision>2</cp:revision>
  <dcterms:created xsi:type="dcterms:W3CDTF">2026-05-15T09:00:00Z</dcterms:created>
  <dcterms:modified xsi:type="dcterms:W3CDTF">2026-05-15T09:00:00Z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2026-05-15T09:00:16Z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5b9afa85-ff35-4be5-ac0b-903b99198a79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